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9CBC9" w14:textId="77777777" w:rsidR="00D24DE4" w:rsidRPr="00D24DE4" w:rsidRDefault="00D24DE4" w:rsidP="00D24DE4">
      <w:pPr>
        <w:rPr>
          <w:b/>
          <w:bCs/>
        </w:rPr>
      </w:pPr>
      <w:r w:rsidRPr="00D24DE4">
        <w:rPr>
          <w:rFonts w:ascii="Segoe UI Emoji" w:hAnsi="Segoe UI Emoji" w:cs="Segoe UI Emoji"/>
          <w:b/>
          <w:bCs/>
        </w:rPr>
        <w:t>📚</w:t>
      </w:r>
      <w:r w:rsidRPr="00D24DE4">
        <w:rPr>
          <w:b/>
          <w:bCs/>
        </w:rPr>
        <w:t xml:space="preserve"> DOCUMENTAÇÃO TÉCNICA E FUNCIONAL CONSOLIDADA — SISTEMA ERP LARAVEL</w:t>
      </w:r>
    </w:p>
    <w:p w14:paraId="472B9877" w14:textId="77777777" w:rsidR="00D24DE4" w:rsidRPr="00D24DE4" w:rsidRDefault="00D24DE4" w:rsidP="00D24DE4">
      <w:r w:rsidRPr="00D24DE4">
        <w:pict w14:anchorId="301A1061">
          <v:rect id="_x0000_i1199" style="width:538.95pt;height:.75pt" o:hrpct="0" o:hralign="center" o:hrstd="t" o:hr="t" fillcolor="#a0a0a0" stroked="f"/>
        </w:pict>
      </w:r>
    </w:p>
    <w:p w14:paraId="6E84DAC7" w14:textId="77777777" w:rsidR="00D24DE4" w:rsidRPr="00D24DE4" w:rsidRDefault="00D24DE4" w:rsidP="00D24DE4">
      <w:pPr>
        <w:rPr>
          <w:b/>
          <w:bCs/>
        </w:rPr>
      </w:pPr>
      <w:r w:rsidRPr="00D24DE4">
        <w:rPr>
          <w:rFonts w:ascii="Segoe UI Emoji" w:hAnsi="Segoe UI Emoji" w:cs="Segoe UI Emoji"/>
          <w:b/>
          <w:bCs/>
        </w:rPr>
        <w:t>📑</w:t>
      </w:r>
      <w:r w:rsidRPr="00D24DE4">
        <w:rPr>
          <w:b/>
          <w:bCs/>
        </w:rPr>
        <w:t xml:space="preserve"> Índice Geral</w:t>
      </w:r>
    </w:p>
    <w:p w14:paraId="79CA046B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Visão Geral do Sistema</w:t>
      </w:r>
    </w:p>
    <w:p w14:paraId="56186E16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Objetivo do ERP</w:t>
      </w:r>
    </w:p>
    <w:p w14:paraId="02442D85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Perfil dos Usuários</w:t>
      </w:r>
    </w:p>
    <w:p w14:paraId="0C92ED89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Arquitetura Técnica</w:t>
      </w:r>
    </w:p>
    <w:p w14:paraId="7BAF464F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Tecnologias e Bibliotecas Utilizadas</w:t>
      </w:r>
    </w:p>
    <w:p w14:paraId="0E29359C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Estrutura de Diretórios</w:t>
      </w:r>
    </w:p>
    <w:p w14:paraId="5DFA6209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Módulos do Sistema</w:t>
      </w:r>
    </w:p>
    <w:p w14:paraId="698FCE3B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Perfis e Permissões (ACL)</w:t>
      </w:r>
    </w:p>
    <w:p w14:paraId="4CE79AE7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Cadastros Mestres e Auxiliares</w:t>
      </w:r>
    </w:p>
    <w:p w14:paraId="6C2E7837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Processos Operacionais</w:t>
      </w:r>
    </w:p>
    <w:p w14:paraId="4DC6D030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Regras de Negócio</w:t>
      </w:r>
    </w:p>
    <w:p w14:paraId="5F2DA52A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Fluxos de Integração entre Módulos</w:t>
      </w:r>
    </w:p>
    <w:p w14:paraId="75263364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Estrutura de Banco de Dados</w:t>
      </w:r>
    </w:p>
    <w:p w14:paraId="558E7C30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Tabelas e Relacionamentos</w:t>
      </w:r>
    </w:p>
    <w:p w14:paraId="563F16D3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Mapa de Rotas</w:t>
      </w:r>
    </w:p>
    <w:p w14:paraId="4D5B913E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Mapeamento de Telas (Views)</w:t>
      </w:r>
    </w:p>
    <w:p w14:paraId="4CDFC347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Inventário de Relatórios</w:t>
      </w:r>
    </w:p>
    <w:p w14:paraId="3F5346C5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Integrações com Terceiros</w:t>
      </w:r>
    </w:p>
    <w:p w14:paraId="78CED472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Rotinas em Background e Tarefas Automáticas</w:t>
      </w:r>
    </w:p>
    <w:p w14:paraId="31B9144C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Logs e Auditoria</w:t>
      </w:r>
    </w:p>
    <w:p w14:paraId="244C7D41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Configurações do Sistema</w:t>
      </w:r>
    </w:p>
    <w:p w14:paraId="256DF1B2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Segurança da Informação</w:t>
      </w:r>
    </w:p>
    <w:p w14:paraId="05DDED4B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Pontos de Atenção</w:t>
      </w:r>
    </w:p>
    <w:p w14:paraId="2DE50F7E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Funcionalidades Incompletas / Parciais</w:t>
      </w:r>
    </w:p>
    <w:p w14:paraId="479025EC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lastRenderedPageBreak/>
        <w:t>Débitos Técnicos Mapeados</w:t>
      </w:r>
    </w:p>
    <w:p w14:paraId="000B9DB7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Melhorias Recomendadas</w:t>
      </w:r>
    </w:p>
    <w:p w14:paraId="58AE13D3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Checklist Completo para Testes e Homologação</w:t>
      </w:r>
    </w:p>
    <w:p w14:paraId="293B7526" w14:textId="77777777" w:rsidR="00D24DE4" w:rsidRPr="00D24DE4" w:rsidRDefault="00D24DE4" w:rsidP="00D24DE4">
      <w:pPr>
        <w:numPr>
          <w:ilvl w:val="0"/>
          <w:numId w:val="1"/>
        </w:numPr>
      </w:pPr>
      <w:r w:rsidRPr="00D24DE4">
        <w:t>Glossário de Termos do Sistema</w:t>
      </w:r>
    </w:p>
    <w:p w14:paraId="6909FEB4" w14:textId="77777777" w:rsidR="00D24DE4" w:rsidRPr="00D24DE4" w:rsidRDefault="00D24DE4" w:rsidP="00D24DE4">
      <w:r w:rsidRPr="00D24DE4">
        <w:pict w14:anchorId="72F313FB">
          <v:rect id="_x0000_i1200" style="width:538.95pt;height:.75pt" o:hrpct="0" o:hralign="center" o:hrstd="t" o:hr="t" fillcolor="#a0a0a0" stroked="f"/>
        </w:pict>
      </w:r>
    </w:p>
    <w:p w14:paraId="3F7D3FAB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1. Visão Geral do Sistema</w:t>
      </w:r>
    </w:p>
    <w:p w14:paraId="43005BC3" w14:textId="77777777" w:rsidR="00D24DE4" w:rsidRPr="00D24DE4" w:rsidRDefault="00D24DE4" w:rsidP="00D24DE4">
      <w:r w:rsidRPr="00D24DE4">
        <w:t>O sistema é uma plataforma completa de </w:t>
      </w:r>
      <w:r w:rsidRPr="00D24DE4">
        <w:rPr>
          <w:b/>
          <w:bCs/>
        </w:rPr>
        <w:t>Gestão Empresarial (ERP)</w:t>
      </w:r>
      <w:r w:rsidRPr="00D24DE4">
        <w:t> e </w:t>
      </w:r>
      <w:r w:rsidRPr="00D24DE4">
        <w:rPr>
          <w:b/>
          <w:bCs/>
        </w:rPr>
        <w:t>Frente de Caixa (PDV)</w:t>
      </w:r>
      <w:r w:rsidRPr="00D24DE4">
        <w:t> desenvolvida sob arquitetura </w:t>
      </w:r>
      <w:r w:rsidRPr="00D24DE4">
        <w:rPr>
          <w:b/>
          <w:bCs/>
        </w:rPr>
        <w:t>Multi-Tenant SaaS</w:t>
      </w:r>
      <w:r w:rsidRPr="00D24DE4">
        <w:t>. Permite que múltiplas empresas utilizem a mesma infraestrutura de código de forma 100% isolada por empresa_id, cobrindo desde pequenas lojas e comércios até transportadoras, oficinas, restaurantes e pousadas.</w:t>
      </w:r>
    </w:p>
    <w:p w14:paraId="7FCD1D1B" w14:textId="77777777" w:rsidR="00D24DE4" w:rsidRPr="00D24DE4" w:rsidRDefault="00D24DE4" w:rsidP="00D24DE4">
      <w:r w:rsidRPr="00D24DE4">
        <w:pict w14:anchorId="72526D9B">
          <v:rect id="_x0000_i1201" style="width:538.95pt;height:.75pt" o:hrpct="0" o:hralign="center" o:hrstd="t" o:hr="t" fillcolor="#a0a0a0" stroked="f"/>
        </w:pict>
      </w:r>
    </w:p>
    <w:p w14:paraId="7AE289C5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2. Objetivo do ERP</w:t>
      </w:r>
    </w:p>
    <w:p w14:paraId="5FCC393C" w14:textId="77777777" w:rsidR="00D24DE4" w:rsidRPr="00D24DE4" w:rsidRDefault="00D24DE4" w:rsidP="00D24DE4">
      <w:r w:rsidRPr="00D24DE4">
        <w:t>Centralizar a operação comercial, logística, financeira, fiscal e de atendimento ao cliente em um único sistema web responsivo, integrando automação comercial com emissão fiscal perante a SEFAZ Nacional e Municipal (NF-e, NFC-e, CT-e, MDF-e, NFS-e).</w:t>
      </w:r>
    </w:p>
    <w:p w14:paraId="38BC9794" w14:textId="77777777" w:rsidR="00D24DE4" w:rsidRPr="00D24DE4" w:rsidRDefault="00D24DE4" w:rsidP="00D24DE4">
      <w:r w:rsidRPr="00D24DE4">
        <w:pict w14:anchorId="5F43C306">
          <v:rect id="_x0000_i1202" style="width:538.95pt;height:.75pt" o:hrpct="0" o:hralign="center" o:hrstd="t" o:hr="t" fillcolor="#a0a0a0" stroked="f"/>
        </w:pict>
      </w:r>
    </w:p>
    <w:p w14:paraId="360FC802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3. Perfil dos Usuários</w:t>
      </w:r>
    </w:p>
    <w:p w14:paraId="1678B3E5" w14:textId="77777777" w:rsidR="00D24DE4" w:rsidRPr="00D24DE4" w:rsidRDefault="00D24DE4" w:rsidP="00D24DE4">
      <w:pPr>
        <w:numPr>
          <w:ilvl w:val="0"/>
          <w:numId w:val="2"/>
        </w:numPr>
      </w:pPr>
      <w:r w:rsidRPr="00D24DE4">
        <w:rPr>
          <w:b/>
          <w:bCs/>
        </w:rPr>
        <w:t>SuperAdministrador:</w:t>
      </w:r>
      <w:r w:rsidRPr="00D24DE4">
        <w:t> Gestor da plataforma SaaS. Controla empresas clientes, planos de assinatura, bloqueios, faturamento de mensalidades e notificações globais.</w:t>
      </w:r>
    </w:p>
    <w:p w14:paraId="2F9A1064" w14:textId="77777777" w:rsidR="00D24DE4" w:rsidRPr="00D24DE4" w:rsidRDefault="00D24DE4" w:rsidP="00D24DE4">
      <w:pPr>
        <w:numPr>
          <w:ilvl w:val="0"/>
          <w:numId w:val="2"/>
        </w:numPr>
      </w:pPr>
      <w:r w:rsidRPr="00D24DE4">
        <w:rPr>
          <w:b/>
          <w:bCs/>
        </w:rPr>
        <w:t>Administrador da Empresa / Gerente:</w:t>
      </w:r>
      <w:r w:rsidRPr="00D24DE4">
        <w:t> Acesso irrestrito a todos os dados de sua empresa (compras, financeiro, DRE, estoque, parametrização fiscal e usuários).</w:t>
      </w:r>
    </w:p>
    <w:p w14:paraId="447388A5" w14:textId="77777777" w:rsidR="00D24DE4" w:rsidRPr="00D24DE4" w:rsidRDefault="00D24DE4" w:rsidP="00D24DE4">
      <w:pPr>
        <w:numPr>
          <w:ilvl w:val="0"/>
          <w:numId w:val="2"/>
        </w:numPr>
      </w:pPr>
      <w:r w:rsidRPr="00D24DE4">
        <w:rPr>
          <w:b/>
          <w:bCs/>
        </w:rPr>
        <w:t>Operador de Caixa / Vendedor:</w:t>
      </w:r>
      <w:r w:rsidRPr="00D24DE4">
        <w:t> Acesso focado no Ponto de Venda (PDV/FrontBox), emissão de NFC-e, pré-vendas e sangrias/suprimentos.</w:t>
      </w:r>
    </w:p>
    <w:p w14:paraId="1F4E0440" w14:textId="77777777" w:rsidR="00D24DE4" w:rsidRPr="00D24DE4" w:rsidRDefault="00D24DE4" w:rsidP="00D24DE4">
      <w:pPr>
        <w:numPr>
          <w:ilvl w:val="0"/>
          <w:numId w:val="2"/>
        </w:numPr>
      </w:pPr>
      <w:r w:rsidRPr="00D24DE4">
        <w:rPr>
          <w:b/>
          <w:bCs/>
        </w:rPr>
        <w:t>Contador Externo:</w:t>
      </w:r>
      <w:r w:rsidRPr="00D24DE4">
        <w:t> Acesso restrito ao painel do contador para download de XMLs fiscais, relatórios de apuração mensal e SPED Fiscal EFD ICMS/IPI.</w:t>
      </w:r>
    </w:p>
    <w:p w14:paraId="0F05CAB8" w14:textId="77777777" w:rsidR="00D24DE4" w:rsidRPr="00D24DE4" w:rsidRDefault="00D24DE4" w:rsidP="00D24DE4">
      <w:pPr>
        <w:numPr>
          <w:ilvl w:val="0"/>
          <w:numId w:val="2"/>
        </w:numPr>
      </w:pPr>
      <w:r w:rsidRPr="00D24DE4">
        <w:rPr>
          <w:b/>
          <w:bCs/>
        </w:rPr>
        <w:t>Garçom / Cozinha (Módulo Food):</w:t>
      </w:r>
      <w:r w:rsidRPr="00D24DE4">
        <w:t> Acesso a comandas, pedidos de mesas e tela de status da cozinha.</w:t>
      </w:r>
    </w:p>
    <w:p w14:paraId="6C3EA28C" w14:textId="77777777" w:rsidR="00D24DE4" w:rsidRPr="00D24DE4" w:rsidRDefault="00D24DE4" w:rsidP="00D24DE4">
      <w:r w:rsidRPr="00D24DE4">
        <w:pict w14:anchorId="459DB6CA">
          <v:rect id="_x0000_i1203" style="width:538.95pt;height:.75pt" o:hrpct="0" o:hralign="center" o:hrstd="t" o:hr="t" fillcolor="#a0a0a0" stroked="f"/>
        </w:pict>
      </w:r>
    </w:p>
    <w:p w14:paraId="39EECD6B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lastRenderedPageBreak/>
        <w:t>4. Arquitetura Técnica</w:t>
      </w:r>
    </w:p>
    <w:p w14:paraId="194B65C1" w14:textId="77777777" w:rsidR="00D24DE4" w:rsidRPr="00D24DE4" w:rsidRDefault="00D24DE4" w:rsidP="00D24DE4">
      <w:pPr>
        <w:numPr>
          <w:ilvl w:val="0"/>
          <w:numId w:val="3"/>
        </w:numPr>
      </w:pPr>
      <w:r w:rsidRPr="00D24DE4">
        <w:rPr>
          <w:b/>
          <w:bCs/>
        </w:rPr>
        <w:t>Padrão:</w:t>
      </w:r>
      <w:r w:rsidRPr="00D24DE4">
        <w:t> Monolito MVC modularizado em Laravel com isolamento Multi-Tenant via chave estrangeira empresa_id em todos os modelos de dados.</w:t>
      </w:r>
    </w:p>
    <w:p w14:paraId="7C8B5575" w14:textId="77777777" w:rsidR="00D24DE4" w:rsidRPr="00D24DE4" w:rsidRDefault="00D24DE4" w:rsidP="00D24DE4">
      <w:pPr>
        <w:numPr>
          <w:ilvl w:val="0"/>
          <w:numId w:val="3"/>
        </w:numPr>
      </w:pPr>
      <w:r w:rsidRPr="00D24DE4">
        <w:rPr>
          <w:b/>
          <w:bCs/>
        </w:rPr>
        <w:t>Camada de Serviços:</w:t>
      </w:r>
      <w:r w:rsidRPr="00D24DE4">
        <w:t> Services dedicados para documentos fiscais eletrônicos (NFeService, NFCeService, CTeService, MDFeService, DFeService) e sincronização de alertas em tempo real (AlertaService).</w:t>
      </w:r>
    </w:p>
    <w:p w14:paraId="085A5A20" w14:textId="77777777" w:rsidR="00D24DE4" w:rsidRPr="00D24DE4" w:rsidRDefault="00D24DE4" w:rsidP="00D24DE4">
      <w:pPr>
        <w:numPr>
          <w:ilvl w:val="0"/>
          <w:numId w:val="3"/>
        </w:numPr>
      </w:pPr>
      <w:r w:rsidRPr="00D24DE4">
        <w:rPr>
          <w:b/>
          <w:bCs/>
        </w:rPr>
        <w:t>Comunicação WebServices:</w:t>
      </w:r>
      <w:r w:rsidRPr="00D24DE4">
        <w:t> SOAP cURL para SEFAZ e REST API para canais e mobile.</w:t>
      </w:r>
    </w:p>
    <w:p w14:paraId="0D403167" w14:textId="77777777" w:rsidR="00D24DE4" w:rsidRPr="00D24DE4" w:rsidRDefault="00D24DE4" w:rsidP="00D24DE4">
      <w:r w:rsidRPr="00D24DE4">
        <w:pict w14:anchorId="4E7A35A7">
          <v:rect id="_x0000_i1204" style="width:538.95pt;height:.75pt" o:hrpct="0" o:hralign="center" o:hrstd="t" o:hr="t" fillcolor="#a0a0a0" stroked="f"/>
        </w:pict>
      </w:r>
    </w:p>
    <w:p w14:paraId="72B40399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5. Tecnologias e Bibliotecas Utilizadas</w:t>
      </w:r>
    </w:p>
    <w:p w14:paraId="7EFAF3D9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Core:</w:t>
      </w:r>
      <w:r w:rsidRPr="00D24DE4">
        <w:t> PHP 8.1+ / Laravel Framework 10.10+</w:t>
      </w:r>
    </w:p>
    <w:p w14:paraId="7C69C1FE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Banco de Dados:</w:t>
      </w:r>
      <w:r w:rsidRPr="00D24DE4">
        <w:t> MySQL / MariaDB (InnoDB)</w:t>
      </w:r>
    </w:p>
    <w:p w14:paraId="0044185A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Front-end:</w:t>
      </w:r>
      <w:r w:rsidRPr="00D24DE4">
        <w:t> Blade Templates, Bootstrap 4/5, Remix Icons, JQuery, Chart.js, SweetAlert, Select2, DataTables, Flatpickr.</w:t>
      </w:r>
    </w:p>
    <w:p w14:paraId="4F66D789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Bibliotecas Fiscais:</w:t>
      </w:r>
      <w:r w:rsidRPr="00D24DE4">
        <w:t> nfephp-org/sped-nfe, sped-cte, sped-mdfe, sped-da, sped-efd, cloud-dfe/sdk-php.</w:t>
      </w:r>
    </w:p>
    <w:p w14:paraId="37678E5E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Financeiro &amp; Bancário:</w:t>
      </w:r>
      <w:r w:rsidRPr="00D24DE4">
        <w:t> eduardokum/laravel-boleto, mercadopago/dx-php.</w:t>
      </w:r>
    </w:p>
    <w:p w14:paraId="1ACD8E15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E-commerce &amp; Marketplaces:</w:t>
      </w:r>
      <w:r w:rsidRPr="00D24DE4">
        <w:t> automattic/woocommerce, tiendanube/php-sdk.</w:t>
      </w:r>
    </w:p>
    <w:p w14:paraId="5AD07E9D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Relatórios:</w:t>
      </w:r>
      <w:r w:rsidRPr="00D24DE4">
        <w:t> dompdf/dompdf, maatwebsite/excel, picqer/php-barcode-generator.</w:t>
      </w:r>
    </w:p>
    <w:p w14:paraId="0B9635B7" w14:textId="77777777" w:rsidR="00D24DE4" w:rsidRPr="00D24DE4" w:rsidRDefault="00D24DE4" w:rsidP="00D24DE4">
      <w:pPr>
        <w:numPr>
          <w:ilvl w:val="0"/>
          <w:numId w:val="4"/>
        </w:numPr>
      </w:pPr>
      <w:r w:rsidRPr="00D24DE4">
        <w:rPr>
          <w:b/>
          <w:bCs/>
        </w:rPr>
        <w:t>Segurança &amp; ACL:</w:t>
      </w:r>
      <w:r w:rsidRPr="00D24DE4">
        <w:t> spatie/laravel-permission, laravel/sanctum.</w:t>
      </w:r>
    </w:p>
    <w:p w14:paraId="1C975771" w14:textId="77777777" w:rsidR="00D24DE4" w:rsidRPr="00D24DE4" w:rsidRDefault="00D24DE4" w:rsidP="00D24DE4">
      <w:r w:rsidRPr="00D24DE4">
        <w:pict w14:anchorId="41693271">
          <v:rect id="_x0000_i1205" style="width:538.95pt;height:.75pt" o:hrpct="0" o:hralign="center" o:hrstd="t" o:hr="t" fillcolor="#a0a0a0" stroked="f"/>
        </w:pict>
      </w:r>
    </w:p>
    <w:p w14:paraId="75025919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6. Estrutura de Diretórios</w:t>
      </w:r>
    </w:p>
    <w:p w14:paraId="7621061F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app/Models/ (218 Models Eloquent)</w:t>
      </w:r>
    </w:p>
    <w:p w14:paraId="6BF4BEC8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app/Http/Controllers/ (182 Controllers: ERP, API, Admin, Delivery, Ecommerce)</w:t>
      </w:r>
    </w:p>
    <w:p w14:paraId="2747F1AC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app/Services/ (13 Services de negócio e fiscal)</w:t>
      </w:r>
    </w:p>
    <w:p w14:paraId="0E0F266F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app/Console/Commands/ (AlertaCron.php)</w:t>
      </w:r>
    </w:p>
    <w:p w14:paraId="764226B8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database/migrations/ (230 migrations)</w:t>
      </w:r>
    </w:p>
    <w:p w14:paraId="62D45C19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lastRenderedPageBreak/>
        <w:t>database/seeders/ (4 seeders)</w:t>
      </w:r>
    </w:p>
    <w:p w14:paraId="07DE23A5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resources/views/ (155 subdiretórios Blade)</w:t>
      </w:r>
    </w:p>
    <w:p w14:paraId="700A2E61" w14:textId="77777777" w:rsidR="00D24DE4" w:rsidRPr="00D24DE4" w:rsidRDefault="00D24DE4" w:rsidP="00D24DE4">
      <w:pPr>
        <w:numPr>
          <w:ilvl w:val="0"/>
          <w:numId w:val="5"/>
        </w:numPr>
      </w:pPr>
      <w:r w:rsidRPr="00D24DE4">
        <w:t>routes/ (web.php, api.php, console.php, channels.php)</w:t>
      </w:r>
    </w:p>
    <w:p w14:paraId="51A23D58" w14:textId="77777777" w:rsidR="00D24DE4" w:rsidRPr="00D24DE4" w:rsidRDefault="00D24DE4" w:rsidP="00D24DE4">
      <w:r w:rsidRPr="00D24DE4">
        <w:pict w14:anchorId="7BC0ECAB">
          <v:rect id="_x0000_i1206" style="width:538.95pt;height:.75pt" o:hrpct="0" o:hralign="center" o:hrstd="t" o:hr="t" fillcolor="#a0a0a0" stroked="f"/>
        </w:pict>
      </w:r>
    </w:p>
    <w:p w14:paraId="5818276B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7. Módulos do Sistema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656"/>
        <w:gridCol w:w="1620"/>
      </w:tblGrid>
      <w:tr w:rsidR="00D24DE4" w:rsidRPr="00D24DE4" w14:paraId="0267329C" w14:textId="77777777" w:rsidTr="00D24DE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D1488" w14:textId="77777777" w:rsidR="00D24DE4" w:rsidRPr="00D24DE4" w:rsidRDefault="00D24DE4" w:rsidP="00D24DE4">
            <w:r w:rsidRPr="00D24DE4">
              <w:t>Módulo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96505" w14:textId="77777777" w:rsidR="00D24DE4" w:rsidRPr="00D24DE4" w:rsidRDefault="00D24DE4" w:rsidP="00D24DE4">
            <w:r w:rsidRPr="00D24DE4">
              <w:t>Finalidade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A552D3" w14:textId="77777777" w:rsidR="00D24DE4" w:rsidRPr="00D24DE4" w:rsidRDefault="00D24DE4" w:rsidP="00D24DE4">
            <w:r w:rsidRPr="00D24DE4">
              <w:t>Situação</w:t>
            </w:r>
          </w:p>
        </w:tc>
      </w:tr>
      <w:tr w:rsidR="00D24DE4" w:rsidRPr="00D24DE4" w14:paraId="076267A3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D48DD" w14:textId="77777777" w:rsidR="00D24DE4" w:rsidRPr="00D24DE4" w:rsidRDefault="00D24DE4" w:rsidP="00D24DE4">
            <w:r w:rsidRPr="00D24DE4">
              <w:rPr>
                <w:b/>
                <w:bCs/>
              </w:rPr>
              <w:t>Fiscal (DF-e)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116FC" w14:textId="77777777" w:rsidR="00D24DE4" w:rsidRPr="00D24DE4" w:rsidRDefault="00D24DE4" w:rsidP="00D24DE4">
            <w:r w:rsidRPr="00D24DE4">
              <w:t>Emissão de NF-e, NFC-e, CT-e, CT-e OS, MDF-e, NFS-e, CC-e e Inutilização.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8CBA415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1697D4CF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E9FEB" w14:textId="77777777" w:rsidR="00D24DE4" w:rsidRPr="00D24DE4" w:rsidRDefault="00D24DE4" w:rsidP="00D24DE4">
            <w:r w:rsidRPr="00D24DE4">
              <w:rPr>
                <w:b/>
                <w:bCs/>
              </w:rPr>
              <w:t>Frente de Caixa (PDV)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9F40E" w14:textId="77777777" w:rsidR="00D24DE4" w:rsidRPr="00D24DE4" w:rsidRDefault="00D24DE4" w:rsidP="00D24DE4">
            <w:r w:rsidRPr="00D24DE4">
              <w:t>Venda rápida balcão, TEF, sangria, suprimento e fechamento cego de caixa.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D49654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5FE5A33D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BB6D4" w14:textId="77777777" w:rsidR="00D24DE4" w:rsidRPr="00D24DE4" w:rsidRDefault="00D24DE4" w:rsidP="00D24DE4">
            <w:r w:rsidRPr="00D24DE4">
              <w:rPr>
                <w:b/>
                <w:bCs/>
              </w:rPr>
              <w:t>Estoque &amp; Compras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1D49B" w14:textId="77777777" w:rsidR="00D24DE4" w:rsidRPr="00D24DE4" w:rsidRDefault="00D24DE4" w:rsidP="00D24DE4">
            <w:r w:rsidRPr="00D24DE4">
              <w:t>Cadastro de produtos, combos, controle de saldo por local e importação de XML de compra.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B6263C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4A3A31F7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B43407" w14:textId="77777777" w:rsidR="00D24DE4" w:rsidRPr="00D24DE4" w:rsidRDefault="00D24DE4" w:rsidP="00D24DE4">
            <w:r w:rsidRPr="00D24DE4">
              <w:rPr>
                <w:b/>
                <w:bCs/>
              </w:rPr>
              <w:t>Financeiro &amp; Fluxo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3CB45B" w14:textId="77777777" w:rsidR="00D24DE4" w:rsidRPr="00D24DE4" w:rsidRDefault="00D24DE4" w:rsidP="00D24DE4">
            <w:r w:rsidRPr="00D24DE4">
              <w:t>Contas a pagar/receber, conciliação de contas bancárias, emissão de boletos CNAB, DRE e Fluxo de Caixa.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EDFC94B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4847BE68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9BA3E7" w14:textId="77777777" w:rsidR="00D24DE4" w:rsidRPr="00D24DE4" w:rsidRDefault="00D24DE4" w:rsidP="00D24DE4">
            <w:r w:rsidRPr="00D24DE4">
              <w:rPr>
                <w:b/>
                <w:bCs/>
              </w:rPr>
              <w:t>CRM &amp; Fidelização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EBA039" w14:textId="77777777" w:rsidR="00D24DE4" w:rsidRPr="00D24DE4" w:rsidRDefault="00D24DE4" w:rsidP="00D24DE4">
            <w:r w:rsidRPr="00D24DE4">
              <w:t>Ficha 360° de clientes, classificação RFM, limites de crediário e cashback.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6E733D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5BE51B3A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06E0E" w14:textId="77777777" w:rsidR="00D24DE4" w:rsidRPr="00D24DE4" w:rsidRDefault="00D24DE4" w:rsidP="00D24DE4">
            <w:r w:rsidRPr="00D24DE4">
              <w:rPr>
                <w:b/>
                <w:bCs/>
              </w:rPr>
              <w:t>Food &amp; Delivery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AD37F" w14:textId="77777777" w:rsidR="00D24DE4" w:rsidRPr="00D24DE4" w:rsidRDefault="00D24DE4" w:rsidP="00D24DE4">
            <w:r w:rsidRPr="00D24DE4">
              <w:t>Comandas de mesas, cardápio digital QR-Code, painel de cozinha e entrega com motoboys.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E4082C3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0E798B17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2563C" w14:textId="77777777" w:rsidR="00D24DE4" w:rsidRPr="00D24DE4" w:rsidRDefault="00D24DE4" w:rsidP="00D24DE4">
            <w:r w:rsidRPr="00D24DE4">
              <w:rPr>
                <w:b/>
                <w:bCs/>
              </w:rPr>
              <w:t>E-commerce &amp; Marketplaces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C337A8" w14:textId="77777777" w:rsidR="00D24DE4" w:rsidRPr="00D24DE4" w:rsidRDefault="00D24DE4" w:rsidP="00D24DE4">
            <w:r w:rsidRPr="00D24DE4">
              <w:t>Loja integrada + Mercado Livre, WooCommerce e NuvemShop.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3AE540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65569E31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9A5BA" w14:textId="77777777" w:rsidR="00D24DE4" w:rsidRPr="00D24DE4" w:rsidRDefault="00D24DE4" w:rsidP="00D24DE4">
            <w:r w:rsidRPr="00D24DE4">
              <w:rPr>
                <w:b/>
                <w:bCs/>
              </w:rPr>
              <w:t>Ordem de Serviço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B7CF80" w14:textId="77777777" w:rsidR="00D24DE4" w:rsidRPr="00D24DE4" w:rsidRDefault="00D24DE4" w:rsidP="00D24DE4">
            <w:r w:rsidRPr="00D24DE4">
              <w:t>OS para assistências/oficinas, controle de peças, serviços e técnicos.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A02FCC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14E488F5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FAC05" w14:textId="77777777" w:rsidR="00D24DE4" w:rsidRPr="00D24DE4" w:rsidRDefault="00D24DE4" w:rsidP="00D24DE4">
            <w:r w:rsidRPr="00D24DE4">
              <w:rPr>
                <w:b/>
                <w:bCs/>
              </w:rPr>
              <w:t>Frotas &amp; Fretes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71D12" w14:textId="77777777" w:rsidR="00D24DE4" w:rsidRPr="00D24DE4" w:rsidRDefault="00D24DE4" w:rsidP="00D24DE4">
            <w:r w:rsidRPr="00D24DE4">
              <w:t>Controle de veículos, cálculo de fretes, despesas de viagem e ordens de manutenção.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9A332E6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635AF504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6EBF5" w14:textId="77777777" w:rsidR="00D24DE4" w:rsidRPr="00D24DE4" w:rsidRDefault="00D24DE4" w:rsidP="00D24DE4">
            <w:r w:rsidRPr="00D24DE4">
              <w:rPr>
                <w:b/>
                <w:bCs/>
              </w:rPr>
              <w:t>Hotelaria &amp; Reservas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6DE62" w14:textId="77777777" w:rsidR="00D24DE4" w:rsidRPr="00D24DE4" w:rsidRDefault="00D24DE4" w:rsidP="00D24DE4">
            <w:r w:rsidRPr="00D24DE4">
              <w:t>Quartos/acomodações, check-in/out, frigobar e consumo.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3E4147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3B45E7B8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68B72" w14:textId="77777777" w:rsidR="00D24DE4" w:rsidRPr="00D24DE4" w:rsidRDefault="00D24DE4" w:rsidP="00D24DE4">
            <w:r w:rsidRPr="00D24DE4">
              <w:rPr>
                <w:b/>
                <w:bCs/>
              </w:rPr>
              <w:lastRenderedPageBreak/>
              <w:t>SPED &amp; Contabilidade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D06AF4" w14:textId="77777777" w:rsidR="00D24DE4" w:rsidRPr="00D24DE4" w:rsidRDefault="00D24DE4" w:rsidP="00D24DE4">
            <w:r w:rsidRPr="00D24DE4">
              <w:t>SPED Fiscal EFD ICMS/IPI, Sintegra e painel do contador.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7A40AFB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62F695F2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761F4" w14:textId="77777777" w:rsidR="00D24DE4" w:rsidRPr="00D24DE4" w:rsidRDefault="00D24DE4" w:rsidP="00D24DE4">
            <w:r w:rsidRPr="00D24DE4">
              <w:rPr>
                <w:b/>
                <w:bCs/>
              </w:rPr>
              <w:t>SuperAdmin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D57486" w14:textId="77777777" w:rsidR="00D24DE4" w:rsidRPr="00D24DE4" w:rsidRDefault="00D24DE4" w:rsidP="00D24DE4">
            <w:r w:rsidRPr="00D24DE4">
              <w:t>Gestão de empresas clientes, planos, faturamento de assinaturas e suporte.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E4434C" w14:textId="77777777" w:rsidR="00D24DE4" w:rsidRPr="00D24DE4" w:rsidRDefault="00D24DE4" w:rsidP="00D24DE4">
            <w:r w:rsidRPr="00D24DE4">
              <w:rPr>
                <w:b/>
                <w:bCs/>
              </w:rPr>
              <w:t>Confirmado</w:t>
            </w:r>
          </w:p>
        </w:tc>
      </w:tr>
      <w:tr w:rsidR="00D24DE4" w:rsidRPr="00D24DE4" w14:paraId="35CE98F7" w14:textId="77777777" w:rsidTr="00D24D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E34EDD" w14:textId="77777777" w:rsidR="00D24DE4" w:rsidRPr="00D24DE4" w:rsidRDefault="00D24DE4" w:rsidP="00D24DE4">
            <w:r w:rsidRPr="00D24DE4">
              <w:rPr>
                <w:b/>
                <w:bCs/>
              </w:rPr>
              <w:t>Estacionamento / Pátio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35547FB" w14:textId="77777777" w:rsidR="00D24DE4" w:rsidRPr="00D24DE4" w:rsidRDefault="00D24DE4" w:rsidP="00D24DE4">
            <w:r w:rsidRPr="00D24DE4">
              <w:t>Gestão de vagas e veículos no pátio.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B73DE6" w14:textId="77777777" w:rsidR="00D24DE4" w:rsidRPr="00D24DE4" w:rsidRDefault="00D24DE4" w:rsidP="00D24DE4">
            <w:r w:rsidRPr="00D24DE4">
              <w:rPr>
                <w:b/>
                <w:bCs/>
              </w:rPr>
              <w:t>Parcial / Incompleto</w:t>
            </w:r>
          </w:p>
        </w:tc>
      </w:tr>
    </w:tbl>
    <w:p w14:paraId="51CF1199" w14:textId="77777777" w:rsidR="00D24DE4" w:rsidRPr="00D24DE4" w:rsidRDefault="00D24DE4" w:rsidP="00D24DE4">
      <w:r w:rsidRPr="00D24DE4">
        <w:pict w14:anchorId="3344513C">
          <v:rect id="_x0000_i1207" style="width:538.95pt;height:.75pt" o:hrpct="0" o:hralign="center" o:hrstd="t" o:hr="t" fillcolor="#a0a0a0" stroked="f"/>
        </w:pict>
      </w:r>
    </w:p>
    <w:p w14:paraId="0FE2FA92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8. Perfis e Permissões (ACL)</w:t>
      </w:r>
    </w:p>
    <w:p w14:paraId="11B35A4E" w14:textId="77777777" w:rsidR="00D24DE4" w:rsidRPr="00D24DE4" w:rsidRDefault="00D24DE4" w:rsidP="00D24DE4">
      <w:r w:rsidRPr="00D24DE4">
        <w:t>Gerenciado pela biblioteca spatie/laravel-permission com controle granular por rota e controller:</w:t>
      </w:r>
    </w:p>
    <w:p w14:paraId="289C1CB5" w14:textId="77777777" w:rsidR="00D24DE4" w:rsidRPr="00D24DE4" w:rsidRDefault="00D24DE4" w:rsidP="00D24DE4">
      <w:pPr>
        <w:numPr>
          <w:ilvl w:val="0"/>
          <w:numId w:val="6"/>
        </w:numPr>
      </w:pPr>
      <w:r w:rsidRPr="00D24DE4">
        <w:t>clientes_view, clientes_create, clientes_edit, clientes_delete</w:t>
      </w:r>
    </w:p>
    <w:p w14:paraId="08061257" w14:textId="77777777" w:rsidR="00D24DE4" w:rsidRPr="00D24DE4" w:rsidRDefault="00D24DE4" w:rsidP="00D24DE4">
      <w:pPr>
        <w:numPr>
          <w:ilvl w:val="0"/>
          <w:numId w:val="6"/>
        </w:numPr>
      </w:pPr>
      <w:r w:rsidRPr="00D24DE4">
        <w:t>produtos_view, produtos_create, produtos_edit, produtos_delete</w:t>
      </w:r>
    </w:p>
    <w:p w14:paraId="6BFA4B20" w14:textId="77777777" w:rsidR="00D24DE4" w:rsidRPr="00D24DE4" w:rsidRDefault="00D24DE4" w:rsidP="00D24DE4">
      <w:pPr>
        <w:numPr>
          <w:ilvl w:val="0"/>
          <w:numId w:val="6"/>
        </w:numPr>
      </w:pPr>
      <w:r w:rsidRPr="00D24DE4">
        <w:t>nfe_view, nfe_create, nfe_edit, nfe_delete</w:t>
      </w:r>
    </w:p>
    <w:p w14:paraId="7C20FB50" w14:textId="77777777" w:rsidR="00D24DE4" w:rsidRPr="00D24DE4" w:rsidRDefault="00D24DE4" w:rsidP="00D24DE4">
      <w:pPr>
        <w:numPr>
          <w:ilvl w:val="0"/>
          <w:numId w:val="6"/>
        </w:numPr>
      </w:pPr>
      <w:r w:rsidRPr="00D24DE4">
        <w:t>nfce_view, nfce_create, nfce_edit, nfce_delete</w:t>
      </w:r>
    </w:p>
    <w:p w14:paraId="18563376" w14:textId="77777777" w:rsidR="00D24DE4" w:rsidRPr="00D24DE4" w:rsidRDefault="00D24DE4" w:rsidP="00D24DE4">
      <w:pPr>
        <w:numPr>
          <w:ilvl w:val="0"/>
          <w:numId w:val="6"/>
        </w:numPr>
      </w:pPr>
      <w:r w:rsidRPr="00D24DE4">
        <w:t>caixa_view, caixa_create, caixa_edit, caixa_delete</w:t>
      </w:r>
    </w:p>
    <w:p w14:paraId="3E00F209" w14:textId="77777777" w:rsidR="00D24DE4" w:rsidRPr="00D24DE4" w:rsidRDefault="00D24DE4" w:rsidP="00D24DE4">
      <w:pPr>
        <w:numPr>
          <w:ilvl w:val="0"/>
          <w:numId w:val="6"/>
        </w:numPr>
      </w:pPr>
      <w:r w:rsidRPr="00D24DE4">
        <w:t>conta_pagar_view, conta_receber_view, fluxo_caixa_view</w:t>
      </w:r>
    </w:p>
    <w:p w14:paraId="455217A4" w14:textId="77777777" w:rsidR="00D24DE4" w:rsidRPr="00D24DE4" w:rsidRDefault="00D24DE4" w:rsidP="00D24DE4">
      <w:r w:rsidRPr="00D24DE4">
        <w:pict w14:anchorId="5EED410A">
          <v:rect id="_x0000_i1208" style="width:538.95pt;height:.75pt" o:hrpct="0" o:hralign="center" o:hrstd="t" o:hr="t" fillcolor="#a0a0a0" stroked="f"/>
        </w:pict>
      </w:r>
    </w:p>
    <w:p w14:paraId="7961B648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9. Cadastros Mestres e Auxiliares</w:t>
      </w:r>
    </w:p>
    <w:p w14:paraId="349AE1D7" w14:textId="77777777" w:rsidR="00D24DE4" w:rsidRPr="00D24DE4" w:rsidRDefault="00D24DE4" w:rsidP="00D24DE4">
      <w:r w:rsidRPr="00D24DE4">
        <w:t>Possui 39 estruturas completas de cadastro com persistência em banco relacional:</w:t>
      </w:r>
    </w:p>
    <w:p w14:paraId="34D6CE59" w14:textId="77777777" w:rsidR="00D24DE4" w:rsidRPr="00D24DE4" w:rsidRDefault="00D24DE4" w:rsidP="00D24DE4">
      <w:pPr>
        <w:numPr>
          <w:ilvl w:val="0"/>
          <w:numId w:val="7"/>
        </w:numPr>
      </w:pPr>
      <w:r w:rsidRPr="00D24DE4">
        <w:t>Produtos, Categorias, Marcas, Variações, Combos, Unidades de Medida, Padrões de Tributação.</w:t>
      </w:r>
    </w:p>
    <w:p w14:paraId="2FB6EC9F" w14:textId="77777777" w:rsidR="00D24DE4" w:rsidRPr="00D24DE4" w:rsidRDefault="00D24DE4" w:rsidP="00D24DE4">
      <w:pPr>
        <w:numPr>
          <w:ilvl w:val="0"/>
          <w:numId w:val="7"/>
        </w:numPr>
      </w:pPr>
      <w:r w:rsidRPr="00D24DE4">
        <w:t>Clientes, Fornecedores, Transportadoras, Funcionários/Vendedores.</w:t>
      </w:r>
    </w:p>
    <w:p w14:paraId="17A063C2" w14:textId="77777777" w:rsidR="00D24DE4" w:rsidRPr="00D24DE4" w:rsidRDefault="00D24DE4" w:rsidP="00D24DE4">
      <w:pPr>
        <w:numPr>
          <w:ilvl w:val="0"/>
          <w:numId w:val="7"/>
        </w:numPr>
      </w:pPr>
      <w:r w:rsidRPr="00D24DE4">
        <w:t>Naturezas de Operação (CFOP), Contas Bancárias, Plano de Contas, Contas de Boleto.</w:t>
      </w:r>
    </w:p>
    <w:p w14:paraId="7F1FD4B3" w14:textId="77777777" w:rsidR="00D24DE4" w:rsidRPr="00D24DE4" w:rsidRDefault="00D24DE4" w:rsidP="00D24DE4">
      <w:pPr>
        <w:numPr>
          <w:ilvl w:val="0"/>
          <w:numId w:val="7"/>
        </w:numPr>
      </w:pPr>
      <w:r w:rsidRPr="00D24DE4">
        <w:t>Veículos, Serviços, Categorias de Serviço, Acomodações, Itens de Frigobar, Tamanhos de Pizza, Adicionais, Bairros de Entrega e Motoboys.</w:t>
      </w:r>
    </w:p>
    <w:p w14:paraId="032FE552" w14:textId="77777777" w:rsidR="00D24DE4" w:rsidRPr="00D24DE4" w:rsidRDefault="00D24DE4" w:rsidP="00D24DE4">
      <w:r w:rsidRPr="00D24DE4">
        <w:pict w14:anchorId="4EE4F918">
          <v:rect id="_x0000_i1209" style="width:538.95pt;height:.75pt" o:hrpct="0" o:hralign="center" o:hrstd="t" o:hr="t" fillcolor="#a0a0a0" stroked="f"/>
        </w:pict>
      </w:r>
    </w:p>
    <w:p w14:paraId="5F7D2BDE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10. Processos Operacionais</w:t>
      </w:r>
    </w:p>
    <w:p w14:paraId="6008BC84" w14:textId="77777777" w:rsidR="00D24DE4" w:rsidRPr="00D24DE4" w:rsidRDefault="00D24DE4" w:rsidP="00D24DE4">
      <w:pPr>
        <w:numPr>
          <w:ilvl w:val="0"/>
          <w:numId w:val="8"/>
        </w:numPr>
      </w:pPr>
      <w:r w:rsidRPr="00D24DE4">
        <w:rPr>
          <w:b/>
          <w:bCs/>
        </w:rPr>
        <w:lastRenderedPageBreak/>
        <w:t>Fluxo de Venda Faturada:</w:t>
      </w:r>
      <w:r w:rsidRPr="00D24DE4">
        <w:t> Orçamento/Pré-Venda $\rightarrow$ Faturamento $\rightarrow$ Emissão NF-e $\rightarrow$ Baixa de Estoque $\rightarrow$ Geração de Contas a Receber.</w:t>
      </w:r>
    </w:p>
    <w:p w14:paraId="4A34EEC4" w14:textId="77777777" w:rsidR="00D24DE4" w:rsidRPr="00D24DE4" w:rsidRDefault="00D24DE4" w:rsidP="00D24DE4">
      <w:pPr>
        <w:numPr>
          <w:ilvl w:val="0"/>
          <w:numId w:val="8"/>
        </w:numPr>
      </w:pPr>
      <w:r w:rsidRPr="00D24DE4">
        <w:rPr>
          <w:b/>
          <w:bCs/>
        </w:rPr>
        <w:t>Fluxo de Compra de Mercadorias:</w:t>
      </w:r>
      <w:r w:rsidRPr="00D24DE4">
        <w:t> Upload de XML do Fornecedor $\rightarrow$ Cadastro Automático de Fornecedor/Produtos $\rightarrow$ Entrada de Estoque $\rightarrow$ Geração de Contas a Pagar.</w:t>
      </w:r>
    </w:p>
    <w:p w14:paraId="6BB8B4BC" w14:textId="77777777" w:rsidR="00D24DE4" w:rsidRPr="00D24DE4" w:rsidRDefault="00D24DE4" w:rsidP="00D24DE4">
      <w:pPr>
        <w:numPr>
          <w:ilvl w:val="0"/>
          <w:numId w:val="8"/>
        </w:numPr>
      </w:pPr>
      <w:r w:rsidRPr="00D24DE4">
        <w:rPr>
          <w:b/>
          <w:bCs/>
        </w:rPr>
        <w:t>Fluxo de Caixa Operacional:</w:t>
      </w:r>
      <w:r w:rsidRPr="00D24DE4">
        <w:t> Abertura com Suprimento $\rightarrow$ Vendas PDV (Dinheiro/Cartão/PIX/TEF) $\rightarrow$ Sangrias $\rightarrow$ Fechamento de Turno com Conferência de Valores.</w:t>
      </w:r>
    </w:p>
    <w:p w14:paraId="27FA80D7" w14:textId="77777777" w:rsidR="00D24DE4" w:rsidRPr="00D24DE4" w:rsidRDefault="00D24DE4" w:rsidP="00D24DE4">
      <w:r w:rsidRPr="00D24DE4">
        <w:pict w14:anchorId="4134ED1A">
          <v:rect id="_x0000_i1210" style="width:538.95pt;height:.75pt" o:hrpct="0" o:hralign="center" o:hrstd="t" o:hr="t" fillcolor="#a0a0a0" stroked="f"/>
        </w:pict>
      </w:r>
    </w:p>
    <w:p w14:paraId="502D8B5A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11. Regras de Negócio Chave</w:t>
      </w:r>
    </w:p>
    <w:p w14:paraId="7E47CDF7" w14:textId="77777777" w:rsidR="00D24DE4" w:rsidRPr="00D24DE4" w:rsidRDefault="00D24DE4" w:rsidP="00D24DE4">
      <w:pPr>
        <w:numPr>
          <w:ilvl w:val="0"/>
          <w:numId w:val="9"/>
        </w:numPr>
      </w:pPr>
      <w:r w:rsidRPr="00D24DE4">
        <w:t>RN-SEC-001: Bloqueio estrito de acesso entre empresas (__validaObjetoEmpresa).</w:t>
      </w:r>
    </w:p>
    <w:p w14:paraId="23B56781" w14:textId="77777777" w:rsidR="00D24DE4" w:rsidRPr="00D24DE4" w:rsidRDefault="00D24DE4" w:rsidP="00D24DE4">
      <w:pPr>
        <w:numPr>
          <w:ilvl w:val="0"/>
          <w:numId w:val="9"/>
        </w:numPr>
      </w:pPr>
      <w:r w:rsidRPr="00D24DE4">
        <w:t>RN-EST-001: Movimentação atômica de estoque por filial/localidade.</w:t>
      </w:r>
    </w:p>
    <w:p w14:paraId="01509390" w14:textId="77777777" w:rsidR="00D24DE4" w:rsidRPr="00D24DE4" w:rsidRDefault="00D24DE4" w:rsidP="00D24DE4">
      <w:pPr>
        <w:numPr>
          <w:ilvl w:val="0"/>
          <w:numId w:val="9"/>
        </w:numPr>
      </w:pPr>
      <w:r w:rsidRPr="00D24DE4">
        <w:t>RN-EST-002: Desmembramento automático de itens ao comercializar combos/kits.</w:t>
      </w:r>
    </w:p>
    <w:p w14:paraId="0B39AAAC" w14:textId="77777777" w:rsidR="00D24DE4" w:rsidRPr="00D24DE4" w:rsidRDefault="00D24DE4" w:rsidP="00D24DE4">
      <w:pPr>
        <w:numPr>
          <w:ilvl w:val="0"/>
          <w:numId w:val="9"/>
        </w:numPr>
      </w:pPr>
      <w:r w:rsidRPr="00D24DE4">
        <w:t>RN-CLI-001: Bloqueio de vendas a prazo para clientes acima do limite de crédito.</w:t>
      </w:r>
    </w:p>
    <w:p w14:paraId="3E55342B" w14:textId="77777777" w:rsidR="00D24DE4" w:rsidRPr="00D24DE4" w:rsidRDefault="00D24DE4" w:rsidP="00D24DE4">
      <w:pPr>
        <w:numPr>
          <w:ilvl w:val="0"/>
          <w:numId w:val="9"/>
        </w:numPr>
      </w:pPr>
      <w:r w:rsidRPr="00D24DE4">
        <w:t>RN-FIS-001: Sequenciamento inviolável de numeração fiscal da SEFAZ por ambiente.</w:t>
      </w:r>
    </w:p>
    <w:p w14:paraId="65BF36FD" w14:textId="77777777" w:rsidR="00D24DE4" w:rsidRPr="00D24DE4" w:rsidRDefault="00D24DE4" w:rsidP="00D24DE4">
      <w:pPr>
        <w:numPr>
          <w:ilvl w:val="0"/>
          <w:numId w:val="9"/>
        </w:numPr>
      </w:pPr>
      <w:r w:rsidRPr="00D24DE4">
        <w:t>RN-FIS-002: Imutabilidade total de notas fiscais autorizadas (aprovado).</w:t>
      </w:r>
    </w:p>
    <w:p w14:paraId="73AD7680" w14:textId="77777777" w:rsidR="00D24DE4" w:rsidRPr="00D24DE4" w:rsidRDefault="00D24DE4" w:rsidP="00D24DE4">
      <w:r w:rsidRPr="00D24DE4">
        <w:pict w14:anchorId="2678E10E">
          <v:rect id="_x0000_i1211" style="width:538.95pt;height:.75pt" o:hrpct="0" o:hralign="center" o:hrstd="t" o:hr="t" fillcolor="#a0a0a0" stroked="f"/>
        </w:pict>
      </w:r>
    </w:p>
    <w:p w14:paraId="60A81099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12. Fluxos de Integração entre Módulos</w:t>
      </w:r>
    </w:p>
    <w:p w14:paraId="2A91A06A" w14:textId="77777777" w:rsidR="00D24DE4" w:rsidRPr="00D24DE4" w:rsidRDefault="00D24DE4" w:rsidP="00D24DE4">
      <w:r w:rsidRPr="00D24DE4">
        <w:t>Ao emitir um documento fiscal (NF-e/NFC-e), o sistema dispara sincronização simultânea com:</w:t>
      </w:r>
    </w:p>
    <w:p w14:paraId="2FC3CC63" w14:textId="77777777" w:rsidR="00D24DE4" w:rsidRPr="00D24DE4" w:rsidRDefault="00D24DE4" w:rsidP="00D24DE4">
      <w:pPr>
        <w:numPr>
          <w:ilvl w:val="0"/>
          <w:numId w:val="10"/>
        </w:numPr>
      </w:pPr>
      <w:r w:rsidRPr="00D24DE4">
        <w:rPr>
          <w:b/>
          <w:bCs/>
        </w:rPr>
        <w:t>Módulo de Estoque:</w:t>
      </w:r>
      <w:r w:rsidRPr="00D24DE4">
        <w:t> Deduz saldo físico e grava Kardex em movimentacao_produtos.</w:t>
      </w:r>
    </w:p>
    <w:p w14:paraId="0584CF8E" w14:textId="77777777" w:rsidR="00D24DE4" w:rsidRPr="00D24DE4" w:rsidRDefault="00D24DE4" w:rsidP="00D24DE4">
      <w:pPr>
        <w:numPr>
          <w:ilvl w:val="0"/>
          <w:numId w:val="10"/>
        </w:numPr>
      </w:pPr>
      <w:r w:rsidRPr="00D24DE4">
        <w:rPr>
          <w:b/>
          <w:bCs/>
        </w:rPr>
        <w:t>Módulo Financeiro:</w:t>
      </w:r>
      <w:r w:rsidRPr="00D24DE4">
        <w:t> Cria duplicatas a receber em conta_recebers.</w:t>
      </w:r>
    </w:p>
    <w:p w14:paraId="531B290A" w14:textId="77777777" w:rsidR="00D24DE4" w:rsidRPr="00D24DE4" w:rsidRDefault="00D24DE4" w:rsidP="00D24DE4">
      <w:pPr>
        <w:numPr>
          <w:ilvl w:val="0"/>
          <w:numId w:val="10"/>
        </w:numPr>
      </w:pPr>
      <w:r w:rsidRPr="00D24DE4">
        <w:rPr>
          <w:b/>
          <w:bCs/>
        </w:rPr>
        <w:t>Módulo CRM:</w:t>
      </w:r>
      <w:r w:rsidRPr="00D24DE4">
        <w:t> Incrementa o volume de compras e atualiza o Score RFM do cliente.</w:t>
      </w:r>
    </w:p>
    <w:p w14:paraId="54025626" w14:textId="77777777" w:rsidR="00D24DE4" w:rsidRPr="00D24DE4" w:rsidRDefault="00D24DE4" w:rsidP="00D24DE4">
      <w:pPr>
        <w:numPr>
          <w:ilvl w:val="0"/>
          <w:numId w:val="10"/>
        </w:numPr>
      </w:pPr>
      <w:r w:rsidRPr="00D24DE4">
        <w:rPr>
          <w:b/>
          <w:bCs/>
        </w:rPr>
        <w:t>Módulo Fiscal:</w:t>
      </w:r>
      <w:r w:rsidRPr="00D24DE4">
        <w:t> Alimenta os registros C100/C170 para a escrituração do SPED Fiscal.</w:t>
      </w:r>
    </w:p>
    <w:p w14:paraId="78AFD0C2" w14:textId="77777777" w:rsidR="00D24DE4" w:rsidRPr="00D24DE4" w:rsidRDefault="00D24DE4" w:rsidP="00D24DE4">
      <w:r w:rsidRPr="00D24DE4">
        <w:lastRenderedPageBreak/>
        <w:pict w14:anchorId="065E8B10">
          <v:rect id="_x0000_i1212" style="width:538.95pt;height:.75pt" o:hrpct="0" o:hralign="center" o:hrstd="t" o:hr="t" fillcolor="#a0a0a0" stroked="f"/>
        </w:pict>
      </w:r>
    </w:p>
    <w:p w14:paraId="0BE8A455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13. Estrutura de Banco de Dados</w:t>
      </w:r>
    </w:p>
    <w:p w14:paraId="76F4FC1C" w14:textId="77777777" w:rsidR="00D24DE4" w:rsidRPr="00D24DE4" w:rsidRDefault="00D24DE4" w:rsidP="00D24DE4">
      <w:pPr>
        <w:numPr>
          <w:ilvl w:val="0"/>
          <w:numId w:val="11"/>
        </w:numPr>
      </w:pPr>
      <w:r w:rsidRPr="00D24DE4">
        <w:rPr>
          <w:b/>
          <w:bCs/>
        </w:rPr>
        <w:t>Total de Tabelas:</w:t>
      </w:r>
      <w:r w:rsidRPr="00D24DE4">
        <w:t> Mais de 200 tabelas relacionais em padrão InnoDB.</w:t>
      </w:r>
    </w:p>
    <w:p w14:paraId="2F78B6F5" w14:textId="77777777" w:rsidR="00D24DE4" w:rsidRPr="00D24DE4" w:rsidRDefault="00D24DE4" w:rsidP="00D24DE4">
      <w:pPr>
        <w:numPr>
          <w:ilvl w:val="0"/>
          <w:numId w:val="11"/>
        </w:numPr>
      </w:pPr>
      <w:r w:rsidRPr="00D24DE4">
        <w:rPr>
          <w:b/>
          <w:bCs/>
        </w:rPr>
        <w:t>Campos de Controle Padrão:</w:t>
      </w:r>
      <w:r w:rsidRPr="00D24DE4">
        <w:t> empresa_id, created_at, updated_at, status.</w:t>
      </w:r>
    </w:p>
    <w:p w14:paraId="450FA75A" w14:textId="77777777" w:rsidR="00D24DE4" w:rsidRPr="00D24DE4" w:rsidRDefault="00D24DE4" w:rsidP="00D24DE4">
      <w:pPr>
        <w:numPr>
          <w:ilvl w:val="0"/>
          <w:numId w:val="11"/>
        </w:numPr>
      </w:pPr>
      <w:r w:rsidRPr="00D24DE4">
        <w:rPr>
          <w:b/>
          <w:bCs/>
        </w:rPr>
        <w:t>Integridade:</w:t>
      </w:r>
      <w:r w:rsidRPr="00D24DE4">
        <w:t> Chaves estrangeiras com onDelete('cascade') aplicadas em itens dependentes (ex: item_nves $\rightarrow$ nves).</w:t>
      </w:r>
    </w:p>
    <w:p w14:paraId="0493F314" w14:textId="77777777" w:rsidR="00D24DE4" w:rsidRPr="00D24DE4" w:rsidRDefault="00D24DE4" w:rsidP="00D24DE4">
      <w:r w:rsidRPr="00D24DE4">
        <w:pict w14:anchorId="7409A865">
          <v:rect id="_x0000_i1213" style="width:538.95pt;height:.75pt" o:hrpct="0" o:hralign="center" o:hrstd="t" o:hr="t" fillcolor="#a0a0a0" stroked="f"/>
        </w:pict>
      </w:r>
    </w:p>
    <w:p w14:paraId="3AE0EF67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14. Tabelas e Relacionamentos</w:t>
      </w:r>
    </w:p>
    <w:p w14:paraId="624D118A" w14:textId="77777777" w:rsidR="00D24DE4" w:rsidRPr="00D24DE4" w:rsidRDefault="00D24DE4" w:rsidP="00D24DE4">
      <w:pPr>
        <w:numPr>
          <w:ilvl w:val="0"/>
          <w:numId w:val="12"/>
        </w:numPr>
      </w:pPr>
      <w:r w:rsidRPr="00D24DE4">
        <w:t>empresas (1 $\rightarrow$ N) produtos, clientes, fornecedors, nves, nfces, conta_pagars, conta_recebers.</w:t>
      </w:r>
    </w:p>
    <w:p w14:paraId="41A6D424" w14:textId="77777777" w:rsidR="00D24DE4" w:rsidRPr="00D24DE4" w:rsidRDefault="00D24DE4" w:rsidP="00D24DE4">
      <w:pPr>
        <w:numPr>
          <w:ilvl w:val="0"/>
          <w:numId w:val="12"/>
        </w:numPr>
      </w:pPr>
      <w:r w:rsidRPr="00D24DE4">
        <w:t>produtos (1 $\rightarrow$ 1) estoques, (1 $\rightarrow$ N) item_nves, item_nfces, produto_variacaos.</w:t>
      </w:r>
    </w:p>
    <w:p w14:paraId="38255055" w14:textId="77777777" w:rsidR="00D24DE4" w:rsidRPr="00D24DE4" w:rsidRDefault="00D24DE4" w:rsidP="00D24DE4">
      <w:pPr>
        <w:numPr>
          <w:ilvl w:val="0"/>
          <w:numId w:val="12"/>
        </w:numPr>
      </w:pPr>
      <w:r w:rsidRPr="00D24DE4">
        <w:t>nves (1 $\rightarrow$ N) item_nves, fatura_nves, (N $\rightarrow$ 1) clientes, natureza_operacaos.</w:t>
      </w:r>
    </w:p>
    <w:p w14:paraId="0A878BE6" w14:textId="77777777" w:rsidR="00D24DE4" w:rsidRPr="00D24DE4" w:rsidRDefault="00D24DE4" w:rsidP="00D24DE4">
      <w:r w:rsidRPr="00D24DE4">
        <w:pict w14:anchorId="318E24C0">
          <v:rect id="_x0000_i1214" style="width:538.95pt;height:.75pt" o:hrpct="0" o:hralign="center" o:hrstd="t" o:hr="t" fillcolor="#a0a0a0" stroked="f"/>
        </w:pict>
      </w:r>
    </w:p>
    <w:p w14:paraId="0D0EA0D1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15. Mapa de Rotas</w:t>
      </w:r>
    </w:p>
    <w:p w14:paraId="053C367D" w14:textId="77777777" w:rsidR="00D24DE4" w:rsidRPr="00D24DE4" w:rsidRDefault="00D24DE4" w:rsidP="00D24DE4">
      <w:pPr>
        <w:numPr>
          <w:ilvl w:val="0"/>
          <w:numId w:val="13"/>
        </w:numPr>
      </w:pPr>
      <w:r w:rsidRPr="00D24DE4">
        <w:rPr>
          <w:b/>
          <w:bCs/>
        </w:rPr>
        <w:t>Web:</w:t>
      </w:r>
      <w:r w:rsidRPr="00D24DE4">
        <w:t> Mais de 300 rotas agrupadas sob o middleware auth em routes/web.php.</w:t>
      </w:r>
    </w:p>
    <w:p w14:paraId="7203149A" w14:textId="77777777" w:rsidR="00D24DE4" w:rsidRPr="00D24DE4" w:rsidRDefault="00D24DE4" w:rsidP="00D24DE4">
      <w:pPr>
        <w:numPr>
          <w:ilvl w:val="0"/>
          <w:numId w:val="13"/>
        </w:numPr>
      </w:pPr>
      <w:r w:rsidRPr="00D24DE4">
        <w:rPr>
          <w:b/>
          <w:bCs/>
        </w:rPr>
        <w:t>API:</w:t>
      </w:r>
      <w:r w:rsidRPr="00D24DE4">
        <w:t> Rotas REST protegidas por sanctum em routes/api.php para dashboard, gráficos, notificações e PDV.</w:t>
      </w:r>
    </w:p>
    <w:p w14:paraId="7B3A44D0" w14:textId="77777777" w:rsidR="00D24DE4" w:rsidRPr="00D24DE4" w:rsidRDefault="00D24DE4" w:rsidP="00D24DE4">
      <w:r w:rsidRPr="00D24DE4">
        <w:pict w14:anchorId="3524AF8B">
          <v:rect id="_x0000_i1215" style="width:538.95pt;height:.75pt" o:hrpct="0" o:hralign="center" o:hrstd="t" o:hr="t" fillcolor="#a0a0a0" stroked="f"/>
        </w:pict>
      </w:r>
    </w:p>
    <w:p w14:paraId="056EDCEC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16. Mapeamento de Telas (Views)</w:t>
      </w:r>
    </w:p>
    <w:p w14:paraId="091DF8DE" w14:textId="77777777" w:rsidR="00D24DE4" w:rsidRPr="00D24DE4" w:rsidRDefault="00D24DE4" w:rsidP="00D24DE4">
      <w:r w:rsidRPr="00D24DE4">
        <w:t>155 subdiretórios com mais de 400 arquivos Blade padronizados com o layout corporativo modulo-header-gradient, tabelas dinâmicas, modais interativos e botões de ação rápida.</w:t>
      </w:r>
    </w:p>
    <w:p w14:paraId="5DE119CA" w14:textId="77777777" w:rsidR="00D24DE4" w:rsidRPr="00D24DE4" w:rsidRDefault="00D24DE4" w:rsidP="00D24DE4">
      <w:r w:rsidRPr="00D24DE4">
        <w:pict w14:anchorId="5B6F4082">
          <v:rect id="_x0000_i1216" style="width:538.95pt;height:.75pt" o:hrpct="0" o:hralign="center" o:hrstd="t" o:hr="t" fillcolor="#a0a0a0" stroked="f"/>
        </w:pict>
      </w:r>
    </w:p>
    <w:p w14:paraId="1FA73C9E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17. Inventário de Relatórios</w:t>
      </w:r>
    </w:p>
    <w:p w14:paraId="6DCD31E4" w14:textId="77777777" w:rsidR="00D24DE4" w:rsidRPr="00D24DE4" w:rsidRDefault="00D24DE4" w:rsidP="00D24DE4">
      <w:pPr>
        <w:numPr>
          <w:ilvl w:val="0"/>
          <w:numId w:val="14"/>
        </w:numPr>
      </w:pPr>
      <w:r w:rsidRPr="00D24DE4">
        <w:rPr>
          <w:b/>
          <w:bCs/>
        </w:rPr>
        <w:t>Vendas &amp; Faturamento:</w:t>
      </w:r>
      <w:r w:rsidRPr="00D24DE4">
        <w:t> Relatório Geral de Vendas, Vendas por Produto, Lucratividade Real, Comissões de Vendedores.</w:t>
      </w:r>
    </w:p>
    <w:p w14:paraId="73FFF661" w14:textId="77777777" w:rsidR="00D24DE4" w:rsidRPr="00D24DE4" w:rsidRDefault="00D24DE4" w:rsidP="00D24DE4">
      <w:pPr>
        <w:numPr>
          <w:ilvl w:val="0"/>
          <w:numId w:val="14"/>
        </w:numPr>
      </w:pPr>
      <w:r w:rsidRPr="00D24DE4">
        <w:rPr>
          <w:b/>
          <w:bCs/>
        </w:rPr>
        <w:lastRenderedPageBreak/>
        <w:t>Estoque:</w:t>
      </w:r>
      <w:r w:rsidRPr="00D24DE4">
        <w:t> Posição Física Valorado, Curva de Mais/Menos Vendidos, Totalização por Categoria.</w:t>
      </w:r>
    </w:p>
    <w:p w14:paraId="3D9BDF80" w14:textId="77777777" w:rsidR="00D24DE4" w:rsidRPr="00D24DE4" w:rsidRDefault="00D24DE4" w:rsidP="00D24DE4">
      <w:pPr>
        <w:numPr>
          <w:ilvl w:val="0"/>
          <w:numId w:val="14"/>
        </w:numPr>
      </w:pPr>
      <w:r w:rsidRPr="00D24DE4">
        <w:rPr>
          <w:b/>
          <w:bCs/>
        </w:rPr>
        <w:t>Financeiro:</w:t>
      </w:r>
      <w:r w:rsidRPr="00D24DE4">
        <w:t> Contas a Pagar, Contas a Receber, Taxas de Cartão, DRE Gerencial e Fluxo de Caixa Projetado.</w:t>
      </w:r>
    </w:p>
    <w:p w14:paraId="1FD9F982" w14:textId="77777777" w:rsidR="00D24DE4" w:rsidRPr="00D24DE4" w:rsidRDefault="00D24DE4" w:rsidP="00D24DE4">
      <w:pPr>
        <w:numPr>
          <w:ilvl w:val="0"/>
          <w:numId w:val="14"/>
        </w:numPr>
      </w:pPr>
      <w:r w:rsidRPr="00D24DE4">
        <w:rPr>
          <w:b/>
          <w:bCs/>
        </w:rPr>
        <w:t>Fiscal:</w:t>
      </w:r>
      <w:r w:rsidRPr="00D24DE4">
        <w:t> Livro Fiscal de NF-e, NFC-e, CT-e, MDF-e e Despesas de Frete.</w:t>
      </w:r>
    </w:p>
    <w:p w14:paraId="0845B910" w14:textId="77777777" w:rsidR="00D24DE4" w:rsidRPr="00D24DE4" w:rsidRDefault="00D24DE4" w:rsidP="00D24DE4">
      <w:pPr>
        <w:numPr>
          <w:ilvl w:val="0"/>
          <w:numId w:val="14"/>
        </w:numPr>
      </w:pPr>
      <w:r w:rsidRPr="00D24DE4">
        <w:rPr>
          <w:b/>
          <w:bCs/>
        </w:rPr>
        <w:t>SuperAdmin:</w:t>
      </w:r>
      <w:r w:rsidRPr="00D24DE4">
        <w:t> Relatório de Empresas, Histórico de Acesso por IP e Assinaturas a Vencer.</w:t>
      </w:r>
    </w:p>
    <w:p w14:paraId="75D93D34" w14:textId="77777777" w:rsidR="00D24DE4" w:rsidRPr="00D24DE4" w:rsidRDefault="00D24DE4" w:rsidP="00D24DE4">
      <w:r w:rsidRPr="00D24DE4">
        <w:pict w14:anchorId="560AB356">
          <v:rect id="_x0000_i1217" style="width:538.95pt;height:.75pt" o:hrpct="0" o:hralign="center" o:hrstd="t" o:hr="t" fillcolor="#a0a0a0" stroked="f"/>
        </w:pict>
      </w:r>
    </w:p>
    <w:p w14:paraId="2A0DDC0B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18. Integrações com Terceiros</w:t>
      </w:r>
    </w:p>
    <w:p w14:paraId="70BF580D" w14:textId="77777777" w:rsidR="00D24DE4" w:rsidRPr="00D24DE4" w:rsidRDefault="00D24DE4" w:rsidP="00D24DE4">
      <w:pPr>
        <w:numPr>
          <w:ilvl w:val="0"/>
          <w:numId w:val="15"/>
        </w:numPr>
      </w:pPr>
      <w:r w:rsidRPr="00D24DE4">
        <w:rPr>
          <w:b/>
          <w:bCs/>
        </w:rPr>
        <w:t>SEFAZ Nacional e Estaduais:</w:t>
      </w:r>
      <w:r w:rsidRPr="00D24DE4">
        <w:t> WebServices SOAP/HTTPS para emissão fiscal.</w:t>
      </w:r>
    </w:p>
    <w:p w14:paraId="77A1E48E" w14:textId="77777777" w:rsidR="00D24DE4" w:rsidRPr="00D24DE4" w:rsidRDefault="00D24DE4" w:rsidP="00D24DE4">
      <w:pPr>
        <w:numPr>
          <w:ilvl w:val="0"/>
          <w:numId w:val="15"/>
        </w:numPr>
      </w:pPr>
      <w:r w:rsidRPr="00D24DE4">
        <w:rPr>
          <w:b/>
          <w:bCs/>
        </w:rPr>
        <w:t>Mercado Pago:</w:t>
      </w:r>
      <w:r w:rsidRPr="00D24DE4">
        <w:t> Geração de PIX e Checkout Transparente para planos e PDV.</w:t>
      </w:r>
    </w:p>
    <w:p w14:paraId="18CA02EA" w14:textId="77777777" w:rsidR="00D24DE4" w:rsidRPr="00D24DE4" w:rsidRDefault="00D24DE4" w:rsidP="00D24DE4">
      <w:pPr>
        <w:numPr>
          <w:ilvl w:val="0"/>
          <w:numId w:val="15"/>
        </w:numPr>
      </w:pPr>
      <w:r w:rsidRPr="00D24DE4">
        <w:rPr>
          <w:b/>
          <w:bCs/>
        </w:rPr>
        <w:t>Bancos Comerciais:</w:t>
      </w:r>
      <w:r w:rsidRPr="00D24DE4">
        <w:t> Boletos com remessa/retorno CNAB 240/400 (Banco do Brasil, Bradesco, Itaú, Santander, Caixa, Sicredi, Sicoob).</w:t>
      </w:r>
    </w:p>
    <w:p w14:paraId="18DE9112" w14:textId="77777777" w:rsidR="00D24DE4" w:rsidRPr="00D24DE4" w:rsidRDefault="00D24DE4" w:rsidP="00D24DE4">
      <w:pPr>
        <w:numPr>
          <w:ilvl w:val="0"/>
          <w:numId w:val="15"/>
        </w:numPr>
      </w:pPr>
      <w:r w:rsidRPr="00D24DE4">
        <w:rPr>
          <w:b/>
          <w:bCs/>
        </w:rPr>
        <w:t>Marketplaces:</w:t>
      </w:r>
      <w:r w:rsidRPr="00D24DE4">
        <w:t> Mercado Livre API, WooCommerce API e NuvemShop API.</w:t>
      </w:r>
    </w:p>
    <w:p w14:paraId="2D700CA6" w14:textId="77777777" w:rsidR="00D24DE4" w:rsidRPr="00D24DE4" w:rsidRDefault="00D24DE4" w:rsidP="00D24DE4">
      <w:pPr>
        <w:numPr>
          <w:ilvl w:val="0"/>
          <w:numId w:val="15"/>
        </w:numPr>
      </w:pPr>
      <w:r w:rsidRPr="00D24DE4">
        <w:rPr>
          <w:b/>
          <w:bCs/>
        </w:rPr>
        <w:t>WhatsApp:</w:t>
      </w:r>
      <w:r w:rsidRPr="00D24DE4">
        <w:t> Envio de notificações e comprovantes via gateway integrado.</w:t>
      </w:r>
    </w:p>
    <w:p w14:paraId="3EA1FD1E" w14:textId="77777777" w:rsidR="00D24DE4" w:rsidRPr="00D24DE4" w:rsidRDefault="00D24DE4" w:rsidP="00D24DE4">
      <w:r w:rsidRPr="00D24DE4">
        <w:pict w14:anchorId="738ECA99">
          <v:rect id="_x0000_i1218" style="width:538.95pt;height:.75pt" o:hrpct="0" o:hralign="center" o:hrstd="t" o:hr="t" fillcolor="#a0a0a0" stroked="f"/>
        </w:pict>
      </w:r>
    </w:p>
    <w:p w14:paraId="6778464E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19. Rotinas em Background e Tarefas Automáticas</w:t>
      </w:r>
    </w:p>
    <w:p w14:paraId="0C2E1972" w14:textId="77777777" w:rsidR="00D24DE4" w:rsidRPr="00D24DE4" w:rsidRDefault="00D24DE4" w:rsidP="00D24DE4">
      <w:pPr>
        <w:numPr>
          <w:ilvl w:val="0"/>
          <w:numId w:val="16"/>
        </w:numPr>
      </w:pPr>
      <w:r w:rsidRPr="00D24DE4">
        <w:t>app/Console/Commands/AlertaCron.php: Comando agendado para varredura de vencimentos, notificações de estoque crítico, certificados digitais e mensagens automáticas.</w:t>
      </w:r>
    </w:p>
    <w:p w14:paraId="5F92EE99" w14:textId="77777777" w:rsidR="00D24DE4" w:rsidRPr="00D24DE4" w:rsidRDefault="00D24DE4" w:rsidP="00D24DE4">
      <w:pPr>
        <w:numPr>
          <w:ilvl w:val="0"/>
          <w:numId w:val="16"/>
        </w:numPr>
      </w:pPr>
      <w:r w:rsidRPr="00D24DE4">
        <w:t>app/Services/AlertaService.php: Sincronizador inteligente em tempo real acionado a cada requisição do usuário no painel.</w:t>
      </w:r>
    </w:p>
    <w:p w14:paraId="22D848AA" w14:textId="77777777" w:rsidR="00D24DE4" w:rsidRPr="00D24DE4" w:rsidRDefault="00D24DE4" w:rsidP="00D24DE4">
      <w:r w:rsidRPr="00D24DE4">
        <w:pict w14:anchorId="47FF400D">
          <v:rect id="_x0000_i1219" style="width:538.95pt;height:.75pt" o:hrpct="0" o:hralign="center" o:hrstd="t" o:hr="t" fillcolor="#a0a0a0" stroked="f"/>
        </w:pict>
      </w:r>
    </w:p>
    <w:p w14:paraId="5E685681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20. Logs e Auditoria</w:t>
      </w:r>
    </w:p>
    <w:p w14:paraId="63CB8E45" w14:textId="77777777" w:rsidR="00D24DE4" w:rsidRPr="00D24DE4" w:rsidRDefault="00D24DE4" w:rsidP="00D24DE4">
      <w:pPr>
        <w:numPr>
          <w:ilvl w:val="0"/>
          <w:numId w:val="17"/>
        </w:numPr>
      </w:pPr>
      <w:r w:rsidRPr="00D24DE4">
        <w:t>Tabela acao_logs: Rastreamento completo de inserções, edições e exclusões com usuario_id, empresa_id, data/hora e descrição da ação.</w:t>
      </w:r>
    </w:p>
    <w:p w14:paraId="131DCD21" w14:textId="77777777" w:rsidR="00D24DE4" w:rsidRPr="00D24DE4" w:rsidRDefault="00D24DE4" w:rsidP="00D24DE4">
      <w:pPr>
        <w:numPr>
          <w:ilvl w:val="0"/>
          <w:numId w:val="17"/>
        </w:numPr>
      </w:pPr>
      <w:r w:rsidRPr="00D24DE4">
        <w:t>Tabela acesso_logs: Registro de logins e tentativas de acesso com endereço IP e User-Agent.</w:t>
      </w:r>
    </w:p>
    <w:p w14:paraId="79531937" w14:textId="77777777" w:rsidR="00D24DE4" w:rsidRPr="00D24DE4" w:rsidRDefault="00D24DE4" w:rsidP="00D24DE4">
      <w:r w:rsidRPr="00D24DE4">
        <w:pict w14:anchorId="2648FEED">
          <v:rect id="_x0000_i1220" style="width:538.95pt;height:.75pt" o:hrpct="0" o:hralign="center" o:hrstd="t" o:hr="t" fillcolor="#a0a0a0" stroked="f"/>
        </w:pict>
      </w:r>
    </w:p>
    <w:p w14:paraId="03FB55F6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lastRenderedPageBreak/>
        <w:t>21. Configurações do Sistema</w:t>
      </w:r>
    </w:p>
    <w:p w14:paraId="5C1D5EF6" w14:textId="77777777" w:rsidR="00D24DE4" w:rsidRPr="00D24DE4" w:rsidRDefault="00D24DE4" w:rsidP="00D24DE4">
      <w:pPr>
        <w:numPr>
          <w:ilvl w:val="0"/>
          <w:numId w:val="18"/>
        </w:numPr>
      </w:pPr>
      <w:r w:rsidRPr="00D24DE4">
        <w:t>config/app.php, config/database.php, config/auth.php, config/permission.php.</w:t>
      </w:r>
    </w:p>
    <w:p w14:paraId="6DD0DDBA" w14:textId="77777777" w:rsidR="00D24DE4" w:rsidRPr="00D24DE4" w:rsidRDefault="00D24DE4" w:rsidP="00D24DE4">
      <w:pPr>
        <w:numPr>
          <w:ilvl w:val="0"/>
          <w:numId w:val="18"/>
        </w:numPr>
      </w:pPr>
      <w:r w:rsidRPr="00D24DE4">
        <w:t>Tabela config_gerals: Parâmetros de impressão térmica, percentual padrão de lucro, layout de cupom e notificações ativas.</w:t>
      </w:r>
    </w:p>
    <w:p w14:paraId="00D72B06" w14:textId="77777777" w:rsidR="00D24DE4" w:rsidRPr="00D24DE4" w:rsidRDefault="00D24DE4" w:rsidP="00D24DE4">
      <w:pPr>
        <w:numPr>
          <w:ilvl w:val="0"/>
          <w:numId w:val="18"/>
        </w:numPr>
      </w:pPr>
      <w:r w:rsidRPr="00D24DE4">
        <w:t>Tabela configuracao_supers: Parâmetros globais de precificação, gateways de pagamento e visual do SaaS.</w:t>
      </w:r>
    </w:p>
    <w:p w14:paraId="599A41CC" w14:textId="77777777" w:rsidR="00D24DE4" w:rsidRPr="00D24DE4" w:rsidRDefault="00D24DE4" w:rsidP="00D24DE4">
      <w:r w:rsidRPr="00D24DE4">
        <w:pict w14:anchorId="59689985">
          <v:rect id="_x0000_i1221" style="width:538.95pt;height:.75pt" o:hrpct="0" o:hralign="center" o:hrstd="t" o:hr="t" fillcolor="#a0a0a0" stroked="f"/>
        </w:pict>
      </w:r>
    </w:p>
    <w:p w14:paraId="0DDB06EE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22. Segurança da Informação</w:t>
      </w:r>
    </w:p>
    <w:p w14:paraId="26A592E8" w14:textId="77777777" w:rsidR="00D24DE4" w:rsidRPr="00D24DE4" w:rsidRDefault="00D24DE4" w:rsidP="00D24DE4">
      <w:pPr>
        <w:numPr>
          <w:ilvl w:val="0"/>
          <w:numId w:val="19"/>
        </w:numPr>
      </w:pPr>
      <w:r w:rsidRPr="00D24DE4">
        <w:t>Proteção nativa contra CSRF em todos os formulários (@csrf).</w:t>
      </w:r>
    </w:p>
    <w:p w14:paraId="39019BD5" w14:textId="77777777" w:rsidR="00D24DE4" w:rsidRPr="00D24DE4" w:rsidRDefault="00D24DE4" w:rsidP="00D24DE4">
      <w:pPr>
        <w:numPr>
          <w:ilvl w:val="0"/>
          <w:numId w:val="19"/>
        </w:numPr>
      </w:pPr>
      <w:r w:rsidRPr="00D24DE4">
        <w:t>Consultas parametrizadas no Eloquent ORM prevenindo SQL Injection.</w:t>
      </w:r>
    </w:p>
    <w:p w14:paraId="0DC41425" w14:textId="77777777" w:rsidR="00D24DE4" w:rsidRPr="00D24DE4" w:rsidRDefault="00D24DE4" w:rsidP="00D24DE4">
      <w:pPr>
        <w:numPr>
          <w:ilvl w:val="0"/>
          <w:numId w:val="19"/>
        </w:numPr>
      </w:pPr>
      <w:r w:rsidRPr="00D24DE4">
        <w:t>Sanitização de inputs contra XSS nas visualizações Blade ({{ }}).</w:t>
      </w:r>
    </w:p>
    <w:p w14:paraId="36459A25" w14:textId="77777777" w:rsidR="00D24DE4" w:rsidRPr="00D24DE4" w:rsidRDefault="00D24DE4" w:rsidP="00D24DE4">
      <w:pPr>
        <w:numPr>
          <w:ilvl w:val="0"/>
          <w:numId w:val="19"/>
        </w:numPr>
      </w:pPr>
      <w:r w:rsidRPr="00D24DE4">
        <w:t>Isolamento estrito de contexto multi-tenant.</w:t>
      </w:r>
    </w:p>
    <w:p w14:paraId="27375AF4" w14:textId="77777777" w:rsidR="00D24DE4" w:rsidRPr="00D24DE4" w:rsidRDefault="00D24DE4" w:rsidP="00D24DE4">
      <w:r w:rsidRPr="00D24DE4">
        <w:pict w14:anchorId="1CD671D7">
          <v:rect id="_x0000_i1222" style="width:538.95pt;height:.75pt" o:hrpct="0" o:hralign="center" o:hrstd="t" o:hr="t" fillcolor="#a0a0a0" stroked="f"/>
        </w:pict>
      </w:r>
    </w:p>
    <w:p w14:paraId="11A9107F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23. Pontos de Atenção</w:t>
      </w:r>
    </w:p>
    <w:p w14:paraId="1DEA810D" w14:textId="77777777" w:rsidR="00D24DE4" w:rsidRPr="00D24DE4" w:rsidRDefault="00D24DE4" w:rsidP="00D24DE4">
      <w:pPr>
        <w:numPr>
          <w:ilvl w:val="0"/>
          <w:numId w:val="20"/>
        </w:numPr>
      </w:pPr>
      <w:r w:rsidRPr="00D24DE4">
        <w:rPr>
          <w:b/>
          <w:bCs/>
        </w:rPr>
        <w:t>Cálculo de Tributos:</w:t>
      </w:r>
      <w:r w:rsidRPr="00D24DE4">
        <w:t> Garantir que o backend (NFeService) sempre prevaleça sobre valores digitados no front-end para evitar rejeições da SEFAZ por divergência de centavos.</w:t>
      </w:r>
    </w:p>
    <w:p w14:paraId="486589F1" w14:textId="77777777" w:rsidR="00D24DE4" w:rsidRPr="00D24DE4" w:rsidRDefault="00D24DE4" w:rsidP="00D24DE4">
      <w:pPr>
        <w:numPr>
          <w:ilvl w:val="0"/>
          <w:numId w:val="20"/>
        </w:numPr>
      </w:pPr>
      <w:r w:rsidRPr="00D24DE4">
        <w:rPr>
          <w:b/>
          <w:bCs/>
        </w:rPr>
        <w:t>Sessão e Conexão com SEFAZ:</w:t>
      </w:r>
      <w:r w:rsidRPr="00D24DE4">
        <w:t> Tratar timeouts de WebServices em horários de pico.</w:t>
      </w:r>
    </w:p>
    <w:p w14:paraId="7A69C18E" w14:textId="77777777" w:rsidR="00D24DE4" w:rsidRPr="00D24DE4" w:rsidRDefault="00D24DE4" w:rsidP="00D24DE4">
      <w:r w:rsidRPr="00D24DE4">
        <w:pict w14:anchorId="69D9F582">
          <v:rect id="_x0000_i1223" style="width:538.95pt;height:.75pt" o:hrpct="0" o:hralign="center" o:hrstd="t" o:hr="t" fillcolor="#a0a0a0" stroked="f"/>
        </w:pict>
      </w:r>
    </w:p>
    <w:p w14:paraId="46337114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24. Funcionalidades Incompletas / Parciais</w:t>
      </w:r>
    </w:p>
    <w:p w14:paraId="3E85D5EC" w14:textId="77777777" w:rsidR="00D24DE4" w:rsidRPr="00D24DE4" w:rsidRDefault="00D24DE4" w:rsidP="00D24DE4">
      <w:pPr>
        <w:numPr>
          <w:ilvl w:val="0"/>
          <w:numId w:val="21"/>
        </w:numPr>
      </w:pPr>
      <w:r w:rsidRPr="00D24DE4">
        <w:t>EstacionamentoController.php: Arquivo esqueleto sem migrations e telas correspondentes no banco de dados.</w:t>
      </w:r>
    </w:p>
    <w:p w14:paraId="2F6C876B" w14:textId="77777777" w:rsidR="00D24DE4" w:rsidRPr="00D24DE4" w:rsidRDefault="00D24DE4" w:rsidP="00D24DE4">
      <w:pPr>
        <w:numPr>
          <w:ilvl w:val="0"/>
          <w:numId w:val="21"/>
        </w:numPr>
      </w:pPr>
      <w:r w:rsidRPr="00D24DE4">
        <w:t>app/Exports/: Apenas a classe RelatorioEstoqueExport.php utiliza exportação nativa em Excel; os demais relatórios geram PDF via DomPDF.</w:t>
      </w:r>
    </w:p>
    <w:p w14:paraId="7193CEB0" w14:textId="77777777" w:rsidR="00D24DE4" w:rsidRPr="00D24DE4" w:rsidRDefault="00D24DE4" w:rsidP="00D24DE4">
      <w:r w:rsidRPr="00D24DE4">
        <w:pict w14:anchorId="69AC631A">
          <v:rect id="_x0000_i1224" style="width:538.95pt;height:.75pt" o:hrpct="0" o:hralign="center" o:hrstd="t" o:hr="t" fillcolor="#a0a0a0" stroked="f"/>
        </w:pict>
      </w:r>
    </w:p>
    <w:p w14:paraId="4E6D2654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25. Débitos Técnicos Mapeados</w:t>
      </w:r>
    </w:p>
    <w:p w14:paraId="4C64500A" w14:textId="77777777" w:rsidR="00D24DE4" w:rsidRPr="00D24DE4" w:rsidRDefault="00D24DE4" w:rsidP="00D24DE4">
      <w:pPr>
        <w:numPr>
          <w:ilvl w:val="0"/>
          <w:numId w:val="22"/>
        </w:numPr>
      </w:pPr>
      <w:r w:rsidRPr="00D24DE4">
        <w:t>Migrar validações espalhadas nos Controllers para classes dedicadas de FormRequest (app/Http/Requests).</w:t>
      </w:r>
    </w:p>
    <w:p w14:paraId="3F5F5C36" w14:textId="77777777" w:rsidR="00D24DE4" w:rsidRPr="00D24DE4" w:rsidRDefault="00D24DE4" w:rsidP="00D24DE4">
      <w:pPr>
        <w:numPr>
          <w:ilvl w:val="0"/>
          <w:numId w:val="22"/>
        </w:numPr>
      </w:pPr>
      <w:r w:rsidRPr="00D24DE4">
        <w:lastRenderedPageBreak/>
        <w:t>Refatorar loops com consultas no método de ordenação de produtos em RelatorioController.php para eliminar o problema de $N+1$ queries.</w:t>
      </w:r>
    </w:p>
    <w:p w14:paraId="48614F85" w14:textId="77777777" w:rsidR="00D24DE4" w:rsidRPr="00D24DE4" w:rsidRDefault="00D24DE4" w:rsidP="00D24DE4">
      <w:r w:rsidRPr="00D24DE4">
        <w:pict w14:anchorId="1562C559">
          <v:rect id="_x0000_i1225" style="width:538.95pt;height:.75pt" o:hrpct="0" o:hralign="center" o:hrstd="t" o:hr="t" fillcolor="#a0a0a0" stroked="f"/>
        </w:pict>
      </w:r>
    </w:p>
    <w:p w14:paraId="58347B3B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26. Melhorias Recomendadas</w:t>
      </w:r>
    </w:p>
    <w:p w14:paraId="70685F12" w14:textId="77777777" w:rsidR="00D24DE4" w:rsidRPr="00D24DE4" w:rsidRDefault="00D24DE4" w:rsidP="00D24DE4">
      <w:pPr>
        <w:numPr>
          <w:ilvl w:val="0"/>
          <w:numId w:val="23"/>
        </w:numPr>
      </w:pPr>
      <w:r w:rsidRPr="00D24DE4">
        <w:rPr>
          <w:b/>
          <w:bCs/>
        </w:rPr>
        <w:t>Adicionar Filas Assíncronas (Laravel Queues):</w:t>
      </w:r>
      <w:r w:rsidRPr="00D24DE4">
        <w:t> Processar envio de e-mails, emissões em lote e sincronizações de marketplaces via Redis/Database Queues.</w:t>
      </w:r>
    </w:p>
    <w:p w14:paraId="6F14312B" w14:textId="77777777" w:rsidR="00D24DE4" w:rsidRPr="00D24DE4" w:rsidRDefault="00D24DE4" w:rsidP="00D24DE4">
      <w:pPr>
        <w:numPr>
          <w:ilvl w:val="0"/>
          <w:numId w:val="23"/>
        </w:numPr>
      </w:pPr>
      <w:r w:rsidRPr="00D24DE4">
        <w:rPr>
          <w:b/>
          <w:bCs/>
        </w:rPr>
        <w:t>Implementar Curva ABC:</w:t>
      </w:r>
      <w:r w:rsidRPr="00D24DE4">
        <w:t> Incluir relatórios gráficos de curva ABC de clientes e produtos no módulo de BI.</w:t>
      </w:r>
    </w:p>
    <w:p w14:paraId="74AF33BB" w14:textId="77777777" w:rsidR="00D24DE4" w:rsidRPr="00D24DE4" w:rsidRDefault="00D24DE4" w:rsidP="00D24DE4">
      <w:pPr>
        <w:numPr>
          <w:ilvl w:val="0"/>
          <w:numId w:val="23"/>
        </w:numPr>
      </w:pPr>
      <w:r w:rsidRPr="00D24DE4">
        <w:rPr>
          <w:b/>
          <w:bCs/>
        </w:rPr>
        <w:t>Trava de Estoque Negativo Parametrizável:</w:t>
      </w:r>
      <w:r w:rsidRPr="00D24DE4">
        <w:t> Permitir que o gestor escolha nas configurações se a empresa pode ou não vender itens com saldo zerado.</w:t>
      </w:r>
    </w:p>
    <w:p w14:paraId="0060898B" w14:textId="77777777" w:rsidR="00D24DE4" w:rsidRPr="00D24DE4" w:rsidRDefault="00D24DE4" w:rsidP="00D24DE4">
      <w:r w:rsidRPr="00D24DE4">
        <w:pict w14:anchorId="0939A633">
          <v:rect id="_x0000_i1226" style="width:538.95pt;height:.75pt" o:hrpct="0" o:hralign="center" o:hrstd="t" o:hr="t" fillcolor="#a0a0a0" stroked="f"/>
        </w:pict>
      </w:r>
    </w:p>
    <w:p w14:paraId="12894FAC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27. Checklist Completo para Testes e Homologação</w:t>
      </w:r>
    </w:p>
    <w:p w14:paraId="38C2397A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Cadastro completo de produto com NCM, tributação e foto.</w:t>
      </w:r>
    </w:p>
    <w:p w14:paraId="0E23C3D0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Venda no PDV (FrontBox) com baixa de estoque imediata.</w:t>
      </w:r>
    </w:p>
    <w:p w14:paraId="0D1BBAFD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Emissão e autorização de NF-e em ambiente de Homologação da SEFAZ.</w:t>
      </w:r>
    </w:p>
    <w:p w14:paraId="7BE126C4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Cancelamento de NF-e com estorno automático de estoque.</w:t>
      </w:r>
    </w:p>
    <w:p w14:paraId="07992983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Carta de Correção Eletrônica (CC-e) perante a SEFAZ.</w:t>
      </w:r>
    </w:p>
    <w:p w14:paraId="19DA4741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Venda a prazo e validação do limite de crédito do cliente.</w:t>
      </w:r>
    </w:p>
    <w:p w14:paraId="65EC5916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Baixa de título em Contas a Receber e verificação de crédito em Conta Bancária.</w:t>
      </w:r>
    </w:p>
    <w:p w14:paraId="37227DFB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Fechamento de Caixa com conferência de sangrias e suprimentos.</w:t>
      </w:r>
    </w:p>
    <w:p w14:paraId="4147C99F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Geração e visualização do DRE Gerencial e Fluxo de Caixa Projetado.</w:t>
      </w:r>
    </w:p>
    <w:p w14:paraId="7A0E9E84" w14:textId="77777777" w:rsidR="00D24DE4" w:rsidRPr="00D24DE4" w:rsidRDefault="00D24DE4" w:rsidP="00D24DE4">
      <w:pPr>
        <w:numPr>
          <w:ilvl w:val="0"/>
          <w:numId w:val="24"/>
        </w:numPr>
      </w:pPr>
      <w:r w:rsidRPr="00D24DE4">
        <w:t> Disparo automático de alertas no sino de notificações para produtos em estoque mínimo.</w:t>
      </w:r>
    </w:p>
    <w:p w14:paraId="1DE43247" w14:textId="77777777" w:rsidR="00D24DE4" w:rsidRPr="00D24DE4" w:rsidRDefault="00D24DE4" w:rsidP="00D24DE4">
      <w:r w:rsidRPr="00D24DE4">
        <w:pict w14:anchorId="03A9B538">
          <v:rect id="_x0000_i1227" style="width:538.95pt;height:.75pt" o:hrpct="0" o:hralign="center" o:hrstd="t" o:hr="t" fillcolor="#a0a0a0" stroked="f"/>
        </w:pict>
      </w:r>
    </w:p>
    <w:p w14:paraId="56699F3D" w14:textId="77777777" w:rsidR="00D24DE4" w:rsidRPr="00D24DE4" w:rsidRDefault="00D24DE4" w:rsidP="00D24DE4">
      <w:pPr>
        <w:rPr>
          <w:b/>
          <w:bCs/>
        </w:rPr>
      </w:pPr>
      <w:r w:rsidRPr="00D24DE4">
        <w:rPr>
          <w:b/>
          <w:bCs/>
        </w:rPr>
        <w:t>28. Glossário de Termos do Sistema</w:t>
      </w:r>
    </w:p>
    <w:p w14:paraId="2D0ED202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DF-e:</w:t>
      </w:r>
      <w:r w:rsidRPr="00D24DE4">
        <w:t> Documento Fiscal Eletrônico.</w:t>
      </w:r>
    </w:p>
    <w:p w14:paraId="2C9B7151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NF-e (Mod. 55):</w:t>
      </w:r>
      <w:r w:rsidRPr="00D24DE4">
        <w:t> Nota Fiscal Eletrônica de mercadorias.</w:t>
      </w:r>
    </w:p>
    <w:p w14:paraId="6256FB0D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lastRenderedPageBreak/>
        <w:t>NFC-e (Mod. 65):</w:t>
      </w:r>
      <w:r w:rsidRPr="00D24DE4">
        <w:t> Nota Fiscal de Consumidor Eletrônica (cupom fiscal de varejo).</w:t>
      </w:r>
    </w:p>
    <w:p w14:paraId="3DEA1EA1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CT-e (Mod. 57):</w:t>
      </w:r>
      <w:r w:rsidRPr="00D24DE4">
        <w:t> Conhecimento de Transporte Eletrônico de cargas.</w:t>
      </w:r>
    </w:p>
    <w:p w14:paraId="59A5D875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MDF-e (Mod. 58):</w:t>
      </w:r>
      <w:r w:rsidRPr="00D24DE4">
        <w:t> Manifesto Eletrônico de Documentos Fiscais.</w:t>
      </w:r>
    </w:p>
    <w:p w14:paraId="4A6DF5C4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DANFE:</w:t>
      </w:r>
      <w:r w:rsidRPr="00D24DE4">
        <w:t> Documento Auxiliar da Nota Fiscal Eletrônica.</w:t>
      </w:r>
    </w:p>
    <w:p w14:paraId="777A444E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NCM:</w:t>
      </w:r>
      <w:r w:rsidRPr="00D24DE4">
        <w:t> Nomenclatura Comum do Mercosul.</w:t>
      </w:r>
    </w:p>
    <w:p w14:paraId="289B57F4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CFOP:</w:t>
      </w:r>
      <w:r w:rsidRPr="00D24DE4">
        <w:t> Código Fiscal de Operações e Prestações.</w:t>
      </w:r>
    </w:p>
    <w:p w14:paraId="6A89E99B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CST / CSOSN:</w:t>
      </w:r>
      <w:r w:rsidRPr="00D24DE4">
        <w:t> Código de Situação Tributária / Código de Situação da Operação no Simples Nacional.</w:t>
      </w:r>
    </w:p>
    <w:p w14:paraId="47D3C177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DIFAL:</w:t>
      </w:r>
      <w:r w:rsidRPr="00D24DE4">
        <w:t> Diferencial de Alíquota de ICMS em operações interestaduais.</w:t>
      </w:r>
    </w:p>
    <w:p w14:paraId="21B1CA20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RFM:</w:t>
      </w:r>
      <w:r w:rsidRPr="00D24DE4">
        <w:t> Metodologia de segmentação de clientes por Recência, Frequência e Valor Monetário.</w:t>
      </w:r>
    </w:p>
    <w:p w14:paraId="3CA3E393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TEF:</w:t>
      </w:r>
      <w:r w:rsidRPr="00D24DE4">
        <w:t> Transferência Eletrônica de Fundos (maquininha de cartão conectada ao PDV).</w:t>
      </w:r>
    </w:p>
    <w:p w14:paraId="765E4FD9" w14:textId="77777777" w:rsidR="00D24DE4" w:rsidRPr="00D24DE4" w:rsidRDefault="00D24DE4" w:rsidP="00D24DE4">
      <w:pPr>
        <w:numPr>
          <w:ilvl w:val="0"/>
          <w:numId w:val="25"/>
        </w:numPr>
      </w:pPr>
      <w:r w:rsidRPr="00D24DE4">
        <w:rPr>
          <w:b/>
          <w:bCs/>
        </w:rPr>
        <w:t>DRE:</w:t>
      </w:r>
      <w:r w:rsidRPr="00D24DE4">
        <w:t> Demonstrativo de Resultado do Exercício.</w:t>
      </w:r>
    </w:p>
    <w:p w14:paraId="2C92882B" w14:textId="77777777" w:rsidR="003D03AF" w:rsidRDefault="003D03AF"/>
    <w:sectPr w:rsidR="003D03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D1CE1"/>
    <w:multiLevelType w:val="multilevel"/>
    <w:tmpl w:val="3C0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AA12F7"/>
    <w:multiLevelType w:val="multilevel"/>
    <w:tmpl w:val="80A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BB7393"/>
    <w:multiLevelType w:val="multilevel"/>
    <w:tmpl w:val="290E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570F92"/>
    <w:multiLevelType w:val="multilevel"/>
    <w:tmpl w:val="2100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870398"/>
    <w:multiLevelType w:val="multilevel"/>
    <w:tmpl w:val="2B7EC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ED2D13"/>
    <w:multiLevelType w:val="multilevel"/>
    <w:tmpl w:val="CAE8B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D6278"/>
    <w:multiLevelType w:val="multilevel"/>
    <w:tmpl w:val="A9D2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F01FE6"/>
    <w:multiLevelType w:val="multilevel"/>
    <w:tmpl w:val="DEC8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FE251A"/>
    <w:multiLevelType w:val="multilevel"/>
    <w:tmpl w:val="4288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7119A4"/>
    <w:multiLevelType w:val="multilevel"/>
    <w:tmpl w:val="C19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835B4A"/>
    <w:multiLevelType w:val="multilevel"/>
    <w:tmpl w:val="C068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12928"/>
    <w:multiLevelType w:val="multilevel"/>
    <w:tmpl w:val="41BC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6E313A"/>
    <w:multiLevelType w:val="multilevel"/>
    <w:tmpl w:val="98A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776A3C"/>
    <w:multiLevelType w:val="multilevel"/>
    <w:tmpl w:val="8A56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FB045E"/>
    <w:multiLevelType w:val="multilevel"/>
    <w:tmpl w:val="5D0A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E54439"/>
    <w:multiLevelType w:val="multilevel"/>
    <w:tmpl w:val="1EF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5B696C"/>
    <w:multiLevelType w:val="multilevel"/>
    <w:tmpl w:val="4BA2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D74734"/>
    <w:multiLevelType w:val="multilevel"/>
    <w:tmpl w:val="B8F89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4D27A6"/>
    <w:multiLevelType w:val="multilevel"/>
    <w:tmpl w:val="832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A06078"/>
    <w:multiLevelType w:val="multilevel"/>
    <w:tmpl w:val="5030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8A698E"/>
    <w:multiLevelType w:val="multilevel"/>
    <w:tmpl w:val="71D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A3113A"/>
    <w:multiLevelType w:val="multilevel"/>
    <w:tmpl w:val="04F4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31708"/>
    <w:multiLevelType w:val="multilevel"/>
    <w:tmpl w:val="7B4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D964BE"/>
    <w:multiLevelType w:val="multilevel"/>
    <w:tmpl w:val="4CAE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D3F3314"/>
    <w:multiLevelType w:val="multilevel"/>
    <w:tmpl w:val="687E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55827240">
    <w:abstractNumId w:val="7"/>
  </w:num>
  <w:num w:numId="2" w16cid:durableId="1092360882">
    <w:abstractNumId w:val="5"/>
  </w:num>
  <w:num w:numId="3" w16cid:durableId="1453132040">
    <w:abstractNumId w:val="8"/>
  </w:num>
  <w:num w:numId="4" w16cid:durableId="1620718740">
    <w:abstractNumId w:val="3"/>
  </w:num>
  <w:num w:numId="5" w16cid:durableId="233123473">
    <w:abstractNumId w:val="13"/>
  </w:num>
  <w:num w:numId="6" w16cid:durableId="878980708">
    <w:abstractNumId w:val="2"/>
  </w:num>
  <w:num w:numId="7" w16cid:durableId="1276789251">
    <w:abstractNumId w:val="23"/>
  </w:num>
  <w:num w:numId="8" w16cid:durableId="369502402">
    <w:abstractNumId w:val="6"/>
  </w:num>
  <w:num w:numId="9" w16cid:durableId="1046562109">
    <w:abstractNumId w:val="11"/>
  </w:num>
  <w:num w:numId="10" w16cid:durableId="141967357">
    <w:abstractNumId w:val="17"/>
  </w:num>
  <w:num w:numId="11" w16cid:durableId="650058728">
    <w:abstractNumId w:val="24"/>
  </w:num>
  <w:num w:numId="12" w16cid:durableId="2135513936">
    <w:abstractNumId w:val="10"/>
  </w:num>
  <w:num w:numId="13" w16cid:durableId="234243452">
    <w:abstractNumId w:val="15"/>
  </w:num>
  <w:num w:numId="14" w16cid:durableId="140074202">
    <w:abstractNumId w:val="22"/>
  </w:num>
  <w:num w:numId="15" w16cid:durableId="112866272">
    <w:abstractNumId w:val="9"/>
  </w:num>
  <w:num w:numId="16" w16cid:durableId="328141600">
    <w:abstractNumId w:val="16"/>
  </w:num>
  <w:num w:numId="17" w16cid:durableId="177086928">
    <w:abstractNumId w:val="0"/>
  </w:num>
  <w:num w:numId="18" w16cid:durableId="192307305">
    <w:abstractNumId w:val="20"/>
  </w:num>
  <w:num w:numId="19" w16cid:durableId="179399000">
    <w:abstractNumId w:val="12"/>
  </w:num>
  <w:num w:numId="20" w16cid:durableId="1263953595">
    <w:abstractNumId w:val="1"/>
  </w:num>
  <w:num w:numId="21" w16cid:durableId="420302701">
    <w:abstractNumId w:val="19"/>
  </w:num>
  <w:num w:numId="22" w16cid:durableId="714696871">
    <w:abstractNumId w:val="14"/>
  </w:num>
  <w:num w:numId="23" w16cid:durableId="1110471663">
    <w:abstractNumId w:val="4"/>
  </w:num>
  <w:num w:numId="24" w16cid:durableId="1809589322">
    <w:abstractNumId w:val="21"/>
  </w:num>
  <w:num w:numId="25" w16cid:durableId="10132649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DE4"/>
    <w:rsid w:val="003D03AF"/>
    <w:rsid w:val="004A1D04"/>
    <w:rsid w:val="00D24DE4"/>
    <w:rsid w:val="00DF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ECF22"/>
  <w15:chartTrackingRefBased/>
  <w15:docId w15:val="{C9F6C348-AF40-49F0-9012-681F51901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24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4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4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4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4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4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4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4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4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4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4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4D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4D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4D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4D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4D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4D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4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4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4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4D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4D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4D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4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4D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4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7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69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8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4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3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99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40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47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96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06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4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7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9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89570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4325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86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0481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98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899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8703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998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3270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262874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6900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8273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8583037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68046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53616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707983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1987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77132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949941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7497382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4777228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8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4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38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82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562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7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742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16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728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596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8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0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127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492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89704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91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40864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54214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03947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98842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1406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6775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13235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64157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6090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2639142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651631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4420943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011710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6179130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79011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738744840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43641134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single" w:sz="2" w:space="0" w:color="auto"/>
                                                                                                                                                    <w:left w:val="single" w:sz="2" w:space="0" w:color="auto"/>
                                                                                                                                                    <w:bottom w:val="single" w:sz="2" w:space="0" w:color="auto"/>
                                                                                                                                                    <w:right w:val="single" w:sz="2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53549334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2103</Words>
  <Characters>11362</Characters>
  <Application>Microsoft Office Word</Application>
  <DocSecurity>0</DocSecurity>
  <Lines>94</Lines>
  <Paragraphs>26</Paragraphs>
  <ScaleCrop>false</ScaleCrop>
  <Company/>
  <LinksUpToDate>false</LinksUpToDate>
  <CharactersWithSpaces>13439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Trajano</dc:creator>
  <cp:keywords/>
  <dc:description/>
  <cp:lastModifiedBy>Claudio Trajano</cp:lastModifiedBy>
  <cp:revision>2</cp:revision>
  <dcterms:created xsi:type="dcterms:W3CDTF">2026-09-15T18:27:00Z</dcterms:created>
  <dcterms:modified xsi:type="dcterms:W3CDTF">2026-09-15T18:28:00Z</dcterms:modified>
</cp:coreProperties>
</file>