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BE8D" w14:textId="493C93F1" w:rsidR="00914D1A" w:rsidRDefault="008E0B71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Teme</w:t>
      </w:r>
      <w:r w:rsidR="00914D1A" w:rsidRPr="00C606B9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și a</w:t>
      </w:r>
      <w:r w:rsidR="00914D1A" w:rsidRPr="00C606B9">
        <w:rPr>
          <w:b/>
          <w:sz w:val="32"/>
          <w:lang w:val="en-US"/>
        </w:rPr>
        <w:t>ctivi</w:t>
      </w:r>
      <w:r>
        <w:rPr>
          <w:b/>
          <w:sz w:val="32"/>
          <w:lang w:val="en-US"/>
        </w:rPr>
        <w:t>tăți</w:t>
      </w:r>
      <w:r w:rsidR="00914D1A">
        <w:rPr>
          <w:b/>
          <w:sz w:val="32"/>
          <w:lang w:val="en-US"/>
        </w:rPr>
        <w:t xml:space="preserve"> - </w:t>
      </w:r>
      <w:r w:rsidR="00B93CB0">
        <w:rPr>
          <w:b/>
          <w:sz w:val="32"/>
          <w:lang w:val="en-US"/>
        </w:rPr>
        <w:t>1</w:t>
      </w:r>
      <w:r w:rsidR="00CE7F21">
        <w:rPr>
          <w:b/>
          <w:sz w:val="32"/>
          <w:lang w:val="en-US"/>
        </w:rPr>
        <w:t>1</w:t>
      </w:r>
    </w:p>
    <w:p w14:paraId="70F5BE8E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70F5BE8F" w14:textId="77777777" w:rsidR="006C14C1" w:rsidRDefault="006C14C1">
      <w:pPr>
        <w:rPr>
          <w:lang w:val="en-US"/>
        </w:rPr>
      </w:pPr>
    </w:p>
    <w:p w14:paraId="70F5BE90" w14:textId="0F8A7EBB" w:rsidR="000B1FB0" w:rsidRDefault="008E0B71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>
        <w:rPr>
          <w:b/>
          <w:sz w:val="32"/>
          <w:lang w:val="en-US"/>
        </w:rPr>
        <w:t>Sarcina</w:t>
      </w:r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r w:rsidR="006C08BC">
        <w:rPr>
          <w:b/>
          <w:sz w:val="32"/>
          <w:lang w:val="en-US"/>
        </w:rPr>
        <w:t>Testează-ți înțelegerea</w:t>
      </w:r>
    </w:p>
    <w:p w14:paraId="70F5BE91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70F5BE93" w14:textId="1ADB47BF" w:rsidR="00C302C2" w:rsidRPr="00A4214E" w:rsidRDefault="006C08BC" w:rsidP="00D345B8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b/>
          <w:bCs/>
          <w:lang w:val="en-US"/>
        </w:rPr>
        <w:t>Întrebarea</w:t>
      </w:r>
      <w:r w:rsidR="00C302C2" w:rsidRPr="00A4214E">
        <w:rPr>
          <w:b/>
          <w:bCs/>
          <w:lang w:val="en-US"/>
        </w:rPr>
        <w:t xml:space="preserve"> 1: </w:t>
      </w:r>
      <w:r>
        <w:rPr>
          <w:lang w:val="en-US"/>
        </w:rPr>
        <w:t>Ce schimbări la nivelul emoțiilor s-au observant în ur</w:t>
      </w:r>
      <w:r w:rsidR="002C1B2E">
        <w:rPr>
          <w:lang w:val="en-US"/>
        </w:rPr>
        <w:t xml:space="preserve">ma </w:t>
      </w:r>
      <w:r w:rsidR="003F00AF">
        <w:rPr>
          <w:lang w:val="en-US"/>
        </w:rPr>
        <w:t>lobectomiei temporale realizate de</w:t>
      </w:r>
      <w:r w:rsidR="00A4214E" w:rsidRPr="00A4214E">
        <w:rPr>
          <w:lang w:val="en-US"/>
        </w:rPr>
        <w:t xml:space="preserve"> Klüver </w:t>
      </w:r>
      <w:r w:rsidR="003F00AF">
        <w:rPr>
          <w:lang w:val="en-US"/>
        </w:rPr>
        <w:t>și</w:t>
      </w:r>
      <w:r w:rsidR="00A4214E" w:rsidRPr="00A4214E">
        <w:rPr>
          <w:lang w:val="en-US"/>
        </w:rPr>
        <w:t xml:space="preserve"> Bucy? </w:t>
      </w:r>
      <w:r w:rsidR="003F00AF">
        <w:rPr>
          <w:lang w:val="en-US"/>
        </w:rPr>
        <w:t>Dintre numeroasele structur</w:t>
      </w:r>
      <w:r w:rsidR="0001224E">
        <w:rPr>
          <w:lang w:val="en-US"/>
        </w:rPr>
        <w:t>i</w:t>
      </w:r>
      <w:r w:rsidR="003F00AF">
        <w:rPr>
          <w:lang w:val="en-US"/>
        </w:rPr>
        <w:t xml:space="preserve"> anatomice pe care le-au îndepărtat, </w:t>
      </w:r>
      <w:r w:rsidR="00D345B8">
        <w:rPr>
          <w:lang w:val="en-US"/>
        </w:rPr>
        <w:t xml:space="preserve">care se crede că este strâns legată de schimbări în temperament? </w:t>
      </w:r>
    </w:p>
    <w:p w14:paraId="70F5BE94" w14:textId="77777777" w:rsidR="00845D10" w:rsidRPr="00A4214E" w:rsidRDefault="00845D10" w:rsidP="00A4214E">
      <w:pPr>
        <w:rPr>
          <w:lang w:val="en-US"/>
        </w:rPr>
      </w:pPr>
      <w:r w:rsidRPr="00A4214E">
        <w:rPr>
          <w:lang w:val="en-US"/>
        </w:rPr>
        <w:t>______________</w:t>
      </w:r>
    </w:p>
    <w:p w14:paraId="70F5BE95" w14:textId="77777777" w:rsidR="00845D10" w:rsidRPr="00A4214E" w:rsidRDefault="00845D10" w:rsidP="00845D10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14:paraId="70F5BE96" w14:textId="10392922" w:rsidR="00102062" w:rsidRPr="00A4214E" w:rsidRDefault="006C08BC" w:rsidP="00A4214E">
      <w:pPr>
        <w:autoSpaceDE w:val="0"/>
        <w:autoSpaceDN w:val="0"/>
        <w:adjustRightInd w:val="0"/>
        <w:spacing w:line="240" w:lineRule="auto"/>
        <w:jc w:val="left"/>
        <w:rPr>
          <w:sz w:val="23"/>
          <w:szCs w:val="23"/>
          <w:lang w:val="en-US"/>
        </w:rPr>
      </w:pPr>
      <w:r>
        <w:rPr>
          <w:b/>
          <w:bCs/>
          <w:lang w:val="en-US"/>
        </w:rPr>
        <w:t>Întrebarea</w:t>
      </w:r>
      <w:r w:rsidR="00C302C2" w:rsidRPr="00A4214E">
        <w:rPr>
          <w:b/>
          <w:bCs/>
          <w:lang w:val="en-US"/>
        </w:rPr>
        <w:t xml:space="preserve"> 2: </w:t>
      </w:r>
      <w:r w:rsidR="00D345B8">
        <w:rPr>
          <w:lang w:val="en-US"/>
        </w:rPr>
        <w:t>Ce proceduri vor produce o reacție anormală de furie înt</w:t>
      </w:r>
      <w:r w:rsidR="00E36BE6">
        <w:rPr>
          <w:lang w:val="en-US"/>
        </w:rPr>
        <w:t>r-un animal experimental? Putem ști că animalul se simte furios?</w:t>
      </w:r>
    </w:p>
    <w:p w14:paraId="70F5BE97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70F5BE98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70F5BE99" w14:textId="77777777" w:rsidR="000B1FB0" w:rsidRPr="00842F52" w:rsidRDefault="000B1FB0" w:rsidP="00294F2A">
      <w:pPr>
        <w:spacing w:after="240"/>
        <w:rPr>
          <w:lang w:val="en-US"/>
        </w:rPr>
      </w:pPr>
    </w:p>
    <w:p w14:paraId="70F5BE9A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70F5BE9B" w14:textId="5BA2FD98" w:rsidR="004820A9" w:rsidRDefault="002766DC" w:rsidP="00CE7F21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Sarcina</w:t>
      </w:r>
      <w:r w:rsidR="0038704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>:</w:t>
      </w:r>
      <w:r w:rsidR="00AA0D4B">
        <w:rPr>
          <w:b/>
          <w:sz w:val="32"/>
          <w:lang w:val="en-US"/>
        </w:rPr>
        <w:t xml:space="preserve"> </w:t>
      </w:r>
      <w:r w:rsidR="001D576A">
        <w:rPr>
          <w:b/>
          <w:sz w:val="32"/>
          <w:lang w:val="en-US"/>
        </w:rPr>
        <w:t xml:space="preserve">Condiționarea fricii cu </w:t>
      </w:r>
      <w:r w:rsidR="00AA0D4B" w:rsidRPr="00AA0D4B">
        <w:rPr>
          <w:b/>
          <w:sz w:val="32"/>
          <w:lang w:val="en-US"/>
        </w:rPr>
        <w:t>FraidyRat</w:t>
      </w:r>
      <w:r w:rsidR="00AA0D4B">
        <w:rPr>
          <w:b/>
          <w:sz w:val="32"/>
          <w:lang w:val="en-US"/>
        </w:rPr>
        <w:t xml:space="preserve"> (</w:t>
      </w:r>
      <w:r w:rsidR="001D576A">
        <w:rPr>
          <w:b/>
          <w:sz w:val="32"/>
          <w:lang w:val="en-US"/>
        </w:rPr>
        <w:t>simulare comportamentală neuroștiințifică</w:t>
      </w:r>
      <w:r w:rsidR="00AA0D4B">
        <w:rPr>
          <w:b/>
          <w:sz w:val="32"/>
          <w:lang w:val="en-US"/>
        </w:rPr>
        <w:t>)</w:t>
      </w:r>
    </w:p>
    <w:p w14:paraId="70F5BE9C" w14:textId="24CD7B60" w:rsidR="00AA0D4B" w:rsidRDefault="002766DC" w:rsidP="004305EC">
      <w:pPr>
        <w:autoSpaceDE w:val="0"/>
        <w:autoSpaceDN w:val="0"/>
        <w:adjustRightInd w:val="0"/>
        <w:spacing w:line="240" w:lineRule="auto"/>
        <w:jc w:val="left"/>
        <w:rPr>
          <w:lang w:val="en-GB"/>
        </w:rPr>
      </w:pPr>
      <w:r>
        <w:rPr>
          <w:lang w:val="en-GB"/>
        </w:rPr>
        <w:t xml:space="preserve">Baza anatomică și fiziologică </w:t>
      </w:r>
      <w:r w:rsidR="001D576A">
        <w:rPr>
          <w:lang w:val="en-GB"/>
        </w:rPr>
        <w:t xml:space="preserve">a învățării fricii cu </w:t>
      </w:r>
      <w:r w:rsidR="00443661" w:rsidRPr="00443661">
        <w:rPr>
          <w:lang w:val="en-GB"/>
        </w:rPr>
        <w:t>FraidyRat</w:t>
      </w:r>
    </w:p>
    <w:p w14:paraId="70F5BE9D" w14:textId="77777777" w:rsidR="004820A9" w:rsidRDefault="00000000" w:rsidP="004305EC">
      <w:pPr>
        <w:autoSpaceDE w:val="0"/>
        <w:autoSpaceDN w:val="0"/>
        <w:adjustRightInd w:val="0"/>
        <w:spacing w:line="240" w:lineRule="auto"/>
        <w:rPr>
          <w:lang w:val="en-GB"/>
        </w:rPr>
      </w:pPr>
      <w:hyperlink r:id="rId6" w:history="1">
        <w:r w:rsidR="00AA0D4B" w:rsidRPr="00675ED6">
          <w:rPr>
            <w:rStyle w:val="Hyperlink"/>
            <w:lang w:val="en-GB"/>
          </w:rPr>
          <w:t>https://mdcune.psych.ucla.edu/modules/fraidy-rat/</w:t>
        </w:r>
      </w:hyperlink>
    </w:p>
    <w:p w14:paraId="70F5BE9E" w14:textId="40B417AC" w:rsidR="00AA0D4B" w:rsidRDefault="00EE2192" w:rsidP="004305EC">
      <w:pPr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lang w:val="en-GB"/>
        </w:rPr>
        <w:t xml:space="preserve">- </w:t>
      </w:r>
      <w:r w:rsidR="001D576A">
        <w:rPr>
          <w:lang w:val="en-GB"/>
        </w:rPr>
        <w:t>urmează</w:t>
      </w:r>
      <w:r w:rsidR="00AA0D4B">
        <w:rPr>
          <w:lang w:val="en-GB"/>
        </w:rPr>
        <w:t xml:space="preserve"> instruc</w:t>
      </w:r>
      <w:r w:rsidR="001D576A">
        <w:rPr>
          <w:lang w:val="en-GB"/>
        </w:rPr>
        <w:t>țiunile</w:t>
      </w:r>
      <w:r w:rsidR="00AA0D4B">
        <w:rPr>
          <w:lang w:val="en-GB"/>
        </w:rPr>
        <w:t xml:space="preserve">: </w:t>
      </w:r>
      <w:hyperlink r:id="rId7" w:history="1">
        <w:r w:rsidR="00AA0D4B" w:rsidRPr="00675ED6">
          <w:rPr>
            <w:rStyle w:val="Hyperlink"/>
            <w:lang w:val="en-GB"/>
          </w:rPr>
          <w:t>https://ucla.app.box.com/s/0656vyah85nl4wea54kysiszilkf380l</w:t>
        </w:r>
      </w:hyperlink>
    </w:p>
    <w:p w14:paraId="70F5BE9F" w14:textId="02464B1B" w:rsidR="00EE2192" w:rsidRDefault="00EE2192" w:rsidP="004305EC">
      <w:pP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1D576A">
        <w:rPr>
          <w:lang w:val="en-US"/>
        </w:rPr>
        <w:t>vizionează</w:t>
      </w:r>
      <w:r w:rsidR="006450A3">
        <w:rPr>
          <w:lang w:val="en-US"/>
        </w:rPr>
        <w:t xml:space="preserve"> </w:t>
      </w:r>
      <w:r>
        <w:rPr>
          <w:lang w:val="en-US"/>
        </w:rPr>
        <w:t>v</w:t>
      </w:r>
      <w:r w:rsidRPr="00EE2192">
        <w:rPr>
          <w:lang w:val="en-US"/>
        </w:rPr>
        <w:t>ideo</w:t>
      </w:r>
      <w:r w:rsidR="00BC2EFF">
        <w:rPr>
          <w:lang w:val="en-US"/>
        </w:rPr>
        <w:t xml:space="preserve"> (</w:t>
      </w:r>
      <w:r w:rsidR="00884142">
        <w:rPr>
          <w:lang w:val="en-US"/>
        </w:rPr>
        <w:t>0:</w:t>
      </w:r>
      <w:r w:rsidR="00BC2EFF">
        <w:rPr>
          <w:lang w:val="en-US"/>
        </w:rPr>
        <w:t>10-</w:t>
      </w:r>
      <w:r w:rsidR="00884142">
        <w:rPr>
          <w:lang w:val="en-US"/>
        </w:rPr>
        <w:t>1</w:t>
      </w:r>
      <w:r w:rsidR="00AC7162">
        <w:rPr>
          <w:lang w:val="en-US"/>
        </w:rPr>
        <w:t>:</w:t>
      </w:r>
      <w:r w:rsidR="00884142">
        <w:rPr>
          <w:lang w:val="en-US"/>
        </w:rPr>
        <w:t>30</w:t>
      </w:r>
      <w:r w:rsidR="00BC2EFF">
        <w:rPr>
          <w:lang w:val="en-US"/>
        </w:rPr>
        <w:t>)</w:t>
      </w:r>
      <w:r w:rsidRPr="00EE2192">
        <w:rPr>
          <w:lang w:val="en-US"/>
        </w:rPr>
        <w:t xml:space="preserve">: </w:t>
      </w:r>
      <w:hyperlink r:id="rId8" w:history="1">
        <w:r w:rsidRPr="00675ED6">
          <w:rPr>
            <w:rStyle w:val="Hyperlink"/>
            <w:lang w:val="en-US"/>
          </w:rPr>
          <w:t>https://ucla.app.box.com/s/hugw2pzsvnoid26ux77hrvweozs4ltj0</w:t>
        </w:r>
      </w:hyperlink>
    </w:p>
    <w:p w14:paraId="70F5BEA0" w14:textId="4D87E7DA" w:rsidR="00EE2192" w:rsidRDefault="00EE2192" w:rsidP="004305EC">
      <w:pPr>
        <w:autoSpaceDE w:val="0"/>
        <w:autoSpaceDN w:val="0"/>
        <w:adjustRightInd w:val="0"/>
        <w:spacing w:after="240" w:line="240" w:lineRule="auto"/>
        <w:jc w:val="left"/>
        <w:rPr>
          <w:lang w:val="en-US"/>
        </w:rPr>
      </w:pPr>
      <w:r w:rsidRPr="00A25EED">
        <w:rPr>
          <w:lang w:val="en-US"/>
        </w:rPr>
        <w:t xml:space="preserve">- </w:t>
      </w:r>
      <w:r w:rsidR="001D576A">
        <w:rPr>
          <w:lang w:val="en-US"/>
        </w:rPr>
        <w:t>toate materialele pot fi descărcate din</w:t>
      </w:r>
      <w:r>
        <w:rPr>
          <w:lang w:val="en-US"/>
        </w:rPr>
        <w:t xml:space="preserve"> </w:t>
      </w:r>
      <w:hyperlink r:id="rId9" w:history="1">
        <w:r w:rsidRPr="00A25EED">
          <w:rPr>
            <w:rStyle w:val="Hyperlink"/>
            <w:lang w:val="en-US"/>
          </w:rPr>
          <w:t>course repository</w:t>
        </w:r>
      </w:hyperlink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835"/>
        <w:gridCol w:w="3741"/>
      </w:tblGrid>
      <w:tr w:rsidR="004305EC" w14:paraId="70F5BECB" w14:textId="77777777" w:rsidTr="00527C2C">
        <w:tc>
          <w:tcPr>
            <w:tcW w:w="6912" w:type="dxa"/>
          </w:tcPr>
          <w:p w14:paraId="70F5BEA1" w14:textId="78C2F744" w:rsidR="006450A3" w:rsidRPr="00106EDB" w:rsidRDefault="001D576A" w:rsidP="006450A3">
            <w:pPr>
              <w:rPr>
                <w:lang w:val="en-US"/>
              </w:rPr>
            </w:pPr>
            <w:r>
              <w:rPr>
                <w:lang w:val="en-US"/>
              </w:rPr>
              <w:t>Folosește următorii parametri pentru condiționarea întârziată</w:t>
            </w:r>
            <w:r w:rsidR="006450A3" w:rsidRPr="00106EDB">
              <w:rPr>
                <w:lang w:val="en-US"/>
              </w:rPr>
              <w:t>:</w:t>
            </w:r>
          </w:p>
          <w:p w14:paraId="70F5BEA2" w14:textId="77777777" w:rsidR="006450A3" w:rsidRDefault="006450A3" w:rsidP="006450A3">
            <w:pPr>
              <w:rPr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1. </w:t>
            </w:r>
            <w:r w:rsidRPr="00BC2EFF">
              <w:rPr>
                <w:rFonts w:ascii="Segoe UI Symbol" w:hAnsi="Segoe UI Symbol" w:cs="Segoe UI Symbol"/>
                <w:lang w:val="en-US"/>
              </w:rPr>
              <w:t>☑</w:t>
            </w:r>
            <w:r w:rsidRPr="00BC2EFF">
              <w:rPr>
                <w:lang w:val="en-US"/>
              </w:rPr>
              <w:t xml:space="preserve"> Re-implant probes</w:t>
            </w:r>
          </w:p>
          <w:p w14:paraId="70F5BEA3" w14:textId="77777777" w:rsidR="00661EEE" w:rsidRDefault="006450A3" w:rsidP="006450A3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7A1EE6">
              <w:rPr>
                <w:b/>
                <w:lang w:val="en-US"/>
              </w:rPr>
              <w:t>I. Conditioning</w:t>
            </w:r>
          </w:p>
          <w:p w14:paraId="70F5BEA4" w14:textId="77777777" w:rsidR="006450A3" w:rsidRDefault="00661EEE" w:rsidP="006450A3">
            <w:pPr>
              <w:rPr>
                <w:bdr w:val="single" w:sz="4" w:space="0" w:color="auto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450A3" w:rsidRPr="00BC2EFF">
              <w:rPr>
                <w:bdr w:val="single" w:sz="4" w:space="0" w:color="auto"/>
                <w:lang w:val="en-US"/>
              </w:rPr>
              <w:t>Short</w:t>
            </w:r>
          </w:p>
          <w:p w14:paraId="70F5BEA5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    2.1.</w:t>
            </w:r>
            <w:r w:rsidR="00266CB7">
              <w:rPr>
                <w:lang w:val="en-US"/>
              </w:rPr>
              <w:t xml:space="preserve"> </w:t>
            </w:r>
            <w:r w:rsidRPr="007A1EE6">
              <w:rPr>
                <w:sz w:val="20"/>
                <w:szCs w:val="20"/>
                <w:lang w:val="en-US"/>
              </w:rPr>
              <w:t>N Per1: 2</w:t>
            </w:r>
          </w:p>
          <w:p w14:paraId="70F5BEA6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Cntxt Per1: A</w:t>
            </w:r>
          </w:p>
          <w:p w14:paraId="70F5BEA7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CS/US Per1: 1+</w:t>
            </w:r>
          </w:p>
          <w:p w14:paraId="70F5BEA8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N Per2: </w:t>
            </w:r>
            <w:r w:rsidR="007A1EE6" w:rsidRPr="007A1EE6">
              <w:rPr>
                <w:sz w:val="20"/>
                <w:szCs w:val="20"/>
                <w:lang w:val="en-US"/>
              </w:rPr>
              <w:t>-</w:t>
            </w:r>
            <w:r w:rsidRPr="007A1EE6">
              <w:rPr>
                <w:sz w:val="20"/>
                <w:szCs w:val="20"/>
                <w:lang w:val="en-US"/>
              </w:rPr>
              <w:t>20</w:t>
            </w:r>
          </w:p>
          <w:p w14:paraId="70F5BEA9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Cntxt Per2: B</w:t>
            </w:r>
          </w:p>
          <w:p w14:paraId="70F5BEAA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CS/US Per2: 1</w:t>
            </w:r>
          </w:p>
          <w:p w14:paraId="70F5BEAB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ITI: 80</w:t>
            </w:r>
          </w:p>
          <w:p w14:paraId="70F5BEAC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CSdurAcq: 15</w:t>
            </w:r>
          </w:p>
          <w:p w14:paraId="70F5BEAD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USdur: 5</w:t>
            </w:r>
          </w:p>
          <w:p w14:paraId="70F5BEAE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CSdurExt: 15</w:t>
            </w:r>
          </w:p>
          <w:p w14:paraId="70F5BEAF" w14:textId="77777777" w:rsidR="006450A3" w:rsidRPr="007A1EE6" w:rsidRDefault="006450A3" w:rsidP="006450A3">
            <w:pPr>
              <w:rPr>
                <w:sz w:val="20"/>
                <w:szCs w:val="20"/>
                <w:lang w:val="en-US"/>
              </w:rPr>
            </w:pPr>
            <w:r w:rsidRPr="007A1EE6">
              <w:rPr>
                <w:sz w:val="20"/>
                <w:szCs w:val="20"/>
                <w:lang w:val="en-US"/>
              </w:rPr>
              <w:t xml:space="preserve">             </w:t>
            </w:r>
            <w:r w:rsidRPr="007A1EE6">
              <w:rPr>
                <w:sz w:val="20"/>
                <w:szCs w:val="20"/>
                <w:u w:val="single"/>
                <w:lang w:val="en-US"/>
              </w:rPr>
              <w:t>Rest of parameters</w:t>
            </w:r>
            <w:r w:rsidRPr="007A1EE6">
              <w:rPr>
                <w:sz w:val="20"/>
                <w:szCs w:val="20"/>
                <w:lang w:val="en-US"/>
              </w:rPr>
              <w:t>: 0</w:t>
            </w:r>
          </w:p>
          <w:p w14:paraId="70F5BEB0" w14:textId="77777777" w:rsidR="006450A3" w:rsidRDefault="007A1EE6" w:rsidP="006450A3">
            <w:pPr>
              <w:rPr>
                <w:bdr w:val="single" w:sz="4" w:space="0" w:color="auto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450A3" w:rsidRPr="005C70DE">
              <w:rPr>
                <w:bdr w:val="single" w:sz="4" w:space="0" w:color="auto"/>
                <w:lang w:val="en-US"/>
              </w:rPr>
              <w:t>Run/Continue</w:t>
            </w:r>
          </w:p>
          <w:p w14:paraId="70F5BEB1" w14:textId="77777777" w:rsidR="006450A3" w:rsidRDefault="007A1EE6" w:rsidP="006450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450A3" w:rsidRPr="00106EDB">
              <w:rPr>
                <w:lang w:val="en-US"/>
              </w:rPr>
              <w:t xml:space="preserve">. </w:t>
            </w:r>
            <w:r w:rsidR="006450A3">
              <w:rPr>
                <w:lang w:val="en-US"/>
              </w:rPr>
              <w:t xml:space="preserve">From: 1     To: 400     </w:t>
            </w:r>
          </w:p>
          <w:p w14:paraId="70F5BEB2" w14:textId="77777777" w:rsidR="006450A3" w:rsidRDefault="006450A3" w:rsidP="006450A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BC2EFF">
              <w:rPr>
                <w:rFonts w:ascii="Segoe UI Symbol" w:hAnsi="Segoe UI Symbol" w:cs="Segoe UI Symbol"/>
                <w:lang w:val="en-US"/>
              </w:rPr>
              <w:t>☑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>
              <w:rPr>
                <w:lang w:val="en-US"/>
              </w:rPr>
              <w:t xml:space="preserve">Animate     </w:t>
            </w:r>
            <w:r w:rsidRPr="005C70DE">
              <w:rPr>
                <w:bdr w:val="single" w:sz="4" w:space="0" w:color="auto"/>
                <w:lang w:val="en-US"/>
              </w:rPr>
              <w:t>R</w:t>
            </w:r>
            <w:r>
              <w:rPr>
                <w:bdr w:val="single" w:sz="4" w:space="0" w:color="auto"/>
                <w:lang w:val="en-US"/>
              </w:rPr>
              <w:t>eplot</w:t>
            </w:r>
          </w:p>
          <w:p w14:paraId="70F5BEB3" w14:textId="77777777" w:rsidR="00106EDB" w:rsidRPr="00527C2C" w:rsidRDefault="007A1EE6">
            <w:pPr>
              <w:rPr>
                <w:b/>
                <w:lang w:val="en-US"/>
              </w:rPr>
            </w:pPr>
            <w:r>
              <w:rPr>
                <w:lang w:val="en-US"/>
              </w:rPr>
              <w:t>4</w:t>
            </w:r>
            <w:r w:rsidR="00661EEE" w:rsidRPr="00661EEE">
              <w:rPr>
                <w:lang w:val="en-US"/>
              </w:rPr>
              <w:t>.</w:t>
            </w:r>
            <w:r w:rsidR="00661EEE">
              <w:rPr>
                <w:b/>
                <w:sz w:val="32"/>
                <w:lang w:val="en-US"/>
              </w:rPr>
              <w:t xml:space="preserve"> </w:t>
            </w:r>
            <w:r w:rsidR="00661EEE" w:rsidRPr="00527C2C">
              <w:rPr>
                <w:lang w:val="en-US"/>
              </w:rPr>
              <w:t>Implant probe into Grisham's nucleus</w:t>
            </w:r>
            <w:r w:rsidR="00747290" w:rsidRPr="00527C2C">
              <w:rPr>
                <w:lang w:val="en-US"/>
              </w:rPr>
              <w:t xml:space="preserve"> and </w:t>
            </w:r>
            <w:r w:rsidR="00527C2C" w:rsidRPr="00527C2C">
              <w:rPr>
                <w:lang w:val="en-US"/>
              </w:rPr>
              <w:t xml:space="preserve">dorsal </w:t>
            </w:r>
            <w:r w:rsidR="00747290" w:rsidRPr="00527C2C">
              <w:rPr>
                <w:lang w:val="en-US"/>
              </w:rPr>
              <w:t>PAG</w:t>
            </w:r>
            <w:r w:rsidR="00747290" w:rsidRPr="00527C2C">
              <w:rPr>
                <w:b/>
                <w:lang w:val="en-US"/>
              </w:rPr>
              <w:t xml:space="preserve"> </w:t>
            </w:r>
          </w:p>
          <w:p w14:paraId="70F5BEB4" w14:textId="77777777" w:rsidR="00661EEE" w:rsidRPr="00527C2C" w:rsidRDefault="00661EEE">
            <w:pPr>
              <w:rPr>
                <w:lang w:val="en-US"/>
              </w:rPr>
            </w:pPr>
            <w:r w:rsidRPr="00527C2C">
              <w:rPr>
                <w:b/>
                <w:lang w:val="en-US"/>
              </w:rPr>
              <w:t xml:space="preserve">   </w:t>
            </w:r>
            <w:r w:rsidRPr="00527C2C">
              <w:rPr>
                <w:lang w:val="en-US"/>
              </w:rPr>
              <w:t xml:space="preserve">Probe 1:  X: -14  Y: 29  </w:t>
            </w:r>
            <w:r w:rsidRPr="00527C2C">
              <w:rPr>
                <w:bdr w:val="single" w:sz="4" w:space="0" w:color="auto"/>
                <w:lang w:val="en-US"/>
              </w:rPr>
              <w:t>Implant</w:t>
            </w:r>
          </w:p>
          <w:p w14:paraId="70F5BEB5" w14:textId="77777777" w:rsidR="00661EEE" w:rsidRPr="00527C2C" w:rsidRDefault="00661EEE" w:rsidP="00747290">
            <w:pPr>
              <w:rPr>
                <w:bdr w:val="single" w:sz="4" w:space="0" w:color="auto"/>
                <w:lang w:val="en-US"/>
              </w:rPr>
            </w:pPr>
            <w:r w:rsidRPr="00527C2C">
              <w:rPr>
                <w:b/>
                <w:sz w:val="32"/>
                <w:lang w:val="en-US"/>
              </w:rPr>
              <w:t xml:space="preserve">  </w:t>
            </w:r>
            <w:r w:rsidRPr="00527C2C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527C2C">
              <w:rPr>
                <w:lang w:val="en-US"/>
              </w:rPr>
              <w:t xml:space="preserve"> Record at Probe 1 </w:t>
            </w:r>
            <w:r w:rsidR="00747290" w:rsidRPr="00527C2C">
              <w:rPr>
                <w:lang w:val="en-US"/>
              </w:rPr>
              <w:t xml:space="preserve">      </w:t>
            </w:r>
            <w:r w:rsidR="00747290" w:rsidRPr="00527C2C">
              <w:rPr>
                <w:bdr w:val="single" w:sz="4" w:space="0" w:color="auto"/>
                <w:lang w:val="en-US"/>
              </w:rPr>
              <w:t xml:space="preserve">Go </w:t>
            </w:r>
            <w:r w:rsidR="00747290" w:rsidRPr="00527C2C">
              <w:rPr>
                <w:lang w:val="en-US"/>
              </w:rPr>
              <w:t xml:space="preserve">     </w:t>
            </w:r>
            <w:r w:rsidR="00747290" w:rsidRPr="00527C2C">
              <w:rPr>
                <w:bdr w:val="single" w:sz="4" w:space="0" w:color="auto"/>
                <w:lang w:val="en-US"/>
              </w:rPr>
              <w:t>Move</w:t>
            </w:r>
            <w:r w:rsidR="00747290" w:rsidRPr="00527C2C">
              <w:rPr>
                <w:lang w:val="en-US"/>
              </w:rPr>
              <w:t xml:space="preserve"> </w:t>
            </w:r>
          </w:p>
          <w:p w14:paraId="70F5BEB6" w14:textId="77777777" w:rsidR="00747290" w:rsidRPr="00527C2C" w:rsidRDefault="00747290" w:rsidP="00747290">
            <w:pPr>
              <w:rPr>
                <w:lang w:val="en-US"/>
              </w:rPr>
            </w:pPr>
            <w:r w:rsidRPr="00527C2C">
              <w:rPr>
                <w:lang w:val="en-US"/>
              </w:rPr>
              <w:t xml:space="preserve">   Probe 2:  X: -6  Y: 20  </w:t>
            </w:r>
            <w:r w:rsidRPr="00527C2C">
              <w:rPr>
                <w:bdr w:val="single" w:sz="4" w:space="0" w:color="auto"/>
                <w:lang w:val="en-US"/>
              </w:rPr>
              <w:t>Implant</w:t>
            </w:r>
          </w:p>
          <w:p w14:paraId="70F5BEB7" w14:textId="77777777" w:rsidR="00747290" w:rsidRPr="00527C2C" w:rsidRDefault="00747290" w:rsidP="00747290">
            <w:pPr>
              <w:rPr>
                <w:bdr w:val="single" w:sz="4" w:space="0" w:color="auto"/>
                <w:lang w:val="en-US"/>
              </w:rPr>
            </w:pPr>
            <w:r w:rsidRPr="00527C2C">
              <w:rPr>
                <w:b/>
                <w:sz w:val="32"/>
                <w:lang w:val="en-US"/>
              </w:rPr>
              <w:t xml:space="preserve">  </w:t>
            </w:r>
            <w:r w:rsidRPr="00527C2C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527C2C">
              <w:rPr>
                <w:lang w:val="en-US"/>
              </w:rPr>
              <w:t xml:space="preserve"> Record at Probe 2       </w:t>
            </w:r>
            <w:r w:rsidRPr="00527C2C">
              <w:rPr>
                <w:bdr w:val="single" w:sz="4" w:space="0" w:color="auto"/>
                <w:lang w:val="en-US"/>
              </w:rPr>
              <w:t xml:space="preserve">Go </w:t>
            </w:r>
            <w:r w:rsidRPr="00527C2C">
              <w:rPr>
                <w:lang w:val="en-US"/>
              </w:rPr>
              <w:t xml:space="preserve">     </w:t>
            </w:r>
            <w:r w:rsidRPr="00527C2C">
              <w:rPr>
                <w:bdr w:val="single" w:sz="4" w:space="0" w:color="auto"/>
                <w:lang w:val="en-US"/>
              </w:rPr>
              <w:t>Move</w:t>
            </w:r>
          </w:p>
          <w:p w14:paraId="70F5BEB8" w14:textId="77777777" w:rsidR="004305EC" w:rsidRPr="00527C2C" w:rsidRDefault="007A1EE6" w:rsidP="00747290">
            <w:pPr>
              <w:rPr>
                <w:bdr w:val="single" w:sz="4" w:space="0" w:color="auto"/>
                <w:lang w:val="en-US"/>
              </w:rPr>
            </w:pPr>
            <w:r w:rsidRPr="00527C2C">
              <w:rPr>
                <w:lang w:val="en-US"/>
              </w:rPr>
              <w:t>5</w:t>
            </w:r>
            <w:r w:rsidR="00293011" w:rsidRPr="00527C2C">
              <w:rPr>
                <w:lang w:val="en-US"/>
              </w:rPr>
              <w:t xml:space="preserve">. </w:t>
            </w:r>
            <w:r w:rsidRPr="00527C2C">
              <w:rPr>
                <w:lang w:val="en-US"/>
              </w:rPr>
              <w:t xml:space="preserve">Manual </w:t>
            </w:r>
            <w:r w:rsidR="004305EC" w:rsidRPr="00527C2C">
              <w:rPr>
                <w:lang w:val="en-US"/>
              </w:rPr>
              <w:t xml:space="preserve">    </w:t>
            </w:r>
            <w:r w:rsidR="004305EC" w:rsidRPr="00527C2C">
              <w:rPr>
                <w:rFonts w:ascii="Segoe UI Symbol" w:hAnsi="Segoe UI Symbol" w:cs="Segoe UI Symbol"/>
                <w:shd w:val="clear" w:color="auto" w:fill="FFFFFF"/>
              </w:rPr>
              <w:t xml:space="preserve">🔘 CS1      </w:t>
            </w:r>
          </w:p>
          <w:p w14:paraId="70F5BEB9" w14:textId="77777777" w:rsidR="00527C2C" w:rsidRPr="00527C2C" w:rsidRDefault="00527C2C" w:rsidP="00527C2C">
            <w:pPr>
              <w:rPr>
                <w:bdr w:val="single" w:sz="4" w:space="0" w:color="auto"/>
                <w:lang w:val="en-US"/>
              </w:rPr>
            </w:pPr>
            <w:r w:rsidRPr="00527C2C">
              <w:rPr>
                <w:b/>
                <w:sz w:val="32"/>
                <w:lang w:val="en-US"/>
              </w:rPr>
              <w:t xml:space="preserve">  </w:t>
            </w:r>
            <w:r w:rsidRPr="00527C2C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527C2C">
              <w:rPr>
                <w:lang w:val="en-US"/>
              </w:rPr>
              <w:t xml:space="preserve"> Record at Probe 1       </w:t>
            </w:r>
            <w:r w:rsidRPr="00527C2C">
              <w:rPr>
                <w:bdr w:val="single" w:sz="4" w:space="0" w:color="auto"/>
                <w:lang w:val="en-US"/>
              </w:rPr>
              <w:t xml:space="preserve">Go </w:t>
            </w:r>
            <w:r w:rsidRPr="00527C2C">
              <w:rPr>
                <w:lang w:val="en-US"/>
              </w:rPr>
              <w:t xml:space="preserve">     </w:t>
            </w:r>
            <w:r w:rsidRPr="00527C2C">
              <w:rPr>
                <w:bdr w:val="single" w:sz="4" w:space="0" w:color="auto"/>
                <w:lang w:val="en-US"/>
              </w:rPr>
              <w:t>Move</w:t>
            </w:r>
            <w:r w:rsidRPr="00527C2C">
              <w:rPr>
                <w:lang w:val="en-US"/>
              </w:rPr>
              <w:t xml:space="preserve"> </w:t>
            </w:r>
          </w:p>
          <w:p w14:paraId="70F5BEBA" w14:textId="77777777" w:rsidR="00527C2C" w:rsidRPr="00527C2C" w:rsidRDefault="00527C2C" w:rsidP="00527C2C">
            <w:pPr>
              <w:rPr>
                <w:bdr w:val="single" w:sz="4" w:space="0" w:color="auto"/>
                <w:lang w:val="en-US"/>
              </w:rPr>
            </w:pPr>
            <w:r w:rsidRPr="00527C2C">
              <w:rPr>
                <w:b/>
                <w:sz w:val="32"/>
                <w:lang w:val="en-US"/>
              </w:rPr>
              <w:t xml:space="preserve">  </w:t>
            </w:r>
            <w:r w:rsidRPr="00527C2C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527C2C">
              <w:rPr>
                <w:lang w:val="en-US"/>
              </w:rPr>
              <w:t xml:space="preserve"> Record at Probe 2       </w:t>
            </w:r>
            <w:r w:rsidRPr="00527C2C">
              <w:rPr>
                <w:bdr w:val="single" w:sz="4" w:space="0" w:color="auto"/>
                <w:lang w:val="en-US"/>
              </w:rPr>
              <w:t xml:space="preserve">Go </w:t>
            </w:r>
            <w:r w:rsidRPr="00527C2C">
              <w:rPr>
                <w:lang w:val="en-US"/>
              </w:rPr>
              <w:t xml:space="preserve">     </w:t>
            </w:r>
            <w:r w:rsidRPr="00527C2C">
              <w:rPr>
                <w:bdr w:val="single" w:sz="4" w:space="0" w:color="auto"/>
                <w:lang w:val="en-US"/>
              </w:rPr>
              <w:t>Move</w:t>
            </w:r>
          </w:p>
          <w:p w14:paraId="70F5BEBB" w14:textId="77777777" w:rsidR="007A1EE6" w:rsidRDefault="00527C2C" w:rsidP="00747290">
            <w:pPr>
              <w:rPr>
                <w:b/>
                <w:lang w:val="en-US"/>
              </w:rPr>
            </w:pPr>
            <w:r>
              <w:rPr>
                <w:lang w:val="en-US"/>
              </w:rPr>
              <w:t>6</w:t>
            </w:r>
            <w:r w:rsidR="007A1EE6">
              <w:rPr>
                <w:lang w:val="en-US"/>
              </w:rPr>
              <w:t xml:space="preserve">. </w:t>
            </w:r>
            <w:r w:rsidR="007A1EE6" w:rsidRPr="007A1EE6">
              <w:rPr>
                <w:b/>
                <w:lang w:val="en-US"/>
              </w:rPr>
              <w:t>II. Extinction</w:t>
            </w:r>
          </w:p>
          <w:p w14:paraId="70F5BEBC" w14:textId="77777777" w:rsidR="007A1EE6" w:rsidRDefault="007A1EE6" w:rsidP="007A1EE6">
            <w:pPr>
              <w:rPr>
                <w:bdr w:val="single" w:sz="4" w:space="0" w:color="auto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5C70DE">
              <w:rPr>
                <w:bdr w:val="single" w:sz="4" w:space="0" w:color="auto"/>
                <w:lang w:val="en-US"/>
              </w:rPr>
              <w:t>Run/Continue</w:t>
            </w:r>
          </w:p>
          <w:p w14:paraId="70F5BEBD" w14:textId="77777777" w:rsidR="00E664F4" w:rsidRDefault="007A1EE6" w:rsidP="00747290">
            <w:pPr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  </w:t>
            </w:r>
            <w:r w:rsidRPr="002D0DAB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2D0DAB">
              <w:rPr>
                <w:lang w:val="en-US"/>
              </w:rPr>
              <w:t xml:space="preserve"> Record at Probe 1 </w:t>
            </w:r>
            <w:r>
              <w:rPr>
                <w:lang w:val="en-US"/>
              </w:rPr>
              <w:t xml:space="preserve">      </w:t>
            </w:r>
            <w:r>
              <w:rPr>
                <w:bdr w:val="single" w:sz="4" w:space="0" w:color="auto"/>
                <w:lang w:val="en-US"/>
              </w:rPr>
              <w:t xml:space="preserve">Go </w:t>
            </w:r>
            <w:r w:rsidRPr="00747290">
              <w:rPr>
                <w:lang w:val="en-US"/>
              </w:rPr>
              <w:t xml:space="preserve"> </w:t>
            </w:r>
          </w:p>
          <w:p w14:paraId="70F5BEBE" w14:textId="77777777" w:rsidR="00E664F4" w:rsidRDefault="00E664F4" w:rsidP="00E664F4">
            <w:pPr>
              <w:rPr>
                <w:lang w:val="en-US"/>
              </w:rPr>
            </w:pPr>
            <w:r>
              <w:rPr>
                <w:lang w:val="en-US"/>
              </w:rPr>
              <w:t xml:space="preserve">7. Infuse  </w:t>
            </w:r>
            <w:r w:rsidRPr="002D0DAB">
              <w:rPr>
                <w:rFonts w:ascii="Segoe UI Symbol" w:hAnsi="Segoe UI Symbol" w:cs="Segoe UI Symbol"/>
                <w:shd w:val="clear" w:color="auto" w:fill="FFFFFF"/>
              </w:rPr>
              <w:t>🔘</w:t>
            </w:r>
            <w:r w:rsidRPr="002D0D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Syst     Rate: 50</w:t>
            </w:r>
          </w:p>
          <w:p w14:paraId="70F5BEBF" w14:textId="77777777" w:rsidR="007A1EE6" w:rsidRPr="002D0DAB" w:rsidRDefault="00E664F4" w:rsidP="00E664F4">
            <w:pPr>
              <w:rPr>
                <w:lang w:val="en-US"/>
              </w:rPr>
            </w:pPr>
            <w:r>
              <w:rPr>
                <w:rFonts w:ascii="Segoe UI Symbol" w:hAnsi="Segoe UI Symbol" w:cs="Segoe UI Symbol"/>
                <w:lang w:val="en-US"/>
              </w:rPr>
              <w:t xml:space="preserve">               </w:t>
            </w:r>
            <w:r w:rsidRPr="00BC2EFF">
              <w:rPr>
                <w:rFonts w:ascii="Segoe UI Symbol" w:hAnsi="Segoe UI Symbol" w:cs="Segoe UI Symbol"/>
                <w:lang w:val="en-US"/>
              </w:rPr>
              <w:t>☑</w:t>
            </w:r>
            <w:r>
              <w:rPr>
                <w:rFonts w:ascii="Segoe UI Symbol" w:hAnsi="Segoe UI Symbol" w:cs="Segoe UI Symbol"/>
                <w:lang w:val="en-US"/>
              </w:rPr>
              <w:t xml:space="preserve"> </w:t>
            </w:r>
            <w:r w:rsidRPr="00E664F4">
              <w:rPr>
                <w:lang w:val="en-US"/>
              </w:rPr>
              <w:t>GABA-R agonist</w:t>
            </w:r>
            <w:r>
              <w:rPr>
                <w:lang w:val="en-US"/>
              </w:rPr>
              <w:t xml:space="preserve">      </w:t>
            </w:r>
            <w:r>
              <w:rPr>
                <w:bdr w:val="single" w:sz="4" w:space="0" w:color="auto"/>
                <w:lang w:val="en-US"/>
              </w:rPr>
              <w:t>On/Off</w:t>
            </w:r>
            <w:r>
              <w:rPr>
                <w:lang w:val="en-US"/>
              </w:rPr>
              <w:t xml:space="preserve">               </w:t>
            </w:r>
            <w:r w:rsidR="007A1EE6" w:rsidRPr="00747290">
              <w:rPr>
                <w:lang w:val="en-US"/>
              </w:rPr>
              <w:t xml:space="preserve">    </w:t>
            </w:r>
          </w:p>
        </w:tc>
        <w:tc>
          <w:tcPr>
            <w:tcW w:w="2664" w:type="dxa"/>
          </w:tcPr>
          <w:p w14:paraId="70F5BEC0" w14:textId="77777777" w:rsidR="00106EDB" w:rsidRDefault="00E235C6">
            <w:pPr>
              <w:rPr>
                <w:noProof/>
                <w:lang w:eastAsia="ro-RO"/>
              </w:rPr>
            </w:pPr>
            <w:r>
              <w:rPr>
                <w:noProof/>
                <w:lang w:eastAsia="ro-RO"/>
              </w:rPr>
              <w:drawing>
                <wp:inline distT="0" distB="0" distL="0" distR="0" wp14:anchorId="70F5BF0C" wp14:editId="70F5BF0D">
                  <wp:extent cx="2200275" cy="1552652"/>
                  <wp:effectExtent l="0" t="0" r="0" b="0"/>
                  <wp:docPr id="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451" cy="1570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5BEC1" w14:textId="77777777" w:rsidR="00E235C6" w:rsidRDefault="00661EEE">
            <w:pPr>
              <w:rPr>
                <w:b/>
                <w:sz w:val="32"/>
                <w:lang w:val="en-US"/>
              </w:rPr>
            </w:pPr>
            <w:r w:rsidRPr="00661EEE">
              <w:rPr>
                <w:b/>
                <w:noProof/>
                <w:sz w:val="32"/>
                <w:lang w:eastAsia="ro-RO"/>
              </w:rPr>
              <w:drawing>
                <wp:inline distT="0" distB="0" distL="0" distR="0" wp14:anchorId="70F5BF0E" wp14:editId="70F5BF0F">
                  <wp:extent cx="2238375" cy="1615361"/>
                  <wp:effectExtent l="0" t="0" r="0" b="0"/>
                  <wp:docPr id="2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71" cy="162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5BEC2" w14:textId="77777777" w:rsidR="004305EC" w:rsidRDefault="004305EC">
            <w:pPr>
              <w:rPr>
                <w:b/>
                <w:sz w:val="32"/>
                <w:lang w:val="en-US"/>
              </w:rPr>
            </w:pPr>
          </w:p>
          <w:p w14:paraId="70F5BEC3" w14:textId="77777777" w:rsidR="004305EC" w:rsidRDefault="004305EC">
            <w:pPr>
              <w:rPr>
                <w:b/>
                <w:sz w:val="32"/>
                <w:lang w:val="en-US"/>
              </w:rPr>
            </w:pPr>
          </w:p>
          <w:p w14:paraId="70F5BEC4" w14:textId="77777777" w:rsidR="00527C2C" w:rsidRDefault="00527C2C" w:rsidP="00527C2C">
            <w:pPr>
              <w:rPr>
                <w:b/>
                <w:sz w:val="32"/>
                <w:lang w:val="en-US"/>
              </w:rPr>
            </w:pPr>
          </w:p>
          <w:p w14:paraId="70F5BEC5" w14:textId="77777777" w:rsidR="00884142" w:rsidRDefault="00884142" w:rsidP="00527C2C">
            <w:pPr>
              <w:rPr>
                <w:b/>
                <w:sz w:val="32"/>
                <w:lang w:val="en-US"/>
              </w:rPr>
            </w:pPr>
          </w:p>
          <w:p w14:paraId="70F5BEC6" w14:textId="77777777" w:rsidR="00884142" w:rsidRDefault="00884142" w:rsidP="00527C2C">
            <w:pPr>
              <w:rPr>
                <w:b/>
                <w:sz w:val="32"/>
                <w:lang w:val="en-US"/>
              </w:rPr>
            </w:pPr>
          </w:p>
          <w:p w14:paraId="70F5BEC7" w14:textId="1CD78B90" w:rsidR="00BE5843" w:rsidRDefault="00C0170E" w:rsidP="00BE5843">
            <w:pPr>
              <w:rPr>
                <w:lang w:val="en-US"/>
              </w:rPr>
            </w:pPr>
            <w:r>
              <w:rPr>
                <w:lang w:val="en-US"/>
              </w:rPr>
              <w:t xml:space="preserve">Se întâmplă condiționarea în </w:t>
            </w:r>
            <w:r w:rsidR="00A37749">
              <w:rPr>
                <w:lang w:val="en-US"/>
              </w:rPr>
              <w:t>GPA dorsal</w:t>
            </w:r>
            <w:r w:rsidR="00BE5843" w:rsidRPr="00527C2C">
              <w:rPr>
                <w:lang w:val="en-US"/>
              </w:rPr>
              <w:t xml:space="preserve">? </w:t>
            </w:r>
            <w:r w:rsidR="00A37749">
              <w:rPr>
                <w:lang w:val="en-US"/>
              </w:rPr>
              <w:t>Copiază un graphic al celulelor GPAd în</w:t>
            </w:r>
            <w:r w:rsidR="00FB497A">
              <w:rPr>
                <w:lang w:val="en-US"/>
              </w:rPr>
              <w:t xml:space="preserve"> contextul B</w:t>
            </w:r>
            <w:r w:rsidR="00BE5843">
              <w:rPr>
                <w:lang w:val="en-US"/>
              </w:rPr>
              <w:t>.</w:t>
            </w:r>
          </w:p>
          <w:p w14:paraId="70F5BEC8" w14:textId="77777777" w:rsidR="00BE5843" w:rsidRDefault="00BE5843" w:rsidP="00BE5843">
            <w:pPr>
              <w:rPr>
                <w:lang w:val="en-US"/>
              </w:rPr>
            </w:pPr>
          </w:p>
          <w:p w14:paraId="70F5BEC9" w14:textId="77777777" w:rsidR="00BE5843" w:rsidRPr="00A4214E" w:rsidRDefault="00BE5843" w:rsidP="00BE5843">
            <w:pPr>
              <w:rPr>
                <w:lang w:val="en-US"/>
              </w:rPr>
            </w:pPr>
            <w:r w:rsidRPr="00A4214E">
              <w:rPr>
                <w:lang w:val="en-US"/>
              </w:rPr>
              <w:t>______________</w:t>
            </w:r>
          </w:p>
          <w:p w14:paraId="70F5BECA" w14:textId="77777777" w:rsidR="00BE5843" w:rsidRDefault="00BE5843" w:rsidP="00BE5843">
            <w:pPr>
              <w:rPr>
                <w:b/>
                <w:sz w:val="32"/>
                <w:lang w:val="en-US"/>
              </w:rPr>
            </w:pPr>
            <w:r w:rsidRPr="00A4214E">
              <w:rPr>
                <w:lang w:val="en-US"/>
              </w:rPr>
              <w:t>______________</w:t>
            </w:r>
          </w:p>
        </w:tc>
      </w:tr>
      <w:tr w:rsidR="004305EC" w14:paraId="70F5BED2" w14:textId="77777777" w:rsidTr="00527C2C">
        <w:tc>
          <w:tcPr>
            <w:tcW w:w="6912" w:type="dxa"/>
          </w:tcPr>
          <w:p w14:paraId="70F5BECC" w14:textId="451EDAF0" w:rsidR="00106EDB" w:rsidRDefault="00805600">
            <w:pPr>
              <w:rPr>
                <w:lang w:val="en-US"/>
              </w:rPr>
            </w:pPr>
            <w:r>
              <w:rPr>
                <w:lang w:val="en-US"/>
              </w:rPr>
              <w:t xml:space="preserve">Care este relația dintre comportamentul de îngheț/explorare și activitatea celulelor Grishan? Copiază un graphic al celulelor lui Grisham în contextul B. </w:t>
            </w:r>
          </w:p>
          <w:p w14:paraId="70F5BECD" w14:textId="77777777" w:rsidR="007A1EE6" w:rsidRPr="00A4214E" w:rsidRDefault="007A1EE6" w:rsidP="007A1EE6">
            <w:pPr>
              <w:rPr>
                <w:lang w:val="en-US"/>
              </w:rPr>
            </w:pPr>
            <w:r w:rsidRPr="00A4214E">
              <w:rPr>
                <w:lang w:val="en-US"/>
              </w:rPr>
              <w:t>______________</w:t>
            </w:r>
          </w:p>
          <w:p w14:paraId="70F5BECE" w14:textId="77777777" w:rsidR="007A1EE6" w:rsidRPr="007A1EE6" w:rsidRDefault="007A1EE6" w:rsidP="00FD3171">
            <w:pPr>
              <w:spacing w:after="240"/>
              <w:rPr>
                <w:lang w:val="en-US"/>
              </w:rPr>
            </w:pPr>
            <w:r w:rsidRPr="00A4214E">
              <w:rPr>
                <w:lang w:val="en-US"/>
              </w:rPr>
              <w:t>______________</w:t>
            </w:r>
          </w:p>
        </w:tc>
        <w:tc>
          <w:tcPr>
            <w:tcW w:w="2664" w:type="dxa"/>
          </w:tcPr>
          <w:p w14:paraId="70F5BECF" w14:textId="00A6739D" w:rsidR="00527C2C" w:rsidRDefault="00FB497A" w:rsidP="00527C2C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 xml:space="preserve">Ce efect are infuzia de agonist </w:t>
            </w:r>
            <w:r w:rsidR="00BE5843" w:rsidRPr="00BE5843">
              <w:rPr>
                <w:lang w:val="en-US"/>
              </w:rPr>
              <w:t xml:space="preserve">GABA-R </w:t>
            </w:r>
            <w:r w:rsidR="00805600">
              <w:rPr>
                <w:lang w:val="en-US"/>
              </w:rPr>
              <w:t>asupra celulelor lui</w:t>
            </w:r>
            <w:r w:rsidR="00BE5843">
              <w:rPr>
                <w:lang w:val="en-US"/>
              </w:rPr>
              <w:t xml:space="preserve"> </w:t>
            </w:r>
            <w:r w:rsidR="00BE5843" w:rsidRPr="007A1EE6">
              <w:rPr>
                <w:lang w:val="en-US"/>
              </w:rPr>
              <w:t>Grisham</w:t>
            </w:r>
            <w:r w:rsidR="00BE5843">
              <w:rPr>
                <w:lang w:val="en-US"/>
              </w:rPr>
              <w:t>?</w:t>
            </w:r>
          </w:p>
          <w:p w14:paraId="70F5BED1" w14:textId="5C4A3FC4" w:rsidR="00BE5843" w:rsidRPr="00527C2C" w:rsidRDefault="00BE5843" w:rsidP="00642F4F">
            <w:pPr>
              <w:rPr>
                <w:lang w:val="en-US"/>
              </w:rPr>
            </w:pPr>
            <w:r w:rsidRPr="00A4214E">
              <w:rPr>
                <w:lang w:val="en-US"/>
              </w:rPr>
              <w:t>______________</w:t>
            </w:r>
          </w:p>
        </w:tc>
      </w:tr>
    </w:tbl>
    <w:p w14:paraId="70F5BED3" w14:textId="77777777" w:rsidR="005C70DE" w:rsidRDefault="005C70DE" w:rsidP="005C70DE">
      <w:pPr>
        <w:rPr>
          <w:lang w:val="en-US"/>
        </w:rPr>
      </w:pPr>
    </w:p>
    <w:p w14:paraId="70F5BED4" w14:textId="00FC3553" w:rsidR="0008691D" w:rsidRDefault="001450F0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t>Sarcina</w:t>
      </w:r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4820A9">
        <w:rPr>
          <w:b/>
          <w:sz w:val="32"/>
          <w:lang w:val="en-US"/>
        </w:rPr>
        <w:t>1</w:t>
      </w:r>
      <w:r w:rsidR="00CE7F21">
        <w:rPr>
          <w:b/>
          <w:sz w:val="32"/>
          <w:lang w:val="en-US"/>
        </w:rPr>
        <w:t>1</w:t>
      </w:r>
    </w:p>
    <w:p w14:paraId="70F5BED5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70F5BED6" w14:textId="504E7FFE" w:rsidR="0008691D" w:rsidRPr="00AF4E95" w:rsidRDefault="007A5E28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Desenea</w:t>
      </w:r>
      <w:r w:rsidR="002D1899">
        <w:rPr>
          <w:sz w:val="32"/>
          <w:lang w:val="en-US"/>
        </w:rPr>
        <w:t>z</w:t>
      </w:r>
      <w:r>
        <w:rPr>
          <w:sz w:val="32"/>
          <w:lang w:val="en-US"/>
        </w:rPr>
        <w:t>ă și tu</w:t>
      </w:r>
      <w:r w:rsidR="0008691D">
        <w:rPr>
          <w:sz w:val="32"/>
          <w:lang w:val="en-US"/>
        </w:rPr>
        <w:t xml:space="preserve"> (</w:t>
      </w:r>
      <w:hyperlink r:id="rId12" w:history="1">
        <w:r w:rsidR="0008691D" w:rsidRPr="009463A4">
          <w:rPr>
            <w:rStyle w:val="Hyperlink"/>
            <w:sz w:val="32"/>
            <w:lang w:val="en-US"/>
          </w:rPr>
          <w:t>link to editable dr</w:t>
        </w:r>
        <w:r w:rsidR="0008691D" w:rsidRPr="009463A4">
          <w:rPr>
            <w:rStyle w:val="Hyperlink"/>
            <w:sz w:val="32"/>
            <w:lang w:val="en-US"/>
          </w:rPr>
          <w:t>a</w:t>
        </w:r>
        <w:r w:rsidR="0008691D" w:rsidRPr="009463A4">
          <w:rPr>
            <w:rStyle w:val="Hyperlink"/>
            <w:sz w:val="32"/>
            <w:lang w:val="en-US"/>
          </w:rPr>
          <w:t>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14:paraId="70F5BED8" w14:textId="77777777" w:rsidTr="00FD20C9">
        <w:tc>
          <w:tcPr>
            <w:tcW w:w="5000" w:type="pct"/>
          </w:tcPr>
          <w:p w14:paraId="70F5BED7" w14:textId="72C20BF0" w:rsidR="00A625A3" w:rsidRPr="00FD20C9" w:rsidRDefault="002D1899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DD1291" wp14:editId="194B6272">
                  <wp:extent cx="4939030" cy="7077075"/>
                  <wp:effectExtent l="0" t="0" r="0" b="0"/>
                  <wp:docPr id="1425614041" name="I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1988" cy="708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5BED9" w14:textId="77777777" w:rsidR="005E7221" w:rsidRDefault="005E7221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70F5BEDB" w14:textId="7B0183FE" w:rsidR="00985150" w:rsidRDefault="002D1899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Rândul tău</w:t>
      </w:r>
      <w:r w:rsidR="0008691D" w:rsidRPr="00AF4E95">
        <w:rPr>
          <w:sz w:val="32"/>
          <w:lang w:val="en-US"/>
        </w:rPr>
        <w:t>:</w:t>
      </w:r>
    </w:p>
    <w:p w14:paraId="70F5BEDC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70F5BF0A" w14:textId="77777777" w:rsidTr="00904382">
        <w:tc>
          <w:tcPr>
            <w:tcW w:w="9576" w:type="dxa"/>
          </w:tcPr>
          <w:p w14:paraId="70F5BEDD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DE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DF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0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1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2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3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4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5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6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7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8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9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A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B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C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D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E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EF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0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1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2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3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4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5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6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7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8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9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A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B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C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D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E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EFF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F00" w14:textId="77777777" w:rsidR="0008691D" w:rsidRDefault="0008691D" w:rsidP="00904382">
            <w:pPr>
              <w:rPr>
                <w:sz w:val="22"/>
              </w:rPr>
            </w:pPr>
          </w:p>
          <w:p w14:paraId="70F5BF01" w14:textId="77777777" w:rsidR="00406051" w:rsidRDefault="00406051" w:rsidP="00904382">
            <w:pPr>
              <w:rPr>
                <w:sz w:val="22"/>
              </w:rPr>
            </w:pPr>
          </w:p>
          <w:p w14:paraId="70F5BF02" w14:textId="77777777" w:rsidR="00406051" w:rsidRDefault="00406051" w:rsidP="00904382">
            <w:pPr>
              <w:rPr>
                <w:sz w:val="22"/>
              </w:rPr>
            </w:pPr>
          </w:p>
          <w:p w14:paraId="70F5BF03" w14:textId="77777777" w:rsidR="00406051" w:rsidRDefault="00406051" w:rsidP="00904382">
            <w:pPr>
              <w:rPr>
                <w:sz w:val="22"/>
              </w:rPr>
            </w:pPr>
          </w:p>
          <w:p w14:paraId="70F5BF04" w14:textId="77777777" w:rsidR="00406051" w:rsidRDefault="00406051" w:rsidP="00904382">
            <w:pPr>
              <w:rPr>
                <w:sz w:val="22"/>
              </w:rPr>
            </w:pPr>
          </w:p>
          <w:p w14:paraId="70F5BF05" w14:textId="77777777" w:rsidR="00406051" w:rsidRDefault="00406051" w:rsidP="00904382">
            <w:pPr>
              <w:rPr>
                <w:sz w:val="22"/>
              </w:rPr>
            </w:pPr>
          </w:p>
          <w:p w14:paraId="70F5BF06" w14:textId="77777777" w:rsidR="00406051" w:rsidRPr="00A41683" w:rsidRDefault="00406051" w:rsidP="00904382">
            <w:pPr>
              <w:rPr>
                <w:sz w:val="22"/>
              </w:rPr>
            </w:pPr>
          </w:p>
          <w:p w14:paraId="70F5BF07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F08" w14:textId="77777777" w:rsidR="0008691D" w:rsidRPr="00A41683" w:rsidRDefault="0008691D" w:rsidP="00904382">
            <w:pPr>
              <w:rPr>
                <w:sz w:val="22"/>
              </w:rPr>
            </w:pPr>
          </w:p>
          <w:p w14:paraId="70F5BF09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70F5BF0B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380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8D3"/>
    <w:multiLevelType w:val="hybridMultilevel"/>
    <w:tmpl w:val="55B2188C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A52"/>
    <w:multiLevelType w:val="hybridMultilevel"/>
    <w:tmpl w:val="B1F21620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0E5"/>
    <w:multiLevelType w:val="hybridMultilevel"/>
    <w:tmpl w:val="F64EBFF2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273">
    <w:abstractNumId w:val="5"/>
  </w:num>
  <w:num w:numId="2" w16cid:durableId="1774741354">
    <w:abstractNumId w:val="3"/>
  </w:num>
  <w:num w:numId="3" w16cid:durableId="814301770">
    <w:abstractNumId w:val="4"/>
  </w:num>
  <w:num w:numId="4" w16cid:durableId="1950967302">
    <w:abstractNumId w:val="0"/>
  </w:num>
  <w:num w:numId="5" w16cid:durableId="1408503542">
    <w:abstractNumId w:val="2"/>
  </w:num>
  <w:num w:numId="6" w16cid:durableId="184929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224E"/>
    <w:rsid w:val="00015826"/>
    <w:rsid w:val="000247CF"/>
    <w:rsid w:val="000618A8"/>
    <w:rsid w:val="0008614B"/>
    <w:rsid w:val="0008691D"/>
    <w:rsid w:val="000A2636"/>
    <w:rsid w:val="000B1FB0"/>
    <w:rsid w:val="000C3054"/>
    <w:rsid w:val="00102062"/>
    <w:rsid w:val="00106EDB"/>
    <w:rsid w:val="00113352"/>
    <w:rsid w:val="00116260"/>
    <w:rsid w:val="00134A49"/>
    <w:rsid w:val="001450F0"/>
    <w:rsid w:val="00147C75"/>
    <w:rsid w:val="001C5E84"/>
    <w:rsid w:val="001D576A"/>
    <w:rsid w:val="001E2D25"/>
    <w:rsid w:val="001E309D"/>
    <w:rsid w:val="001F09D1"/>
    <w:rsid w:val="00202AB5"/>
    <w:rsid w:val="002032D4"/>
    <w:rsid w:val="002325AB"/>
    <w:rsid w:val="0024159C"/>
    <w:rsid w:val="00264D65"/>
    <w:rsid w:val="00266CB7"/>
    <w:rsid w:val="002766DC"/>
    <w:rsid w:val="00283F06"/>
    <w:rsid w:val="00293011"/>
    <w:rsid w:val="00294F2A"/>
    <w:rsid w:val="002A06E5"/>
    <w:rsid w:val="002A6B30"/>
    <w:rsid w:val="002C1B2E"/>
    <w:rsid w:val="002D0DAB"/>
    <w:rsid w:val="002D1899"/>
    <w:rsid w:val="003062C9"/>
    <w:rsid w:val="003801DD"/>
    <w:rsid w:val="0038704D"/>
    <w:rsid w:val="003A5D48"/>
    <w:rsid w:val="003B5332"/>
    <w:rsid w:val="003C6389"/>
    <w:rsid w:val="003D059F"/>
    <w:rsid w:val="003F00AF"/>
    <w:rsid w:val="00406051"/>
    <w:rsid w:val="004305EC"/>
    <w:rsid w:val="00430F18"/>
    <w:rsid w:val="00443661"/>
    <w:rsid w:val="00447AB6"/>
    <w:rsid w:val="004563E3"/>
    <w:rsid w:val="00472F3A"/>
    <w:rsid w:val="004820A9"/>
    <w:rsid w:val="004D0E6B"/>
    <w:rsid w:val="004E12BF"/>
    <w:rsid w:val="00527C2C"/>
    <w:rsid w:val="005449D6"/>
    <w:rsid w:val="00561481"/>
    <w:rsid w:val="005766A7"/>
    <w:rsid w:val="005A5CAA"/>
    <w:rsid w:val="005B2438"/>
    <w:rsid w:val="005C70DE"/>
    <w:rsid w:val="005E0CDE"/>
    <w:rsid w:val="005E7221"/>
    <w:rsid w:val="00602B71"/>
    <w:rsid w:val="00623CF1"/>
    <w:rsid w:val="00626D24"/>
    <w:rsid w:val="00642F4F"/>
    <w:rsid w:val="006450A3"/>
    <w:rsid w:val="00661EEE"/>
    <w:rsid w:val="006C08BC"/>
    <w:rsid w:val="006C0B02"/>
    <w:rsid w:val="006C14C1"/>
    <w:rsid w:val="006F40D2"/>
    <w:rsid w:val="00711B81"/>
    <w:rsid w:val="00713A0E"/>
    <w:rsid w:val="00715498"/>
    <w:rsid w:val="0072205D"/>
    <w:rsid w:val="00747290"/>
    <w:rsid w:val="007A1EE6"/>
    <w:rsid w:val="007A5E28"/>
    <w:rsid w:val="007D5FBF"/>
    <w:rsid w:val="007E2C57"/>
    <w:rsid w:val="007F11B5"/>
    <w:rsid w:val="007F4449"/>
    <w:rsid w:val="007F7EEE"/>
    <w:rsid w:val="00805600"/>
    <w:rsid w:val="00842F52"/>
    <w:rsid w:val="00845D10"/>
    <w:rsid w:val="00884142"/>
    <w:rsid w:val="008E0B71"/>
    <w:rsid w:val="00902D20"/>
    <w:rsid w:val="0090785B"/>
    <w:rsid w:val="00912582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37749"/>
    <w:rsid w:val="00A41683"/>
    <w:rsid w:val="00A4214E"/>
    <w:rsid w:val="00A55E32"/>
    <w:rsid w:val="00A625A3"/>
    <w:rsid w:val="00A62F65"/>
    <w:rsid w:val="00AA0D4B"/>
    <w:rsid w:val="00AA53C3"/>
    <w:rsid w:val="00AC3933"/>
    <w:rsid w:val="00AC7162"/>
    <w:rsid w:val="00AD52BB"/>
    <w:rsid w:val="00AE7669"/>
    <w:rsid w:val="00B22FCA"/>
    <w:rsid w:val="00B93CB0"/>
    <w:rsid w:val="00BA1B7D"/>
    <w:rsid w:val="00BA254C"/>
    <w:rsid w:val="00BA62CB"/>
    <w:rsid w:val="00BA65E2"/>
    <w:rsid w:val="00BB406D"/>
    <w:rsid w:val="00BC2EFF"/>
    <w:rsid w:val="00BE5843"/>
    <w:rsid w:val="00BE5B5B"/>
    <w:rsid w:val="00C0170E"/>
    <w:rsid w:val="00C17335"/>
    <w:rsid w:val="00C302C2"/>
    <w:rsid w:val="00C4432C"/>
    <w:rsid w:val="00C45251"/>
    <w:rsid w:val="00C53170"/>
    <w:rsid w:val="00C71F84"/>
    <w:rsid w:val="00C938C5"/>
    <w:rsid w:val="00CD1EFE"/>
    <w:rsid w:val="00CE7F21"/>
    <w:rsid w:val="00D11A75"/>
    <w:rsid w:val="00D345B8"/>
    <w:rsid w:val="00D56C02"/>
    <w:rsid w:val="00D6095A"/>
    <w:rsid w:val="00D85620"/>
    <w:rsid w:val="00DB2787"/>
    <w:rsid w:val="00DB526F"/>
    <w:rsid w:val="00E05AB1"/>
    <w:rsid w:val="00E07CC1"/>
    <w:rsid w:val="00E14F0C"/>
    <w:rsid w:val="00E150E0"/>
    <w:rsid w:val="00E235C6"/>
    <w:rsid w:val="00E36BE6"/>
    <w:rsid w:val="00E436FD"/>
    <w:rsid w:val="00E664F4"/>
    <w:rsid w:val="00EB28CB"/>
    <w:rsid w:val="00ED223C"/>
    <w:rsid w:val="00EE1491"/>
    <w:rsid w:val="00EE2192"/>
    <w:rsid w:val="00F227FC"/>
    <w:rsid w:val="00F34BDF"/>
    <w:rsid w:val="00F85847"/>
    <w:rsid w:val="00F91EAC"/>
    <w:rsid w:val="00F963A6"/>
    <w:rsid w:val="00FB497A"/>
    <w:rsid w:val="00FB641E"/>
    <w:rsid w:val="00FC50FB"/>
    <w:rsid w:val="00FD20C9"/>
    <w:rsid w:val="00FD3171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5BE8D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48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la.app.box.com/s/hugw2pzsvnoid26ux77hrvweozs4ltj0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ucla.app.box.com/s/0656vyah85nl4wea54kysiszilkf380l" TargetMode="External"/><Relationship Id="rId12" Type="http://schemas.openxmlformats.org/officeDocument/2006/relationships/hyperlink" Target="https://github.com/ClaudiuPapasteri/DrawMeABrain/tree/main/DMAB-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dcune.psych.ucla.edu/modules/fraidy-ra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86FE-87CC-4B03-804B-4DE8612B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411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130</cp:revision>
  <dcterms:created xsi:type="dcterms:W3CDTF">2023-07-30T20:34:00Z</dcterms:created>
  <dcterms:modified xsi:type="dcterms:W3CDTF">2024-01-14T10:02:00Z</dcterms:modified>
</cp:coreProperties>
</file>