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0B3C" w:rsidRDefault="008B0B3C" w:rsidP="008B0B3C">
      <w:pPr>
        <w:autoSpaceDE w:val="0"/>
        <w:autoSpaceDN w:val="0"/>
        <w:adjustRightInd w:val="0"/>
        <w:spacing w:line="240" w:lineRule="auto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Cerințe</w:t>
      </w:r>
      <w:r w:rsidRPr="00C606B9">
        <w:rPr>
          <w:b/>
          <w:sz w:val="32"/>
          <w:lang w:val="en-US"/>
        </w:rPr>
        <w:t xml:space="preserve"> </w:t>
      </w:r>
      <w:r>
        <w:rPr>
          <w:b/>
          <w:sz w:val="32"/>
          <w:lang w:val="en-US"/>
        </w:rPr>
        <w:t>și activități - 5</w:t>
      </w:r>
    </w:p>
    <w:p w:rsidR="008B0B3C" w:rsidRDefault="008B0B3C" w:rsidP="008B0B3C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</w:p>
    <w:p w:rsidR="008B0B3C" w:rsidRDefault="008B0B3C" w:rsidP="008B0B3C">
      <w:pPr>
        <w:rPr>
          <w:lang w:val="en-US"/>
        </w:rPr>
      </w:pPr>
    </w:p>
    <w:p w:rsidR="008B0B3C" w:rsidRDefault="008B0B3C" w:rsidP="008B0B3C">
      <w:pPr>
        <w:autoSpaceDE w:val="0"/>
        <w:autoSpaceDN w:val="0"/>
        <w:adjustRightInd w:val="0"/>
        <w:spacing w:line="240" w:lineRule="auto"/>
        <w:jc w:val="left"/>
        <w:rPr>
          <w:b/>
          <w:bCs/>
          <w:lang w:val="en-US"/>
        </w:rPr>
      </w:pPr>
      <w:r>
        <w:rPr>
          <w:b/>
          <w:sz w:val="32"/>
          <w:lang w:val="en-US"/>
        </w:rPr>
        <w:t>Sarcina</w:t>
      </w:r>
      <w:r w:rsidRPr="00A81CA5">
        <w:rPr>
          <w:b/>
          <w:sz w:val="32"/>
          <w:lang w:val="en-US"/>
        </w:rPr>
        <w:t xml:space="preserve"> </w:t>
      </w:r>
      <w:r>
        <w:rPr>
          <w:b/>
          <w:sz w:val="32"/>
          <w:lang w:val="en-US"/>
        </w:rPr>
        <w:t>1</w:t>
      </w:r>
      <w:r w:rsidRPr="00A81CA5">
        <w:rPr>
          <w:b/>
          <w:sz w:val="32"/>
          <w:lang w:val="en-US"/>
        </w:rPr>
        <w:t>:</w:t>
      </w:r>
      <w:r>
        <w:rPr>
          <w:b/>
          <w:sz w:val="32"/>
          <w:lang w:val="en-US"/>
        </w:rPr>
        <w:t xml:space="preserve"> Testează-ți înțelegerea</w:t>
      </w:r>
      <w:r w:rsidRPr="00842F52">
        <w:rPr>
          <w:b/>
          <w:bCs/>
          <w:lang w:val="en-US"/>
        </w:rPr>
        <w:t xml:space="preserve"> </w:t>
      </w:r>
    </w:p>
    <w:p w:rsidR="008B0B3C" w:rsidRDefault="008B0B3C" w:rsidP="008B0B3C">
      <w:pPr>
        <w:autoSpaceDE w:val="0"/>
        <w:autoSpaceDN w:val="0"/>
        <w:adjustRightInd w:val="0"/>
        <w:spacing w:line="240" w:lineRule="auto"/>
        <w:jc w:val="left"/>
        <w:rPr>
          <w:b/>
          <w:bCs/>
          <w:lang w:val="en-US"/>
        </w:rPr>
      </w:pPr>
    </w:p>
    <w:p w:rsidR="00EC62CD" w:rsidRDefault="00EC62CD" w:rsidP="00EC62CD">
      <w:r w:rsidRPr="00EC62CD">
        <w:rPr>
          <w:b/>
          <w:bCs/>
        </w:rPr>
        <w:t>Întrebarea 1:</w:t>
      </w:r>
      <w:r>
        <w:t xml:space="preserve"> În studiul codificării neuronale, care sunt principalele diferențe între codificarea ratei și codificarea temporală și în ce contexte o schemă de codificare ar putea fi mai avantajoasă decât cealaltă?</w:t>
      </w:r>
    </w:p>
    <w:p w:rsidR="00EC62CD" w:rsidRDefault="00EC62CD" w:rsidP="00EC62CD">
      <w:r>
        <w:t>______________</w:t>
      </w:r>
    </w:p>
    <w:p w:rsidR="00EC62CD" w:rsidRDefault="00EC62CD" w:rsidP="00EC62CD">
      <w:r>
        <w:t>______________</w:t>
      </w:r>
    </w:p>
    <w:p w:rsidR="00EC62CD" w:rsidRDefault="00EC62CD" w:rsidP="00EC62CD"/>
    <w:p w:rsidR="00EC62CD" w:rsidRDefault="00EC62CD" w:rsidP="00EC62CD">
      <w:r w:rsidRPr="00EC62CD">
        <w:rPr>
          <w:b/>
          <w:bCs/>
        </w:rPr>
        <w:t>Întrebarea 2</w:t>
      </w:r>
      <w:r>
        <w:t xml:space="preserve">: Potențialele </w:t>
      </w:r>
      <w:r w:rsidR="005D253A">
        <w:t>evocate</w:t>
      </w:r>
      <w:r>
        <w:t xml:space="preserve"> (Event-Related Potentials - ERP) sunt utilizate pentru a studia răspunsul creierului la evenimente sau stimuli specifici. În ce măsură sincronizarea și amplitudinea componentelor ERP pot oferi informații despre procesele cognitive și cum pot afecta diferențele individuale rezultatele ERP?</w:t>
      </w:r>
    </w:p>
    <w:p w:rsidR="00EC62CD" w:rsidRDefault="00EC62CD" w:rsidP="00EC62CD">
      <w:r>
        <w:t>______________</w:t>
      </w:r>
    </w:p>
    <w:p w:rsidR="00EC62CD" w:rsidRDefault="00EC62CD" w:rsidP="00EC62CD">
      <w:r>
        <w:t>______________</w:t>
      </w:r>
    </w:p>
    <w:p w:rsidR="00EC62CD" w:rsidRPr="00EC62CD" w:rsidRDefault="00EC62CD" w:rsidP="00EC62CD">
      <w:pPr>
        <w:rPr>
          <w:b/>
          <w:bCs/>
          <w:sz w:val="32"/>
          <w:szCs w:val="32"/>
        </w:rPr>
      </w:pPr>
    </w:p>
    <w:p w:rsidR="00EC62CD" w:rsidRPr="00EC62CD" w:rsidRDefault="00EC62CD" w:rsidP="00EC62CD">
      <w:pPr>
        <w:rPr>
          <w:b/>
          <w:bCs/>
          <w:sz w:val="32"/>
          <w:szCs w:val="32"/>
        </w:rPr>
      </w:pPr>
    </w:p>
    <w:p w:rsidR="00EC62CD" w:rsidRPr="00EC62CD" w:rsidRDefault="00EC62CD" w:rsidP="00EC62CD">
      <w:pPr>
        <w:rPr>
          <w:b/>
          <w:bCs/>
          <w:sz w:val="32"/>
          <w:szCs w:val="32"/>
        </w:rPr>
      </w:pPr>
      <w:r w:rsidRPr="00EC62CD">
        <w:rPr>
          <w:b/>
          <w:bCs/>
          <w:sz w:val="32"/>
          <w:szCs w:val="32"/>
        </w:rPr>
        <w:t>Sarcina 2: Simularea unui experiment EEG ERP (experiment in silico)</w:t>
      </w:r>
    </w:p>
    <w:p w:rsidR="00EC62CD" w:rsidRDefault="00EC62CD" w:rsidP="00EC62CD"/>
    <w:p w:rsidR="00FC45CB" w:rsidRDefault="00EC62CD" w:rsidP="00FC45CB">
      <w:pPr>
        <w:pStyle w:val="ListParagraph"/>
        <w:numPr>
          <w:ilvl w:val="0"/>
          <w:numId w:val="3"/>
        </w:numPr>
      </w:pPr>
      <w:r>
        <w:t xml:space="preserve">Potențialul evocat P300 este un potențial pozitiv involuntar care apare la aproximativ 300 ms după ce utilizatorul a perceput un stimul relevant și rar. </w:t>
      </w:r>
    </w:p>
    <w:p w:rsidR="00FC45CB" w:rsidRPr="00FC45CB" w:rsidRDefault="00EC62CD" w:rsidP="00FC45CB">
      <w:pPr>
        <w:pStyle w:val="ListParagraph"/>
        <w:numPr>
          <w:ilvl w:val="0"/>
          <w:numId w:val="3"/>
        </w:numPr>
      </w:pPr>
      <w:r>
        <w:t xml:space="preserve">Citiți următoarea lucrare de referință: Donchin, E. (1981). </w:t>
      </w:r>
      <w:r w:rsidR="00FC45CB" w:rsidRPr="00FC45CB">
        <w:rPr>
          <w:lang w:val="en-US"/>
        </w:rPr>
        <w:t xml:space="preserve">Donchin, E. (1981). Surprise!...Surprise? Psychophysiology, </w:t>
      </w:r>
      <w:r w:rsidR="00FC45CB" w:rsidRPr="00FC45CB">
        <w:rPr>
          <w:i/>
          <w:lang w:val="en-US"/>
        </w:rPr>
        <w:t>18</w:t>
      </w:r>
      <w:r w:rsidR="00FC45CB" w:rsidRPr="00FC45CB">
        <w:rPr>
          <w:lang w:val="en-US"/>
        </w:rPr>
        <w:t xml:space="preserve">, 493-513. </w:t>
      </w:r>
      <w:hyperlink r:id="rId5" w:history="1">
        <w:r w:rsidR="00FC45CB" w:rsidRPr="00FC45CB">
          <w:rPr>
            <w:rStyle w:val="Hyperlink"/>
            <w:lang w:val="en-US"/>
          </w:rPr>
          <w:t>https://doi.org/10.1111/j.1469-8986.1981.tb01815.x</w:t>
        </w:r>
      </w:hyperlink>
    </w:p>
    <w:p w:rsidR="00EC62CD" w:rsidRDefault="00EC62CD" w:rsidP="00FC45CB">
      <w:pPr>
        <w:pStyle w:val="ListParagraph"/>
        <w:numPr>
          <w:ilvl w:val="0"/>
          <w:numId w:val="3"/>
        </w:numPr>
        <w:jc w:val="left"/>
      </w:pPr>
      <w:r>
        <w:t xml:space="preserve">Descărcați Virtual EEG de la: https://pcl.sitehost.iu.edu/CogsciSoftware/EEG/index.html sau din </w:t>
      </w:r>
      <w:r w:rsidR="00C3628E">
        <w:t>repozitoriul</w:t>
      </w:r>
      <w:r>
        <w:t xml:space="preserve"> cursului. </w:t>
      </w:r>
    </w:p>
    <w:p w:rsidR="00882B87" w:rsidRDefault="00EC62CD" w:rsidP="00FC45CB">
      <w:pPr>
        <w:pStyle w:val="ListParagraph"/>
        <w:numPr>
          <w:ilvl w:val="0"/>
          <w:numId w:val="3"/>
        </w:numPr>
      </w:pPr>
      <w:r>
        <w:t>Încercați să obțineți un P300 sesizabil în Virtual EEG. Descrieți ce stimul / stimuli / categorie de stimuli vs. ce contraste ați folosit. De ce ați ales acești stimuli?</w:t>
      </w:r>
    </w:p>
    <w:p w:rsidR="0091650D" w:rsidRDefault="0091650D" w:rsidP="0091650D">
      <w:pPr>
        <w:ind w:left="360"/>
      </w:pPr>
    </w:p>
    <w:p w:rsidR="0091650D" w:rsidRDefault="0091650D" w:rsidP="0091650D">
      <w:pPr>
        <w:ind w:left="360"/>
      </w:pPr>
    </w:p>
    <w:p w:rsidR="0091650D" w:rsidRDefault="006D0A8D" w:rsidP="0091650D">
      <w:pPr>
        <w:ind w:left="360"/>
      </w:pPr>
      <w:r>
        <w:rPr>
          <w:noProof/>
          <w:lang w:val="en-US"/>
        </w:rPr>
        <w:drawing>
          <wp:inline distT="0" distB="0" distL="0" distR="0">
            <wp:extent cx="5760720" cy="4656165"/>
            <wp:effectExtent l="0" t="0" r="0" b="0"/>
            <wp:docPr id="5" name="Picture 1" descr="E:\FACULTATE - CURSURI\NeuroScience\000 Main\MyCourse\05_Peripheral Electrophysiology and the Electroencephalogram\NS101_Activity-5\Virtual EEG P300 mock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ACULTATE - CURSURI\NeuroScience\000 Main\MyCourse\05_Peripheral Electrophysiology and the Electroencephalogram\NS101_Activity-5\Virtual EEG P300 mocktria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449" r="1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5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C9" w:rsidRDefault="00D875C9" w:rsidP="0091650D">
      <w:pPr>
        <w:ind w:left="360"/>
      </w:pPr>
    </w:p>
    <w:p w:rsidR="00D875C9" w:rsidRDefault="00D875C9" w:rsidP="0091650D">
      <w:pPr>
        <w:ind w:left="360"/>
      </w:pPr>
    </w:p>
    <w:p w:rsidR="00D875C9" w:rsidRPr="00DD3FBC" w:rsidRDefault="00D875C9" w:rsidP="00D875C9">
      <w:pPr>
        <w:rPr>
          <w:lang w:val="en-US"/>
        </w:rPr>
      </w:pPr>
      <w:r w:rsidRPr="00DD3FBC">
        <w:rPr>
          <w:lang w:val="en-US"/>
        </w:rPr>
        <w:t>______________</w:t>
      </w:r>
    </w:p>
    <w:p w:rsidR="00D875C9" w:rsidRPr="00DD3FBC" w:rsidRDefault="00D875C9" w:rsidP="00D875C9">
      <w:pPr>
        <w:spacing w:after="240"/>
        <w:rPr>
          <w:lang w:val="en-US"/>
        </w:rPr>
      </w:pPr>
      <w:r w:rsidRPr="00DD3FBC">
        <w:rPr>
          <w:lang w:val="en-US"/>
        </w:rPr>
        <w:t>______________</w:t>
      </w:r>
    </w:p>
    <w:p w:rsidR="00D875C9" w:rsidRPr="00DD3FBC" w:rsidRDefault="00D875C9" w:rsidP="00D875C9">
      <w:pPr>
        <w:rPr>
          <w:lang w:val="en-US"/>
        </w:rPr>
      </w:pPr>
      <w:r w:rsidRPr="00DD3FBC">
        <w:rPr>
          <w:lang w:val="en-US"/>
        </w:rPr>
        <w:t>______________</w:t>
      </w:r>
    </w:p>
    <w:p w:rsidR="00D875C9" w:rsidRPr="00DD3FBC" w:rsidRDefault="00D875C9" w:rsidP="00D875C9">
      <w:pPr>
        <w:spacing w:after="240"/>
        <w:rPr>
          <w:lang w:val="en-US"/>
        </w:rPr>
      </w:pPr>
      <w:r w:rsidRPr="00DD3FBC">
        <w:rPr>
          <w:lang w:val="en-US"/>
        </w:rPr>
        <w:t>______________</w:t>
      </w:r>
    </w:p>
    <w:p w:rsidR="00E91233" w:rsidRDefault="00D875C9" w:rsidP="00E91233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  <w:r>
        <w:rPr>
          <w:b/>
          <w:sz w:val="32"/>
          <w:lang w:val="en-US"/>
        </w:rPr>
        <w:br w:type="page"/>
      </w:r>
      <w:r w:rsidR="00C664BB">
        <w:rPr>
          <w:b/>
          <w:sz w:val="32"/>
          <w:lang w:val="en-US"/>
        </w:rPr>
        <w:lastRenderedPageBreak/>
        <w:t>Sarcina</w:t>
      </w:r>
      <w:r w:rsidR="00E91233" w:rsidRPr="00A81CA5">
        <w:rPr>
          <w:b/>
          <w:sz w:val="32"/>
          <w:lang w:val="en-US"/>
        </w:rPr>
        <w:t xml:space="preserve"> </w:t>
      </w:r>
      <w:r w:rsidR="00E91233">
        <w:rPr>
          <w:b/>
          <w:sz w:val="32"/>
          <w:lang w:val="en-US"/>
        </w:rPr>
        <w:t>3</w:t>
      </w:r>
      <w:r w:rsidR="00E91233" w:rsidRPr="00A81CA5">
        <w:rPr>
          <w:b/>
          <w:sz w:val="32"/>
          <w:lang w:val="en-US"/>
        </w:rPr>
        <w:t xml:space="preserve">: </w:t>
      </w:r>
      <w:r w:rsidR="00E91233">
        <w:rPr>
          <w:b/>
          <w:sz w:val="32"/>
          <w:lang w:val="en-US"/>
        </w:rPr>
        <w:t>Draw me a Brain Ep. 5</w:t>
      </w:r>
    </w:p>
    <w:p w:rsidR="00D875C9" w:rsidRDefault="00D875C9" w:rsidP="00E91233"/>
    <w:p w:rsidR="001030B6" w:rsidRPr="001E332F" w:rsidRDefault="00253616" w:rsidP="001E332F">
      <w:r w:rsidRPr="001E332F">
        <w:rPr>
          <w:sz w:val="28"/>
          <w:szCs w:val="28"/>
        </w:rPr>
        <w:t>Desenează și tu</w:t>
      </w:r>
      <w:r w:rsidR="001E332F" w:rsidRPr="001E332F">
        <w:rPr>
          <w:sz w:val="28"/>
          <w:szCs w:val="28"/>
        </w:rPr>
        <w:t xml:space="preserve"> </w:t>
      </w:r>
      <w:r w:rsidR="001030B6">
        <w:rPr>
          <w:sz w:val="32"/>
          <w:lang w:val="en-US"/>
        </w:rPr>
        <w:t>(</w:t>
      </w:r>
      <w:hyperlink r:id="rId7" w:history="1">
        <w:r w:rsidR="001030B6" w:rsidRPr="009463A4">
          <w:rPr>
            <w:rStyle w:val="Hyperlink"/>
            <w:sz w:val="32"/>
            <w:lang w:val="en-US"/>
          </w:rPr>
          <w:t>link to editable drawing here</w:t>
        </w:r>
      </w:hyperlink>
      <w:r w:rsidR="001030B6">
        <w:rPr>
          <w:sz w:val="32"/>
          <w:lang w:val="en-US"/>
        </w:rPr>
        <w:t>):</w:t>
      </w:r>
    </w:p>
    <w:tbl>
      <w:tblPr>
        <w:tblStyle w:val="TableGrid"/>
        <w:tblW w:w="5238" w:type="pct"/>
        <w:tblLayout w:type="fixed"/>
        <w:tblLook w:val="04A0"/>
      </w:tblPr>
      <w:tblGrid>
        <w:gridCol w:w="9730"/>
      </w:tblGrid>
      <w:tr w:rsidR="001030B6" w:rsidTr="00981314">
        <w:tc>
          <w:tcPr>
            <w:tcW w:w="5000" w:type="pct"/>
          </w:tcPr>
          <w:p w:rsidR="001030B6" w:rsidRPr="00FD20C9" w:rsidRDefault="001E332F" w:rsidP="009813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062774" cy="6656868"/>
                  <wp:effectExtent l="19050" t="0" r="0" b="0"/>
                  <wp:docPr id="1200849931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7347" cy="6661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30B6" w:rsidRDefault="001030B6" w:rsidP="001030B6">
      <w:pPr>
        <w:rPr>
          <w:sz w:val="32"/>
          <w:lang w:val="en-US"/>
        </w:rPr>
      </w:pPr>
    </w:p>
    <w:p w:rsidR="001030B6" w:rsidRDefault="001030B6" w:rsidP="001030B6">
      <w:pPr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:rsidR="006E4B88" w:rsidRDefault="006E4B88" w:rsidP="001030B6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</w:p>
    <w:p w:rsidR="001030B6" w:rsidRDefault="003512B2" w:rsidP="001030B6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  <w:r>
        <w:rPr>
          <w:sz w:val="32"/>
          <w:lang w:val="en-US"/>
        </w:rPr>
        <w:t>R</w:t>
      </w:r>
      <w:r>
        <w:rPr>
          <w:sz w:val="32"/>
        </w:rPr>
        <w:t>ândul tău</w:t>
      </w:r>
      <w:r w:rsidR="001030B6" w:rsidRPr="00AF4E95">
        <w:rPr>
          <w:sz w:val="32"/>
          <w:lang w:val="en-US"/>
        </w:rPr>
        <w:t>:</w:t>
      </w:r>
    </w:p>
    <w:p w:rsidR="003512B2" w:rsidRPr="00AF4E95" w:rsidRDefault="003512B2" w:rsidP="001030B6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9288"/>
      </w:tblGrid>
      <w:tr w:rsidR="001030B6" w:rsidRPr="00A41683" w:rsidTr="00981314">
        <w:tc>
          <w:tcPr>
            <w:tcW w:w="9576" w:type="dxa"/>
          </w:tcPr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  <w:p w:rsidR="001030B6" w:rsidRPr="00A41683" w:rsidRDefault="001030B6" w:rsidP="00981314">
            <w:pPr>
              <w:rPr>
                <w:sz w:val="22"/>
              </w:rPr>
            </w:pPr>
          </w:p>
        </w:tc>
      </w:tr>
    </w:tbl>
    <w:p w:rsidR="001030B6" w:rsidRDefault="001030B6" w:rsidP="00E91233"/>
    <w:sectPr w:rsidR="001030B6" w:rsidSect="00F02C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6155E8"/>
    <w:multiLevelType w:val="hybridMultilevel"/>
    <w:tmpl w:val="8CD698B0"/>
    <w:lvl w:ilvl="0" w:tplc="D1F0750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C50B3E"/>
    <w:multiLevelType w:val="hybridMultilevel"/>
    <w:tmpl w:val="19BC8D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9787766"/>
    <w:multiLevelType w:val="hybridMultilevel"/>
    <w:tmpl w:val="D02223E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compat/>
  <w:rsids>
    <w:rsidRoot w:val="00795265"/>
    <w:rsid w:val="001030B6"/>
    <w:rsid w:val="001E332F"/>
    <w:rsid w:val="00253616"/>
    <w:rsid w:val="003512B2"/>
    <w:rsid w:val="005D253A"/>
    <w:rsid w:val="006D0A8D"/>
    <w:rsid w:val="006E4B88"/>
    <w:rsid w:val="00795265"/>
    <w:rsid w:val="00882B87"/>
    <w:rsid w:val="008B0B3C"/>
    <w:rsid w:val="0091650D"/>
    <w:rsid w:val="00C3628E"/>
    <w:rsid w:val="00C664BB"/>
    <w:rsid w:val="00D748D6"/>
    <w:rsid w:val="00D875C9"/>
    <w:rsid w:val="00E91233"/>
    <w:rsid w:val="00EC62CD"/>
    <w:rsid w:val="00F02CA0"/>
    <w:rsid w:val="00FC45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B3C"/>
    <w:pPr>
      <w:spacing w:after="0" w:line="360" w:lineRule="auto"/>
      <w:jc w:val="both"/>
    </w:pPr>
    <w:rPr>
      <w:rFonts w:ascii="Times New Roman" w:hAnsi="Times New Roman" w:cs="Times New Roman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45C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C45CB"/>
    <w:pPr>
      <w:ind w:left="720"/>
      <w:contextualSpacing/>
    </w:pPr>
  </w:style>
  <w:style w:type="table" w:styleId="TableGrid">
    <w:name w:val="Table Grid"/>
    <w:basedOn w:val="TableNormal"/>
    <w:uiPriority w:val="59"/>
    <w:rsid w:val="001030B6"/>
    <w:pPr>
      <w:spacing w:after="0" w:line="240" w:lineRule="auto"/>
      <w:jc w:val="both"/>
    </w:pPr>
    <w:rPr>
      <w:rFonts w:ascii="Times New Roman" w:hAnsi="Times New Roman" w:cs="Times New Roman"/>
      <w:kern w:val="0"/>
      <w:sz w:val="24"/>
      <w:szCs w:val="24"/>
      <w:lang w:val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362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28E"/>
    <w:rPr>
      <w:rFonts w:ascii="Tahoma" w:hAnsi="Tahoma" w:cs="Tahoma"/>
      <w:kern w:val="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ithub.com/ClaudiuPapasteri/DrawMeABrain/tree/main/DMAB-5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i.org/10.1111/j.1469-8986.1981.tb01815.x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Toma</dc:creator>
  <cp:keywords/>
  <dc:description/>
  <cp:lastModifiedBy>Mihai</cp:lastModifiedBy>
  <cp:revision>17</cp:revision>
  <dcterms:created xsi:type="dcterms:W3CDTF">2023-11-11T07:46:00Z</dcterms:created>
  <dcterms:modified xsi:type="dcterms:W3CDTF">2023-11-11T08:11:00Z</dcterms:modified>
</cp:coreProperties>
</file>