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B2F" w:rsidRPr="00957F6E" w:rsidRDefault="00464B2F" w:rsidP="00464B2F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072180" w:rsidRPr="00DF23D4" w:rsidRDefault="00F821F8" w:rsidP="00464B2F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color w:val="943634" w:themeColor="accent2" w:themeShade="BF"/>
          <w:sz w:val="44"/>
          <w:szCs w:val="44"/>
        </w:rPr>
        <w:t>Game Balancing Overview</w:t>
      </w:r>
    </w:p>
    <w:p w:rsidR="001E7454" w:rsidRPr="00957F6E" w:rsidRDefault="001E7454" w:rsidP="001E7454">
      <w:pPr>
        <w:rPr>
          <w:sz w:val="24"/>
          <w:szCs w:val="24"/>
        </w:rPr>
      </w:pPr>
      <w:r w:rsidRPr="00957F6E">
        <w:rPr>
          <w:sz w:val="24"/>
          <w:szCs w:val="24"/>
        </w:rPr>
        <w:t xml:space="preserve">Last Updated </w:t>
      </w:r>
      <w:fldSimple w:instr=" SAVEDATE   \* MERGEFORMAT ">
        <w:r w:rsidR="00F821F8">
          <w:rPr>
            <w:noProof/>
          </w:rPr>
          <w:t>1/28/2013 3:11:00 PM</w:t>
        </w:r>
      </w:fldSimple>
    </w:p>
    <w:p w:rsidR="00464B2F" w:rsidRPr="00957F6E" w:rsidRDefault="00464B2F" w:rsidP="00464B2F">
      <w:pPr>
        <w:pStyle w:val="Heading1"/>
        <w:rPr>
          <w:rFonts w:asciiTheme="minorHAnsi" w:hAnsiTheme="minorHAnsi"/>
          <w:color w:val="943634" w:themeColor="accent2" w:themeShade="BF"/>
        </w:rPr>
      </w:pPr>
      <w:r w:rsidRPr="00957F6E">
        <w:rPr>
          <w:rFonts w:asciiTheme="minorHAnsi" w:hAnsiTheme="minorHAnsi"/>
          <w:color w:val="943634" w:themeColor="accent2" w:themeShade="BF"/>
        </w:rPr>
        <w:t>High Level Player Experience</w:t>
      </w:r>
    </w:p>
    <w:p w:rsidR="00F821F8" w:rsidRDefault="00F821F8" w:rsidP="00464B2F">
      <w:pPr>
        <w:rPr>
          <w:sz w:val="24"/>
          <w:szCs w:val="24"/>
        </w:rPr>
      </w:pPr>
      <w:r>
        <w:rPr>
          <w:sz w:val="24"/>
          <w:szCs w:val="24"/>
        </w:rPr>
        <w:t>The goal with game balancing is to provide a scalable system that provides increasing challenge for the player. This is done through setting health against damage against time.</w:t>
      </w:r>
    </w:p>
    <w:p w:rsidR="00F821F8" w:rsidRDefault="00F821F8" w:rsidP="00464B2F">
      <w:pPr>
        <w:rPr>
          <w:sz w:val="24"/>
          <w:szCs w:val="24"/>
        </w:rPr>
      </w:pPr>
      <w:r>
        <w:rPr>
          <w:sz w:val="24"/>
          <w:szCs w:val="24"/>
        </w:rPr>
        <w:t>I.e. Level 1 will have low strength enemies and low power offensive capacity with the frequency of enemies increasing over time.</w:t>
      </w:r>
    </w:p>
    <w:p w:rsidR="00F821F8" w:rsidRDefault="00F821F8" w:rsidP="00F821F8">
      <w:pPr>
        <w:rPr>
          <w:sz w:val="24"/>
          <w:szCs w:val="24"/>
        </w:rPr>
      </w:pPr>
      <w:bookmarkStart w:id="0" w:name="_Toc267985669"/>
      <w:bookmarkStart w:id="1" w:name="_Toc268261192"/>
      <w:r>
        <w:rPr>
          <w:sz w:val="24"/>
          <w:szCs w:val="24"/>
        </w:rPr>
        <w:t>An exception to the below figures are the intro tutorial level which leverages the numbers to ensure a lesson is taught concisely and without possibility of error.</w:t>
      </w:r>
    </w:p>
    <w:p w:rsidR="00F821F8" w:rsidRDefault="00F821F8" w:rsidP="00F821F8">
      <w:pPr>
        <w:rPr>
          <w:b/>
          <w:color w:val="943634" w:themeColor="accent2" w:themeShade="BF"/>
          <w:sz w:val="28"/>
          <w:szCs w:val="28"/>
        </w:rPr>
      </w:pPr>
    </w:p>
    <w:p w:rsidR="00383CDE" w:rsidRPr="00957F6E" w:rsidRDefault="00F821F8" w:rsidP="00F821F8">
      <w:pPr>
        <w:rPr>
          <w:b/>
          <w:color w:val="943634" w:themeColor="accent2" w:themeShade="BF"/>
          <w:sz w:val="28"/>
          <w:szCs w:val="28"/>
        </w:rPr>
      </w:pPr>
      <w:r>
        <w:rPr>
          <w:b/>
          <w:color w:val="943634" w:themeColor="accent2" w:themeShade="BF"/>
          <w:sz w:val="28"/>
          <w:szCs w:val="28"/>
        </w:rPr>
        <w:t>Towers</w:t>
      </w:r>
    </w:p>
    <w:p w:rsidR="00F821F8" w:rsidRPr="00F821F8" w:rsidRDefault="00F821F8" w:rsidP="00F821F8">
      <w:pPr>
        <w:spacing w:after="0"/>
        <w:rPr>
          <w:b/>
          <w:sz w:val="24"/>
          <w:szCs w:val="24"/>
        </w:rPr>
      </w:pPr>
      <w:r w:rsidRPr="00F821F8">
        <w:rPr>
          <w:b/>
          <w:sz w:val="24"/>
          <w:szCs w:val="24"/>
        </w:rPr>
        <w:t>Stunner</w:t>
      </w:r>
      <w:r>
        <w:rPr>
          <w:b/>
          <w:sz w:val="24"/>
          <w:szCs w:val="24"/>
        </w:rPr>
        <w:t>: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Fires once per 1.25 seconds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Blip damage = 8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Blip Range = 30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Detection range = 14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</w:p>
    <w:p w:rsidR="00F821F8" w:rsidRPr="00F821F8" w:rsidRDefault="00F821F8" w:rsidP="00F821F8">
      <w:pPr>
        <w:spacing w:after="0"/>
        <w:rPr>
          <w:b/>
          <w:sz w:val="24"/>
          <w:szCs w:val="24"/>
        </w:rPr>
      </w:pPr>
      <w:r w:rsidRPr="00F821F8">
        <w:rPr>
          <w:b/>
          <w:sz w:val="24"/>
          <w:szCs w:val="24"/>
        </w:rPr>
        <w:t>Auto Stunner</w:t>
      </w:r>
      <w:r>
        <w:rPr>
          <w:b/>
          <w:sz w:val="24"/>
          <w:szCs w:val="24"/>
        </w:rPr>
        <w:t>: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Fires once per 0.5 seconds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Blip damage = 4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Blip Range = 30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Detection range = 15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</w:p>
    <w:p w:rsidR="00F821F8" w:rsidRPr="00F821F8" w:rsidRDefault="00F821F8" w:rsidP="00F821F8">
      <w:pPr>
        <w:spacing w:after="0"/>
        <w:rPr>
          <w:b/>
          <w:sz w:val="24"/>
          <w:szCs w:val="24"/>
        </w:rPr>
      </w:pPr>
      <w:r w:rsidRPr="00F821F8">
        <w:rPr>
          <w:b/>
          <w:sz w:val="24"/>
          <w:szCs w:val="24"/>
        </w:rPr>
        <w:t>Rocket</w:t>
      </w:r>
      <w:r>
        <w:rPr>
          <w:b/>
          <w:sz w:val="24"/>
          <w:szCs w:val="24"/>
        </w:rPr>
        <w:t>: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Fires once per 3 seconds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Rocket damage = 30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Rocket Range = 40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Detection range = 14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</w:p>
    <w:p w:rsidR="00F821F8" w:rsidRPr="00F821F8" w:rsidRDefault="00F821F8" w:rsidP="00F821F8">
      <w:pPr>
        <w:spacing w:after="0"/>
        <w:rPr>
          <w:sz w:val="24"/>
          <w:szCs w:val="24"/>
        </w:rPr>
      </w:pPr>
    </w:p>
    <w:p w:rsidR="00F821F8" w:rsidRPr="00F821F8" w:rsidRDefault="00F821F8" w:rsidP="00F821F8">
      <w:pPr>
        <w:spacing w:after="0"/>
        <w:rPr>
          <w:b/>
          <w:sz w:val="24"/>
          <w:szCs w:val="24"/>
        </w:rPr>
      </w:pPr>
      <w:proofErr w:type="gramStart"/>
      <w:r w:rsidRPr="00F821F8">
        <w:rPr>
          <w:b/>
          <w:sz w:val="24"/>
          <w:szCs w:val="24"/>
        </w:rPr>
        <w:t xml:space="preserve">Zapper </w:t>
      </w:r>
      <w:r>
        <w:rPr>
          <w:b/>
          <w:sz w:val="24"/>
          <w:szCs w:val="24"/>
        </w:rPr>
        <w:t>:</w:t>
      </w:r>
      <w:proofErr w:type="gramEnd"/>
    </w:p>
    <w:p w:rsidR="00F821F8" w:rsidRPr="00F821F8" w:rsidRDefault="00F821F8" w:rsidP="00F821F8">
      <w:pPr>
        <w:spacing w:after="0"/>
        <w:rPr>
          <w:sz w:val="24"/>
          <w:szCs w:val="24"/>
        </w:rPr>
      </w:pPr>
      <w:r>
        <w:rPr>
          <w:sz w:val="24"/>
          <w:szCs w:val="24"/>
        </w:rPr>
        <w:t>R</w:t>
      </w:r>
      <w:r w:rsidRPr="00F821F8">
        <w:rPr>
          <w:sz w:val="24"/>
          <w:szCs w:val="24"/>
        </w:rPr>
        <w:t>ange 12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Damage = 3 per frame</w:t>
      </w:r>
    </w:p>
    <w:p w:rsid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Not always on. On/off duration = 5 seconds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</w:p>
    <w:p w:rsidR="00F821F8" w:rsidRPr="00F821F8" w:rsidRDefault="00F821F8" w:rsidP="00F821F8">
      <w:pPr>
        <w:spacing w:after="0"/>
        <w:rPr>
          <w:b/>
          <w:sz w:val="24"/>
          <w:szCs w:val="24"/>
        </w:rPr>
      </w:pPr>
      <w:proofErr w:type="spellStart"/>
      <w:proofErr w:type="gramStart"/>
      <w:r w:rsidRPr="00F821F8">
        <w:rPr>
          <w:b/>
          <w:sz w:val="24"/>
          <w:szCs w:val="24"/>
        </w:rPr>
        <w:t>Shrinker</w:t>
      </w:r>
      <w:proofErr w:type="spellEnd"/>
      <w:r w:rsidRPr="00F821F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:rsidR="00F821F8" w:rsidRPr="00F821F8" w:rsidRDefault="00F821F8" w:rsidP="00F821F8">
      <w:pPr>
        <w:spacing w:after="0"/>
        <w:rPr>
          <w:sz w:val="24"/>
          <w:szCs w:val="24"/>
        </w:rPr>
      </w:pPr>
      <w:r>
        <w:rPr>
          <w:sz w:val="24"/>
          <w:szCs w:val="24"/>
        </w:rPr>
        <w:t>R</w:t>
      </w:r>
      <w:r w:rsidRPr="00F821F8">
        <w:rPr>
          <w:sz w:val="24"/>
          <w:szCs w:val="24"/>
        </w:rPr>
        <w:t>ange 12</w:t>
      </w:r>
    </w:p>
    <w:p w:rsidR="00F821F8" w:rsidRDefault="00F821F8" w:rsidP="00F821F8">
      <w:pPr>
        <w:spacing w:after="0"/>
        <w:rPr>
          <w:sz w:val="24"/>
          <w:szCs w:val="24"/>
        </w:rPr>
      </w:pPr>
    </w:p>
    <w:p w:rsidR="00F821F8" w:rsidRDefault="00F821F8" w:rsidP="00F821F8">
      <w:pPr>
        <w:spacing w:after="0"/>
        <w:rPr>
          <w:b/>
          <w:color w:val="943634" w:themeColor="accent2" w:themeShade="BF"/>
          <w:sz w:val="28"/>
          <w:szCs w:val="28"/>
        </w:rPr>
      </w:pPr>
      <w:r>
        <w:rPr>
          <w:b/>
          <w:color w:val="943634" w:themeColor="accent2" w:themeShade="BF"/>
          <w:sz w:val="28"/>
          <w:szCs w:val="28"/>
        </w:rPr>
        <w:t>Consumables</w:t>
      </w:r>
    </w:p>
    <w:p w:rsidR="00F821F8" w:rsidRPr="00F821F8" w:rsidRDefault="00F821F8" w:rsidP="00F821F8">
      <w:pPr>
        <w:spacing w:after="0"/>
        <w:rPr>
          <w:b/>
          <w:sz w:val="24"/>
          <w:szCs w:val="24"/>
        </w:rPr>
      </w:pPr>
      <w:r w:rsidRPr="00F821F8">
        <w:rPr>
          <w:b/>
          <w:sz w:val="24"/>
          <w:szCs w:val="24"/>
        </w:rPr>
        <w:t xml:space="preserve">Torpedo: 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Damage: 50</w:t>
      </w:r>
    </w:p>
    <w:p w:rsidR="00F821F8" w:rsidRPr="00F821F8" w:rsidRDefault="00F821F8" w:rsidP="00F821F8">
      <w:pPr>
        <w:spacing w:after="0"/>
        <w:rPr>
          <w:b/>
          <w:sz w:val="24"/>
          <w:szCs w:val="24"/>
        </w:rPr>
      </w:pPr>
    </w:p>
    <w:p w:rsidR="00F821F8" w:rsidRPr="00F821F8" w:rsidRDefault="00F821F8" w:rsidP="00F821F8">
      <w:pPr>
        <w:spacing w:after="0"/>
        <w:rPr>
          <w:b/>
          <w:sz w:val="24"/>
          <w:szCs w:val="24"/>
        </w:rPr>
      </w:pPr>
      <w:r w:rsidRPr="00F821F8">
        <w:rPr>
          <w:b/>
          <w:sz w:val="24"/>
          <w:szCs w:val="24"/>
        </w:rPr>
        <w:t xml:space="preserve">Gunship </w:t>
      </w:r>
      <w:r>
        <w:rPr>
          <w:b/>
          <w:sz w:val="24"/>
          <w:szCs w:val="24"/>
        </w:rPr>
        <w:t>(</w:t>
      </w:r>
      <w:r w:rsidRPr="00F821F8">
        <w:rPr>
          <w:b/>
          <w:sz w:val="24"/>
          <w:szCs w:val="24"/>
        </w:rPr>
        <w:t>Big Bertie</w:t>
      </w:r>
      <w:r>
        <w:rPr>
          <w:b/>
          <w:sz w:val="24"/>
          <w:szCs w:val="24"/>
        </w:rPr>
        <w:t>)</w:t>
      </w:r>
      <w:r w:rsidRPr="00F821F8">
        <w:rPr>
          <w:b/>
          <w:sz w:val="24"/>
          <w:szCs w:val="24"/>
        </w:rPr>
        <w:t>: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Fires once per 0.2 seconds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Blip damage = 5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Blip Range = 50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Detection range = 15</w:t>
      </w:r>
    </w:p>
    <w:p w:rsidR="00F821F8" w:rsidRPr="00F821F8" w:rsidRDefault="00F821F8" w:rsidP="00F821F8">
      <w:pPr>
        <w:spacing w:after="0"/>
        <w:rPr>
          <w:b/>
          <w:sz w:val="24"/>
          <w:szCs w:val="24"/>
        </w:rPr>
      </w:pPr>
    </w:p>
    <w:p w:rsidR="00F821F8" w:rsidRPr="00F821F8" w:rsidRDefault="00F821F8" w:rsidP="00F821F8">
      <w:pPr>
        <w:spacing w:after="0"/>
        <w:rPr>
          <w:b/>
          <w:sz w:val="24"/>
          <w:szCs w:val="24"/>
        </w:rPr>
      </w:pPr>
      <w:proofErr w:type="spellStart"/>
      <w:r w:rsidRPr="00F821F8">
        <w:rPr>
          <w:b/>
          <w:sz w:val="24"/>
          <w:szCs w:val="24"/>
        </w:rPr>
        <w:t>Jetstrike</w:t>
      </w:r>
      <w:proofErr w:type="spellEnd"/>
      <w:r w:rsidRPr="00F821F8">
        <w:rPr>
          <w:b/>
          <w:sz w:val="24"/>
          <w:szCs w:val="24"/>
        </w:rPr>
        <w:t xml:space="preserve">: 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1 missile every 0.5 to 0.75 seconds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Missile damage 20</w:t>
      </w:r>
    </w:p>
    <w:p w:rsidR="00F821F8" w:rsidRDefault="00F821F8" w:rsidP="00F821F8">
      <w:pPr>
        <w:spacing w:after="0"/>
        <w:rPr>
          <w:sz w:val="24"/>
          <w:szCs w:val="24"/>
        </w:rPr>
      </w:pPr>
    </w:p>
    <w:p w:rsidR="00F821F8" w:rsidRPr="00957F6E" w:rsidRDefault="00F821F8" w:rsidP="00F821F8">
      <w:pPr>
        <w:spacing w:after="0"/>
        <w:rPr>
          <w:b/>
          <w:color w:val="943634" w:themeColor="accent2" w:themeShade="BF"/>
          <w:sz w:val="28"/>
          <w:szCs w:val="28"/>
        </w:rPr>
      </w:pPr>
      <w:r>
        <w:rPr>
          <w:b/>
          <w:color w:val="943634" w:themeColor="accent2" w:themeShade="BF"/>
          <w:sz w:val="28"/>
          <w:szCs w:val="28"/>
        </w:rPr>
        <w:t>Creatures</w:t>
      </w:r>
    </w:p>
    <w:p w:rsidR="00F821F8" w:rsidRPr="00F821F8" w:rsidRDefault="00F821F8" w:rsidP="00F821F8">
      <w:pPr>
        <w:spacing w:after="0"/>
        <w:rPr>
          <w:b/>
          <w:sz w:val="24"/>
          <w:szCs w:val="24"/>
        </w:rPr>
      </w:pPr>
      <w:r w:rsidRPr="00F821F8">
        <w:rPr>
          <w:b/>
          <w:sz w:val="24"/>
          <w:szCs w:val="24"/>
        </w:rPr>
        <w:t>Fly fish / Grunt: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Health= 51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</w:p>
    <w:p w:rsidR="00F821F8" w:rsidRPr="00F821F8" w:rsidRDefault="00F821F8" w:rsidP="00F821F8">
      <w:pPr>
        <w:spacing w:after="0"/>
        <w:rPr>
          <w:b/>
          <w:sz w:val="24"/>
          <w:szCs w:val="24"/>
        </w:rPr>
      </w:pPr>
      <w:r w:rsidRPr="00F821F8">
        <w:rPr>
          <w:b/>
          <w:sz w:val="24"/>
          <w:szCs w:val="24"/>
        </w:rPr>
        <w:t xml:space="preserve">Turtle / </w:t>
      </w:r>
      <w:proofErr w:type="spellStart"/>
      <w:r w:rsidRPr="00F821F8">
        <w:rPr>
          <w:b/>
          <w:sz w:val="24"/>
          <w:szCs w:val="24"/>
        </w:rPr>
        <w:t>Sarge</w:t>
      </w:r>
      <w:proofErr w:type="spellEnd"/>
      <w:r w:rsidRPr="00F821F8">
        <w:rPr>
          <w:b/>
          <w:sz w:val="24"/>
          <w:szCs w:val="24"/>
        </w:rPr>
        <w:t>: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Health=76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</w:p>
    <w:p w:rsidR="00F821F8" w:rsidRPr="00F821F8" w:rsidRDefault="00F821F8" w:rsidP="00F821F8">
      <w:pPr>
        <w:spacing w:after="0"/>
        <w:rPr>
          <w:b/>
          <w:sz w:val="24"/>
          <w:szCs w:val="24"/>
        </w:rPr>
      </w:pPr>
      <w:r w:rsidRPr="00F821F8">
        <w:rPr>
          <w:b/>
          <w:sz w:val="24"/>
          <w:szCs w:val="24"/>
        </w:rPr>
        <w:t>Fish / Racer: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Health= 21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</w:p>
    <w:p w:rsidR="00F821F8" w:rsidRPr="00F821F8" w:rsidRDefault="00F821F8" w:rsidP="00F821F8">
      <w:pPr>
        <w:spacing w:after="0"/>
        <w:rPr>
          <w:b/>
          <w:sz w:val="24"/>
          <w:szCs w:val="24"/>
        </w:rPr>
      </w:pPr>
      <w:r w:rsidRPr="00F821F8">
        <w:rPr>
          <w:b/>
          <w:sz w:val="24"/>
          <w:szCs w:val="24"/>
        </w:rPr>
        <w:t xml:space="preserve">Octopus / </w:t>
      </w:r>
      <w:proofErr w:type="spellStart"/>
      <w:r w:rsidRPr="00F821F8">
        <w:rPr>
          <w:b/>
          <w:sz w:val="24"/>
          <w:szCs w:val="24"/>
        </w:rPr>
        <w:t>Miniboss</w:t>
      </w:r>
      <w:proofErr w:type="spellEnd"/>
      <w:r w:rsidRPr="00F821F8">
        <w:rPr>
          <w:b/>
          <w:sz w:val="24"/>
          <w:szCs w:val="24"/>
        </w:rPr>
        <w:t>: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Health=151</w:t>
      </w:r>
    </w:p>
    <w:p w:rsidR="00F821F8" w:rsidRPr="00F821F8" w:rsidRDefault="00F821F8" w:rsidP="00F821F8">
      <w:pPr>
        <w:spacing w:after="0"/>
        <w:rPr>
          <w:sz w:val="24"/>
          <w:szCs w:val="24"/>
        </w:rPr>
      </w:pPr>
    </w:p>
    <w:p w:rsidR="00F821F8" w:rsidRPr="00F821F8" w:rsidRDefault="00F821F8" w:rsidP="00F821F8">
      <w:pPr>
        <w:spacing w:after="0"/>
        <w:rPr>
          <w:b/>
          <w:sz w:val="24"/>
          <w:szCs w:val="24"/>
        </w:rPr>
      </w:pPr>
      <w:proofErr w:type="spellStart"/>
      <w:r w:rsidRPr="00F821F8">
        <w:rPr>
          <w:b/>
          <w:sz w:val="24"/>
          <w:szCs w:val="24"/>
        </w:rPr>
        <w:t>Squimzy</w:t>
      </w:r>
      <w:proofErr w:type="spellEnd"/>
      <w:r w:rsidRPr="00F821F8">
        <w:rPr>
          <w:b/>
          <w:sz w:val="24"/>
          <w:szCs w:val="24"/>
        </w:rPr>
        <w:t>:</w:t>
      </w:r>
    </w:p>
    <w:p w:rsidR="00F821F8" w:rsidRDefault="00F821F8" w:rsidP="00F821F8">
      <w:pPr>
        <w:spacing w:after="0"/>
        <w:rPr>
          <w:sz w:val="24"/>
          <w:szCs w:val="24"/>
        </w:rPr>
      </w:pPr>
      <w:r w:rsidRPr="00F821F8">
        <w:rPr>
          <w:sz w:val="24"/>
          <w:szCs w:val="24"/>
        </w:rPr>
        <w:t>Health=500</w:t>
      </w:r>
    </w:p>
    <w:p w:rsidR="00F821F8" w:rsidRPr="00957F6E" w:rsidRDefault="00F821F8" w:rsidP="00F821F8">
      <w:pPr>
        <w:spacing w:after="0"/>
        <w:rPr>
          <w:b/>
          <w:color w:val="943634" w:themeColor="accent2" w:themeShade="BF"/>
          <w:sz w:val="28"/>
          <w:szCs w:val="28"/>
        </w:rPr>
      </w:pPr>
      <w:r>
        <w:rPr>
          <w:b/>
          <w:color w:val="943634" w:themeColor="accent2" w:themeShade="BF"/>
          <w:sz w:val="28"/>
          <w:szCs w:val="28"/>
        </w:rPr>
        <w:lastRenderedPageBreak/>
        <w:t>Level Use</w:t>
      </w:r>
    </w:p>
    <w:tbl>
      <w:tblPr>
        <w:tblW w:w="4542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1401"/>
        <w:gridCol w:w="266"/>
        <w:gridCol w:w="960"/>
        <w:gridCol w:w="960"/>
        <w:gridCol w:w="960"/>
      </w:tblGrid>
      <w:tr w:rsidR="00F821F8" w:rsidTr="00F821F8">
        <w:trPr>
          <w:trHeight w:val="300"/>
        </w:trPr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rPr>
                <w:rFonts w:ascii="Calibri" w:eastAsiaTheme="minorHAns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61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rPr>
                <w:rFonts w:ascii="Calibri" w:eastAsiaTheme="minorHAns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</w:tr>
      <w:tr w:rsidR="00F821F8" w:rsidTr="00F821F8">
        <w:trPr>
          <w:trHeight w:val="300"/>
        </w:trPr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rPr>
                <w:rFonts w:ascii="Calibri" w:eastAsiaTheme="minorHAns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Grunt</w:t>
            </w:r>
          </w:p>
        </w:tc>
        <w:tc>
          <w:tcPr>
            <w:tcW w:w="261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F821F8" w:rsidTr="00F821F8">
        <w:trPr>
          <w:trHeight w:val="300"/>
        </w:trPr>
        <w:tc>
          <w:tcPr>
            <w:tcW w:w="1401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rPr>
                <w:rFonts w:ascii="Calibri" w:eastAsiaTheme="minorHAns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Tank</w:t>
            </w:r>
          </w:p>
        </w:tc>
        <w:tc>
          <w:tcPr>
            <w:tcW w:w="26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/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F821F8" w:rsidTr="00F821F8">
        <w:trPr>
          <w:trHeight w:val="300"/>
        </w:trPr>
        <w:tc>
          <w:tcPr>
            <w:tcW w:w="1401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rPr>
                <w:rFonts w:ascii="Calibri" w:eastAsiaTheme="minorHAns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Racer</w:t>
            </w:r>
          </w:p>
        </w:tc>
        <w:tc>
          <w:tcPr>
            <w:tcW w:w="26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/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821F8" w:rsidTr="00F821F8">
        <w:trPr>
          <w:trHeight w:val="300"/>
        </w:trPr>
        <w:tc>
          <w:tcPr>
            <w:tcW w:w="14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rPr>
                <w:rFonts w:ascii="Calibri" w:eastAsiaTheme="minorHAns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Octopus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F821F8" w:rsidTr="00F821F8">
        <w:trPr>
          <w:trHeight w:val="90"/>
        </w:trPr>
        <w:tc>
          <w:tcPr>
            <w:tcW w:w="1401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rPr>
                <w:rFonts w:ascii="Calibri" w:eastAsiaTheme="minorHAns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6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/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821F8" w:rsidTr="00F821F8">
        <w:trPr>
          <w:trHeight w:val="300"/>
        </w:trPr>
        <w:tc>
          <w:tcPr>
            <w:tcW w:w="1401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rPr>
                <w:rFonts w:ascii="Calibri" w:eastAsiaTheme="minorHAns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Torpedo</w:t>
            </w:r>
          </w:p>
        </w:tc>
        <w:tc>
          <w:tcPr>
            <w:tcW w:w="26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/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821F8" w:rsidTr="00F821F8">
        <w:trPr>
          <w:trHeight w:val="300"/>
        </w:trPr>
        <w:tc>
          <w:tcPr>
            <w:tcW w:w="1401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rPr>
                <w:rFonts w:ascii="Calibri" w:eastAsiaTheme="minorHAns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Jet strike</w:t>
            </w:r>
          </w:p>
        </w:tc>
        <w:tc>
          <w:tcPr>
            <w:tcW w:w="26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/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821F8" w:rsidTr="00F821F8">
        <w:trPr>
          <w:trHeight w:val="300"/>
        </w:trPr>
        <w:tc>
          <w:tcPr>
            <w:tcW w:w="1401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rPr>
                <w:rFonts w:ascii="Calibri" w:eastAsiaTheme="minorHAns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Gunship</w:t>
            </w:r>
          </w:p>
        </w:tc>
        <w:tc>
          <w:tcPr>
            <w:tcW w:w="26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/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F821F8" w:rsidTr="00F821F8">
        <w:trPr>
          <w:trHeight w:val="75"/>
        </w:trPr>
        <w:tc>
          <w:tcPr>
            <w:tcW w:w="1401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rPr>
                <w:rFonts w:ascii="Calibri" w:eastAsiaTheme="minorHAns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6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/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821F8" w:rsidTr="00F821F8">
        <w:trPr>
          <w:trHeight w:val="300"/>
        </w:trPr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rPr>
                <w:rFonts w:ascii="Calibri" w:eastAsiaTheme="minorHAns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Stunner</w:t>
            </w:r>
          </w:p>
        </w:tc>
        <w:tc>
          <w:tcPr>
            <w:tcW w:w="261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821F8" w:rsidTr="00F821F8">
        <w:trPr>
          <w:trHeight w:val="300"/>
        </w:trPr>
        <w:tc>
          <w:tcPr>
            <w:tcW w:w="1401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rPr>
                <w:rFonts w:ascii="Calibri" w:eastAsiaTheme="minorHAns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Missile</w:t>
            </w:r>
          </w:p>
        </w:tc>
        <w:tc>
          <w:tcPr>
            <w:tcW w:w="26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/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821F8" w:rsidTr="00F821F8">
        <w:trPr>
          <w:trHeight w:val="300"/>
        </w:trPr>
        <w:tc>
          <w:tcPr>
            <w:tcW w:w="1401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rPr>
                <w:rFonts w:ascii="Calibri" w:eastAsiaTheme="minorHAnsi" w:hAnsi="Calibri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AutoStunner</w:t>
            </w:r>
            <w:proofErr w:type="spellEnd"/>
          </w:p>
        </w:tc>
        <w:tc>
          <w:tcPr>
            <w:tcW w:w="26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/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F821F8" w:rsidTr="00F821F8">
        <w:trPr>
          <w:trHeight w:val="300"/>
        </w:trPr>
        <w:tc>
          <w:tcPr>
            <w:tcW w:w="1401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rPr>
                <w:rFonts w:ascii="Calibri" w:eastAsiaTheme="minorHAns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Mind Zapper</w:t>
            </w:r>
          </w:p>
        </w:tc>
        <w:tc>
          <w:tcPr>
            <w:tcW w:w="26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/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F821F8" w:rsidTr="00F821F8">
        <w:trPr>
          <w:trHeight w:val="315"/>
        </w:trPr>
        <w:tc>
          <w:tcPr>
            <w:tcW w:w="14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rPr>
                <w:rFonts w:ascii="Calibri" w:eastAsiaTheme="minorHAnsi" w:hAnsi="Calibri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Shrinker</w:t>
            </w:r>
            <w:proofErr w:type="spellEnd"/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21F8" w:rsidRDefault="00F821F8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</w:tbl>
    <w:p w:rsidR="00F821F8" w:rsidRDefault="00F821F8" w:rsidP="00F821F8">
      <w:pPr>
        <w:spacing w:after="0"/>
        <w:rPr>
          <w:sz w:val="24"/>
          <w:szCs w:val="24"/>
        </w:rPr>
      </w:pPr>
    </w:p>
    <w:p w:rsidR="007A4270" w:rsidRDefault="007A4270">
      <w:pPr>
        <w:rPr>
          <w:b/>
          <w:color w:val="943634" w:themeColor="accent2" w:themeShade="BF"/>
          <w:sz w:val="28"/>
          <w:szCs w:val="28"/>
        </w:rPr>
      </w:pPr>
      <w:r>
        <w:rPr>
          <w:b/>
          <w:color w:val="943634" w:themeColor="accent2" w:themeShade="BF"/>
          <w:sz w:val="28"/>
          <w:szCs w:val="28"/>
        </w:rPr>
        <w:br w:type="page"/>
      </w:r>
    </w:p>
    <w:p w:rsidR="007A4270" w:rsidRDefault="007A4270" w:rsidP="007A4270">
      <w:pPr>
        <w:rPr>
          <w:b/>
          <w:color w:val="943634" w:themeColor="accent2" w:themeShade="BF"/>
          <w:sz w:val="28"/>
          <w:szCs w:val="28"/>
        </w:rPr>
      </w:pPr>
      <w:r>
        <w:rPr>
          <w:b/>
          <w:color w:val="943634" w:themeColor="accent2" w:themeShade="BF"/>
          <w:sz w:val="28"/>
          <w:szCs w:val="28"/>
        </w:rPr>
        <w:lastRenderedPageBreak/>
        <w:t xml:space="preserve">Breakdown </w:t>
      </w:r>
    </w:p>
    <w:p w:rsidR="007A4270" w:rsidRDefault="007A4270" w:rsidP="007A4270">
      <w:r>
        <w:t>Breakdown of shots required to convert:</w:t>
      </w:r>
    </w:p>
    <w:tbl>
      <w:tblPr>
        <w:tblW w:w="5427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1080"/>
        <w:gridCol w:w="951"/>
        <w:gridCol w:w="980"/>
        <w:gridCol w:w="1420"/>
        <w:gridCol w:w="996"/>
      </w:tblGrid>
      <w:tr w:rsidR="007A4270" w:rsidTr="007A4270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Stunner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Missile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proofErr w:type="spellStart"/>
            <w:r>
              <w:rPr>
                <w:color w:val="000000"/>
              </w:rPr>
              <w:t>AutoStunner</w:t>
            </w:r>
            <w:proofErr w:type="spellEnd"/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Torpedo</w:t>
            </w:r>
          </w:p>
        </w:tc>
      </w:tr>
      <w:tr w:rsidR="007A4270" w:rsidTr="007A427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Fly Fish</w:t>
            </w:r>
          </w:p>
        </w:tc>
        <w:tc>
          <w:tcPr>
            <w:tcW w:w="9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4270" w:rsidTr="007A427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Turtle</w:t>
            </w:r>
          </w:p>
        </w:tc>
        <w:tc>
          <w:tcPr>
            <w:tcW w:w="9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4270" w:rsidTr="007A427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Racer</w:t>
            </w:r>
          </w:p>
        </w:tc>
        <w:tc>
          <w:tcPr>
            <w:tcW w:w="9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A4270" w:rsidTr="007A427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rPr>
                <w:rFonts w:ascii="Calibri" w:eastAsiaTheme="minorHAnsi" w:hAnsi="Calibri"/>
                <w:color w:val="000000"/>
              </w:rPr>
            </w:pPr>
            <w:proofErr w:type="spellStart"/>
            <w:r>
              <w:rPr>
                <w:color w:val="000000"/>
              </w:rPr>
              <w:t>Octo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7A4270" w:rsidTr="007A427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rPr>
                <w:rFonts w:ascii="Calibri" w:eastAsiaTheme="minorHAnsi" w:hAnsi="Calibri"/>
                <w:color w:val="000000"/>
              </w:rPr>
            </w:pPr>
            <w:proofErr w:type="spellStart"/>
            <w:r>
              <w:rPr>
                <w:color w:val="000000"/>
              </w:rPr>
              <w:t>Squimzy</w:t>
            </w:r>
            <w:proofErr w:type="spellEnd"/>
          </w:p>
        </w:tc>
        <w:tc>
          <w:tcPr>
            <w:tcW w:w="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A4270" w:rsidRDefault="007A4270">
            <w:pPr>
              <w:jc w:val="center"/>
              <w:rPr>
                <w:rFonts w:ascii="Calibri" w:eastAsiaTheme="minorHAnsi" w:hAnsi="Calibri"/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</w:tbl>
    <w:p w:rsidR="007A4270" w:rsidRDefault="007A4270" w:rsidP="007A4270">
      <w:pPr>
        <w:rPr>
          <w:rFonts w:ascii="Calibri" w:eastAsiaTheme="minorHAnsi" w:hAnsi="Calibri"/>
        </w:rPr>
      </w:pPr>
    </w:p>
    <w:p w:rsidR="007A4270" w:rsidRDefault="007A4270" w:rsidP="00F821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table shows a high level interpretation of the raw data and should not be taken literally. In game the tower base positions and consumables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coin frequency all add to the experience.</w:t>
      </w:r>
    </w:p>
    <w:p w:rsidR="007A4270" w:rsidRDefault="007A4270" w:rsidP="00F821F8">
      <w:pPr>
        <w:spacing w:after="0"/>
        <w:rPr>
          <w:sz w:val="24"/>
          <w:szCs w:val="24"/>
        </w:rPr>
      </w:pPr>
    </w:p>
    <w:p w:rsidR="007A4270" w:rsidRDefault="007A4270" w:rsidP="00F821F8">
      <w:pPr>
        <w:spacing w:after="0"/>
        <w:rPr>
          <w:sz w:val="24"/>
          <w:szCs w:val="24"/>
        </w:rPr>
      </w:pPr>
      <w:r>
        <w:rPr>
          <w:sz w:val="24"/>
          <w:szCs w:val="24"/>
        </w:rPr>
        <w:t>Tuning and iteration are required across all 3 playable levels to set the bar at the difficulty required. To achieve this we will primarily be tuning the fish frequency and secondarily the coin frequency.</w:t>
      </w:r>
    </w:p>
    <w:bookmarkEnd w:id="0"/>
    <w:bookmarkEnd w:id="1"/>
    <w:p w:rsidR="007A4270" w:rsidRDefault="007A4270" w:rsidP="00F821F8">
      <w:pPr>
        <w:spacing w:after="0"/>
        <w:rPr>
          <w:sz w:val="24"/>
          <w:szCs w:val="24"/>
        </w:rPr>
      </w:pPr>
    </w:p>
    <w:sectPr w:rsidR="007A4270" w:rsidSect="00FA742B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3D0" w:rsidRDefault="009463D0" w:rsidP="001E7454">
      <w:r>
        <w:separator/>
      </w:r>
    </w:p>
  </w:endnote>
  <w:endnote w:type="continuationSeparator" w:id="0">
    <w:p w:rsidR="009463D0" w:rsidRDefault="009463D0" w:rsidP="001E7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st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454" w:rsidRPr="001E7454" w:rsidRDefault="00593426" w:rsidP="001E7454">
    <w:pPr>
      <w:pStyle w:val="Footer"/>
      <w:ind w:right="360"/>
      <w:jc w:val="center"/>
      <w:rPr>
        <w:b/>
        <w:bCs/>
      </w:rPr>
    </w:pPr>
    <w:r>
      <w:rPr>
        <w:b/>
        <w:bCs/>
        <w:noProof/>
        <w:lang w:eastAsia="zh-TW"/>
      </w:rPr>
      <w:pict>
        <v:group id="_x0000_s8197" style="position:absolute;left:0;text-align:left;margin-left:0;margin-top:0;width:580.05pt;height:45.45pt;z-index:251662336;mso-position-horizontal:center;mso-position-horizontal-relative:page;mso-position-vertical:top;mso-position-vertical-relative:line" coordorigin="321,14850" coordsize="11601,547">
          <v:rect id="_x0000_s8198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8198">
              <w:txbxContent>
                <w:sdt>
                  <w:sdtPr>
                    <w:rPr>
                      <w:b/>
                      <w:color w:val="FFFFFF" w:themeColor="background1"/>
                      <w:szCs w:val="16"/>
                    </w:rPr>
                    <w:alias w:val="Address"/>
                    <w:id w:val="79885540"/>
                    <w:placeholder>
                      <w:docPart w:val="A3954345A2CD4374AFDFA001D5CD4A51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9B4694" w:rsidRDefault="00487BFB" w:rsidP="00464B2F">
                      <w:pPr>
                        <w:pStyle w:val="Footer"/>
                        <w:jc w:val="center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b/>
                          <w:color w:val="FFFFFF" w:themeColor="background1"/>
                          <w:szCs w:val="16"/>
                        </w:rPr>
                        <w:t xml:space="preserve">AUTHOR: Martin Blackmore </w:t>
                      </w:r>
                      <w:r>
                        <w:rPr>
                          <w:b/>
                          <w:color w:val="FFFFFF" w:themeColor="background1"/>
                          <w:szCs w:val="16"/>
                        </w:rPr>
                        <w:br/>
                        <w:t>Copyright 2013 - Smoking Gun Interactive Inc.  All information is Company Confidential</w:t>
                      </w:r>
                    </w:p>
                  </w:sdtContent>
                </w:sdt>
                <w:p w:rsidR="009B4694" w:rsidRDefault="009B4694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8199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8199">
              <w:txbxContent>
                <w:p w:rsidR="009B4694" w:rsidRPr="007F0F5C" w:rsidRDefault="009B4694" w:rsidP="007F0F5C">
                  <w:pPr>
                    <w:pStyle w:val="Footer"/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7F0F5C">
                    <w:rPr>
                      <w:color w:val="FFFFFF" w:themeColor="background1"/>
                      <w:sz w:val="36"/>
                      <w:szCs w:val="36"/>
                    </w:rPr>
                    <w:t xml:space="preserve">Page </w:t>
                  </w:r>
                  <w:r w:rsidR="00593426" w:rsidRPr="007F0F5C">
                    <w:rPr>
                      <w:sz w:val="36"/>
                      <w:szCs w:val="36"/>
                    </w:rPr>
                    <w:fldChar w:fldCharType="begin"/>
                  </w:r>
                  <w:r w:rsidR="00422F63" w:rsidRPr="007F0F5C">
                    <w:rPr>
                      <w:sz w:val="36"/>
                      <w:szCs w:val="36"/>
                    </w:rPr>
                    <w:instrText xml:space="preserve"> PAGE   \* MERGEFORMAT </w:instrText>
                  </w:r>
                  <w:r w:rsidR="00593426" w:rsidRPr="007F0F5C">
                    <w:rPr>
                      <w:sz w:val="36"/>
                      <w:szCs w:val="36"/>
                    </w:rPr>
                    <w:fldChar w:fldCharType="separate"/>
                  </w:r>
                  <w:r w:rsidR="00487BFB" w:rsidRPr="00487BFB">
                    <w:rPr>
                      <w:noProof/>
                      <w:color w:val="FFFFFF" w:themeColor="background1"/>
                      <w:sz w:val="36"/>
                      <w:szCs w:val="36"/>
                    </w:rPr>
                    <w:t>1</w:t>
                  </w:r>
                  <w:r w:rsidR="00593426" w:rsidRPr="007F0F5C">
                    <w:rPr>
                      <w:sz w:val="36"/>
                      <w:szCs w:val="36"/>
                    </w:rPr>
                    <w:fldChar w:fldCharType="end"/>
                  </w:r>
                </w:p>
              </w:txbxContent>
            </v:textbox>
          </v:rect>
          <v:rect id="_x0000_s8200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3D0" w:rsidRDefault="009463D0" w:rsidP="001E7454">
      <w:r>
        <w:separator/>
      </w:r>
    </w:p>
  </w:footnote>
  <w:footnote w:type="continuationSeparator" w:id="0">
    <w:p w:rsidR="009463D0" w:rsidRDefault="009463D0" w:rsidP="001E74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454" w:rsidRDefault="00593426">
    <w:pPr>
      <w:pStyle w:val="Header"/>
    </w:pPr>
    <w:r>
      <w:rPr>
        <w:noProof/>
        <w:lang w:eastAsia="zh-TW"/>
      </w:rPr>
      <w:pict>
        <v:group id="_x0000_s8193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8194" style="position:absolute;left:377;top:360;width:9346;height:720;mso-position-horizontal-relative:page;mso-position-vertical:center;mso-position-vertical-relative:top-margin-area;v-text-anchor:middle" fillcolor="#943634 [2405]" stroked="f" strokecolor="white [3212]" strokeweight="1.5pt">
            <v:textbox style="mso-next-textbox:#_x0000_s8194">
              <w:txbxContent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Title"/>
                    <w:id w:val="538682326"/>
                    <w:placeholder>
                      <w:docPart w:val="B18918CDB6174836889BCBCAADD58C0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9B4694" w:rsidRDefault="009B4694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B4694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</w:t>
                      </w:r>
                      <w:r w:rsidR="0038606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ETAILED DESIGN: GAME BALANCING</w:t>
                      </w:r>
                    </w:p>
                  </w:sdtContent>
                </w:sdt>
              </w:txbxContent>
            </v:textbox>
          </v:rect>
          <v:rect id="_x0000_s8195" style="position:absolute;left:9763;top:360;width:2102;height:720;mso-position-horizontal-relative:page;mso-position-vertical:center;mso-position-vertical-relative:top-margin-area;v-text-anchor:middle" fillcolor="#943634 [2405]" stroked="f" strokecolor="white [3212]" strokeweight="2pt">
            <v:fill color2="#943634 [2405]"/>
            <v:textbox style="mso-next-textbox:#_x0000_s8195">
              <w:txbxContent>
                <w:p w:rsidR="009B4694" w:rsidRPr="00FA28F3" w:rsidRDefault="00386067" w:rsidP="007F0F5C">
                  <w:pPr>
                    <w:jc w:val="center"/>
                    <w:rPr>
                      <w:szCs w:val="36"/>
                    </w:rPr>
                  </w:pPr>
                  <w:fldSimple w:instr=" SAVEDATE   \* MERGEFORMAT ">
                    <w:r w:rsidR="00F821F8">
                      <w:rPr>
                        <w:noProof/>
                        <w:color w:val="FFFFFF" w:themeColor="background1"/>
                        <w:sz w:val="36"/>
                        <w:szCs w:val="36"/>
                      </w:rPr>
                      <w:t>1/28/2013 3:11:00 PM</w:t>
                    </w:r>
                  </w:fldSimple>
                </w:p>
              </w:txbxContent>
            </v:textbox>
          </v:rect>
          <v:rect id="_x0000_s8196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61A99"/>
    <w:multiLevelType w:val="hybridMultilevel"/>
    <w:tmpl w:val="18527D82"/>
    <w:lvl w:ilvl="0" w:tplc="AEAA4D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130FDF"/>
    <w:multiLevelType w:val="hybridMultilevel"/>
    <w:tmpl w:val="3698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B11A2"/>
    <w:multiLevelType w:val="hybridMultilevel"/>
    <w:tmpl w:val="18527D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2BB85E29"/>
    <w:multiLevelType w:val="hybridMultilevel"/>
    <w:tmpl w:val="18527D82"/>
    <w:lvl w:ilvl="0" w:tplc="CA8A86A2">
      <w:start w:val="1"/>
      <w:numFmt w:val="bullet"/>
      <w:lvlText w:val="҉"/>
      <w:lvlJc w:val="left"/>
      <w:pPr>
        <w:tabs>
          <w:tab w:val="num" w:pos="1080"/>
        </w:tabs>
        <w:ind w:left="1080" w:hanging="360"/>
      </w:pPr>
      <w:rPr>
        <w:rFonts w:hAnsi="Microsoft Sans Serif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232C08"/>
    <w:multiLevelType w:val="hybridMultilevel"/>
    <w:tmpl w:val="18527D82"/>
    <w:lvl w:ilvl="0" w:tplc="AF223DB4">
      <w:start w:val="1"/>
      <w:numFmt w:val="bullet"/>
      <w:lvlText w:val="e"/>
      <w:lvlJc w:val="left"/>
      <w:pPr>
        <w:tabs>
          <w:tab w:val="num" w:pos="1080"/>
        </w:tabs>
        <w:ind w:left="1080" w:hanging="360"/>
      </w:pPr>
      <w:rPr>
        <w:rFonts w:ascii="Astro" w:hAnsi="Astro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AB6AC7"/>
    <w:multiLevelType w:val="hybridMultilevel"/>
    <w:tmpl w:val="33D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D1E29"/>
    <w:multiLevelType w:val="hybridMultilevel"/>
    <w:tmpl w:val="6EBE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42D2B"/>
    <w:multiLevelType w:val="hybridMultilevel"/>
    <w:tmpl w:val="0C76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E66CBE"/>
    <w:multiLevelType w:val="hybridMultilevel"/>
    <w:tmpl w:val="EBB2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7F00FA"/>
    <w:multiLevelType w:val="hybridMultilevel"/>
    <w:tmpl w:val="18527D82"/>
    <w:lvl w:ilvl="0" w:tplc="CA8A86A2">
      <w:start w:val="1"/>
      <w:numFmt w:val="bullet"/>
      <w:lvlText w:val="҉"/>
      <w:lvlJc w:val="left"/>
      <w:pPr>
        <w:tabs>
          <w:tab w:val="num" w:pos="1080"/>
        </w:tabs>
        <w:ind w:left="1080" w:hanging="360"/>
      </w:pPr>
      <w:rPr>
        <w:rFonts w:hAnsi="Microsoft Sans Serif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150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821F8"/>
    <w:rsid w:val="00013DBB"/>
    <w:rsid w:val="00036AAB"/>
    <w:rsid w:val="00072180"/>
    <w:rsid w:val="000C3DD3"/>
    <w:rsid w:val="000D2B1C"/>
    <w:rsid w:val="00107D47"/>
    <w:rsid w:val="001D0FE8"/>
    <w:rsid w:val="001E7454"/>
    <w:rsid w:val="002D0699"/>
    <w:rsid w:val="00383CDE"/>
    <w:rsid w:val="00386067"/>
    <w:rsid w:val="00405B02"/>
    <w:rsid w:val="00422F63"/>
    <w:rsid w:val="004607FD"/>
    <w:rsid w:val="00464B2F"/>
    <w:rsid w:val="0047149B"/>
    <w:rsid w:val="00487BFB"/>
    <w:rsid w:val="004C4422"/>
    <w:rsid w:val="00593426"/>
    <w:rsid w:val="005C2428"/>
    <w:rsid w:val="0064699B"/>
    <w:rsid w:val="006C5B1F"/>
    <w:rsid w:val="00701373"/>
    <w:rsid w:val="007031A1"/>
    <w:rsid w:val="007A4270"/>
    <w:rsid w:val="007C6AC7"/>
    <w:rsid w:val="007E4C62"/>
    <w:rsid w:val="007F0F5C"/>
    <w:rsid w:val="007F3A5E"/>
    <w:rsid w:val="00814409"/>
    <w:rsid w:val="008518B7"/>
    <w:rsid w:val="008941A1"/>
    <w:rsid w:val="00896684"/>
    <w:rsid w:val="00934F8C"/>
    <w:rsid w:val="009463D0"/>
    <w:rsid w:val="00957F6E"/>
    <w:rsid w:val="00971769"/>
    <w:rsid w:val="009B4694"/>
    <w:rsid w:val="00AF65D0"/>
    <w:rsid w:val="00B054CE"/>
    <w:rsid w:val="00BC7C94"/>
    <w:rsid w:val="00C76DEE"/>
    <w:rsid w:val="00C92761"/>
    <w:rsid w:val="00CA5EC9"/>
    <w:rsid w:val="00CC00A4"/>
    <w:rsid w:val="00D17203"/>
    <w:rsid w:val="00DB445B"/>
    <w:rsid w:val="00DF23D4"/>
    <w:rsid w:val="00E752E9"/>
    <w:rsid w:val="00E82479"/>
    <w:rsid w:val="00E907E8"/>
    <w:rsid w:val="00F821F8"/>
    <w:rsid w:val="00FA28F3"/>
    <w:rsid w:val="00FA3976"/>
    <w:rsid w:val="00FA742B"/>
    <w:rsid w:val="00FC1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2F"/>
  </w:style>
  <w:style w:type="paragraph" w:styleId="Heading1">
    <w:name w:val="heading 1"/>
    <w:basedOn w:val="Normal"/>
    <w:next w:val="Normal"/>
    <w:link w:val="Heading1Char"/>
    <w:uiPriority w:val="9"/>
    <w:qFormat/>
    <w:rsid w:val="00464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B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B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B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B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B2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B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B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A742B"/>
  </w:style>
  <w:style w:type="paragraph" w:styleId="TOC2">
    <w:name w:val="toc 2"/>
    <w:basedOn w:val="Normal"/>
    <w:next w:val="Normal"/>
    <w:autoRedefine/>
    <w:uiPriority w:val="39"/>
    <w:rsid w:val="00FA742B"/>
    <w:pPr>
      <w:ind w:left="200"/>
    </w:pPr>
  </w:style>
  <w:style w:type="paragraph" w:styleId="TOC3">
    <w:name w:val="toc 3"/>
    <w:basedOn w:val="Normal"/>
    <w:next w:val="Normal"/>
    <w:autoRedefine/>
    <w:semiHidden/>
    <w:rsid w:val="00FA742B"/>
    <w:pPr>
      <w:ind w:left="400"/>
    </w:pPr>
  </w:style>
  <w:style w:type="paragraph" w:styleId="TOC4">
    <w:name w:val="toc 4"/>
    <w:basedOn w:val="Normal"/>
    <w:next w:val="Normal"/>
    <w:autoRedefine/>
    <w:semiHidden/>
    <w:rsid w:val="00FA742B"/>
    <w:pPr>
      <w:ind w:left="600"/>
    </w:pPr>
  </w:style>
  <w:style w:type="paragraph" w:styleId="TOC5">
    <w:name w:val="toc 5"/>
    <w:basedOn w:val="Normal"/>
    <w:next w:val="Normal"/>
    <w:autoRedefine/>
    <w:semiHidden/>
    <w:rsid w:val="00FA742B"/>
    <w:pPr>
      <w:ind w:left="800"/>
    </w:pPr>
  </w:style>
  <w:style w:type="paragraph" w:styleId="TOC6">
    <w:name w:val="toc 6"/>
    <w:basedOn w:val="Normal"/>
    <w:next w:val="Normal"/>
    <w:autoRedefine/>
    <w:semiHidden/>
    <w:rsid w:val="00FA742B"/>
    <w:pPr>
      <w:ind w:left="1000"/>
    </w:pPr>
  </w:style>
  <w:style w:type="paragraph" w:styleId="TOC7">
    <w:name w:val="toc 7"/>
    <w:basedOn w:val="Normal"/>
    <w:next w:val="Normal"/>
    <w:autoRedefine/>
    <w:semiHidden/>
    <w:rsid w:val="00FA742B"/>
    <w:pPr>
      <w:ind w:left="1200"/>
    </w:pPr>
  </w:style>
  <w:style w:type="paragraph" w:styleId="TOC8">
    <w:name w:val="toc 8"/>
    <w:basedOn w:val="Normal"/>
    <w:next w:val="Normal"/>
    <w:autoRedefine/>
    <w:semiHidden/>
    <w:rsid w:val="00FA742B"/>
    <w:pPr>
      <w:ind w:left="1400"/>
    </w:pPr>
  </w:style>
  <w:style w:type="paragraph" w:styleId="TOC9">
    <w:name w:val="toc 9"/>
    <w:basedOn w:val="Normal"/>
    <w:next w:val="Normal"/>
    <w:autoRedefine/>
    <w:semiHidden/>
    <w:rsid w:val="00FA742B"/>
    <w:pPr>
      <w:ind w:left="1600"/>
    </w:pPr>
  </w:style>
  <w:style w:type="character" w:styleId="Hyperlink">
    <w:name w:val="Hyperlink"/>
    <w:basedOn w:val="DefaultParagraphFont"/>
    <w:uiPriority w:val="99"/>
    <w:rsid w:val="00FA74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454"/>
    <w:rPr>
      <w:rFonts w:ascii="Franklin Gothic Book" w:hAnsi="Franklin Gothic Book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7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454"/>
    <w:rPr>
      <w:rFonts w:ascii="Franklin Gothic Book" w:hAnsi="Franklin Gothic Book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54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64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4B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64B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64B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64B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64B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64B2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64B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B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4B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B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B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4B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4B2F"/>
    <w:rPr>
      <w:b/>
      <w:bCs/>
    </w:rPr>
  </w:style>
  <w:style w:type="character" w:styleId="Emphasis">
    <w:name w:val="Emphasis"/>
    <w:basedOn w:val="DefaultParagraphFont"/>
    <w:uiPriority w:val="20"/>
    <w:qFormat/>
    <w:rsid w:val="00464B2F"/>
    <w:rPr>
      <w:i/>
      <w:iCs/>
    </w:rPr>
  </w:style>
  <w:style w:type="paragraph" w:styleId="NoSpacing">
    <w:name w:val="No Spacing"/>
    <w:uiPriority w:val="1"/>
    <w:qFormat/>
    <w:rsid w:val="00464B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4B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4B2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4B2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B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B2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64B2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64B2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64B2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64B2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4B2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B2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ckmore\Documents\Detailed_Design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8918CDB6174836889BCBCAADD58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7BED5-A87B-41E0-8BA4-B11748C5D2E2}"/>
      </w:docPartPr>
      <w:docPartBody>
        <w:p w:rsidR="00000000" w:rsidRDefault="00CA43FF">
          <w:pPr>
            <w:pStyle w:val="B18918CDB6174836889BCBCAADD58C03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  <w:docPart>
      <w:docPartPr>
        <w:name w:val="A3954345A2CD4374AFDFA001D5CD4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6CC36-4D87-4481-AC5E-4EE38B0F9AC5}"/>
      </w:docPartPr>
      <w:docPartBody>
        <w:p w:rsidR="00000000" w:rsidRDefault="00CA43FF">
          <w:pPr>
            <w:pStyle w:val="A3954345A2CD4374AFDFA001D5CD4A51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st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A43FF"/>
    <w:rsid w:val="00CA4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8918CDB6174836889BCBCAADD58C03">
    <w:name w:val="B18918CDB6174836889BCBCAADD58C03"/>
  </w:style>
  <w:style w:type="paragraph" w:customStyle="1" w:styleId="A3954345A2CD4374AFDFA001D5CD4A51">
    <w:name w:val="A3954345A2CD4374AFDFA001D5CD4A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2011-01-17T00:00:00</PublishDate>
  <Abstract/>
  <CompanyAddress>AUTHOR: Martin Blackmore 
Copyright 2013 - Smoking Gun Interactive Inc.  All information is Company Confidential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2769D6-6E2A-4491-B6B4-EABCB0A6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Detailed_Design_template.dotx</Template>
  <TotalTime>1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DESIGN: GAME BALANCING</vt:lpstr>
    </vt:vector>
  </TitlesOfParts>
  <Company/>
  <LinksUpToDate>false</LinksUpToDate>
  <CharactersWithSpaces>2147</CharactersWithSpaces>
  <SharedDoc>false</SharedDoc>
  <HLinks>
    <vt:vector size="24" baseType="variant"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_Toc187569860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_Toc187569859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_Toc187569858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_Toc187569857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DESIGN: GAME BALANCING</dc:title>
  <dc:creator>MBlackmore</dc:creator>
  <cp:keywords>Alaska Template Design</cp:keywords>
  <cp:lastModifiedBy>MBlackmore</cp:lastModifiedBy>
  <cp:revision>2</cp:revision>
  <dcterms:created xsi:type="dcterms:W3CDTF">2013-01-28T23:37:00Z</dcterms:created>
  <dcterms:modified xsi:type="dcterms:W3CDTF">2013-01-28T23:37:00Z</dcterms:modified>
</cp:coreProperties>
</file>