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83C71" w14:textId="77777777" w:rsidR="00086720" w:rsidRPr="00A00AA5" w:rsidRDefault="00086720" w:rsidP="008B16BB">
      <w:bookmarkStart w:id="0" w:name="_Toc459888455"/>
    </w:p>
    <w:bookmarkEnd w:id="0"/>
    <w:p w14:paraId="1DA39D5C" w14:textId="5BF047A8" w:rsidR="00A4426E" w:rsidRPr="00A00AA5" w:rsidRDefault="00106133" w:rsidP="00A4426E">
      <w:pPr>
        <w:pStyle w:val="TtuloApartado1sinnivel"/>
      </w:pPr>
      <w:r>
        <w:t>Actividad</w:t>
      </w:r>
      <w:r w:rsidR="00A4426E" w:rsidRPr="00A00AA5">
        <w:t xml:space="preserve"> grupal: </w:t>
      </w:r>
      <w:r>
        <w:t>E</w:t>
      </w:r>
      <w:r w:rsidR="00A4426E" w:rsidRPr="00A00AA5">
        <w:t>l efecto fotoeléctrico</w:t>
      </w:r>
    </w:p>
    <w:p w14:paraId="28D891E3" w14:textId="77777777" w:rsidR="00A4426E" w:rsidRPr="00A00AA5" w:rsidRDefault="00A4426E" w:rsidP="00A4426E"/>
    <w:p w14:paraId="1761858A" w14:textId="7FA6D262" w:rsidR="00A4426E" w:rsidRDefault="00A4426E" w:rsidP="00A4426E">
      <w:pPr>
        <w:pStyle w:val="TtuloApartado3"/>
      </w:pPr>
      <w:r w:rsidRPr="00A00AA5">
        <w:t>Objetivos</w:t>
      </w:r>
    </w:p>
    <w:p w14:paraId="3DE1FCF4" w14:textId="77777777" w:rsidR="00AD10EC" w:rsidRPr="00AD10EC" w:rsidRDefault="00AD10EC" w:rsidP="00AD10EC"/>
    <w:p w14:paraId="134CAAF8" w14:textId="77777777" w:rsidR="00A4426E" w:rsidRPr="00A00AA5" w:rsidRDefault="00A4426E" w:rsidP="00A4426E">
      <w:r w:rsidRPr="00A00AA5">
        <w:t xml:space="preserve">Realizar de manera computacional dos ejercicios que recrean dos experimentos sobre física moderna: el movimiento de </w:t>
      </w:r>
      <w:r w:rsidRPr="00A00AA5">
        <w:rPr>
          <w:b/>
        </w:rPr>
        <w:t>partículas cargadas en campos magnéticos</w:t>
      </w:r>
      <w:r w:rsidRPr="00A00AA5">
        <w:t xml:space="preserve"> y el </w:t>
      </w:r>
      <w:r w:rsidRPr="00A00AA5">
        <w:rPr>
          <w:b/>
        </w:rPr>
        <w:t>efecto fotoeléctrico</w:t>
      </w:r>
    </w:p>
    <w:p w14:paraId="7F47A988" w14:textId="77777777" w:rsidR="00A4426E" w:rsidRPr="00A00AA5" w:rsidRDefault="00A4426E" w:rsidP="00A4426E">
      <w:pPr>
        <w:pStyle w:val="TtuloApartado3"/>
      </w:pPr>
    </w:p>
    <w:p w14:paraId="7B3FC482" w14:textId="77777777" w:rsidR="00A4426E" w:rsidRPr="00A00AA5" w:rsidRDefault="00A4426E" w:rsidP="00A4426E">
      <w:pPr>
        <w:pStyle w:val="TtuloApartado2"/>
      </w:pPr>
      <w:r w:rsidRPr="00A00AA5">
        <w:t>Ejercicio sobre el efecto fotoeléctrico</w:t>
      </w:r>
    </w:p>
    <w:p w14:paraId="5862A40A" w14:textId="77777777" w:rsidR="00A4426E" w:rsidRPr="00A00AA5" w:rsidRDefault="00A4426E" w:rsidP="00A4426E">
      <w:r w:rsidRPr="00A00AA5">
        <w:t xml:space="preserve">El </w:t>
      </w:r>
      <w:r w:rsidRPr="009D079C">
        <w:t>objetivo</w:t>
      </w:r>
      <w:r w:rsidRPr="00A00AA5">
        <w:t xml:space="preserve"> de la práctica es la </w:t>
      </w:r>
      <w:r w:rsidRPr="009D079C">
        <w:t xml:space="preserve">determinación de la </w:t>
      </w:r>
      <w:r w:rsidRPr="009D079C">
        <w:rPr>
          <w:b/>
          <w:i/>
        </w:rPr>
        <w:t>energía de arranque</w:t>
      </w:r>
      <w:r w:rsidRPr="009D079C">
        <w:t xml:space="preserve"> </w:t>
      </w:r>
      <w:r w:rsidR="00FE32AE" w:rsidRPr="009D079C">
        <w:t>(</w:t>
      </w:r>
      <m:oMath>
        <m:r>
          <w:rPr>
            <w:rFonts w:ascii="Cambria Math" w:hAnsi="Cambria Math"/>
          </w:rPr>
          <m:t>ϕ</m:t>
        </m:r>
      </m:oMath>
      <w:r w:rsidR="00FE32AE" w:rsidRPr="009D079C">
        <w:t>)</w:t>
      </w:r>
      <w:r w:rsidR="00FE32AE" w:rsidRPr="00A00AA5">
        <w:t xml:space="preserve"> </w:t>
      </w:r>
      <w:r w:rsidRPr="00A00AA5">
        <w:t xml:space="preserve">de los electrones de un metal </w:t>
      </w:r>
      <w:r w:rsidRPr="009D079C">
        <w:t xml:space="preserve">y el </w:t>
      </w:r>
      <w:r w:rsidRPr="009D079C">
        <w:rPr>
          <w:b/>
        </w:rPr>
        <w:t xml:space="preserve">valor de la </w:t>
      </w:r>
      <w:r w:rsidRPr="009D079C">
        <w:rPr>
          <w:b/>
          <w:i/>
        </w:rPr>
        <w:t>constante de Planck</w:t>
      </w:r>
      <w:r w:rsidRPr="009D079C">
        <w:t xml:space="preserve"> (</w:t>
      </w:r>
      <m:oMath>
        <m:r>
          <w:rPr>
            <w:rFonts w:ascii="Cambria Math" w:hAnsi="Cambria Math"/>
          </w:rPr>
          <m:t>ℏ</m:t>
        </m:r>
      </m:oMath>
      <w:r w:rsidRPr="009D079C">
        <w:t>)</w:t>
      </w:r>
      <w:r w:rsidRPr="00A00AA5">
        <w:t xml:space="preserve">. Para ello, disponemos de una </w:t>
      </w:r>
      <w:r w:rsidRPr="00A00AA5">
        <w:rPr>
          <w:i/>
        </w:rPr>
        <w:t>lámpara virtual</w:t>
      </w:r>
      <w:r w:rsidRPr="00A00AA5">
        <w:t xml:space="preserve"> que emite luz de distintas frecuencias y placas (también virtuales) de distintos metales (sodio, cinc, calcio, etc.) que van a ser iluminadas por la mencionada fuente de luz. </w:t>
      </w:r>
    </w:p>
    <w:p w14:paraId="5B3BF45D" w14:textId="77777777" w:rsidR="00A4426E" w:rsidRDefault="00A4426E" w:rsidP="00A4426E">
      <w:pPr>
        <w:rPr>
          <w:b/>
          <w:bCs/>
        </w:rPr>
      </w:pPr>
    </w:p>
    <w:p w14:paraId="261A80BC" w14:textId="77777777" w:rsidR="00A4426E" w:rsidRPr="00A00AA5" w:rsidRDefault="00A4426E" w:rsidP="00A4426E">
      <w:pPr>
        <w:rPr>
          <w:b/>
          <w:bCs/>
        </w:rPr>
      </w:pPr>
      <w:r w:rsidRPr="00A00AA5">
        <w:rPr>
          <w:b/>
          <w:bCs/>
        </w:rPr>
        <w:t>Principios del efecto fotoeléctricos</w:t>
      </w:r>
    </w:p>
    <w:p w14:paraId="61C963D1" w14:textId="77777777" w:rsidR="00A4426E" w:rsidRPr="00A00AA5" w:rsidRDefault="00A4426E" w:rsidP="00A4426E">
      <w:r w:rsidRPr="00A00AA5">
        <w:t xml:space="preserve">La emisión de electrones por metales iluminados con luz de determinada frecuencia fue observada a finales del siglo XIX por Hertz y </w:t>
      </w:r>
      <w:proofErr w:type="spellStart"/>
      <w:r w:rsidRPr="00A00AA5">
        <w:t>Hallwachs</w:t>
      </w:r>
      <w:proofErr w:type="spellEnd"/>
      <w:r w:rsidRPr="00A00AA5">
        <w:t xml:space="preserve"> y más tarde por </w:t>
      </w:r>
      <w:proofErr w:type="spellStart"/>
      <w:r w:rsidRPr="00A00AA5">
        <w:t>Lenard</w:t>
      </w:r>
      <w:proofErr w:type="spellEnd"/>
      <w:r w:rsidRPr="00A00AA5">
        <w:t xml:space="preserve">. El proceso por el cual se liberan electrones de un material por la acción de la radiación se denomina </w:t>
      </w:r>
      <w:r w:rsidRPr="00A00AA5">
        <w:rPr>
          <w:i/>
        </w:rPr>
        <w:t>efecto fotoeléctrico</w:t>
      </w:r>
      <w:r w:rsidRPr="00A00AA5">
        <w:t xml:space="preserve"> o </w:t>
      </w:r>
      <w:r w:rsidRPr="00A00AA5">
        <w:rPr>
          <w:i/>
        </w:rPr>
        <w:t>emisión fotoeléctrica</w:t>
      </w:r>
      <w:r w:rsidRPr="00A00AA5">
        <w:t>. Sus características esenciales son:</w:t>
      </w:r>
    </w:p>
    <w:p w14:paraId="0607399F" w14:textId="77777777" w:rsidR="00A4426E" w:rsidRPr="00A00AA5" w:rsidRDefault="00A4426E" w:rsidP="00A4426E"/>
    <w:p w14:paraId="5E3A436E" w14:textId="77777777" w:rsidR="00A4426E" w:rsidRPr="00A00AA5" w:rsidRDefault="00A4426E" w:rsidP="00A4426E">
      <w:pPr>
        <w:numPr>
          <w:ilvl w:val="0"/>
          <w:numId w:val="26"/>
        </w:numPr>
        <w:tabs>
          <w:tab w:val="clear" w:pos="0"/>
        </w:tabs>
        <w:ind w:left="284" w:hanging="284"/>
      </w:pPr>
      <w:r w:rsidRPr="009D079C">
        <w:t xml:space="preserve">Para cada material metálico hay una </w:t>
      </w:r>
      <w:r w:rsidRPr="009D079C">
        <w:rPr>
          <w:b/>
          <w:i/>
        </w:rPr>
        <w:t>frecuencia mínima</w:t>
      </w:r>
      <w:r w:rsidRPr="009D079C">
        <w:t xml:space="preserve"> o </w:t>
      </w:r>
      <w:r w:rsidRPr="009D079C">
        <w:rPr>
          <w:i/>
        </w:rPr>
        <w:t>umbral</w:t>
      </w:r>
      <w:r w:rsidRPr="009D079C">
        <w:t xml:space="preserve"> de la radiación electromagnética </w:t>
      </w:r>
      <w:r w:rsidRPr="009D079C">
        <w:rPr>
          <w:b/>
        </w:rPr>
        <w:t>por debajo de la cual no se liberan electrones por más intensa que sea la fuente de luz</w:t>
      </w:r>
      <w:r w:rsidRPr="009D079C">
        <w:t>.</w:t>
      </w:r>
    </w:p>
    <w:p w14:paraId="7C39B56A" w14:textId="77777777" w:rsidR="00A4426E" w:rsidRPr="00A00AA5" w:rsidRDefault="00A4426E" w:rsidP="00A4426E">
      <w:pPr>
        <w:numPr>
          <w:ilvl w:val="0"/>
          <w:numId w:val="26"/>
        </w:numPr>
        <w:tabs>
          <w:tab w:val="clear" w:pos="0"/>
        </w:tabs>
        <w:ind w:left="284" w:hanging="284"/>
      </w:pPr>
      <w:r w:rsidRPr="009D079C">
        <w:lastRenderedPageBreak/>
        <w:t xml:space="preserve">La </w:t>
      </w:r>
      <w:r w:rsidRPr="009D079C">
        <w:rPr>
          <w:b/>
        </w:rPr>
        <w:t>emisión electrónica aumenta cuando se incrementa la intensidad de la luz</w:t>
      </w:r>
      <w:r w:rsidRPr="009D079C">
        <w:t xml:space="preserve"> que incide sobre la superficie del metal</w:t>
      </w:r>
      <w:r w:rsidRPr="00A00AA5">
        <w:t>, ya que hay más energía disponible para liberar electrones.</w:t>
      </w:r>
    </w:p>
    <w:p w14:paraId="4CF19746" w14:textId="77777777" w:rsidR="00A4426E" w:rsidRPr="00A00AA5" w:rsidRDefault="00A4426E" w:rsidP="00A4426E">
      <w:pPr>
        <w:spacing w:after="160" w:line="259" w:lineRule="auto"/>
        <w:jc w:val="left"/>
      </w:pPr>
    </w:p>
    <w:p w14:paraId="6B452454" w14:textId="77777777" w:rsidR="00A4426E" w:rsidRPr="00A00AA5" w:rsidRDefault="00A4426E" w:rsidP="00A4426E">
      <w:r w:rsidRPr="00A00AA5">
        <w:t xml:space="preserve">Gráficamente: </w:t>
      </w:r>
    </w:p>
    <w:p w14:paraId="568FAACB" w14:textId="77777777" w:rsidR="00A4426E" w:rsidRPr="00A00AA5" w:rsidRDefault="00A4426E" w:rsidP="00A4426E">
      <w:pPr>
        <w:jc w:val="center"/>
      </w:pPr>
      <w:r w:rsidRPr="00A00AA5">
        <w:rPr>
          <w:noProof/>
          <w:lang w:val="en-US" w:eastAsia="en-US"/>
        </w:rPr>
        <w:drawing>
          <wp:inline distT="0" distB="0" distL="0" distR="0" wp14:anchorId="0885991D" wp14:editId="084FA489">
            <wp:extent cx="3600000" cy="2700000"/>
            <wp:effectExtent l="0" t="0" r="635" b="5715"/>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steemitimages.com/DQmd1zKcryYDFYKyvuERuVCuw1WrSEZJ5MX8SZUCYfFzZ7g/20141031-142013590-5488-Photo-Electric-Effect.gif"/>
                    <pic:cNvPicPr>
                      <a:picLocks noChangeAspect="1" noChangeArrowheads="1"/>
                    </pic:cNvPicPr>
                  </pic:nvPicPr>
                  <pic:blipFill>
                    <a:blip r:embed="rId8" cstate="print"/>
                    <a:stretch>
                      <a:fillRect/>
                    </a:stretch>
                  </pic:blipFill>
                  <pic:spPr bwMode="auto">
                    <a:xfrm>
                      <a:off x="0" y="0"/>
                      <a:ext cx="3600000" cy="2700000"/>
                    </a:xfrm>
                    <a:prstGeom prst="rect">
                      <a:avLst/>
                    </a:prstGeom>
                    <a:noFill/>
                    <a:ln w="9525">
                      <a:noFill/>
                      <a:headEnd/>
                      <a:tailEnd/>
                    </a:ln>
                  </pic:spPr>
                </pic:pic>
              </a:graphicData>
            </a:graphic>
          </wp:inline>
        </w:drawing>
      </w:r>
    </w:p>
    <w:p w14:paraId="60980662" w14:textId="77777777" w:rsidR="00A4426E" w:rsidRPr="00A00AA5" w:rsidRDefault="00A4426E" w:rsidP="00A4426E">
      <w:pPr>
        <w:rPr>
          <w:i/>
        </w:rPr>
      </w:pPr>
    </w:p>
    <w:p w14:paraId="4339D93C" w14:textId="77777777" w:rsidR="00A4426E" w:rsidRPr="00A00AA5" w:rsidRDefault="00A4426E" w:rsidP="00A4426E">
      <w:r w:rsidRPr="009D079C">
        <w:t xml:space="preserve">Se llama </w:t>
      </w:r>
      <m:oMath>
        <m:r>
          <w:rPr>
            <w:rFonts w:ascii="Cambria Math" w:hAnsi="Cambria Math"/>
          </w:rPr>
          <m:t>ϕ</m:t>
        </m:r>
      </m:oMath>
      <w:r w:rsidRPr="009D079C">
        <w:t xml:space="preserve"> a la </w:t>
      </w:r>
      <w:r w:rsidRPr="009D079C">
        <w:rPr>
          <w:i/>
        </w:rPr>
        <w:t>energía mínima</w:t>
      </w:r>
      <w:r w:rsidRPr="009D079C">
        <w:t xml:space="preserve"> necesaria para que un electrón escape del metal (</w:t>
      </w:r>
      <w:r w:rsidRPr="009D079C">
        <w:rPr>
          <w:i/>
        </w:rPr>
        <w:t>energía de arranque</w:t>
      </w:r>
      <w:r w:rsidRPr="009D079C">
        <w:t xml:space="preserve">, </w:t>
      </w:r>
      <w:r w:rsidRPr="009D079C">
        <w:rPr>
          <w:i/>
        </w:rPr>
        <w:t>extracción</w:t>
      </w:r>
      <w:r w:rsidRPr="009D079C">
        <w:t xml:space="preserve">, o también llamada </w:t>
      </w:r>
      <w:r w:rsidRPr="009D079C">
        <w:rPr>
          <w:b/>
          <w:i/>
        </w:rPr>
        <w:t>función de trabajo</w:t>
      </w:r>
      <w:r w:rsidRPr="009D079C">
        <w:t xml:space="preserve"> ó </w:t>
      </w:r>
      <m:oMath>
        <m:r>
          <w:rPr>
            <w:rFonts w:ascii="Cambria Math" w:hAnsi="Cambria Math"/>
          </w:rPr>
          <m:t>W</m:t>
        </m:r>
      </m:oMath>
      <w:r w:rsidRPr="009D079C">
        <w:t xml:space="preserve">). Si el electrón absorbe una energía </w:t>
      </w:r>
      <m:oMath>
        <m:r>
          <w:rPr>
            <w:rFonts w:ascii="Cambria Math" w:hAnsi="Cambria Math"/>
          </w:rPr>
          <m:t>E</m:t>
        </m:r>
      </m:oMath>
      <w:r w:rsidRPr="009D079C">
        <w:t xml:space="preserve"> tras el impacto de un </w:t>
      </w:r>
      <w:r w:rsidRPr="009D079C">
        <w:rPr>
          <w:i/>
        </w:rPr>
        <w:t>rayo de luz</w:t>
      </w:r>
      <w:r w:rsidRPr="009D079C">
        <w:t xml:space="preserve">, la diferencia </w:t>
      </w:r>
      <m:oMath>
        <m:r>
          <w:rPr>
            <w:rFonts w:ascii="Cambria Math" w:hAnsi="Cambria Math"/>
          </w:rPr>
          <m:t>E-ϕ</m:t>
        </m:r>
      </m:oMath>
      <w:r w:rsidRPr="009D079C">
        <w:t>, será la energía cinética del electrón (</w:t>
      </w:r>
      <m:oMath>
        <m:sSub>
          <m:sSubPr>
            <m:ctrlPr>
              <w:rPr>
                <w:rFonts w:ascii="Cambria Math" w:hAnsi="Cambria Math"/>
              </w:rPr>
            </m:ctrlPr>
          </m:sSubPr>
          <m:e>
            <m:r>
              <w:rPr>
                <w:rFonts w:ascii="Cambria Math" w:hAnsi="Cambria Math"/>
              </w:rPr>
              <m:t>E</m:t>
            </m:r>
          </m:e>
          <m:sub>
            <m:r>
              <w:rPr>
                <w:rFonts w:ascii="Cambria Math" w:hAnsi="Cambria Math"/>
              </w:rPr>
              <m:t>k</m:t>
            </m:r>
          </m:sub>
        </m:sSub>
      </m:oMath>
      <w:r w:rsidRPr="009D079C">
        <w:t xml:space="preserve">) emitido: </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=E-ϕ</m:t>
        </m:r>
      </m:oMath>
      <w:r w:rsidRPr="009D079C">
        <w:t>.</w:t>
      </w:r>
    </w:p>
    <w:p w14:paraId="1D4FA166" w14:textId="77777777" w:rsidR="00A4426E" w:rsidRPr="00A00AA5" w:rsidRDefault="00A4426E" w:rsidP="00A4426E"/>
    <w:p w14:paraId="12EF8E4A" w14:textId="77777777" w:rsidR="00A4426E" w:rsidRPr="00A00AA5" w:rsidRDefault="00A4426E" w:rsidP="00A4426E">
      <w:r w:rsidRPr="00A00AA5">
        <w:t xml:space="preserve">Si la energía de la luz </w:t>
      </w:r>
      <m:oMath>
        <m:r>
          <w:rPr>
            <w:rFonts w:ascii="Cambria Math" w:hAnsi="Cambria Math"/>
          </w:rPr>
          <m:t>E</m:t>
        </m:r>
      </m:oMath>
      <w:r w:rsidRPr="00A00AA5">
        <w:t xml:space="preserve">, es menor que la energía de arranque </w:t>
      </w:r>
      <m:oMath>
        <m:r>
          <w:rPr>
            <w:rFonts w:ascii="Cambria Math" w:hAnsi="Cambria Math"/>
          </w:rPr>
          <m:t>ϕ</m:t>
        </m:r>
      </m:oMath>
      <w:r w:rsidRPr="00A00AA5">
        <w:t xml:space="preserve">, no hay extracción de electrones. En caso contrario, sí se produce tal emisión y </w:t>
      </w:r>
      <w:r w:rsidRPr="009D079C">
        <w:t xml:space="preserve">el electrón </w:t>
      </w:r>
      <w:r w:rsidRPr="009D079C">
        <w:rPr>
          <w:i/>
        </w:rPr>
        <w:t>sale despedido</w:t>
      </w:r>
      <w:r w:rsidRPr="009D079C">
        <w:t xml:space="preserve"> del metal con una energía cinética </w:t>
      </w:r>
      <m:oMath>
        <m:sSub>
          <m:sSubPr>
            <m:ctrlPr>
              <w:rPr>
                <w:rFonts w:ascii="Cambria Math" w:hAnsi="Cambria Math"/>
              </w:rPr>
            </m:ctrlPr>
          </m:sSubPr>
          <m:e>
            <m:r>
              <w:rPr>
                <w:rFonts w:ascii="Cambria Math" w:hAnsi="Cambria Math"/>
              </w:rPr>
              <m:t>E</m:t>
            </m:r>
          </m:e>
          <m:sub>
            <m:r>
              <w:rPr>
                <w:rFonts w:ascii="Cambria Math" w:hAnsi="Cambria Math"/>
              </w:rPr>
              <m:t>k</m:t>
            </m:r>
          </m:sub>
        </m:sSub>
      </m:oMath>
      <w:r w:rsidRPr="009D079C">
        <w:t xml:space="preserve"> igual a </w:t>
      </w:r>
      <m:oMath>
        <m:r>
          <w:rPr>
            <w:rFonts w:ascii="Cambria Math" w:hAnsi="Cambria Math"/>
          </w:rPr>
          <m:t>E-ϕ</m:t>
        </m:r>
      </m:oMath>
      <w:r w:rsidRPr="00A00AA5">
        <w:t xml:space="preserve">. </w:t>
      </w:r>
      <w:r w:rsidRPr="009D079C">
        <w:t>Si esta energía cinética es suficiente, el electrón puede llegar a</w:t>
      </w:r>
      <w:r w:rsidR="009672AD" w:rsidRPr="009D079C">
        <w:t xml:space="preserve"> la</w:t>
      </w:r>
      <w:r w:rsidRPr="009D079C">
        <w:t xml:space="preserve"> otra placa (no iluminada)</w:t>
      </w:r>
      <w:r w:rsidRPr="00A00AA5">
        <w:t xml:space="preserve"> separada una distancia no muy grande </w:t>
      </w:r>
      <w:r w:rsidRPr="009D079C">
        <w:t>y, si ambas están conectadas por un cable</w:t>
      </w:r>
      <w:r w:rsidRPr="009672AD">
        <w:rPr>
          <w:highlight w:val="yellow"/>
        </w:rPr>
        <w:t xml:space="preserve"> </w:t>
      </w:r>
      <w:r w:rsidRPr="009D079C">
        <w:t>(como en la figura de arriba), es posible que tengamos circulación de corriente</w:t>
      </w:r>
      <w:r w:rsidRPr="00A00AA5">
        <w:t xml:space="preserve"> (y que esta sea medible con un amperímetro ordinario).</w:t>
      </w:r>
    </w:p>
    <w:p w14:paraId="0B326442" w14:textId="77777777" w:rsidR="00A4426E" w:rsidRPr="00A00AA5" w:rsidRDefault="00A4426E" w:rsidP="00A4426E"/>
    <w:p w14:paraId="273CF45F" w14:textId="77777777" w:rsidR="00A4426E" w:rsidRPr="00A00AA5" w:rsidRDefault="00A4426E" w:rsidP="00A4426E">
      <w:r w:rsidRPr="009D079C">
        <w:lastRenderedPageBreak/>
        <w:t xml:space="preserve">Si ahora aplicamos una diferencia de potencial </w:t>
      </w:r>
      <m:oMath>
        <m:r>
          <w:rPr>
            <w:rFonts w:ascii="Cambria Math" w:hAnsi="Cambria Math"/>
          </w:rPr>
          <m:t>V</m:t>
        </m:r>
      </m:oMath>
      <w:r w:rsidRPr="009D079C">
        <w:t xml:space="preserve"> entre ambas que vaya en sentido contrario al movimiento de los electrones, </w:t>
      </w:r>
      <w:r w:rsidRPr="009D079C">
        <w:rPr>
          <w:b/>
        </w:rPr>
        <w:t>podemos llegar a frenar el movimiento de los electrones emitidos</w:t>
      </w:r>
      <w:r w:rsidRPr="009D079C">
        <w:t xml:space="preserve"> (y detener la corriente que se estaba midiendo).</w:t>
      </w:r>
      <w:r w:rsidRPr="00A00AA5">
        <w:t xml:space="preserve"> Para este voltaje </w:t>
      </w:r>
      <m:oMath>
        <m:r>
          <w:rPr>
            <w:rFonts w:ascii="Cambria Math" w:hAnsi="Cambria Math"/>
          </w:rPr>
          <m:t>V</m:t>
        </m:r>
      </m:oMath>
      <w:r w:rsidRPr="00A00AA5">
        <w:t xml:space="preserve"> determinado, </w:t>
      </w:r>
      <w:r w:rsidRPr="009D079C">
        <w:t>un amperímetro no marca el paso de corriente</w:t>
      </w:r>
      <w:r w:rsidRPr="00A00AA5">
        <w:t xml:space="preserve">, lo que significa que ningún electrón (o no los suficientes) ha llegado a la placa no iluminada. </w:t>
      </w:r>
      <w:r w:rsidRPr="009D079C">
        <w:t>En ese momento, la energía potencial (en contra) de cada electrón (</w:t>
      </w:r>
      <m:oMath>
        <m:r>
          <w:rPr>
            <w:rFonts w:ascii="Cambria Math" w:hAnsi="Cambria Math"/>
          </w:rPr>
          <m:t>e⋅V</m:t>
        </m:r>
      </m:oMath>
      <w:r w:rsidRPr="009D079C">
        <w:t xml:space="preserve">) se hace igual a la energía cinética </w:t>
      </w:r>
      <m:oMath>
        <m:sSub>
          <m:sSubPr>
            <m:ctrlPr>
              <w:rPr>
                <w:rFonts w:ascii="Cambria Math" w:hAnsi="Cambria Math"/>
              </w:rPr>
            </m:ctrlPr>
          </m:sSubPr>
          <m:e>
            <m:r>
              <w:rPr>
                <w:rFonts w:ascii="Cambria Math" w:hAnsi="Cambria Math"/>
              </w:rPr>
              <m:t>E</m:t>
            </m:r>
          </m:e>
          <m:sub>
            <m:r>
              <w:rPr>
                <w:rFonts w:ascii="Cambria Math" w:hAnsi="Cambria Math"/>
              </w:rPr>
              <m:t>k</m:t>
            </m:r>
          </m:sub>
        </m:sSub>
      </m:oMath>
      <w:r w:rsidRPr="00A00AA5">
        <w:t>, es decir:</w:t>
      </w:r>
    </w:p>
    <w:p w14:paraId="6877A36C" w14:textId="77777777" w:rsidR="00A4426E" w:rsidRPr="00A00AA5" w:rsidRDefault="00A4426E" w:rsidP="00A4426E"/>
    <w:p w14:paraId="50C547F1" w14:textId="77777777" w:rsidR="00A4426E" w:rsidRPr="00A00AA5" w:rsidRDefault="00A4426E" w:rsidP="00A4426E">
      <m:oMathPara>
        <m:oMathParaPr>
          <m:jc m:val="center"/>
        </m:oMathParaPr>
        <m:oMath>
          <m:r>
            <w:rPr>
              <w:rFonts w:ascii="Cambria Math" w:hAnsi="Cambria Math"/>
            </w:rPr>
            <m:t>e⋅V=</m:t>
          </m:r>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=E-ϕ  </m:t>
          </m:r>
          <m:r>
            <m:rPr>
              <m:nor/>
            </m:rPr>
            <m:t>(1)</m:t>
          </m:r>
        </m:oMath>
      </m:oMathPara>
    </w:p>
    <w:p w14:paraId="3B65BCFF" w14:textId="77777777" w:rsidR="00A4426E" w:rsidRPr="00A00AA5" w:rsidRDefault="00A4426E" w:rsidP="00A4426E"/>
    <w:p w14:paraId="49105150" w14:textId="77777777" w:rsidR="00A4426E" w:rsidRPr="005C42C0" w:rsidRDefault="00A4426E" w:rsidP="00A4426E">
      <w:pPr>
        <w:rPr>
          <w:color w:val="auto"/>
        </w:rPr>
      </w:pPr>
      <w:r w:rsidRPr="009D079C">
        <w:t xml:space="preserve">Comprueba que </w:t>
      </w:r>
      <m:oMath>
        <m:r>
          <m:rPr>
            <m:sty m:val="p"/>
          </m:rPr>
          <w:rPr>
            <w:rFonts w:ascii="Cambria Math" w:hAnsi="Cambria Math"/>
          </w:rPr>
          <m:t>e⋅V</m:t>
        </m:r>
      </m:oMath>
      <w:r w:rsidRPr="009D079C">
        <w:t xml:space="preserve"> tiene unidades de energía, donde </w:t>
      </w:r>
      <m:oMath>
        <m:r>
          <m:rPr>
            <m:sty m:val="p"/>
          </m:rPr>
          <w:rPr>
            <w:rFonts w:ascii="Cambria Math" w:hAnsi="Cambria Math"/>
          </w:rPr>
          <m:t>e</m:t>
        </m:r>
      </m:oMath>
      <w:r w:rsidRPr="009D079C">
        <w:t xml:space="preserve"> es la carga del electrón.</w:t>
      </w:r>
    </w:p>
    <w:p w14:paraId="120C3944" w14:textId="77777777" w:rsidR="00A4426E" w:rsidRPr="00A00AA5" w:rsidRDefault="00A4426E" w:rsidP="00A4426E">
      <w:r w:rsidRPr="00A00AA5">
        <w:t xml:space="preserve">Einstein postuló que el efecto fotoeléctrico podía asimilarse a un </w:t>
      </w:r>
      <w:r w:rsidRPr="003030E8">
        <w:rPr>
          <w:b/>
          <w:i/>
          <w:iCs/>
        </w:rPr>
        <w:t>uno-contra-uno</w:t>
      </w:r>
      <w:r w:rsidRPr="00A00AA5">
        <w:t xml:space="preserve"> de partículas de luz (llamadas </w:t>
      </w:r>
      <w:r w:rsidRPr="00A00AA5">
        <w:rPr>
          <w:i/>
        </w:rPr>
        <w:t>fotones</w:t>
      </w:r>
      <w:r w:rsidRPr="00A00AA5">
        <w:t xml:space="preserve">) con cada electrón. La energía de estos fotones sería </w:t>
      </w:r>
      <m:oMath>
        <m:r>
          <w:rPr>
            <w:rFonts w:ascii="Cambria Math" w:hAnsi="Cambria Math"/>
          </w:rPr>
          <m:t>E=hf</m:t>
        </m:r>
      </m:oMath>
      <w:r w:rsidRPr="00A00AA5">
        <w:t xml:space="preserve">, donde </w:t>
      </w:r>
      <m:oMath>
        <m:r>
          <w:rPr>
            <w:rFonts w:ascii="Cambria Math" w:hAnsi="Cambria Math"/>
          </w:rPr>
          <m:t>f</m:t>
        </m:r>
      </m:oMath>
      <w:r w:rsidRPr="00A00AA5">
        <w:t xml:space="preserve"> es la frecuencia de la luz (y por ende, de cada fotón) y </w:t>
      </w:r>
      <m:oMath>
        <m:r>
          <w:rPr>
            <w:rFonts w:ascii="Cambria Math" w:hAnsi="Cambria Math"/>
          </w:rPr>
          <m:t>h</m:t>
        </m:r>
      </m:oMath>
      <w:r w:rsidRPr="00A00AA5">
        <w:t xml:space="preserve"> es la así llamada </w:t>
      </w:r>
      <w:r w:rsidRPr="00A00AA5">
        <w:rPr>
          <w:i/>
        </w:rPr>
        <w:t>constante de Planck</w:t>
      </w:r>
      <w:r w:rsidRPr="00A00AA5">
        <w:t xml:space="preserve">, arriba nombrada. De esta manera, podemos reescribir la ecuación anterior como: </w:t>
      </w:r>
      <m:oMath>
        <m:r>
          <w:rPr>
            <w:rFonts w:ascii="Cambria Math" w:hAnsi="Cambria Math"/>
          </w:rPr>
          <m:t>V=hf-ϕ</m:t>
        </m:r>
      </m:oMath>
      <w:r w:rsidRPr="009D079C">
        <w:t>.</w:t>
      </w:r>
    </w:p>
    <w:p w14:paraId="79FD98F3" w14:textId="77777777" w:rsidR="00A4426E" w:rsidRPr="00A00AA5" w:rsidRDefault="00A4426E" w:rsidP="00A4426E"/>
    <w:p w14:paraId="10E1ABC6" w14:textId="77777777" w:rsidR="00A4426E" w:rsidRPr="00A00AA5" w:rsidRDefault="00A4426E" w:rsidP="00A4426E">
      <w:r w:rsidRPr="009D079C">
        <w:t xml:space="preserve">Conociendo el potencial de frenado (es decir, el valor de la pila que controlamos nosotros como experimentadores) y la frecuencia de la luz que impacta contra el metal (que también manejamos nosotros), es posible derivar la función de trabajo y la constante de Planck. ¿Cómo? Pues si os fijáis, podemos </w:t>
      </w:r>
      <w:r w:rsidRPr="009D079C">
        <w:rPr>
          <w:b/>
        </w:rPr>
        <w:t>ajustar todos los datos</w:t>
      </w:r>
      <w:r w:rsidRPr="009D079C">
        <w:t xml:space="preserve"> a una recta donde su ordenada en el origen tendrá que ver con la función de trabajo y la pendiente estará en función justamente la constante de Planck (más adelante explicaremos qué es esto de </w:t>
      </w:r>
      <w:r w:rsidRPr="009D079C">
        <w:rPr>
          <w:i/>
        </w:rPr>
        <w:t>la pendiente</w:t>
      </w:r>
      <w:r w:rsidRPr="009D079C">
        <w:t xml:space="preserve"> y </w:t>
      </w:r>
      <w:r w:rsidRPr="009D079C">
        <w:rPr>
          <w:i/>
        </w:rPr>
        <w:t>la ordenada en el origen</w:t>
      </w:r>
      <w:r w:rsidRPr="009D079C">
        <w:t>):</w:t>
      </w:r>
    </w:p>
    <w:p w14:paraId="3C878A65" w14:textId="77777777" w:rsidR="00A4426E" w:rsidRPr="00A00AA5" w:rsidRDefault="00A4426E" w:rsidP="00A4426E"/>
    <w:p w14:paraId="36D518C3" w14:textId="77777777" w:rsidR="00A4426E" w:rsidRPr="00A00AA5" w:rsidRDefault="00A4426E" w:rsidP="00A4426E">
      <w:pPr>
        <w:jc w:val="center"/>
      </w:pPr>
      <w:r w:rsidRPr="00A00AA5">
        <w:rPr>
          <w:noProof/>
          <w:lang w:val="en-US" w:eastAsia="en-US"/>
        </w:rPr>
        <w:lastRenderedPageBreak/>
        <w:drawing>
          <wp:inline distT="0" distB="0" distL="0" distR="0" wp14:anchorId="7267DBAE" wp14:editId="1563A018">
            <wp:extent cx="4319403" cy="2427889"/>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FFI1819/EFEnteract/linefitef.jpg"/>
                    <pic:cNvPicPr>
                      <a:picLocks noChangeAspect="1" noChangeArrowheads="1"/>
                    </pic:cNvPicPr>
                  </pic:nvPicPr>
                  <pic:blipFill>
                    <a:blip r:embed="rId9" cstate="print"/>
                    <a:stretch>
                      <a:fillRect/>
                    </a:stretch>
                  </pic:blipFill>
                  <pic:spPr bwMode="auto">
                    <a:xfrm>
                      <a:off x="0" y="0"/>
                      <a:ext cx="4325340" cy="2431226"/>
                    </a:xfrm>
                    <a:prstGeom prst="rect">
                      <a:avLst/>
                    </a:prstGeom>
                    <a:noFill/>
                    <a:ln w="9525">
                      <a:noFill/>
                      <a:headEnd/>
                      <a:tailEnd/>
                    </a:ln>
                  </pic:spPr>
                </pic:pic>
              </a:graphicData>
            </a:graphic>
          </wp:inline>
        </w:drawing>
      </w:r>
    </w:p>
    <w:p w14:paraId="2823C30A" w14:textId="77777777" w:rsidR="00A4426E" w:rsidRPr="00A00AA5" w:rsidRDefault="00A4426E" w:rsidP="00A4426E">
      <w:pPr>
        <w:rPr>
          <w:i/>
        </w:rPr>
      </w:pPr>
    </w:p>
    <w:p w14:paraId="7EFE1412" w14:textId="77777777" w:rsidR="00A4426E" w:rsidRPr="00A00AA5" w:rsidRDefault="00A4426E" w:rsidP="00A4426E">
      <w:r w:rsidRPr="00A00AA5">
        <w:t>Para darle más solemnidad a la constante de Plan</w:t>
      </w:r>
      <w:r>
        <w:t>c</w:t>
      </w:r>
      <w:r w:rsidRPr="00A00AA5">
        <w:t>k vamos a usar el formato con barra (</w:t>
      </w:r>
      <w:r w:rsidRPr="00A00AA5">
        <w:rPr>
          <w:i/>
        </w:rPr>
        <w:t>hache barra</w:t>
      </w:r>
      <w:r w:rsidRPr="00A00AA5">
        <w:t xml:space="preserve">): </w:t>
      </w:r>
      <m:oMath>
        <m:r>
          <w:rPr>
            <w:rFonts w:ascii="Cambria Math" w:hAnsi="Cambria Math"/>
          </w:rPr>
          <m:t>ℏ=</m:t>
        </m:r>
        <m:f>
          <m:fPr>
            <m:ctrlPr>
              <w:rPr>
                <w:rFonts w:ascii="Cambria Math" w:hAnsi="Cambria Math"/>
              </w:rPr>
            </m:ctrlPr>
          </m:fPr>
          <m:num>
            <m:r>
              <w:rPr>
                <w:rFonts w:ascii="Cambria Math" w:hAnsi="Cambria Math"/>
              </w:rPr>
              <m:t>h</m:t>
            </m:r>
          </m:num>
          <m:den>
            <m:r>
              <w:rPr>
                <w:rFonts w:ascii="Cambria Math" w:hAnsi="Cambria Math"/>
              </w:rPr>
              <m:t>2π</m:t>
            </m:r>
          </m:den>
        </m:f>
      </m:oMath>
      <w:r w:rsidRPr="00A00AA5">
        <w:t xml:space="preserve">, de manera que </w:t>
      </w:r>
      <m:oMath>
        <m:r>
          <w:rPr>
            <w:rFonts w:ascii="Cambria Math" w:hAnsi="Cambria Math"/>
          </w:rPr>
          <m:t>h=2πℏ</m:t>
        </m:r>
      </m:oMath>
      <w:r w:rsidRPr="00A00AA5">
        <w:t xml:space="preserve">. </w:t>
      </w:r>
    </w:p>
    <w:p w14:paraId="7454F4A4" w14:textId="77777777" w:rsidR="00A4426E" w:rsidRPr="00A00AA5" w:rsidRDefault="00A4426E" w:rsidP="00A4426E"/>
    <w:p w14:paraId="7A3A2C63" w14:textId="77777777" w:rsidR="00A4426E" w:rsidRPr="00A00AA5" w:rsidRDefault="00A4426E" w:rsidP="00A4426E">
      <w:r w:rsidRPr="00A00AA5">
        <w:t xml:space="preserve">Un </w:t>
      </w:r>
      <w:r w:rsidRPr="00A00AA5">
        <w:rPr>
          <w:b/>
        </w:rPr>
        <w:t>ajuste a una recta</w:t>
      </w:r>
      <w:r w:rsidRPr="00A00AA5">
        <w:t xml:space="preserve"> (o </w:t>
      </w:r>
      <w:r w:rsidRPr="00A00AA5">
        <w:rPr>
          <w:i/>
        </w:rPr>
        <w:t>regresión lineal</w:t>
      </w:r>
      <w:r w:rsidRPr="00A00AA5">
        <w:t xml:space="preserve">) lo que persigue es hallar la ecuación de la recta que mejor pasa por una serie de puntos. Recordamos que una recta se puede definir, como mínimo, con </w:t>
      </w:r>
      <w:r w:rsidRPr="00A00AA5">
        <w:rPr>
          <w:b/>
        </w:rPr>
        <w:t>dos puntos</w:t>
      </w:r>
      <w:r w:rsidRPr="00A00AA5">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A00AA5">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Pr="00A00AA5">
        <w:t xml:space="preserve"> 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A00AA5">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Pr="00A00AA5">
        <w:t xml:space="preserve">, de manera que cualquier otro punto de dicha recta </w:t>
      </w:r>
      <m:oMath>
        <m:r>
          <w:rPr>
            <w:rFonts w:ascii="Cambria Math" w:hAnsi="Cambria Math"/>
          </w:rPr>
          <m:t>x</m:t>
        </m:r>
      </m:oMath>
      <w:r w:rsidRPr="00A00AA5">
        <w:t xml:space="preserve">, </w:t>
      </w:r>
      <m:oMath>
        <m:r>
          <w:rPr>
            <w:rFonts w:ascii="Cambria Math" w:hAnsi="Cambria Math"/>
          </w:rPr>
          <m:t>y</m:t>
        </m:r>
      </m:oMath>
      <w:r w:rsidRPr="00A00AA5">
        <w:t xml:space="preserve"> cumple que: </w:t>
      </w:r>
    </w:p>
    <w:p w14:paraId="24C5D910" w14:textId="77777777" w:rsidR="00A4426E" w:rsidRPr="00A00AA5" w:rsidRDefault="00A4426E" w:rsidP="00A4426E"/>
    <w:p w14:paraId="55250178" w14:textId="77777777" w:rsidR="00A4426E" w:rsidRPr="00A00AA5" w:rsidRDefault="001C1874" w:rsidP="00A4426E">
      <m:oMathPara>
        <m:oMathParaPr>
          <m:jc m:val="center"/>
        </m:oMathParaPr>
        <m:oMath>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en>
          </m:f>
          <m:r>
            <w:rPr>
              <w:rFonts w:ascii="Cambria Math" w:hAnsi="Cambria Math"/>
            </w:rPr>
            <m:t>  </m:t>
          </m:r>
          <m:r>
            <m:rPr>
              <m:nor/>
            </m:rPr>
            <m:t>(2).</m:t>
          </m:r>
        </m:oMath>
      </m:oMathPara>
    </w:p>
    <w:p w14:paraId="07B63D73" w14:textId="77777777" w:rsidR="00A4426E" w:rsidRPr="00A00AA5" w:rsidRDefault="00A4426E" w:rsidP="00A4426E"/>
    <w:p w14:paraId="75602AFB" w14:textId="77777777" w:rsidR="00A4426E" w:rsidRPr="00A00AA5" w:rsidRDefault="00A4426E" w:rsidP="00A4426E">
      <w:r w:rsidRPr="00A00AA5">
        <w:t xml:space="preserve">Esta última expresión también se puede representar como </w:t>
      </w:r>
      <m:oMath>
        <m:r>
          <w:rPr>
            <w:rFonts w:ascii="Cambria Math" w:hAnsi="Cambria Math"/>
          </w:rPr>
          <m:t>y=m⋅x+b</m:t>
        </m:r>
      </m:oMath>
      <w:r w:rsidRPr="00A00AA5">
        <w:t>, donde:</w:t>
      </w:r>
    </w:p>
    <w:p w14:paraId="055DE6F5" w14:textId="77777777" w:rsidR="00A4426E" w:rsidRPr="00A00AA5" w:rsidRDefault="00A4426E" w:rsidP="00A4426E"/>
    <w:p w14:paraId="7E71FD92" w14:textId="77777777" w:rsidR="00A4426E" w:rsidRPr="00A00AA5" w:rsidRDefault="00A4426E" w:rsidP="00A4426E">
      <m:oMathPara>
        <m:oMathParaPr>
          <m:jc m:val="center"/>
        </m:oMathParaPr>
        <m:oMath>
          <m:r>
            <w:rPr>
              <w:rFonts w:ascii="Cambria Math" w:hAnsi="Cambria Math"/>
            </w:rPr>
            <m:t>m=</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w:rPr>
              <w:rFonts w:ascii="Cambria Math" w:hAnsi="Cambria Math"/>
            </w:rPr>
            <m:t>,    b=</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r>
            <w:rPr>
              <w:rFonts w:ascii="Cambria Math" w:hAnsi="Cambria Math"/>
            </w:rPr>
            <m:t>  </m:t>
          </m:r>
          <m:r>
            <m:rPr>
              <m:nor/>
            </m:rPr>
            <m:t>(3).</m:t>
          </m:r>
        </m:oMath>
      </m:oMathPara>
    </w:p>
    <w:p w14:paraId="7619CF8F" w14:textId="77777777" w:rsidR="00A4426E" w:rsidRPr="00A00AA5" w:rsidRDefault="00A4426E" w:rsidP="00A4426E"/>
    <w:p w14:paraId="573C9529" w14:textId="77777777" w:rsidR="00A4426E" w:rsidRPr="00A00AA5" w:rsidRDefault="00A4426E" w:rsidP="00A4426E">
      <w:r w:rsidRPr="009D079C">
        <w:rPr>
          <w:b/>
        </w:rPr>
        <w:t>Ejercicio de calentamiento</w:t>
      </w:r>
      <w:r w:rsidRPr="009D079C">
        <w:t>: demuestra la equivalencia de la relación matemática anterior, es decir, que:</w:t>
      </w:r>
    </w:p>
    <w:p w14:paraId="4A333B9B" w14:textId="77777777" w:rsidR="00A4426E" w:rsidRPr="00A00AA5" w:rsidRDefault="00A4426E" w:rsidP="00A4426E"/>
    <w:p w14:paraId="2A8290DC" w14:textId="77777777" w:rsidR="00A4426E" w:rsidRPr="00A00AA5" w:rsidRDefault="001C1874" w:rsidP="00A4426E">
      <m:oMathPara>
        <m:oMathParaPr>
          <m:jc m:val="center"/>
        </m:oMathParaPr>
        <m:oMath>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en>
          </m:f>
          <m:r>
            <w:rPr>
              <w:rFonts w:ascii="Cambria Math" w:hAnsi="Cambria Math"/>
            </w:rPr>
            <m:t> </m:t>
          </m:r>
          <m:r>
            <m:rPr>
              <m:nor/>
            </m:rPr>
            <m:t xml:space="preserve">es equivalente a </m:t>
          </m:r>
          <m:r>
            <w:rPr>
              <w:rFonts w:ascii="Cambria Math" w:hAnsi="Cambria Math"/>
            </w:rPr>
            <m:t> y=m⋅x+b  </m:t>
          </m:r>
          <m:r>
            <m:rPr>
              <m:nor/>
            </m:rPr>
            <m:t>(4).</m:t>
          </m:r>
        </m:oMath>
      </m:oMathPara>
    </w:p>
    <w:p w14:paraId="6DFC22CF" w14:textId="77777777" w:rsidR="00A4426E" w:rsidRPr="00A00AA5" w:rsidRDefault="00A4426E" w:rsidP="00A4426E"/>
    <w:p w14:paraId="7CD045B3" w14:textId="77777777" w:rsidR="00A4426E" w:rsidRPr="00A00AA5" w:rsidRDefault="00A4426E" w:rsidP="00A4426E">
      <w:r w:rsidRPr="00A00AA5">
        <w:t>Pista: s</w:t>
      </w:r>
      <w:r>
        <w:t>o</w:t>
      </w:r>
      <w:r w:rsidRPr="00A00AA5">
        <w:t xml:space="preserve">lo tenéis que despejar </w:t>
      </w:r>
      <m:oMath>
        <m:r>
          <w:rPr>
            <w:rFonts w:ascii="Cambria Math" w:hAnsi="Cambria Math"/>
          </w:rPr>
          <m:t>y</m:t>
        </m:r>
      </m:oMath>
      <w:r w:rsidRPr="00A00AA5">
        <w:t xml:space="preserve"> y buscar los sumandos que multipliquen a </w:t>
      </w:r>
      <m:oMath>
        <m:r>
          <w:rPr>
            <w:rFonts w:ascii="Cambria Math" w:hAnsi="Cambria Math"/>
          </w:rPr>
          <m:t>x</m:t>
        </m:r>
      </m:oMath>
      <w:r w:rsidRPr="00A00AA5">
        <w:t xml:space="preserve"> y los que no (concepto de </w:t>
      </w:r>
      <w:r w:rsidRPr="00A00AA5">
        <w:rPr>
          <w:i/>
        </w:rPr>
        <w:t>factor común</w:t>
      </w:r>
      <w:r w:rsidRPr="00A00AA5">
        <w:t xml:space="preserve"> que se nos enseñaba en el colegio). Se trata de un ejercicio muy sencill</w:t>
      </w:r>
      <w:r w:rsidR="009D079C">
        <w:t>o de matemáticas (muy) básicas.</w:t>
      </w:r>
    </w:p>
    <w:p w14:paraId="5D0ED072" w14:textId="77777777" w:rsidR="00A4426E" w:rsidRPr="00A00AA5" w:rsidRDefault="00A4426E" w:rsidP="00A4426E"/>
    <w:p w14:paraId="1C5F9F53" w14:textId="77777777" w:rsidR="00A4426E" w:rsidRPr="00A00AA5" w:rsidRDefault="00A4426E" w:rsidP="00A4426E">
      <w:pPr>
        <w:rPr>
          <w:b/>
          <w:bCs/>
        </w:rPr>
      </w:pPr>
      <w:r w:rsidRPr="00A00AA5">
        <w:rPr>
          <w:b/>
          <w:bCs/>
        </w:rPr>
        <w:t>Laboratorio virtual</w:t>
      </w:r>
    </w:p>
    <w:p w14:paraId="1B6FFAF0" w14:textId="77777777" w:rsidR="00A4426E" w:rsidRDefault="00A4426E" w:rsidP="00A4426E">
      <w:pPr>
        <w:pStyle w:val="Cuadroenlace"/>
      </w:pPr>
      <w:r w:rsidRPr="00A00AA5">
        <w:t xml:space="preserve">Como material de laboratorio, vamos a utilizar un </w:t>
      </w:r>
      <w:r w:rsidRPr="00A00AA5">
        <w:rPr>
          <w:i/>
        </w:rPr>
        <w:t>applet</w:t>
      </w:r>
      <w:r w:rsidRPr="00A00AA5">
        <w:t xml:space="preserve"> Java que puedes descargar desde </w:t>
      </w:r>
      <w:r>
        <w:t>la siguiente dirección:</w:t>
      </w:r>
    </w:p>
    <w:p w14:paraId="31FA7D1D" w14:textId="77777777" w:rsidR="00A4426E" w:rsidRDefault="001C1874" w:rsidP="00A4426E">
      <w:pPr>
        <w:pStyle w:val="Cuadroenlace"/>
      </w:pPr>
      <w:hyperlink r:id="rId10" w:history="1">
        <w:r w:rsidR="00A4426E" w:rsidRPr="00A00AA5">
          <w:rPr>
            <w:rStyle w:val="Hipervnculo"/>
          </w:rPr>
          <w:t>https://phet.colorado.edu/en/simulation/photoelectric</w:t>
        </w:r>
      </w:hyperlink>
    </w:p>
    <w:p w14:paraId="719E96A7" w14:textId="77777777" w:rsidR="00A4426E" w:rsidRDefault="00A4426E" w:rsidP="00A4426E"/>
    <w:p w14:paraId="6C066BB1" w14:textId="77777777" w:rsidR="00A4426E" w:rsidRDefault="00A4426E" w:rsidP="00A4426E">
      <w:r w:rsidRPr="00A00AA5">
        <w:t xml:space="preserve">Es un sencillo </w:t>
      </w:r>
      <w:r w:rsidRPr="00A00AA5">
        <w:rPr>
          <w:i/>
        </w:rPr>
        <w:t>programita</w:t>
      </w:r>
      <w:r w:rsidRPr="00A00AA5">
        <w:t xml:space="preserve"> Java que simula un banco de pruebas típico para estudiar el efecto fotoeléctrico. Ha sido realizado dentro del proyecto </w:t>
      </w:r>
      <w:hyperlink r:id="rId11">
        <w:r w:rsidRPr="00A00AA5">
          <w:rPr>
            <w:rStyle w:val="Hipervnculo"/>
          </w:rPr>
          <w:t>PhET</w:t>
        </w:r>
      </w:hyperlink>
      <w:r>
        <w:t xml:space="preserve"> (</w:t>
      </w:r>
      <w:hyperlink r:id="rId12" w:history="1">
        <w:r>
          <w:rPr>
            <w:rStyle w:val="Hipervnculo"/>
          </w:rPr>
          <w:t>https://phet.colorado.edu</w:t>
        </w:r>
      </w:hyperlink>
      <w:r>
        <w:t>)</w:t>
      </w:r>
      <w:r w:rsidRPr="00A00AA5">
        <w:t>, de la Universidad de Colorado.</w:t>
      </w:r>
    </w:p>
    <w:p w14:paraId="4D5E5C36" w14:textId="77777777" w:rsidR="00A4426E" w:rsidRPr="00A00AA5" w:rsidRDefault="00A4426E" w:rsidP="00A4426E"/>
    <w:p w14:paraId="380467A6" w14:textId="77777777" w:rsidR="00A4426E" w:rsidRPr="00A00AA5" w:rsidRDefault="00A4426E" w:rsidP="00A4426E">
      <w:pPr>
        <w:jc w:val="center"/>
      </w:pPr>
      <w:r w:rsidRPr="00A00AA5">
        <w:rPr>
          <w:noProof/>
          <w:lang w:val="en-US" w:eastAsia="en-US"/>
        </w:rPr>
        <w:drawing>
          <wp:inline distT="0" distB="0" distL="0" distR="0" wp14:anchorId="2A017231" wp14:editId="1486817E">
            <wp:extent cx="4812436" cy="3160166"/>
            <wp:effectExtent l="19050" t="0" r="7214"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pammac/Documents/FFI1819/EFEnteract/phetpe.png"/>
                    <pic:cNvPicPr>
                      <a:picLocks noChangeAspect="1" noChangeArrowheads="1"/>
                    </pic:cNvPicPr>
                  </pic:nvPicPr>
                  <pic:blipFill>
                    <a:blip r:embed="rId13" cstate="print"/>
                    <a:stretch>
                      <a:fillRect/>
                    </a:stretch>
                  </pic:blipFill>
                  <pic:spPr bwMode="auto">
                    <a:xfrm>
                      <a:off x="0" y="0"/>
                      <a:ext cx="4814941" cy="3161811"/>
                    </a:xfrm>
                    <a:prstGeom prst="rect">
                      <a:avLst/>
                    </a:prstGeom>
                    <a:noFill/>
                    <a:ln w="9525">
                      <a:noFill/>
                      <a:headEnd/>
                      <a:tailEnd/>
                    </a:ln>
                  </pic:spPr>
                </pic:pic>
              </a:graphicData>
            </a:graphic>
          </wp:inline>
        </w:drawing>
      </w:r>
    </w:p>
    <w:p w14:paraId="1C091197" w14:textId="77777777" w:rsidR="00A4426E" w:rsidRPr="00A00AA5" w:rsidRDefault="00A4426E" w:rsidP="00A4426E">
      <w:pPr>
        <w:rPr>
          <w:i/>
        </w:rPr>
      </w:pPr>
    </w:p>
    <w:p w14:paraId="22F48FDF" w14:textId="77777777" w:rsidR="00A4426E" w:rsidRDefault="00A4426E" w:rsidP="00A4426E">
      <w:r w:rsidRPr="00A00AA5">
        <w:lastRenderedPageBreak/>
        <w:t xml:space="preserve">Con este sencillo </w:t>
      </w:r>
      <w:r w:rsidRPr="00A00AA5">
        <w:rPr>
          <w:i/>
        </w:rPr>
        <w:t>applet</w:t>
      </w:r>
      <w:r w:rsidRPr="00A00AA5">
        <w:t xml:space="preserve"> vamos a obtener los potenciales de frenado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Pr="00A00AA5">
        <w:t xml:space="preserve">, </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Pr="00A00AA5">
        <w:t xml:space="preserve">, </w:t>
      </w:r>
      <m:oMath>
        <m:sSub>
          <m:sSubPr>
            <m:ctrlPr>
              <w:rPr>
                <w:rFonts w:ascii="Cambria Math" w:hAnsi="Cambria Math"/>
              </w:rPr>
            </m:ctrlPr>
          </m:sSubPr>
          <m:e>
            <m:r>
              <w:rPr>
                <w:rFonts w:ascii="Cambria Math" w:hAnsi="Cambria Math"/>
              </w:rPr>
              <m:t>V</m:t>
            </m:r>
          </m:e>
          <m:sub>
            <m:r>
              <w:rPr>
                <w:rFonts w:ascii="Cambria Math" w:hAnsi="Cambria Math"/>
              </w:rPr>
              <m:t>3</m:t>
            </m:r>
          </m:sub>
        </m:sSub>
      </m:oMath>
      <w:r w:rsidRPr="00A00AA5">
        <w:t xml:space="preserve">, …) para varias frecuencias (en realidad para varias longitudes de onda </w:t>
      </w:r>
      <m:oMath>
        <m:sSub>
          <m:sSubPr>
            <m:ctrlPr>
              <w:rPr>
                <w:rFonts w:ascii="Cambria Math" w:hAnsi="Cambria Math"/>
              </w:rPr>
            </m:ctrlPr>
          </m:sSubPr>
          <m:e>
            <m:r>
              <w:rPr>
                <w:rFonts w:ascii="Cambria Math" w:hAnsi="Cambria Math"/>
              </w:rPr>
              <m:t>λ</m:t>
            </m:r>
          </m:e>
          <m:sub>
            <m:r>
              <w:rPr>
                <w:rFonts w:ascii="Cambria Math" w:hAnsi="Cambria Math"/>
              </w:rPr>
              <m:t>1</m:t>
            </m:r>
          </m:sub>
        </m:sSub>
      </m:oMath>
      <w:r w:rsidRPr="00A00AA5">
        <w:t xml:space="preserve">,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Pr="00A00AA5">
        <w:t xml:space="preserve">, </w:t>
      </w:r>
      <m:oMath>
        <m:sSub>
          <m:sSubPr>
            <m:ctrlPr>
              <w:rPr>
                <w:rFonts w:ascii="Cambria Math" w:hAnsi="Cambria Math"/>
              </w:rPr>
            </m:ctrlPr>
          </m:sSubPr>
          <m:e>
            <m:r>
              <w:rPr>
                <w:rFonts w:ascii="Cambria Math" w:hAnsi="Cambria Math"/>
              </w:rPr>
              <m:t>λ</m:t>
            </m:r>
          </m:e>
          <m:sub>
            <m:r>
              <w:rPr>
                <w:rFonts w:ascii="Cambria Math" w:hAnsi="Cambria Math"/>
              </w:rPr>
              <m:t>3</m:t>
            </m:r>
          </m:sub>
        </m:sSub>
      </m:oMath>
      <w:r w:rsidRPr="00A00AA5">
        <w:t xml:space="preserve">, </w:t>
      </w:r>
      <w:proofErr w:type="gramStart"/>
      <w:r w:rsidRPr="00A00AA5">
        <w:t>… )</w:t>
      </w:r>
      <w:proofErr w:type="gramEnd"/>
      <w:r w:rsidRPr="00A00AA5">
        <w:t xml:space="preserve"> y para varios tipos de metales iluminados (</w:t>
      </w:r>
      <w:r w:rsidRPr="00A00AA5">
        <w:rPr>
          <w:i/>
        </w:rPr>
        <w:t>targets</w:t>
      </w:r>
      <w:r w:rsidRPr="00A00AA5">
        <w:t xml:space="preserve">) como sodio, acero, zinc, etc. Las longitudes de onda </w:t>
      </w:r>
      <w:r w:rsidRPr="00A00AA5">
        <w:rPr>
          <w:i/>
        </w:rPr>
        <w:t>seleccionables</w:t>
      </w:r>
      <w:r w:rsidRPr="00A00AA5">
        <w:t xml:space="preserve"> van desde el </w:t>
      </w:r>
      <w:r w:rsidRPr="00A00AA5">
        <w:rPr>
          <w:b/>
        </w:rPr>
        <w:t>infrarrojo</w:t>
      </w:r>
      <w:r w:rsidRPr="00A00AA5">
        <w:t xml:space="preserve"> (que no puedes ver) hasta los </w:t>
      </w:r>
      <w:r w:rsidRPr="00A00AA5">
        <w:rPr>
          <w:b/>
        </w:rPr>
        <w:t>ultravioleta</w:t>
      </w:r>
      <w:r w:rsidRPr="00A00AA5">
        <w:t xml:space="preserve"> (que tampoco puedes ver), pasando por el visible (desde el rojo al violeta, que sí puedes ver). El potencial de frenado viene representado por la </w:t>
      </w:r>
      <w:r w:rsidRPr="00A00AA5">
        <w:rPr>
          <w:b/>
        </w:rPr>
        <w:t>pila</w:t>
      </w:r>
      <w:r w:rsidRPr="00A00AA5">
        <w:t xml:space="preserve">. El experimento también cuenta con un </w:t>
      </w:r>
      <w:r w:rsidRPr="00A00AA5">
        <w:rPr>
          <w:b/>
        </w:rPr>
        <w:t>amperímetro</w:t>
      </w:r>
      <w:r w:rsidRPr="00A00AA5">
        <w:t xml:space="preserve"> y una </w:t>
      </w:r>
      <w:r w:rsidRPr="00A00AA5">
        <w:rPr>
          <w:b/>
        </w:rPr>
        <w:t>fuente de luz</w:t>
      </w:r>
      <w:r w:rsidRPr="00A00AA5">
        <w:t xml:space="preserve"> de la que podemos regular en qué longitud de onda emite (entre 100 nm y 850 nm) y con qué potencia (entre 0 y 100%). </w:t>
      </w:r>
    </w:p>
    <w:p w14:paraId="1B401277" w14:textId="77777777" w:rsidR="00A4426E" w:rsidRPr="00A00AA5" w:rsidRDefault="00A4426E" w:rsidP="00A4426E"/>
    <w:p w14:paraId="04111868" w14:textId="77777777" w:rsidR="00A4426E" w:rsidRDefault="00A4426E" w:rsidP="00A4426E">
      <w:r w:rsidRPr="00D25452">
        <w:rPr>
          <w:b/>
        </w:rPr>
        <w:t>Primer ejercicio</w:t>
      </w:r>
      <w:r w:rsidRPr="00D25452">
        <w:t>. Haz una tabla rápida con el nombre de cada color del arcoíris (azul, rojo, amarillo, etc.) en una columna, en una segunda columna escribe su longitud de onda (en metros) y en una tercera columna, su frecuencia (en Hercios). ¿Cuál es la relación matemática entre longitud de onda y frecuencia de una onda electromagnética?</w:t>
      </w:r>
    </w:p>
    <w:p w14:paraId="1EE1F199" w14:textId="77777777" w:rsidR="00A4426E" w:rsidRPr="00A00AA5" w:rsidRDefault="00A4426E" w:rsidP="00A4426E"/>
    <w:p w14:paraId="5CFE4DAD" w14:textId="77777777" w:rsidR="00A4426E" w:rsidRDefault="00A4426E" w:rsidP="00A4426E">
      <w:r w:rsidRPr="00A00AA5">
        <w:t xml:space="preserve">Una vez que tenemos un listado de longitudes de onda y voltajes de frenado, realizaremos el ajuste a una recta mediante el algoritmo de </w:t>
      </w:r>
      <w:r w:rsidRPr="00A00AA5">
        <w:rPr>
          <w:i/>
        </w:rPr>
        <w:t>regresión</w:t>
      </w:r>
      <w:r w:rsidRPr="00A00AA5">
        <w:t xml:space="preserve"> o </w:t>
      </w:r>
      <w:r w:rsidRPr="00A00AA5">
        <w:rPr>
          <w:i/>
        </w:rPr>
        <w:t>ajuste</w:t>
      </w:r>
      <w:r w:rsidRPr="00A00AA5">
        <w:t xml:space="preserve"> que hemos comentado antes. Aplicaremos este algoritmo mediante el paquete </w:t>
      </w:r>
      <w:proofErr w:type="spellStart"/>
      <w:r w:rsidRPr="00EE1879">
        <w:t>regression</w:t>
      </w:r>
      <w:proofErr w:type="spellEnd"/>
      <w:r w:rsidRPr="00A00AA5">
        <w:t xml:space="preserve"> </w:t>
      </w:r>
      <w:r>
        <w:t>(</w:t>
      </w:r>
      <w:hyperlink r:id="rId14" w:history="1">
        <w:r w:rsidRPr="00EE1879">
          <w:rPr>
            <w:rStyle w:val="Hipervnculo"/>
          </w:rPr>
          <w:t>https://www.npmjs.com/package/regression</w:t>
        </w:r>
      </w:hyperlink>
      <w:r>
        <w:t xml:space="preserve">) </w:t>
      </w:r>
      <w:r w:rsidRPr="00A00AA5">
        <w:t xml:space="preserve">de </w:t>
      </w:r>
      <w:proofErr w:type="spellStart"/>
      <w:r w:rsidRPr="00EE1879">
        <w:t>NodeJS</w:t>
      </w:r>
      <w:proofErr w:type="spellEnd"/>
      <w:r>
        <w:t xml:space="preserve"> (</w:t>
      </w:r>
      <w:hyperlink r:id="rId15" w:history="1">
        <w:r w:rsidRPr="00EE1879">
          <w:rPr>
            <w:rStyle w:val="Hipervnculo"/>
          </w:rPr>
          <w:t>https://nodejs.org/en/</w:t>
        </w:r>
      </w:hyperlink>
      <w:r>
        <w:t>)</w:t>
      </w:r>
      <w:r w:rsidRPr="00A00AA5">
        <w:t xml:space="preserve"> (aunque no es necesario usar </w:t>
      </w:r>
      <w:proofErr w:type="spellStart"/>
      <w:r w:rsidRPr="00A00AA5">
        <w:t>Node</w:t>
      </w:r>
      <w:proofErr w:type="spellEnd"/>
      <w:r w:rsidRPr="00A00AA5">
        <w:t xml:space="preserve"> ni el </w:t>
      </w:r>
      <w:proofErr w:type="spellStart"/>
      <w:r w:rsidRPr="00A00AA5">
        <w:t>kernel</w:t>
      </w:r>
      <w:proofErr w:type="spellEnd"/>
      <w:r w:rsidRPr="00A00AA5">
        <w:t xml:space="preserve"> </w:t>
      </w:r>
      <w:proofErr w:type="spellStart"/>
      <w:r w:rsidRPr="00A00AA5">
        <w:t>Node</w:t>
      </w:r>
      <w:proofErr w:type="spellEnd"/>
      <w:r w:rsidRPr="00A00AA5">
        <w:t xml:space="preserve"> en absoluto: basta con el propio intérprete/</w:t>
      </w:r>
      <w:proofErr w:type="spellStart"/>
      <w:r w:rsidRPr="00A00AA5">
        <w:t>kernel</w:t>
      </w:r>
      <w:proofErr w:type="spellEnd"/>
      <w:r w:rsidRPr="00A00AA5">
        <w:t xml:space="preserve"> JavaScript que incorpora </w:t>
      </w:r>
      <w:proofErr w:type="spellStart"/>
      <w:r w:rsidRPr="00A00AA5">
        <w:t>nteract</w:t>
      </w:r>
      <w:proofErr w:type="spellEnd"/>
      <w:r w:rsidRPr="00A00AA5">
        <w:t xml:space="preserve"> de serie). </w:t>
      </w:r>
    </w:p>
    <w:p w14:paraId="22F6D08C" w14:textId="77777777" w:rsidR="00A4426E" w:rsidRPr="00A00AA5" w:rsidRDefault="00A4426E" w:rsidP="00A4426E"/>
    <w:p w14:paraId="71AB5782" w14:textId="77777777" w:rsidR="00A4426E" w:rsidRPr="00A00AA5" w:rsidRDefault="00A4426E" w:rsidP="00A4426E">
      <w:r w:rsidRPr="00D25452">
        <w:t>La ecuación de la recta de la que estamos hablando no es otra que</w:t>
      </w:r>
    </w:p>
    <w:p w14:paraId="55490F76" w14:textId="77777777" w:rsidR="00A4426E" w:rsidRPr="00A00AA5" w:rsidRDefault="00A4426E" w:rsidP="00A4426E"/>
    <w:p w14:paraId="6EE2F7CF" w14:textId="77777777" w:rsidR="00A4426E" w:rsidRPr="00A00AA5" w:rsidRDefault="00A4426E" w:rsidP="00A4426E">
      <m:oMathPara>
        <m:oMathParaPr>
          <m:jc m:val="center"/>
        </m:oMathParaPr>
        <m:oMath>
          <m:r>
            <w:rPr>
              <w:rFonts w:ascii="Cambria Math" w:hAnsi="Cambria Math"/>
            </w:rPr>
            <m:t>y=m⋅x±b  </m:t>
          </m:r>
          <m:r>
            <m:rPr>
              <m:nor/>
            </m:rPr>
            <m:t>(5)</m:t>
          </m:r>
        </m:oMath>
      </m:oMathPara>
    </w:p>
    <w:p w14:paraId="1449A727" w14:textId="77777777" w:rsidR="00A4426E" w:rsidRPr="00A00AA5" w:rsidRDefault="00A4426E" w:rsidP="00A4426E"/>
    <w:p w14:paraId="689E4CD2" w14:textId="77777777" w:rsidR="00A4426E" w:rsidRDefault="00A4426E" w:rsidP="00A4426E">
      <w:r w:rsidRPr="00D25452">
        <w:lastRenderedPageBreak/>
        <w:t xml:space="preserve">donde </w:t>
      </w:r>
      <m:oMath>
        <m:r>
          <w:rPr>
            <w:rFonts w:ascii="Cambria Math" w:hAnsi="Cambria Math"/>
          </w:rPr>
          <m:t>x</m:t>
        </m:r>
      </m:oMath>
      <w:r w:rsidRPr="00D25452">
        <w:t xml:space="preserve"> es la variable independiente e </w:t>
      </w:r>
      <m:oMath>
        <m:r>
          <w:rPr>
            <w:rFonts w:ascii="Cambria Math" w:hAnsi="Cambria Math"/>
          </w:rPr>
          <m:t>y</m:t>
        </m:r>
      </m:oMath>
      <w:r w:rsidRPr="00D25452">
        <w:t xml:space="preserve"> es la dependiente</w:t>
      </w:r>
      <w:r w:rsidRPr="00A00AA5">
        <w:t xml:space="preserve">. Es decir, para cada valor de </w:t>
      </w:r>
      <m:oMath>
        <m:r>
          <w:rPr>
            <w:rFonts w:ascii="Cambria Math" w:hAnsi="Cambria Math"/>
          </w:rPr>
          <m:t>x</m:t>
        </m:r>
      </m:oMath>
      <w:r w:rsidRPr="00A00AA5">
        <w:t xml:space="preserve">, tendremos un valor de </w:t>
      </w:r>
      <m:oMath>
        <m:r>
          <w:rPr>
            <w:rFonts w:ascii="Cambria Math" w:hAnsi="Cambria Math"/>
          </w:rPr>
          <m:t>y</m:t>
        </m:r>
      </m:oMath>
      <w:r w:rsidRPr="00A00AA5">
        <w:t xml:space="preserve">. Los parámetros </w:t>
      </w:r>
      <m:oMath>
        <m:r>
          <w:rPr>
            <w:rFonts w:ascii="Cambria Math" w:hAnsi="Cambria Math"/>
          </w:rPr>
          <m:t>m</m:t>
        </m:r>
      </m:oMath>
      <w:r w:rsidRPr="00A00AA5">
        <w:t xml:space="preserve"> y </w:t>
      </w:r>
      <m:oMath>
        <m:r>
          <w:rPr>
            <w:rFonts w:ascii="Cambria Math" w:hAnsi="Cambria Math"/>
          </w:rPr>
          <m:t>b</m:t>
        </m:r>
      </m:oMath>
      <w:r w:rsidRPr="00A00AA5">
        <w:t xml:space="preserve"> son constantes y según el problema físico, representarán una cosa u otra. </w:t>
      </w:r>
      <w:r w:rsidRPr="00D25452">
        <w:t xml:space="preserve">Si dibujamos </w:t>
      </w:r>
      <m:oMath>
        <m:r>
          <w:rPr>
            <w:rFonts w:ascii="Cambria Math" w:hAnsi="Cambria Math"/>
          </w:rPr>
          <m:t>y</m:t>
        </m:r>
      </m:oMath>
      <w:r w:rsidRPr="00D25452">
        <w:t xml:space="preserve"> respecto a </w:t>
      </w:r>
      <m:oMath>
        <m:r>
          <w:rPr>
            <w:rFonts w:ascii="Cambria Math" w:hAnsi="Cambria Math"/>
          </w:rPr>
          <m:t>x</m:t>
        </m:r>
      </m:oMath>
      <w:r w:rsidRPr="00D25452">
        <w:t xml:space="preserve">, tendremos una recta de pendiente (inclinación) </w:t>
      </w:r>
      <m:oMath>
        <m:r>
          <w:rPr>
            <w:rFonts w:ascii="Cambria Math" w:hAnsi="Cambria Math"/>
          </w:rPr>
          <m:t>m</m:t>
        </m:r>
      </m:oMath>
      <w:r w:rsidRPr="00D25452">
        <w:t xml:space="preserve"> y con un valor de </w:t>
      </w:r>
      <m:oMath>
        <m:r>
          <w:rPr>
            <w:rFonts w:ascii="Cambria Math" w:hAnsi="Cambria Math"/>
          </w:rPr>
          <m:t>y=b</m:t>
        </m:r>
      </m:oMath>
      <w:r w:rsidRPr="00D25452">
        <w:t xml:space="preserve"> cuando </w:t>
      </w:r>
      <m:oMath>
        <m:r>
          <w:rPr>
            <w:rFonts w:ascii="Cambria Math" w:hAnsi="Cambria Math"/>
          </w:rPr>
          <m:t>x</m:t>
        </m:r>
      </m:oMath>
      <w:r w:rsidRPr="00D25452">
        <w:t xml:space="preserve"> valga 0 (</w:t>
      </w:r>
      <m:oMath>
        <m:r>
          <w:rPr>
            <w:rFonts w:ascii="Cambria Math" w:hAnsi="Cambria Math"/>
          </w:rPr>
          <m:t>x=0</m:t>
        </m:r>
      </m:oMath>
      <w:r w:rsidRPr="00D25452">
        <w:t>), tal y como puede verse en la figura:</w:t>
      </w:r>
    </w:p>
    <w:p w14:paraId="1BF60356" w14:textId="77777777" w:rsidR="00A4426E" w:rsidRPr="00A00AA5" w:rsidRDefault="00A4426E" w:rsidP="00A4426E">
      <w:pPr>
        <w:jc w:val="center"/>
      </w:pPr>
      <w:r w:rsidRPr="00A00AA5">
        <w:rPr>
          <w:noProof/>
          <w:lang w:val="en-US" w:eastAsia="en-US"/>
        </w:rPr>
        <w:drawing>
          <wp:inline distT="0" distB="0" distL="0" distR="0" wp14:anchorId="07228163" wp14:editId="51CA78CC">
            <wp:extent cx="3860800" cy="24511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ttp://science.clemson.edu/physics/labs/tutorials/excel/lrplot.gif"/>
                    <pic:cNvPicPr>
                      <a:picLocks noChangeAspect="1" noChangeArrowheads="1"/>
                    </pic:cNvPicPr>
                  </pic:nvPicPr>
                  <pic:blipFill>
                    <a:blip r:embed="rId16" cstate="print"/>
                    <a:stretch>
                      <a:fillRect/>
                    </a:stretch>
                  </pic:blipFill>
                  <pic:spPr bwMode="auto">
                    <a:xfrm>
                      <a:off x="0" y="0"/>
                      <a:ext cx="3860800" cy="2451100"/>
                    </a:xfrm>
                    <a:prstGeom prst="rect">
                      <a:avLst/>
                    </a:prstGeom>
                    <a:noFill/>
                    <a:ln w="9525">
                      <a:noFill/>
                      <a:headEnd/>
                      <a:tailEnd/>
                    </a:ln>
                  </pic:spPr>
                </pic:pic>
              </a:graphicData>
            </a:graphic>
          </wp:inline>
        </w:drawing>
      </w:r>
    </w:p>
    <w:p w14:paraId="47EAB510" w14:textId="77777777" w:rsidR="00A4426E" w:rsidRDefault="00A4426E" w:rsidP="00A4426E">
      <w:r w:rsidRPr="00D25452">
        <w:t xml:space="preserve">Al parámetro </w:t>
      </w:r>
      <m:oMath>
        <m:r>
          <w:rPr>
            <w:rFonts w:ascii="Cambria Math" w:hAnsi="Cambria Math"/>
          </w:rPr>
          <m:t>b</m:t>
        </m:r>
      </m:oMath>
      <w:r w:rsidRPr="00D25452">
        <w:t xml:space="preserve"> se le llama </w:t>
      </w:r>
      <w:r w:rsidRPr="00D25452">
        <w:rPr>
          <w:i/>
        </w:rPr>
        <w:t>ordenada en el origen</w:t>
      </w:r>
      <w:r w:rsidRPr="00A00AA5">
        <w:t xml:space="preserve">. Ordenada es sinónimo de </w:t>
      </w:r>
      <w:r w:rsidRPr="00A00AA5">
        <w:rPr>
          <w:i/>
        </w:rPr>
        <w:t>valor de la variable dependiente</w:t>
      </w:r>
      <w:r w:rsidRPr="00A00AA5">
        <w:t xml:space="preserve"> (</w:t>
      </w:r>
      <m:oMath>
        <m:r>
          <w:rPr>
            <w:rFonts w:ascii="Cambria Math" w:hAnsi="Cambria Math"/>
          </w:rPr>
          <m:t>y</m:t>
        </m:r>
      </m:oMath>
      <w:r w:rsidRPr="00A00AA5">
        <w:t xml:space="preserve">, en nuestro caso) y </w:t>
      </w:r>
      <w:r w:rsidRPr="00A00AA5">
        <w:rPr>
          <w:i/>
        </w:rPr>
        <w:t>en el origen</w:t>
      </w:r>
      <w:r w:rsidRPr="00A00AA5">
        <w:t xml:space="preserve"> quiere decir cuando </w:t>
      </w:r>
      <m:oMath>
        <m:r>
          <w:rPr>
            <w:rFonts w:ascii="Cambria Math" w:hAnsi="Cambria Math"/>
          </w:rPr>
          <m:t>x=0</m:t>
        </m:r>
      </m:oMath>
      <w:r w:rsidRPr="00A00AA5">
        <w:t xml:space="preserve">. Dicho de otra manera: </w:t>
      </w:r>
      <m:oMath>
        <m:r>
          <w:rPr>
            <w:rFonts w:ascii="Cambria Math" w:hAnsi="Cambria Math"/>
          </w:rPr>
          <m:t>b</m:t>
        </m:r>
      </m:oMath>
      <w:r w:rsidRPr="00A00AA5">
        <w:rPr>
          <w:b/>
        </w:rPr>
        <w:t xml:space="preserve"> es el valor que toma </w:t>
      </w:r>
      <m:oMath>
        <m:r>
          <w:rPr>
            <w:rFonts w:ascii="Cambria Math" w:hAnsi="Cambria Math"/>
          </w:rPr>
          <m:t>y</m:t>
        </m:r>
      </m:oMath>
      <w:r w:rsidRPr="00A00AA5">
        <w:rPr>
          <w:b/>
        </w:rPr>
        <w:t xml:space="preserve"> cuando </w:t>
      </w:r>
      <m:oMath>
        <m:r>
          <w:rPr>
            <w:rFonts w:ascii="Cambria Math" w:hAnsi="Cambria Math"/>
          </w:rPr>
          <m:t>x=0</m:t>
        </m:r>
      </m:oMath>
      <w:r w:rsidRPr="00A00AA5">
        <w:t xml:space="preserve">. </w:t>
      </w:r>
      <w:r w:rsidRPr="00A00AA5">
        <w:rPr>
          <w:b/>
        </w:rPr>
        <w:t xml:space="preserve">El resultado de un ajuste lineal es precisamente la obtención de </w:t>
      </w:r>
      <m:oMath>
        <m:r>
          <w:rPr>
            <w:rFonts w:ascii="Cambria Math" w:hAnsi="Cambria Math"/>
          </w:rPr>
          <m:t>m</m:t>
        </m:r>
      </m:oMath>
      <w:r w:rsidRPr="00A00AA5">
        <w:rPr>
          <w:b/>
        </w:rPr>
        <w:t xml:space="preserve"> y </w:t>
      </w:r>
      <m:oMath>
        <m:r>
          <w:rPr>
            <w:rFonts w:ascii="Cambria Math" w:hAnsi="Cambria Math"/>
          </w:rPr>
          <m:t>b</m:t>
        </m:r>
      </m:oMath>
      <w:r w:rsidRPr="00A00AA5">
        <w:rPr>
          <w:b/>
        </w:rPr>
        <w:t>.</w:t>
      </w:r>
      <w:r w:rsidRPr="00A00AA5">
        <w:t xml:space="preserve"> </w:t>
      </w:r>
    </w:p>
    <w:p w14:paraId="1230F0D8" w14:textId="77777777" w:rsidR="00A4426E" w:rsidRPr="00A00AA5" w:rsidRDefault="00A4426E" w:rsidP="00A4426E"/>
    <w:p w14:paraId="7A9453A0" w14:textId="77777777" w:rsidR="00A4426E" w:rsidRPr="00A00AA5" w:rsidRDefault="00A4426E" w:rsidP="00A4426E">
      <w:r w:rsidRPr="00A00AA5">
        <w:t xml:space="preserve">La expresión matemática que tendremos que ajustar a los datos experimentales será la que postuló el mismísimo Einstein: </w:t>
      </w:r>
    </w:p>
    <w:p w14:paraId="27591411" w14:textId="77777777" w:rsidR="00A4426E" w:rsidRPr="00A00AA5" w:rsidRDefault="00A4426E" w:rsidP="00A4426E"/>
    <w:p w14:paraId="1F639C3B" w14:textId="77777777" w:rsidR="00A4426E" w:rsidRPr="00A00AA5" w:rsidRDefault="00A4426E" w:rsidP="00A4426E">
      <m:oMathPara>
        <m:oMathParaPr>
          <m:jc m:val="center"/>
        </m:oMathParaPr>
        <m:oMath>
          <m:r>
            <w:rPr>
              <w:rFonts w:ascii="Cambria Math" w:hAnsi="Cambria Math"/>
            </w:rPr>
            <m:t>eV=2πℏf-ϕ  </m:t>
          </m:r>
          <m:r>
            <m:rPr>
              <m:nor/>
            </m:rPr>
            <m:t>(6)</m:t>
          </m:r>
        </m:oMath>
      </m:oMathPara>
    </w:p>
    <w:p w14:paraId="4B6D44EC" w14:textId="77777777" w:rsidR="00A4426E" w:rsidRPr="00A00AA5" w:rsidRDefault="00A4426E" w:rsidP="00A4426E"/>
    <w:p w14:paraId="39F9E222" w14:textId="77777777" w:rsidR="00A4426E" w:rsidRPr="00A00AA5" w:rsidRDefault="00A4426E" w:rsidP="00A4426E">
      <w:r w:rsidRPr="00D25452">
        <w:t>La ecuación anterior se puede reescribir como</w:t>
      </w:r>
      <w:r w:rsidRPr="00A00AA5">
        <w:t xml:space="preserve"> (compruébalo):</w:t>
      </w:r>
    </w:p>
    <w:p w14:paraId="4265085F" w14:textId="77777777" w:rsidR="00A4426E" w:rsidRPr="00A00AA5" w:rsidRDefault="00A4426E" w:rsidP="00A4426E"/>
    <w:p w14:paraId="38FEEC12" w14:textId="77777777" w:rsidR="00A4426E" w:rsidRPr="00A00AA5" w:rsidRDefault="00A4426E" w:rsidP="00A4426E">
      <m:oMathPara>
        <m:oMathParaPr>
          <m:jc m:val="center"/>
        </m:oMathParaPr>
        <m:oMath>
          <m:r>
            <w:rPr>
              <w:rFonts w:ascii="Cambria Math" w:hAnsi="Cambria Math"/>
            </w:rPr>
            <m:t>V=</m:t>
          </m:r>
          <m:f>
            <m:fPr>
              <m:ctrlPr>
                <w:rPr>
                  <w:rFonts w:ascii="Cambria Math" w:hAnsi="Cambria Math"/>
                </w:rPr>
              </m:ctrlPr>
            </m:fPr>
            <m:num>
              <m:r>
                <w:rPr>
                  <w:rFonts w:ascii="Cambria Math" w:hAnsi="Cambria Math"/>
                </w:rPr>
                <m:t>2cπℏ</m:t>
              </m:r>
            </m:num>
            <m:den>
              <m:r>
                <w:rPr>
                  <w:rFonts w:ascii="Cambria Math" w:hAnsi="Cambria Math"/>
                </w:rPr>
                <m:t>e</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rPr>
              </m:ctrlPr>
            </m:fPr>
            <m:num>
              <m:r>
                <w:rPr>
                  <w:rFonts w:ascii="Cambria Math" w:hAnsi="Cambria Math"/>
                </w:rPr>
                <m:t>ϕ</m:t>
              </m:r>
            </m:num>
            <m:den>
              <m:r>
                <w:rPr>
                  <w:rFonts w:ascii="Cambria Math" w:hAnsi="Cambria Math"/>
                </w:rPr>
                <m:t>e</m:t>
              </m:r>
            </m:den>
          </m:f>
          <m:r>
            <w:rPr>
              <w:rFonts w:ascii="Cambria Math" w:hAnsi="Cambria Math"/>
            </w:rPr>
            <m:t>  </m:t>
          </m:r>
          <m:r>
            <m:rPr>
              <m:nor/>
            </m:rPr>
            <m:t>(7)</m:t>
          </m:r>
        </m:oMath>
      </m:oMathPara>
    </w:p>
    <w:p w14:paraId="26B333ED" w14:textId="77777777" w:rsidR="00A4426E" w:rsidRPr="00A00AA5" w:rsidRDefault="00A4426E" w:rsidP="00A4426E"/>
    <w:p w14:paraId="43DBC637" w14:textId="77777777" w:rsidR="00A4426E" w:rsidRDefault="00A4426E" w:rsidP="00A4426E">
      <w:r w:rsidRPr="00D25452">
        <w:lastRenderedPageBreak/>
        <w:t xml:space="preserve">Expresado de manera más coloquial, </w:t>
      </w:r>
      <m:oMath>
        <m:r>
          <w:rPr>
            <w:rFonts w:ascii="Cambria Math" w:hAnsi="Cambria Math"/>
          </w:rPr>
          <m:t>V</m:t>
        </m:r>
      </m:oMath>
      <w:r w:rsidRPr="00D25452">
        <w:t xml:space="preserve"> </w:t>
      </w:r>
      <w:r w:rsidRPr="00D25452">
        <w:rPr>
          <w:i/>
        </w:rPr>
        <w:t>dependerá</w:t>
      </w:r>
      <w:r w:rsidRPr="00D25452">
        <w:t xml:space="preserve"> (variable dependiente) de la frecuencia de la luz (variable independiente) multiplicada esta por una constante (</w:t>
      </w:r>
      <m:oMath>
        <m:r>
          <w:rPr>
            <w:rFonts w:ascii="Cambria Math" w:hAnsi="Cambria Math"/>
          </w:rPr>
          <m:t>2cπℏ/e=m</m:t>
        </m:r>
      </m:oMath>
      <w:r w:rsidRPr="00D25452">
        <w:t xml:space="preserve"> o </w:t>
      </w:r>
      <w:r w:rsidRPr="00D25452">
        <w:rPr>
          <w:i/>
        </w:rPr>
        <w:t>pendiente</w:t>
      </w:r>
      <w:r w:rsidRPr="00D25452">
        <w:t>) y sumada (o restada) a otra constante (</w:t>
      </w:r>
      <m:oMath>
        <m:r>
          <w:rPr>
            <w:rFonts w:ascii="Cambria Math" w:hAnsi="Cambria Math"/>
          </w:rPr>
          <m:t>ϕ/e=b</m:t>
        </m:r>
      </m:oMath>
      <w:r w:rsidRPr="00D25452">
        <w:t xml:space="preserve"> u </w:t>
      </w:r>
      <w:r w:rsidRPr="00D25452">
        <w:rPr>
          <w:i/>
        </w:rPr>
        <w:t>ordenada en origen</w:t>
      </w:r>
      <w:r w:rsidRPr="00D25452">
        <w:t>).</w:t>
      </w:r>
    </w:p>
    <w:p w14:paraId="615011E2" w14:textId="77777777" w:rsidR="00A4426E" w:rsidRPr="00A00AA5" w:rsidRDefault="00A4426E" w:rsidP="00A4426E"/>
    <w:p w14:paraId="57CAE623" w14:textId="77777777" w:rsidR="00A4426E" w:rsidRPr="00A00AA5" w:rsidRDefault="00A4426E" w:rsidP="00A4426E">
      <w:r w:rsidRPr="00D25452">
        <w:t>Como ya sabemos la carga del electrón (</w:t>
      </w:r>
      <m:oMath>
        <m:r>
          <w:rPr>
            <w:rFonts w:ascii="Cambria Math" w:hAnsi="Cambria Math"/>
          </w:rPr>
          <m:t>e</m:t>
        </m:r>
      </m:oMath>
      <w:r w:rsidRPr="00D25452">
        <w:t xml:space="preserve">), podemos despejar </w:t>
      </w:r>
      <m:oMath>
        <m:r>
          <w:rPr>
            <w:rFonts w:ascii="Cambria Math" w:hAnsi="Cambria Math"/>
          </w:rPr>
          <m:t>h</m:t>
        </m:r>
      </m:oMath>
      <w:r w:rsidRPr="00D25452">
        <w:t xml:space="preserve"> (o </w:t>
      </w:r>
      <m:oMath>
        <m:r>
          <w:rPr>
            <w:rFonts w:ascii="Cambria Math" w:hAnsi="Cambria Math"/>
          </w:rPr>
          <m:t>ℏ</m:t>
        </m:r>
      </m:oMath>
      <w:r w:rsidRPr="00D25452">
        <w:t xml:space="preserve">, da lo mismo: solo se diferencian en un factor </w:t>
      </w:r>
      <m:oMath>
        <m:r>
          <w:rPr>
            <w:rFonts w:ascii="Cambria Math" w:hAnsi="Cambria Math"/>
          </w:rPr>
          <m:t>2π</m:t>
        </m:r>
      </m:oMath>
      <w:r w:rsidRPr="00D25452">
        <w:t xml:space="preserve">) y </w:t>
      </w:r>
      <m:oMath>
        <m:r>
          <w:rPr>
            <w:rFonts w:ascii="Cambria Math" w:hAnsi="Cambria Math"/>
          </w:rPr>
          <m:t>ϕ</m:t>
        </m:r>
      </m:oMath>
      <w:r w:rsidRPr="00D25452">
        <w:t xml:space="preserve">, es decir la constate de Plank y la función de trabajo. Por si todavía no ha quedado claro, estamos buscando aquella recta que pasa por los puntos </w:t>
      </w:r>
      <m:oMath>
        <m:r>
          <w:rPr>
            <w:rFonts w:ascii="Cambria Math" w:hAnsi="Cambria Math"/>
          </w:rPr>
          <m:t>x,y</m:t>
        </m:r>
      </m:oMath>
      <w:r w:rsidRPr="00D25452">
        <w:t xml:space="preserve">, donde los valores de </w:t>
      </w:r>
      <m:oMath>
        <m:r>
          <w:rPr>
            <w:rFonts w:ascii="Cambria Math" w:hAnsi="Cambria Math"/>
          </w:rPr>
          <m:t>x</m:t>
        </m:r>
      </m:oMath>
      <w:r w:rsidRPr="00D25452">
        <w:t xml:space="preserve"> se corresponden con la inversa de las longitudes de onda (</w:t>
      </w:r>
      <m:oMath>
        <m:f>
          <m:fPr>
            <m:ctrlPr>
              <w:rPr>
                <w:rFonts w:ascii="Cambria Math" w:hAnsi="Cambria Math"/>
                <w:i/>
              </w:rPr>
            </m:ctrlPr>
          </m:fPr>
          <m:num>
            <m:r>
              <w:rPr>
                <w:rFonts w:ascii="Cambria Math" w:hAnsi="Cambria Math"/>
              </w:rPr>
              <m:t>1</m:t>
            </m:r>
          </m:num>
          <m:den>
            <m:r>
              <w:rPr>
                <w:rFonts w:ascii="Cambria Math" w:hAnsi="Cambria Math"/>
              </w:rPr>
              <m:t>λ</m:t>
            </m:r>
          </m:den>
        </m:f>
      </m:oMath>
      <w:r w:rsidRPr="00D25452">
        <w:t xml:space="preserve">) y los valores de </w:t>
      </w:r>
      <m:oMath>
        <m:r>
          <w:rPr>
            <w:rFonts w:ascii="Cambria Math" w:hAnsi="Cambria Math"/>
          </w:rPr>
          <m:t>y</m:t>
        </m:r>
      </m:oMath>
      <w:r w:rsidRPr="00D25452">
        <w:t xml:space="preserve"> con los voltajes de frenado (</w:t>
      </w:r>
      <m:oMath>
        <m:r>
          <w:rPr>
            <w:rFonts w:ascii="Cambria Math" w:hAnsi="Cambria Math"/>
          </w:rPr>
          <m:t>V</m:t>
        </m:r>
      </m:oMath>
      <w:r w:rsidRPr="00D25452">
        <w:t xml:space="preserve">). Ten en cuenta que el </w:t>
      </w:r>
      <w:r w:rsidRPr="00D25452">
        <w:rPr>
          <w:i/>
        </w:rPr>
        <w:t>applet</w:t>
      </w:r>
      <w:r w:rsidRPr="00D25452">
        <w:t xml:space="preserve"> de </w:t>
      </w:r>
      <w:proofErr w:type="spellStart"/>
      <w:r w:rsidRPr="00D25452">
        <w:t>PhET</w:t>
      </w:r>
      <w:proofErr w:type="spellEnd"/>
      <w:r w:rsidRPr="00D25452">
        <w:t xml:space="preserve"> expresa las longitudes de onda en nanómetros, luego para convertir a metros </w:t>
      </w:r>
      <w:proofErr w:type="gramStart"/>
      <w:r w:rsidRPr="00D25452">
        <w:t>tendrás que tener</w:t>
      </w:r>
      <w:proofErr w:type="gramEnd"/>
      <w:r w:rsidRPr="00D25452">
        <w:t xml:space="preserve"> en cuenta que: </w:t>
      </w:r>
      <m:oMath>
        <m:r>
          <w:rPr>
            <w:rFonts w:ascii="Cambria Math" w:hAnsi="Cambria Math"/>
          </w:rPr>
          <m:t>1 </m:t>
        </m:r>
        <m:r>
          <m:rPr>
            <m:sty m:val="p"/>
          </m:rPr>
          <w:rPr>
            <w:rFonts w:ascii="Cambria Math" w:hAnsi="Cambria Math"/>
          </w:rPr>
          <m:t>nm</m:t>
        </m:r>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r>
          <m:rPr>
            <m:sty m:val="p"/>
          </m:rPr>
          <w:rPr>
            <w:rFonts w:ascii="Cambria Math" w:hAnsi="Cambria Math"/>
          </w:rPr>
          <m:t>m</m:t>
        </m:r>
      </m:oMath>
      <w:r w:rsidRPr="00D25452">
        <w:t>.</w:t>
      </w:r>
      <w:r w:rsidR="00D25452">
        <w:t xml:space="preserve"> </w:t>
      </w:r>
      <w:r w:rsidRPr="00A00AA5">
        <w:t xml:space="preserve">Para obtener </w:t>
      </w:r>
      <m:oMath>
        <m:r>
          <w:rPr>
            <w:rFonts w:ascii="Cambria Math" w:hAnsi="Cambria Math"/>
          </w:rPr>
          <m:t>ℏ</m:t>
        </m:r>
      </m:oMath>
      <w:r w:rsidRPr="00A00AA5">
        <w:t xml:space="preserve"> y </w:t>
      </w:r>
      <m:oMath>
        <m:r>
          <w:rPr>
            <w:rFonts w:ascii="Cambria Math" w:hAnsi="Cambria Math"/>
          </w:rPr>
          <m:t>ϕ</m:t>
        </m:r>
      </m:oMath>
      <w:r w:rsidRPr="00A00AA5">
        <w:t xml:space="preserve"> </w:t>
      </w:r>
      <w:r>
        <w:t>so</w:t>
      </w:r>
      <w:r w:rsidRPr="00A00AA5">
        <w:t>lo tienes que despejar de los valores de la pendiente y ordenada obtenidos:</w:t>
      </w:r>
    </w:p>
    <w:p w14:paraId="1DEBC128" w14:textId="77777777" w:rsidR="00A4426E" w:rsidRPr="00A00AA5" w:rsidRDefault="00A4426E" w:rsidP="00A4426E">
      <m:oMathPara>
        <m:oMathParaPr>
          <m:jc m:val="center"/>
        </m:oMathParaPr>
        <m:oMath>
          <m:r>
            <w:rPr>
              <w:rFonts w:ascii="Cambria Math" w:hAnsi="Cambria Math"/>
              <w:highlight w:val="yellow"/>
            </w:rPr>
            <m:t>ℏ=</m:t>
          </m:r>
          <m:f>
            <m:fPr>
              <m:ctrlPr>
                <w:rPr>
                  <w:rFonts w:ascii="Cambria Math" w:hAnsi="Cambria Math"/>
                  <w:highlight w:val="yellow"/>
                </w:rPr>
              </m:ctrlPr>
            </m:fPr>
            <m:num>
              <m:r>
                <w:rPr>
                  <w:rFonts w:ascii="Cambria Math" w:hAnsi="Cambria Math"/>
                  <w:highlight w:val="yellow"/>
                </w:rPr>
                <m:t>m⋅e</m:t>
              </m:r>
            </m:num>
            <m:den>
              <m:r>
                <w:rPr>
                  <w:rFonts w:ascii="Cambria Math" w:hAnsi="Cambria Math"/>
                  <w:highlight w:val="yellow"/>
                </w:rPr>
                <m:t>2c⋅π</m:t>
              </m:r>
            </m:den>
          </m:f>
          <m:r>
            <w:rPr>
              <w:rFonts w:ascii="Cambria Math" w:hAnsi="Cambria Math"/>
              <w:highlight w:val="yellow"/>
            </w:rPr>
            <m:t>,    ϕ=-b⋅e  </m:t>
          </m:r>
          <m:r>
            <m:rPr>
              <m:nor/>
            </m:rPr>
            <w:rPr>
              <w:highlight w:val="yellow"/>
            </w:rPr>
            <m:t>(8)</m:t>
          </m:r>
        </m:oMath>
      </m:oMathPara>
    </w:p>
    <w:p w14:paraId="785DD958" w14:textId="77777777" w:rsidR="00A4426E" w:rsidRPr="00A00AA5" w:rsidRDefault="00A4426E" w:rsidP="00A4426E"/>
    <w:p w14:paraId="4367FF8D" w14:textId="77777777" w:rsidR="00A4426E" w:rsidRPr="00A00AA5" w:rsidRDefault="00A4426E" w:rsidP="00A4426E">
      <w:pPr>
        <w:rPr>
          <w:b/>
          <w:bCs/>
        </w:rPr>
      </w:pPr>
      <w:bookmarkStart w:id="1" w:name="header-n51"/>
      <w:r w:rsidRPr="00A00AA5">
        <w:rPr>
          <w:b/>
          <w:bCs/>
        </w:rPr>
        <w:t xml:space="preserve">Instalación de </w:t>
      </w:r>
      <w:proofErr w:type="spellStart"/>
      <w:r w:rsidRPr="00A00AA5">
        <w:rPr>
          <w:b/>
          <w:bCs/>
        </w:rPr>
        <w:t>nteract</w:t>
      </w:r>
      <w:proofErr w:type="spellEnd"/>
      <w:r w:rsidRPr="00A00AA5">
        <w:rPr>
          <w:b/>
          <w:bCs/>
        </w:rPr>
        <w:t xml:space="preserve"> y pasos iniciales</w:t>
      </w:r>
      <w:bookmarkEnd w:id="1"/>
    </w:p>
    <w:p w14:paraId="07C3A45C" w14:textId="77777777" w:rsidR="00A4426E" w:rsidRPr="00A00AA5" w:rsidRDefault="00A4426E" w:rsidP="00A4426E">
      <w:r w:rsidRPr="00A00AA5">
        <w:t xml:space="preserve">El ejercicio lo vamos a resolver mediante </w:t>
      </w:r>
      <w:proofErr w:type="spellStart"/>
      <w:r w:rsidRPr="00EE1879">
        <w:t>nteract</w:t>
      </w:r>
      <w:proofErr w:type="spellEnd"/>
      <w:r>
        <w:t xml:space="preserve"> (</w:t>
      </w:r>
      <w:hyperlink r:id="rId17" w:history="1">
        <w:r>
          <w:rPr>
            <w:rStyle w:val="Hipervnculo"/>
          </w:rPr>
          <w:t>https://nteract.io</w:t>
        </w:r>
      </w:hyperlink>
      <w:r>
        <w:t>)</w:t>
      </w:r>
      <w:r w:rsidRPr="00A00AA5">
        <w:t xml:space="preserve">. Este software es un visualizador/editor de </w:t>
      </w:r>
      <w:r w:rsidRPr="00A00AA5">
        <w:rPr>
          <w:i/>
        </w:rPr>
        <w:t>notebooks</w:t>
      </w:r>
      <w:r w:rsidRPr="00A00AA5">
        <w:t xml:space="preserve"> de </w:t>
      </w:r>
      <w:proofErr w:type="spellStart"/>
      <w:r w:rsidRPr="00A00AA5">
        <w:t>Jupyter</w:t>
      </w:r>
      <w:proofErr w:type="spellEnd"/>
      <w:r w:rsidRPr="00A00AA5">
        <w:t xml:space="preserve">, con soporte para todos los </w:t>
      </w:r>
      <w:proofErr w:type="spellStart"/>
      <w:r w:rsidRPr="003030E8">
        <w:rPr>
          <w:i/>
          <w:iCs/>
        </w:rPr>
        <w:t>kernels</w:t>
      </w:r>
      <w:proofErr w:type="spellEnd"/>
      <w:r w:rsidRPr="00A00AA5">
        <w:t xml:space="preserve"> (Python v2, Python v3, Ruby, </w:t>
      </w:r>
      <w:proofErr w:type="spellStart"/>
      <w:r w:rsidRPr="00A00AA5">
        <w:t>Lua</w:t>
      </w:r>
      <w:proofErr w:type="spellEnd"/>
      <w:r w:rsidRPr="00A00AA5">
        <w:t xml:space="preserve">, R, etc.) si estos están instalados. Sin embargo, </w:t>
      </w:r>
      <w:proofErr w:type="spellStart"/>
      <w:r w:rsidRPr="00A00AA5">
        <w:t>nteract</w:t>
      </w:r>
      <w:proofErr w:type="spellEnd"/>
      <w:r w:rsidRPr="00A00AA5">
        <w:t xml:space="preserve"> tiene soporte nativo (no es necesario instalar nada) para JavaScript (a través de </w:t>
      </w:r>
      <w:proofErr w:type="spellStart"/>
      <w:r w:rsidRPr="00A00AA5">
        <w:t>NodeJS</w:t>
      </w:r>
      <w:proofErr w:type="spellEnd"/>
      <w:r w:rsidRPr="00A00AA5">
        <w:t>), y este es el lenguaje con el que vamos a realizar los cálculos. Insistimos: no requiere de ningún tipo de instalación complicada, se descarga y ya está listo para ejecutarse. Asegúrate de escoger este lenguaje (</w:t>
      </w:r>
      <w:proofErr w:type="spellStart"/>
      <w:r w:rsidRPr="00A00AA5">
        <w:t>NodeJS</w:t>
      </w:r>
      <w:proofErr w:type="spellEnd"/>
      <w:r w:rsidRPr="00A00AA5">
        <w:t xml:space="preserve">) en el menú Lenguajes cuando crees el </w:t>
      </w:r>
      <w:r w:rsidRPr="00A00AA5">
        <w:rPr>
          <w:i/>
        </w:rPr>
        <w:t>notebook</w:t>
      </w:r>
      <w:r w:rsidRPr="00A00AA5">
        <w:t xml:space="preserve"> de trabajo. Asegúrate también de que el </w:t>
      </w:r>
      <w:r w:rsidRPr="00A00AA5">
        <w:rPr>
          <w:i/>
        </w:rPr>
        <w:t>notebook</w:t>
      </w:r>
      <w:r w:rsidRPr="00A00AA5">
        <w:t xml:space="preserve"> esté guardado en el directorio de trabajo que hayas escogido y cuando </w:t>
      </w:r>
      <w:proofErr w:type="spellStart"/>
      <w:r w:rsidRPr="00A00AA5">
        <w:t>nteract</w:t>
      </w:r>
      <w:proofErr w:type="spellEnd"/>
      <w:r w:rsidRPr="00A00AA5">
        <w:t xml:space="preserve"> te pregunte, </w:t>
      </w:r>
      <w:r w:rsidRPr="00A00AA5">
        <w:rPr>
          <w:i/>
        </w:rPr>
        <w:t xml:space="preserve">reinicia el </w:t>
      </w:r>
      <w:proofErr w:type="spellStart"/>
      <w:r w:rsidRPr="00A00AA5">
        <w:rPr>
          <w:i/>
        </w:rPr>
        <w:t>kernel</w:t>
      </w:r>
      <w:proofErr w:type="spellEnd"/>
      <w:r w:rsidRPr="00A00AA5">
        <w:rPr>
          <w:i/>
        </w:rPr>
        <w:t xml:space="preserve"> actual</w:t>
      </w:r>
      <w:r w:rsidRPr="00A00AA5">
        <w:t xml:space="preserve"> (o simplemente cierra y vuelve a abrir el </w:t>
      </w:r>
      <w:r w:rsidRPr="00A00AA5">
        <w:rPr>
          <w:i/>
        </w:rPr>
        <w:t>notebook</w:t>
      </w:r>
      <w:r w:rsidRPr="00A00AA5">
        <w:t>).</w:t>
      </w:r>
    </w:p>
    <w:p w14:paraId="7785129E" w14:textId="77777777" w:rsidR="00A4426E" w:rsidRDefault="00A4426E" w:rsidP="00A4426E">
      <w:pPr>
        <w:pStyle w:val="Cuadroenlace"/>
      </w:pPr>
      <w:r w:rsidRPr="00A00AA5">
        <w:lastRenderedPageBreak/>
        <w:t xml:space="preserve">A continuación, instala el paquete </w:t>
      </w:r>
      <w:proofErr w:type="spellStart"/>
      <w:r w:rsidRPr="00A00AA5">
        <w:t>regression</w:t>
      </w:r>
      <w:proofErr w:type="spellEnd"/>
      <w:r w:rsidRPr="00A00AA5">
        <w:t xml:space="preserve">. Para ello </w:t>
      </w:r>
      <w:r w:rsidRPr="00EE1879">
        <w:t>desc</w:t>
      </w:r>
      <w:r>
        <w:t>a</w:t>
      </w:r>
      <w:r w:rsidRPr="00EE1879">
        <w:t>rga este fichero</w:t>
      </w:r>
      <w:r>
        <w:t>:(</w:t>
      </w:r>
      <w:hyperlink r:id="rId18" w:history="1">
        <w:r w:rsidRPr="00EE1879">
          <w:rPr>
            <w:rStyle w:val="Hipervnculo"/>
            <w:szCs w:val="24"/>
          </w:rPr>
          <w:t>https://raw.githubusercontent.com/Tom-Alexander/regression-js/master/dist/regression.js</w:t>
        </w:r>
      </w:hyperlink>
      <w:r w:rsidRPr="00A00AA5">
        <w:t xml:space="preserve"> y guárdalo en el directorio de trabajo como regression.js. </w:t>
      </w:r>
    </w:p>
    <w:p w14:paraId="47283640" w14:textId="77777777" w:rsidR="00A4426E" w:rsidRDefault="00A4426E" w:rsidP="00A4426E"/>
    <w:p w14:paraId="6CB62304" w14:textId="77777777" w:rsidR="00A4426E" w:rsidRPr="00A00AA5" w:rsidRDefault="00A4426E" w:rsidP="00A4426E">
      <w:r w:rsidRPr="00A00AA5">
        <w:t xml:space="preserve">Una vez descargado, ya podemos invocarlo desde nuestro </w:t>
      </w:r>
      <w:r w:rsidRPr="00A00AA5">
        <w:rPr>
          <w:i/>
        </w:rPr>
        <w:t>notebook</w:t>
      </w:r>
      <w:r w:rsidRPr="00A00AA5">
        <w:t xml:space="preserve"> y hacer un ajuste a una recta como los que se comentan en el enunciado, pero inicialmente tenemos que obtener medidas experimentales (que luego ajustaremos a una recta). </w:t>
      </w:r>
    </w:p>
    <w:p w14:paraId="226A54A1" w14:textId="77777777" w:rsidR="00A4426E" w:rsidRPr="00A00AA5" w:rsidRDefault="00A4426E" w:rsidP="00A4426E"/>
    <w:p w14:paraId="643D67D9" w14:textId="77777777" w:rsidR="00A4426E" w:rsidRPr="00A00AA5" w:rsidRDefault="00A4426E" w:rsidP="00A4426E">
      <w:pPr>
        <w:rPr>
          <w:b/>
          <w:bCs/>
        </w:rPr>
      </w:pPr>
      <w:bookmarkStart w:id="2" w:name="header-n55"/>
      <w:r w:rsidRPr="00A00AA5">
        <w:rPr>
          <w:b/>
          <w:bCs/>
        </w:rPr>
        <w:t xml:space="preserve">Toma de medidas con el </w:t>
      </w:r>
      <w:r w:rsidRPr="00A00AA5">
        <w:rPr>
          <w:b/>
          <w:bCs/>
          <w:i/>
        </w:rPr>
        <w:t>applet</w:t>
      </w:r>
      <w:r w:rsidRPr="00A00AA5">
        <w:rPr>
          <w:b/>
          <w:bCs/>
        </w:rPr>
        <w:t xml:space="preserve"> del efecto </w:t>
      </w:r>
      <w:bookmarkEnd w:id="2"/>
      <w:r w:rsidRPr="00A00AA5">
        <w:rPr>
          <w:b/>
          <w:bCs/>
        </w:rPr>
        <w:t>fotoeléctrico</w:t>
      </w:r>
    </w:p>
    <w:p w14:paraId="22C5D4FD" w14:textId="77777777" w:rsidR="00A4426E" w:rsidRDefault="00A4426E" w:rsidP="00A4426E">
      <w:r w:rsidRPr="00A00AA5">
        <w:t xml:space="preserve">Elige </w:t>
      </w:r>
      <w:r w:rsidRPr="00A00AA5">
        <w:rPr>
          <w:b/>
        </w:rPr>
        <w:t>dos metales</w:t>
      </w:r>
      <w:r w:rsidRPr="00A00AA5">
        <w:t xml:space="preserve"> a tu antojo (menú de la derecha en la ventana del </w:t>
      </w:r>
      <w:r w:rsidRPr="00A00AA5">
        <w:rPr>
          <w:i/>
        </w:rPr>
        <w:t>applet</w:t>
      </w:r>
      <w:r w:rsidRPr="00A00AA5">
        <w:t>) y para cada uno, busca parejas de valores [</w:t>
      </w:r>
      <m:oMath>
        <m:r>
          <w:rPr>
            <w:rFonts w:ascii="Cambria Math" w:hAnsi="Cambria Math"/>
          </w:rPr>
          <m:t>λ</m:t>
        </m:r>
      </m:oMath>
      <w:r w:rsidRPr="00A00AA5">
        <w:t xml:space="preserve">, </w:t>
      </w:r>
      <m:oMath>
        <m:r>
          <w:rPr>
            <w:rFonts w:ascii="Cambria Math" w:hAnsi="Cambria Math"/>
          </w:rPr>
          <m:t>V</m:t>
        </m:r>
      </m:oMath>
      <w:r w:rsidRPr="00A00AA5">
        <w:t>] (</w:t>
      </w:r>
      <w:r w:rsidRPr="00A00AA5">
        <w:rPr>
          <w:b/>
        </w:rPr>
        <w:t>4 como mínimo</w:t>
      </w:r>
      <w:r w:rsidRPr="00A00AA5">
        <w:t>: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1</m:t>
            </m:r>
          </m:sub>
        </m:sSub>
      </m:oMath>
      <w:r w:rsidRPr="00A00AA5">
        <w:t>], [</w:t>
      </w:r>
      <m:oMath>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2</m:t>
            </m:r>
          </m:sub>
        </m:sSub>
      </m:oMath>
      <w:r w:rsidRPr="00A00AA5">
        <w:t>], [</w:t>
      </w:r>
      <m:oMath>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3</m:t>
            </m:r>
          </m:sub>
        </m:sSub>
      </m:oMath>
      <w:r w:rsidRPr="00A00AA5">
        <w:t>], [</w:t>
      </w:r>
      <m:oMath>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4</m:t>
            </m:r>
          </m:sub>
        </m:sSub>
      </m:oMath>
      <w:r w:rsidRPr="00A00AA5">
        <w:t>], …)</w:t>
      </w:r>
      <w:r w:rsidR="00D25452">
        <w:t xml:space="preserve"> con el control de potencia al 100% (</w:t>
      </w:r>
      <w:proofErr w:type="spellStart"/>
      <w:r w:rsidR="00D25452">
        <w:t>Intensity</w:t>
      </w:r>
      <w:proofErr w:type="spellEnd"/>
      <w:r w:rsidR="00D25452">
        <w:t>)</w:t>
      </w:r>
      <w:r w:rsidRPr="00A00AA5">
        <w:t xml:space="preserve">. Es decir, nos estamos preguntando para </w:t>
      </w:r>
      <w:r w:rsidRPr="00A00AA5">
        <w:rPr>
          <w:i/>
        </w:rPr>
        <w:t>qué voltajes</w:t>
      </w:r>
      <w:r w:rsidRPr="00A00AA5">
        <w:t xml:space="preserve"> </w:t>
      </w:r>
      <w:r w:rsidRPr="00A00AA5">
        <w:rPr>
          <w:i/>
        </w:rPr>
        <w:t>de frenado</w:t>
      </w:r>
      <w:r w:rsidRPr="00A00AA5">
        <w:t xml:space="preserve"> </w:t>
      </w:r>
      <m:oMath>
        <m:r>
          <w:rPr>
            <w:rFonts w:ascii="Cambria Math" w:hAnsi="Cambria Math"/>
          </w:rPr>
          <m:t>V</m:t>
        </m:r>
      </m:oMath>
      <w:r w:rsidRPr="00A00AA5">
        <w:t xml:space="preserve"> detenemos la emisión de electrones que se han producido al ser extraídos mediante la colisión con partículas de luz (</w:t>
      </w:r>
      <w:r w:rsidRPr="00A00AA5">
        <w:rPr>
          <w:i/>
        </w:rPr>
        <w:t>fotones</w:t>
      </w:r>
      <w:r w:rsidRPr="00A00AA5">
        <w:t xml:space="preserve">) de longitud de onda </w:t>
      </w:r>
      <m:oMath>
        <m:r>
          <w:rPr>
            <w:rFonts w:ascii="Cambria Math" w:hAnsi="Cambria Math"/>
          </w:rPr>
          <m:t>λ</m:t>
        </m:r>
      </m:oMath>
      <w:r w:rsidRPr="00A00AA5">
        <w:t xml:space="preserve">. Estos valores los vamos apuntando en un </w:t>
      </w:r>
      <w:r w:rsidRPr="00A00AA5">
        <w:rPr>
          <w:i/>
        </w:rPr>
        <w:t>array</w:t>
      </w:r>
      <w:r w:rsidRPr="00A00AA5">
        <w:t xml:space="preserve"> de JavaScript:</w:t>
      </w:r>
    </w:p>
    <w:p w14:paraId="1A88A9A1" w14:textId="77777777" w:rsidR="00A4426E" w:rsidRPr="00A00AA5" w:rsidRDefault="00A4426E" w:rsidP="00A4426E"/>
    <w:p w14:paraId="07E0566A" w14:textId="77777777" w:rsidR="00A4426E" w:rsidRDefault="00A4426E" w:rsidP="00A4426E">
      <w:proofErr w:type="spellStart"/>
      <w:r w:rsidRPr="003030E8">
        <w:rPr>
          <w:bCs/>
        </w:rPr>
        <w:t>var</w:t>
      </w:r>
      <w:proofErr w:type="spellEnd"/>
      <w:r w:rsidR="00E65885">
        <w:t xml:space="preserve"> </w:t>
      </w:r>
      <w:proofErr w:type="spellStart"/>
      <w:r w:rsidR="00E65885">
        <w:t>longitudes_de_onda_medidas</w:t>
      </w:r>
      <w:proofErr w:type="spellEnd"/>
      <w:r w:rsidR="00E65885">
        <w:t xml:space="preserve"> = [200, 250, 300, 3</w:t>
      </w:r>
      <w:r w:rsidRPr="00A00AA5">
        <w:t>50</w:t>
      </w:r>
      <w:proofErr w:type="gramStart"/>
      <w:r w:rsidRPr="00A00AA5">
        <w:t>].</w:t>
      </w:r>
      <w:proofErr w:type="spellStart"/>
      <w:r w:rsidRPr="00A00AA5">
        <w:t>map</w:t>
      </w:r>
      <w:proofErr w:type="spellEnd"/>
      <w:proofErr w:type="gramEnd"/>
      <w:r w:rsidRPr="00A00AA5">
        <w:t xml:space="preserve">(x </w:t>
      </w:r>
      <w:r w:rsidRPr="00A00AA5">
        <w:rPr>
          <w:b/>
        </w:rPr>
        <w:t>=&gt;</w:t>
      </w:r>
      <w:r w:rsidRPr="00A00AA5">
        <w:t xml:space="preserve"> x*1e-9);  </w:t>
      </w:r>
      <w:r w:rsidRPr="00A00AA5">
        <w:rPr>
          <w:i/>
        </w:rPr>
        <w:t>// para pasar a metros</w:t>
      </w:r>
    </w:p>
    <w:p w14:paraId="445FDA94" w14:textId="77777777" w:rsidR="00A4426E" w:rsidRPr="00A00AA5" w:rsidRDefault="00A4426E" w:rsidP="00A4426E">
      <w:proofErr w:type="spellStart"/>
      <w:r w:rsidRPr="003030E8">
        <w:rPr>
          <w:bCs/>
        </w:rPr>
        <w:t>var</w:t>
      </w:r>
      <w:proofErr w:type="spellEnd"/>
      <w:r w:rsidR="00E65885">
        <w:t xml:space="preserve"> </w:t>
      </w:r>
      <w:proofErr w:type="spellStart"/>
      <w:r w:rsidR="00E65885">
        <w:t>voltajes_medidos</w:t>
      </w:r>
      <w:proofErr w:type="spellEnd"/>
      <w:r w:rsidR="00E65885">
        <w:t xml:space="preserve"> = [-3</w:t>
      </w:r>
      <w:r w:rsidRPr="00A00AA5">
        <w:t>.8</w:t>
      </w:r>
      <w:r w:rsidR="00E65885">
        <w:t>7, -2.62, -1.79, -1.18</w:t>
      </w:r>
      <w:proofErr w:type="gramStart"/>
      <w:r w:rsidRPr="00A00AA5">
        <w:t xml:space="preserve">];  </w:t>
      </w:r>
      <w:r w:rsidRPr="00A00AA5">
        <w:rPr>
          <w:i/>
        </w:rPr>
        <w:t>/</w:t>
      </w:r>
      <w:proofErr w:type="gramEnd"/>
      <w:r w:rsidRPr="00A00AA5">
        <w:rPr>
          <w:i/>
        </w:rPr>
        <w:t>/ en voltios (voltaje de frenado)</w:t>
      </w:r>
    </w:p>
    <w:p w14:paraId="2C5130D7" w14:textId="77777777" w:rsidR="00A4426E" w:rsidRDefault="00A4426E" w:rsidP="00A4426E"/>
    <w:p w14:paraId="41CB701D" w14:textId="77777777" w:rsidR="00A4426E" w:rsidRDefault="00A4426E" w:rsidP="00A4426E">
      <w:r w:rsidRPr="00A00AA5">
        <w:t xml:space="preserve">Sin embargo, quizás es mejor hacerse la pregunta el revés: para un </w:t>
      </w:r>
      <w:proofErr w:type="spellStart"/>
      <w:r w:rsidRPr="00A00AA5">
        <w:rPr>
          <w:i/>
        </w:rPr>
        <w:t>contravoltaje</w:t>
      </w:r>
      <w:proofErr w:type="spellEnd"/>
      <w:r w:rsidRPr="00A00AA5">
        <w:t xml:space="preserve"> dado (-0.2, -0.4, -0.6 V, etc.), qué valor de </w:t>
      </w:r>
      <m:oMath>
        <m:r>
          <w:rPr>
            <w:rFonts w:ascii="Cambria Math" w:hAnsi="Cambria Math"/>
          </w:rPr>
          <m:t>λ</m:t>
        </m:r>
      </m:oMath>
      <w:r w:rsidRPr="00A00AA5">
        <w:t xml:space="preserve"> tenemos que seleccionar para que los electrones, a pesar de llegar a la otra placa, no lleguen en suficiente cantidad como para crear una corriente (valor 0.000 en el amperímetro). Es mejor hace</w:t>
      </w:r>
      <w:r>
        <w:t>r</w:t>
      </w:r>
      <w:r w:rsidRPr="00A00AA5">
        <w:t xml:space="preserve">lo así porque el selector de longitudes de onda permite ajustar más finamente. </w:t>
      </w:r>
    </w:p>
    <w:p w14:paraId="3498D15E" w14:textId="77777777" w:rsidR="00A4426E" w:rsidRPr="00A00AA5" w:rsidRDefault="00A4426E" w:rsidP="00A4426E"/>
    <w:p w14:paraId="65A4CBE7" w14:textId="77777777" w:rsidR="00A4426E" w:rsidRDefault="00A4426E" w:rsidP="00A4426E">
      <w:pPr>
        <w:pStyle w:val="Ejemplos"/>
        <w:pBdr>
          <w:left w:val="single" w:sz="4" w:space="4" w:color="5B9BD5" w:themeColor="accent1"/>
          <w:right w:val="single" w:sz="4" w:space="4" w:color="5B9BD5" w:themeColor="accent1"/>
        </w:pBdr>
      </w:pPr>
      <w:r w:rsidRPr="00A00AA5">
        <w:t xml:space="preserve">Por ejemplo: en la imagen siguiente, el </w:t>
      </w:r>
      <w:r w:rsidRPr="00A00AA5">
        <w:rPr>
          <w:b/>
        </w:rPr>
        <w:t>escenario correcto</w:t>
      </w:r>
      <w:r w:rsidRPr="00A00AA5">
        <w:t xml:space="preserve"> es el </w:t>
      </w:r>
      <w:r w:rsidRPr="00A00AA5">
        <w:rPr>
          <w:b/>
        </w:rPr>
        <w:t>último de la derecha</w:t>
      </w:r>
      <w:r w:rsidRPr="00A00AA5">
        <w:t xml:space="preserve">. En este, para una </w:t>
      </w:r>
      <m:oMath>
        <m:r>
          <w:rPr>
            <w:rFonts w:ascii="Cambria Math" w:hAnsi="Cambria Math"/>
          </w:rPr>
          <m:t>λ=441 </m:t>
        </m:r>
        <m:r>
          <m:rPr>
            <m:sty m:val="p"/>
          </m:rPr>
          <w:rPr>
            <w:rFonts w:ascii="Cambria Math" w:hAnsi="Cambria Math"/>
          </w:rPr>
          <m:t>nm</m:t>
        </m:r>
      </m:oMath>
      <w:r w:rsidRPr="00A00AA5">
        <w:t xml:space="preserve">, tenemos electrones que llegan al </w:t>
      </w:r>
      <w:r w:rsidRPr="00A00AA5">
        <w:lastRenderedPageBreak/>
        <w:t xml:space="preserve">otro extremo de la placa, pero no los suficientes, y por tanto, la corriente medida en el amperímetro es nula. En el primer escenario, los electrones, a pesar de haber sido desprendidos del metal, el </w:t>
      </w:r>
      <w:r w:rsidRPr="00A00AA5">
        <w:rPr>
          <w:i/>
        </w:rPr>
        <w:t>contra-voltaje</w:t>
      </w:r>
      <w:r w:rsidRPr="00A00AA5">
        <w:t xml:space="preserve"> les impide llegar a la otra placa. En el segundo escenario, cierta cantidad de electrones llega a la placa (a pesar del contra-voltaje) y sí que se produce una corriente (pequeña, pero medible). </w:t>
      </w:r>
    </w:p>
    <w:p w14:paraId="7E2F4511" w14:textId="77777777" w:rsidR="00A4426E" w:rsidRDefault="00A4426E" w:rsidP="00A4426E"/>
    <w:p w14:paraId="76798972" w14:textId="77777777" w:rsidR="00A4426E" w:rsidRDefault="00A4426E" w:rsidP="00A4426E"/>
    <w:p w14:paraId="2F9AC663" w14:textId="77777777" w:rsidR="00A4426E" w:rsidRPr="00A00AA5" w:rsidRDefault="00A4426E" w:rsidP="00A4426E">
      <w:r w:rsidRPr="00A00AA5">
        <w:rPr>
          <w:noProof/>
          <w:lang w:val="en-US" w:eastAsia="en-US"/>
        </w:rPr>
        <w:drawing>
          <wp:inline distT="0" distB="0" distL="0" distR="0" wp14:anchorId="5F890F09" wp14:editId="2812BFD0">
            <wp:extent cx="5334000" cy="153154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Users/pammac/Documents/FFI1819/EFEnteract/casos.jpg"/>
                    <pic:cNvPicPr>
                      <a:picLocks noChangeAspect="1" noChangeArrowheads="1"/>
                    </pic:cNvPicPr>
                  </pic:nvPicPr>
                  <pic:blipFill>
                    <a:blip r:embed="rId19" cstate="print"/>
                    <a:stretch>
                      <a:fillRect/>
                    </a:stretch>
                  </pic:blipFill>
                  <pic:spPr bwMode="auto">
                    <a:xfrm>
                      <a:off x="0" y="0"/>
                      <a:ext cx="5334000" cy="1531544"/>
                    </a:xfrm>
                    <a:prstGeom prst="rect">
                      <a:avLst/>
                    </a:prstGeom>
                    <a:noFill/>
                    <a:ln w="9525">
                      <a:noFill/>
                      <a:headEnd/>
                      <a:tailEnd/>
                    </a:ln>
                  </pic:spPr>
                </pic:pic>
              </a:graphicData>
            </a:graphic>
          </wp:inline>
        </w:drawing>
      </w:r>
    </w:p>
    <w:p w14:paraId="5FB99410" w14:textId="77777777" w:rsidR="00A4426E" w:rsidRPr="00A00AA5" w:rsidRDefault="00A4426E" w:rsidP="00A4426E">
      <w:pPr>
        <w:rPr>
          <w:i/>
        </w:rPr>
      </w:pPr>
    </w:p>
    <w:p w14:paraId="6D720A51" w14:textId="77777777" w:rsidR="00A4426E" w:rsidRPr="00A00AA5" w:rsidRDefault="00A4426E" w:rsidP="00A4426E">
      <w:pPr>
        <w:rPr>
          <w:b/>
          <w:bCs/>
        </w:rPr>
      </w:pPr>
      <w:bookmarkStart w:id="3" w:name="header-n62"/>
      <w:r w:rsidRPr="00A00AA5">
        <w:rPr>
          <w:b/>
          <w:bCs/>
        </w:rPr>
        <w:t>Ajuste a una recta con regression.js</w:t>
      </w:r>
      <w:bookmarkEnd w:id="3"/>
    </w:p>
    <w:p w14:paraId="4B02C3D4" w14:textId="77777777" w:rsidR="00A4426E" w:rsidRDefault="00A4426E" w:rsidP="00A4426E">
      <w:r w:rsidRPr="00A00AA5">
        <w:t xml:space="preserve">Para hacer un ajuste, tenemos que transformar un poco los datos, pues el paquete regression.js usa </w:t>
      </w:r>
      <w:r w:rsidRPr="00A00AA5">
        <w:rPr>
          <w:i/>
        </w:rPr>
        <w:t>tuplas</w:t>
      </w:r>
      <w:r w:rsidRPr="00A00AA5">
        <w:t xml:space="preserve"> (</w:t>
      </w:r>
      <w:proofErr w:type="spellStart"/>
      <w:r w:rsidRPr="00A00AA5">
        <w:rPr>
          <w:i/>
        </w:rPr>
        <w:t>mini-arrays</w:t>
      </w:r>
      <w:proofErr w:type="spellEnd"/>
      <w:r w:rsidRPr="00A00AA5">
        <w:t xml:space="preserve"> de dos elementos) de valores </w:t>
      </w:r>
      <m:oMath>
        <m:r>
          <w:rPr>
            <w:rFonts w:ascii="Cambria Math" w:hAnsi="Cambria Math"/>
          </w:rPr>
          <m:t>x</m:t>
        </m:r>
      </m:oMath>
      <w:r w:rsidRPr="00A00AA5">
        <w:t xml:space="preserve">, </w:t>
      </w:r>
      <m:oMath>
        <m:r>
          <w:rPr>
            <w:rFonts w:ascii="Cambria Math" w:hAnsi="Cambria Math"/>
          </w:rPr>
          <m:t>y</m:t>
        </m:r>
      </m:oMath>
      <w:r w:rsidRPr="00A00AA5">
        <w:t xml:space="preserve">. Esto lo podemos conseguir de manera muy elegante mediante el método </w:t>
      </w:r>
      <w:r w:rsidRPr="00EE1879">
        <w:t>reduce</w:t>
      </w:r>
      <w:r>
        <w:t xml:space="preserve"> (</w:t>
      </w:r>
      <w:hyperlink r:id="rId20" w:history="1">
        <w:r w:rsidRPr="00EE1879">
          <w:rPr>
            <w:rStyle w:val="Hipervnculo"/>
          </w:rPr>
          <w:t>https://developer.mozilla.org/en-US/docs/Web/JavaScript/Reference/Global_Objects/Array/reduce</w:t>
        </w:r>
      </w:hyperlink>
      <w:r>
        <w:t>)</w:t>
      </w:r>
      <w:r w:rsidRPr="00A00AA5">
        <w:t>, incorporado recientemente a JavaScript. Fíjate que en el siguiente código también estamos calculando la inversa de las longitudes de onda (</w:t>
      </w:r>
      <m:oMath>
        <m:sSup>
          <m:sSupPr>
            <m:ctrlPr>
              <w:rPr>
                <w:rFonts w:ascii="Cambria Math" w:hAnsi="Cambria Math"/>
              </w:rPr>
            </m:ctrlPr>
          </m:sSupPr>
          <m:e>
            <m:r>
              <w:rPr>
                <w:rFonts w:ascii="Cambria Math" w:hAnsi="Cambria Math"/>
              </w:rPr>
              <m:t>λ</m:t>
            </m:r>
          </m:e>
          <m:sup>
            <m:r>
              <w:rPr>
                <w:rFonts w:ascii="Cambria Math" w:hAnsi="Cambria Math"/>
              </w:rPr>
              <m:t>-1</m:t>
            </m:r>
          </m:sup>
        </m:sSup>
      </m:oMath>
      <w:r w:rsidRPr="00A00AA5">
        <w:t>) que vamos a necesitar en este paso y en el siguiente.</w:t>
      </w:r>
    </w:p>
    <w:p w14:paraId="441F8657" w14:textId="77777777" w:rsidR="00A4426E" w:rsidRPr="00A00AA5" w:rsidRDefault="00A4426E" w:rsidP="00A4426E"/>
    <w:p w14:paraId="087187C8" w14:textId="77777777" w:rsidR="00A4426E" w:rsidRDefault="00A4426E" w:rsidP="00A4426E">
      <w:pPr>
        <w:jc w:val="left"/>
      </w:pPr>
      <w:proofErr w:type="spellStart"/>
      <w:r w:rsidRPr="00A00AA5">
        <w:t>inversa_de_longitudes_de_onda</w:t>
      </w:r>
      <w:proofErr w:type="spellEnd"/>
      <w:r w:rsidRPr="00A00AA5">
        <w:t xml:space="preserve"> = </w:t>
      </w:r>
      <w:proofErr w:type="spellStart"/>
      <w:proofErr w:type="gramStart"/>
      <w:r w:rsidRPr="00A00AA5">
        <w:t>longitudes_de_onda_medidas.map</w:t>
      </w:r>
      <w:proofErr w:type="spellEnd"/>
      <w:r w:rsidRPr="00A00AA5">
        <w:t>(</w:t>
      </w:r>
      <w:proofErr w:type="gramEnd"/>
      <w:r w:rsidRPr="00A00AA5">
        <w:t xml:space="preserve">lambda </w:t>
      </w:r>
      <w:r w:rsidRPr="00A00AA5">
        <w:rPr>
          <w:b/>
        </w:rPr>
        <w:t>=&gt;</w:t>
      </w:r>
      <w:r w:rsidRPr="00A00AA5">
        <w:t xml:space="preserve"> 1/lambda );  </w:t>
      </w:r>
    </w:p>
    <w:p w14:paraId="0672C4C6" w14:textId="77777777" w:rsidR="00A4426E" w:rsidRDefault="00A4426E" w:rsidP="00A4426E">
      <w:pPr>
        <w:jc w:val="left"/>
      </w:pPr>
      <w:proofErr w:type="spellStart"/>
      <w:r w:rsidRPr="003030E8">
        <w:rPr>
          <w:bCs/>
        </w:rPr>
        <w:t>var</w:t>
      </w:r>
      <w:proofErr w:type="spellEnd"/>
      <w:r w:rsidRPr="00A00AA5">
        <w:t xml:space="preserve"> </w:t>
      </w:r>
      <w:proofErr w:type="spellStart"/>
      <w:r w:rsidRPr="00A00AA5">
        <w:t>datos_a_ajustar</w:t>
      </w:r>
      <w:proofErr w:type="spellEnd"/>
      <w:r w:rsidRPr="00A00AA5">
        <w:t xml:space="preserve"> = </w:t>
      </w:r>
      <w:proofErr w:type="spellStart"/>
      <w:r w:rsidRPr="00A00AA5">
        <w:t>voltajes_</w:t>
      </w:r>
      <w:proofErr w:type="gramStart"/>
      <w:r w:rsidRPr="00A00AA5">
        <w:t>medidos.reduce</w:t>
      </w:r>
      <w:proofErr w:type="spellEnd"/>
      <w:proofErr w:type="gramEnd"/>
      <w:r w:rsidRPr="00A00AA5">
        <w:t>((</w:t>
      </w:r>
      <w:proofErr w:type="spellStart"/>
      <w:r w:rsidRPr="00A00AA5">
        <w:t>tuplas_longitud_onda_voltaje</w:t>
      </w:r>
      <w:proofErr w:type="spellEnd"/>
      <w:r w:rsidRPr="00A00AA5">
        <w:t xml:space="preserve">, b, i) </w:t>
      </w:r>
      <w:r w:rsidRPr="00A00AA5">
        <w:rPr>
          <w:b/>
        </w:rPr>
        <w:t>=&gt;</w:t>
      </w:r>
      <w:r w:rsidRPr="00A00AA5">
        <w:t xml:space="preserve"> {</w:t>
      </w:r>
    </w:p>
    <w:p w14:paraId="7BF38D7C" w14:textId="77777777" w:rsidR="00A4426E" w:rsidRDefault="00A4426E" w:rsidP="00A4426E">
      <w:pPr>
        <w:jc w:val="left"/>
      </w:pPr>
      <w:r w:rsidRPr="00A00AA5">
        <w:t xml:space="preserve">    tuplas_longitud_onda_</w:t>
      </w:r>
      <w:proofErr w:type="gramStart"/>
      <w:r w:rsidRPr="00A00AA5">
        <w:t>voltaje.push</w:t>
      </w:r>
      <w:proofErr w:type="gramEnd"/>
      <w:r w:rsidRPr="00A00AA5">
        <w:t>([inversa_de_longitudes_de_onda[i], b]);</w:t>
      </w:r>
    </w:p>
    <w:p w14:paraId="4987B8AB" w14:textId="77777777" w:rsidR="00A4426E" w:rsidRDefault="00A4426E" w:rsidP="00A4426E">
      <w:pPr>
        <w:jc w:val="left"/>
      </w:pPr>
      <w:r w:rsidRPr="00A00AA5">
        <w:tab/>
      </w:r>
      <w:proofErr w:type="spellStart"/>
      <w:r w:rsidRPr="003030E8">
        <w:rPr>
          <w:bCs/>
        </w:rPr>
        <w:t>return</w:t>
      </w:r>
      <w:proofErr w:type="spellEnd"/>
      <w:r w:rsidRPr="00A00AA5">
        <w:t xml:space="preserve"> </w:t>
      </w:r>
      <w:proofErr w:type="spellStart"/>
      <w:r w:rsidRPr="00A00AA5">
        <w:t>tuplas_longitud_onda_voltaje</w:t>
      </w:r>
      <w:proofErr w:type="spellEnd"/>
      <w:r w:rsidRPr="00A00AA5">
        <w:t>;</w:t>
      </w:r>
    </w:p>
    <w:p w14:paraId="76C4643D" w14:textId="77777777" w:rsidR="00A4426E" w:rsidRDefault="00A4426E" w:rsidP="00A4426E">
      <w:pPr>
        <w:jc w:val="left"/>
      </w:pPr>
      <w:r w:rsidRPr="00A00AA5">
        <w:lastRenderedPageBreak/>
        <w:t>}, []);</w:t>
      </w:r>
    </w:p>
    <w:p w14:paraId="67467C7B" w14:textId="77777777" w:rsidR="00A4426E" w:rsidRPr="00A00AA5" w:rsidRDefault="00A4426E" w:rsidP="00A4426E">
      <w:pPr>
        <w:jc w:val="left"/>
      </w:pPr>
      <w:r w:rsidRPr="00A00AA5">
        <w:t>console.log(</w:t>
      </w:r>
      <w:proofErr w:type="spellStart"/>
      <w:r w:rsidRPr="00A00AA5">
        <w:t>datos_a_ajustar</w:t>
      </w:r>
      <w:proofErr w:type="spellEnd"/>
      <w:r w:rsidRPr="00A00AA5">
        <w:t xml:space="preserve">); </w:t>
      </w:r>
      <w:r w:rsidRPr="00A00AA5">
        <w:rPr>
          <w:i/>
        </w:rPr>
        <w:t>// Verás que son tuplas de valores 1/lambda y voltajes</w:t>
      </w:r>
    </w:p>
    <w:p w14:paraId="1622727F" w14:textId="77777777" w:rsidR="00A4426E" w:rsidRDefault="00A4426E" w:rsidP="00A4426E"/>
    <w:p w14:paraId="428F369F" w14:textId="77777777" w:rsidR="00A4426E" w:rsidRDefault="00A4426E" w:rsidP="00A4426E">
      <w:r w:rsidRPr="00A00AA5">
        <w:t xml:space="preserve">A continuación, ya podemos hacer el ajuste a una recta y obtener los valores de </w:t>
      </w:r>
      <m:oMath>
        <m:r>
          <w:rPr>
            <w:rFonts w:ascii="Cambria Math" w:hAnsi="Cambria Math"/>
          </w:rPr>
          <m:t>m</m:t>
        </m:r>
      </m:oMath>
      <w:r w:rsidRPr="00A00AA5">
        <w:t xml:space="preserve"> y </w:t>
      </w:r>
      <m:oMath>
        <m:r>
          <w:rPr>
            <w:rFonts w:ascii="Cambria Math" w:hAnsi="Cambria Math"/>
          </w:rPr>
          <m:t>b</m:t>
        </m:r>
      </m:oMath>
      <w:r w:rsidRPr="00A00AA5">
        <w:t xml:space="preserve">. </w:t>
      </w:r>
    </w:p>
    <w:p w14:paraId="0B2F4C5B" w14:textId="77777777" w:rsidR="00A4426E" w:rsidRPr="00A00AA5" w:rsidRDefault="00A4426E" w:rsidP="00A4426E"/>
    <w:p w14:paraId="3090E353" w14:textId="77777777" w:rsidR="00A4426E" w:rsidRPr="00FE32AE" w:rsidRDefault="00A4426E" w:rsidP="00A4426E">
      <w:pPr>
        <w:jc w:val="left"/>
        <w:rPr>
          <w:lang w:val="en-US"/>
        </w:rPr>
      </w:pPr>
      <w:r w:rsidRPr="00FE32AE">
        <w:rPr>
          <w:bCs/>
          <w:lang w:val="en-US"/>
        </w:rPr>
        <w:t>var</w:t>
      </w:r>
      <w:r w:rsidRPr="00FE32AE">
        <w:rPr>
          <w:lang w:val="en-US"/>
        </w:rPr>
        <w:t xml:space="preserve"> regression = require('./regression.js'</w:t>
      </w:r>
      <w:proofErr w:type="gramStart"/>
      <w:r w:rsidRPr="00FE32AE">
        <w:rPr>
          <w:lang w:val="en-US"/>
        </w:rPr>
        <w:t>);</w:t>
      </w:r>
      <w:proofErr w:type="gramEnd"/>
    </w:p>
    <w:p w14:paraId="416DBDB2" w14:textId="77777777" w:rsidR="00A4426E" w:rsidRDefault="00A4426E" w:rsidP="00A4426E">
      <w:pPr>
        <w:jc w:val="left"/>
      </w:pPr>
      <w:proofErr w:type="spellStart"/>
      <w:r w:rsidRPr="003030E8">
        <w:rPr>
          <w:bCs/>
        </w:rPr>
        <w:t>var</w:t>
      </w:r>
      <w:proofErr w:type="spellEnd"/>
      <w:r w:rsidRPr="00A00AA5">
        <w:t xml:space="preserve"> </w:t>
      </w:r>
      <w:proofErr w:type="spellStart"/>
      <w:r w:rsidRPr="00A00AA5">
        <w:t>result</w:t>
      </w:r>
      <w:proofErr w:type="spellEnd"/>
      <w:r w:rsidRPr="00A00AA5">
        <w:t xml:space="preserve"> = </w:t>
      </w:r>
      <w:proofErr w:type="spellStart"/>
      <w:proofErr w:type="gramStart"/>
      <w:r w:rsidRPr="00A00AA5">
        <w:t>regression.linear</w:t>
      </w:r>
      <w:proofErr w:type="spellEnd"/>
      <w:proofErr w:type="gramEnd"/>
      <w:r w:rsidRPr="00A00AA5">
        <w:t>(</w:t>
      </w:r>
      <w:proofErr w:type="spellStart"/>
      <w:r w:rsidRPr="00A00AA5">
        <w:t>datos_a_ajustar</w:t>
      </w:r>
      <w:proofErr w:type="spellEnd"/>
      <w:r w:rsidRPr="00A00AA5">
        <w:t xml:space="preserve">, { </w:t>
      </w:r>
      <w:proofErr w:type="spellStart"/>
      <w:r w:rsidRPr="00A00AA5">
        <w:t>precision</w:t>
      </w:r>
      <w:proofErr w:type="spellEnd"/>
      <w:r w:rsidRPr="00A00AA5">
        <w:t>: 15 });</w:t>
      </w:r>
    </w:p>
    <w:p w14:paraId="2A1327A3" w14:textId="77777777" w:rsidR="00A4426E" w:rsidRDefault="00A4426E" w:rsidP="00A4426E">
      <w:pPr>
        <w:jc w:val="left"/>
      </w:pPr>
      <w:proofErr w:type="spellStart"/>
      <w:r w:rsidRPr="003030E8">
        <w:rPr>
          <w:bCs/>
        </w:rPr>
        <w:t>var</w:t>
      </w:r>
      <w:proofErr w:type="spellEnd"/>
      <w:r w:rsidRPr="00A00AA5">
        <w:t xml:space="preserve"> m = </w:t>
      </w:r>
      <w:proofErr w:type="spellStart"/>
      <w:proofErr w:type="gramStart"/>
      <w:r w:rsidRPr="00A00AA5">
        <w:t>result.equation</w:t>
      </w:r>
      <w:proofErr w:type="spellEnd"/>
      <w:proofErr w:type="gramEnd"/>
      <w:r w:rsidRPr="00A00AA5">
        <w:t xml:space="preserve">[0];  </w:t>
      </w:r>
      <w:r w:rsidRPr="00A00AA5">
        <w:rPr>
          <w:i/>
        </w:rPr>
        <w:t>// pendiente</w:t>
      </w:r>
    </w:p>
    <w:p w14:paraId="3BE4671D" w14:textId="77777777" w:rsidR="00A4426E" w:rsidRDefault="00A4426E" w:rsidP="00A4426E">
      <w:pPr>
        <w:jc w:val="left"/>
      </w:pPr>
      <w:proofErr w:type="spellStart"/>
      <w:r w:rsidRPr="003030E8">
        <w:rPr>
          <w:bCs/>
        </w:rPr>
        <w:t>var</w:t>
      </w:r>
      <w:proofErr w:type="spellEnd"/>
      <w:r w:rsidRPr="00A00AA5">
        <w:t xml:space="preserve"> b = </w:t>
      </w:r>
      <w:proofErr w:type="spellStart"/>
      <w:proofErr w:type="gramStart"/>
      <w:r w:rsidRPr="00A00AA5">
        <w:t>result.equation</w:t>
      </w:r>
      <w:proofErr w:type="spellEnd"/>
      <w:proofErr w:type="gramEnd"/>
      <w:r w:rsidRPr="00A00AA5">
        <w:t xml:space="preserve">[1];  </w:t>
      </w:r>
      <w:r w:rsidRPr="00A00AA5">
        <w:rPr>
          <w:i/>
        </w:rPr>
        <w:t>// ordenada en origen</w:t>
      </w:r>
    </w:p>
    <w:p w14:paraId="4454A7A4" w14:textId="77777777" w:rsidR="00A4426E" w:rsidRPr="00A00AA5" w:rsidRDefault="00A4426E" w:rsidP="00A4426E">
      <w:pPr>
        <w:jc w:val="left"/>
      </w:pPr>
      <w:proofErr w:type="gramStart"/>
      <w:r w:rsidRPr="00A00AA5">
        <w:t>console.log(</w:t>
      </w:r>
      <w:proofErr w:type="gramEnd"/>
      <w:r w:rsidRPr="00A00AA5">
        <w:t>'la pendiente es = ' + m + ' y la ordenada es = ' + b);</w:t>
      </w:r>
    </w:p>
    <w:p w14:paraId="7EB00BD3" w14:textId="77777777" w:rsidR="00A4426E" w:rsidRDefault="00A4426E" w:rsidP="00A4426E"/>
    <w:p w14:paraId="42C2A845" w14:textId="77777777" w:rsidR="00A4426E" w:rsidRPr="00A00AA5" w:rsidRDefault="00A4426E" w:rsidP="00A4426E">
      <w:r w:rsidRPr="00A00AA5">
        <w:t xml:space="preserve">Con estos valores de </w:t>
      </w:r>
      <m:oMath>
        <m:r>
          <w:rPr>
            <w:rFonts w:ascii="Cambria Math" w:hAnsi="Cambria Math"/>
          </w:rPr>
          <m:t>m</m:t>
        </m:r>
      </m:oMath>
      <w:r w:rsidRPr="00A00AA5">
        <w:t xml:space="preserve"> y </w:t>
      </w:r>
      <m:oMath>
        <m:r>
          <w:rPr>
            <w:rFonts w:ascii="Cambria Math" w:hAnsi="Cambria Math"/>
          </w:rPr>
          <m:t>b</m:t>
        </m:r>
      </m:oMath>
      <w:r w:rsidRPr="00A00AA5">
        <w:t xml:space="preserve"> ya puedes obtener </w:t>
      </w:r>
      <m:oMath>
        <m:r>
          <w:rPr>
            <w:rFonts w:ascii="Cambria Math" w:hAnsi="Cambria Math"/>
          </w:rPr>
          <m:t>ℏ</m:t>
        </m:r>
      </m:oMath>
      <w:r w:rsidRPr="00A00AA5">
        <w:t xml:space="preserve"> y </w:t>
      </w:r>
      <m:oMath>
        <m:r>
          <w:rPr>
            <w:rFonts w:ascii="Cambria Math" w:hAnsi="Cambria Math"/>
          </w:rPr>
          <m:t>ϕ</m:t>
        </m:r>
      </m:oMath>
      <w:r w:rsidRPr="00A00AA5">
        <w:t xml:space="preserve"> como se especifica más arriba. El </w:t>
      </w:r>
      <w:r w:rsidRPr="00A00AA5">
        <w:rPr>
          <w:b/>
        </w:rPr>
        <w:t>segundo ejercicio</w:t>
      </w:r>
      <w:r w:rsidRPr="00A00AA5">
        <w:t xml:space="preserve"> consiste precisamente en esto. No te olvides del cálculo de unidades: no las pongas al final sin más y sin reflexionar. </w:t>
      </w:r>
    </w:p>
    <w:p w14:paraId="40BE3A67" w14:textId="77777777" w:rsidR="00A4426E" w:rsidRPr="00A00AA5" w:rsidRDefault="00A4426E" w:rsidP="00A4426E"/>
    <w:p w14:paraId="5CD36B5D" w14:textId="77777777" w:rsidR="00A4426E" w:rsidRPr="00A00AA5" w:rsidRDefault="00A4426E" w:rsidP="00A4426E">
      <w:pPr>
        <w:rPr>
          <w:b/>
          <w:bCs/>
        </w:rPr>
      </w:pPr>
      <w:bookmarkStart w:id="4" w:name="header-n69"/>
      <w:r w:rsidRPr="00A00AA5">
        <w:rPr>
          <w:b/>
          <w:bCs/>
        </w:rPr>
        <w:t>Representación gráfica de los datos</w:t>
      </w:r>
      <w:bookmarkEnd w:id="4"/>
    </w:p>
    <w:p w14:paraId="35CAC8D8" w14:textId="77777777" w:rsidR="00A4426E" w:rsidRDefault="00A4426E" w:rsidP="00A4426E">
      <w:r w:rsidRPr="00A00AA5">
        <w:t xml:space="preserve">El </w:t>
      </w:r>
      <w:r w:rsidRPr="00A00AA5">
        <w:rPr>
          <w:b/>
        </w:rPr>
        <w:t>último ejercicio</w:t>
      </w:r>
      <w:r w:rsidRPr="00A00AA5">
        <w:t xml:space="preserve"> consiste en representar gráficamente los datos experimentales y la recta obtenida. Previamente, incluye este pequeño código en una celda del </w:t>
      </w:r>
      <w:r w:rsidRPr="00A00AA5">
        <w:rPr>
          <w:i/>
        </w:rPr>
        <w:t>notebook</w:t>
      </w:r>
      <w:r w:rsidRPr="00A00AA5">
        <w:t xml:space="preserve"> para poder representar gráficas con </w:t>
      </w:r>
      <w:proofErr w:type="spellStart"/>
      <w:r w:rsidRPr="00A00AA5">
        <w:t>nteract</w:t>
      </w:r>
      <w:proofErr w:type="spellEnd"/>
      <w:r w:rsidRPr="00A00AA5">
        <w:t xml:space="preserve">. Se trata de un pequeño </w:t>
      </w:r>
      <w:r w:rsidRPr="00A00AA5">
        <w:rPr>
          <w:i/>
        </w:rPr>
        <w:t>apaño</w:t>
      </w:r>
      <w:r w:rsidRPr="00A00AA5">
        <w:t xml:space="preserve"> para que </w:t>
      </w:r>
      <w:proofErr w:type="spellStart"/>
      <w:r w:rsidRPr="00A00AA5">
        <w:t>nteract</w:t>
      </w:r>
      <w:proofErr w:type="spellEnd"/>
      <w:r w:rsidRPr="00A00AA5">
        <w:t xml:space="preserve"> pueda trabajar con la biblioteca </w:t>
      </w:r>
      <w:r w:rsidRPr="00EE1879">
        <w:t>Plot.ly</w:t>
      </w:r>
      <w:r>
        <w:t xml:space="preserve"> (</w:t>
      </w:r>
      <w:hyperlink r:id="rId21" w:history="1">
        <w:r w:rsidRPr="00EE1879">
          <w:rPr>
            <w:rStyle w:val="Hipervnculo"/>
          </w:rPr>
          <w:t>https://plot.ly/</w:t>
        </w:r>
      </w:hyperlink>
      <w:r w:rsidRPr="00EE1879">
        <w:t>),</w:t>
      </w:r>
      <w:r w:rsidRPr="00A00AA5">
        <w:t xml:space="preserve"> que ya lleva integrada. </w:t>
      </w:r>
    </w:p>
    <w:p w14:paraId="3F87DC30" w14:textId="77777777" w:rsidR="00A4426E" w:rsidRPr="00A00AA5" w:rsidRDefault="00A4426E" w:rsidP="00A4426E"/>
    <w:p w14:paraId="5A16EF7C" w14:textId="77777777" w:rsidR="00A4426E" w:rsidRPr="00EB4560" w:rsidRDefault="00A4426E" w:rsidP="00A4426E">
      <w:pPr>
        <w:rPr>
          <w:lang w:val="en-US"/>
        </w:rPr>
      </w:pPr>
      <w:r w:rsidRPr="00EB4560">
        <w:rPr>
          <w:bCs/>
          <w:lang w:val="en-US"/>
        </w:rPr>
        <w:t>function</w:t>
      </w:r>
      <w:r w:rsidRPr="00EB4560">
        <w:rPr>
          <w:lang w:val="en-US"/>
        </w:rPr>
        <w:t xml:space="preserve"> </w:t>
      </w:r>
      <w:proofErr w:type="spellStart"/>
      <w:proofErr w:type="gramStart"/>
      <w:r w:rsidRPr="00EB4560">
        <w:rPr>
          <w:lang w:val="en-US"/>
        </w:rPr>
        <w:t>Plotly</w:t>
      </w:r>
      <w:proofErr w:type="spellEnd"/>
      <w:r w:rsidRPr="00EB4560">
        <w:rPr>
          <w:lang w:val="en-US"/>
        </w:rPr>
        <w:t>(</w:t>
      </w:r>
      <w:proofErr w:type="gramEnd"/>
      <w:r w:rsidRPr="00EB4560">
        <w:rPr>
          <w:lang w:val="en-US"/>
        </w:rPr>
        <w:t>data, layout, $$) {</w:t>
      </w:r>
    </w:p>
    <w:p w14:paraId="3CEE3DEA" w14:textId="77777777" w:rsidR="00A4426E" w:rsidRPr="00EB4560" w:rsidRDefault="00A4426E" w:rsidP="00A4426E">
      <w:pPr>
        <w:rPr>
          <w:lang w:val="en-US"/>
        </w:rPr>
      </w:pPr>
      <w:r w:rsidRPr="00EB4560">
        <w:rPr>
          <w:lang w:val="en-US"/>
        </w:rPr>
        <w:t xml:space="preserve">    $$ = $$ || </w:t>
      </w:r>
      <w:proofErr w:type="gramStart"/>
      <w:r w:rsidRPr="00EB4560">
        <w:rPr>
          <w:lang w:val="en-US"/>
        </w:rPr>
        <w:t>global.$</w:t>
      </w:r>
      <w:proofErr w:type="gramEnd"/>
      <w:r w:rsidRPr="00EB4560">
        <w:rPr>
          <w:lang w:val="en-US"/>
        </w:rPr>
        <w:t>$;</w:t>
      </w:r>
    </w:p>
    <w:p w14:paraId="1ACA19FE" w14:textId="77777777" w:rsidR="00A4426E" w:rsidRPr="00EB4560" w:rsidRDefault="00A4426E" w:rsidP="00A4426E">
      <w:pPr>
        <w:rPr>
          <w:lang w:val="en-US"/>
        </w:rPr>
      </w:pPr>
      <w:r w:rsidRPr="00EB4560">
        <w:rPr>
          <w:lang w:val="en-US"/>
        </w:rPr>
        <w:t xml:space="preserve">    $</w:t>
      </w:r>
      <w:proofErr w:type="gramStart"/>
      <w:r w:rsidRPr="00EB4560">
        <w:rPr>
          <w:lang w:val="en-US"/>
        </w:rPr>
        <w:t>$.mime</w:t>
      </w:r>
      <w:proofErr w:type="gramEnd"/>
      <w:r w:rsidRPr="00EB4560">
        <w:rPr>
          <w:lang w:val="en-US"/>
        </w:rPr>
        <w:t>({ "application/vnd.plotly.v1+json": { data: data, layout: layout } });</w:t>
      </w:r>
    </w:p>
    <w:p w14:paraId="5653F2E6" w14:textId="77777777" w:rsidR="00A4426E" w:rsidRPr="00A00AA5" w:rsidRDefault="00A4426E" w:rsidP="00A4426E">
      <w:r w:rsidRPr="00A00AA5">
        <w:t>}</w:t>
      </w:r>
    </w:p>
    <w:p w14:paraId="6D9A4249" w14:textId="77777777" w:rsidR="00A4426E" w:rsidRDefault="00A4426E" w:rsidP="00A4426E"/>
    <w:p w14:paraId="51EDD777" w14:textId="77777777" w:rsidR="00A4426E" w:rsidRPr="00A00AA5" w:rsidRDefault="00A4426E" w:rsidP="00A4426E">
      <w:r w:rsidRPr="00A00AA5">
        <w:lastRenderedPageBreak/>
        <w:t xml:space="preserve">Para dibujar la recta, tenemos que calcular los puntos </w:t>
      </w:r>
      <m:oMath>
        <m:r>
          <w:rPr>
            <w:rFonts w:ascii="Cambria Math" w:hAnsi="Cambria Math"/>
          </w:rPr>
          <m:t>y</m:t>
        </m:r>
      </m:oMath>
      <w:r w:rsidRPr="00A00AA5">
        <w:t xml:space="preserve"> (voltajes) para los mismos valores de </w:t>
      </w:r>
      <m:oMath>
        <m:r>
          <w:rPr>
            <w:rFonts w:ascii="Cambria Math" w:hAnsi="Cambria Math"/>
          </w:rPr>
          <m:t>x</m:t>
        </m:r>
      </m:oMath>
      <w:r w:rsidRPr="00A00AA5">
        <w:t xml:space="preserve"> (inversas de las longitudes de onda medidas con el </w:t>
      </w:r>
      <w:r w:rsidRPr="00A00AA5">
        <w:rPr>
          <w:i/>
        </w:rPr>
        <w:t>applet</w:t>
      </w:r>
      <w:r w:rsidRPr="00A00AA5">
        <w:t xml:space="preserve">) y con los resultados de </w:t>
      </w:r>
      <m:oMath>
        <m:r>
          <w:rPr>
            <w:rFonts w:ascii="Cambria Math" w:hAnsi="Cambria Math"/>
          </w:rPr>
          <m:t>m</m:t>
        </m:r>
      </m:oMath>
      <w:r w:rsidRPr="00A00AA5">
        <w:t xml:space="preserve"> y </w:t>
      </w:r>
      <m:oMath>
        <m:r>
          <w:rPr>
            <w:rFonts w:ascii="Cambria Math" w:hAnsi="Cambria Math"/>
          </w:rPr>
          <m:t>b</m:t>
        </m:r>
      </m:oMath>
      <w:r w:rsidRPr="00A00AA5">
        <w:t xml:space="preserve"> que hemos obtenido con el ajuste anterior. Matemáticamente: </w:t>
      </w:r>
      <m:oMath>
        <m:sSub>
          <m:sSubPr>
            <m:ctrlPr>
              <w:rPr>
                <w:rFonts w:ascii="Cambria Math" w:hAnsi="Cambria Math"/>
              </w:rPr>
            </m:ctrlPr>
          </m:sSubPr>
          <m:e>
            <m:r>
              <w:rPr>
                <w:rFonts w:ascii="Cambria Math" w:hAnsi="Cambria Math"/>
              </w:rPr>
              <m:t>V</m:t>
            </m:r>
          </m:e>
          <m:sub>
            <m:r>
              <m:rPr>
                <m:sty m:val="p"/>
              </m:rPr>
              <w:rPr>
                <w:rFonts w:ascii="Cambria Math" w:hAnsi="Cambria Math"/>
              </w:rPr>
              <m:t>calculado</m:t>
            </m:r>
          </m:sub>
        </m:sSub>
        <m:r>
          <w:rPr>
            <w:rFonts w:ascii="Cambria Math" w:hAnsi="Cambria Math"/>
          </w:rPr>
          <m:t>=m⋅</m:t>
        </m:r>
        <m:f>
          <m:fPr>
            <m:ctrlPr>
              <w:rPr>
                <w:rFonts w:ascii="Cambria Math" w:hAnsi="Cambria Math"/>
              </w:rPr>
            </m:ctrlPr>
          </m:fPr>
          <m:num>
            <m:r>
              <w:rPr>
                <w:rFonts w:ascii="Cambria Math" w:hAnsi="Cambria Math"/>
              </w:rPr>
              <m:t>1</m:t>
            </m:r>
          </m:num>
          <m:den>
            <m:r>
              <w:rPr>
                <w:rFonts w:ascii="Cambria Math" w:hAnsi="Cambria Math"/>
              </w:rPr>
              <m:t>λ</m:t>
            </m:r>
          </m:den>
        </m:f>
        <m:r>
          <w:rPr>
            <w:rFonts w:ascii="Cambria Math" w:hAnsi="Cambria Math"/>
          </w:rPr>
          <m:t>+b</m:t>
        </m:r>
      </m:oMath>
      <w:r w:rsidRPr="00A00AA5">
        <w:t>. En Javascript este cálculo se puede hacer de manera muy sencilla mediante el método map sobre el array de frecuencias medidas.</w:t>
      </w:r>
    </w:p>
    <w:p w14:paraId="2C6FCE44" w14:textId="77777777" w:rsidR="00A4426E" w:rsidRDefault="00A4426E" w:rsidP="00A4426E"/>
    <w:p w14:paraId="5848DEF8" w14:textId="77777777" w:rsidR="00A4426E" w:rsidRPr="00A00AA5" w:rsidRDefault="00A4426E" w:rsidP="00A4426E">
      <w:pPr>
        <w:jc w:val="left"/>
      </w:pPr>
      <w:proofErr w:type="spellStart"/>
      <w:r w:rsidRPr="00A00AA5">
        <w:t>voltajes_de_frenado_calculados</w:t>
      </w:r>
      <w:proofErr w:type="spellEnd"/>
      <w:r w:rsidRPr="00A00AA5">
        <w:t xml:space="preserve"> = </w:t>
      </w:r>
      <w:proofErr w:type="spellStart"/>
      <w:proofErr w:type="gramStart"/>
      <w:r w:rsidRPr="00A00AA5">
        <w:t>inversa_de_longitudes_de_onda.map</w:t>
      </w:r>
      <w:proofErr w:type="spellEnd"/>
      <w:r w:rsidRPr="00A00AA5">
        <w:t>(</w:t>
      </w:r>
      <w:proofErr w:type="spellStart"/>
      <w:proofErr w:type="gramEnd"/>
      <w:r w:rsidRPr="00A00AA5">
        <w:t>inversa_lambda</w:t>
      </w:r>
      <w:proofErr w:type="spellEnd"/>
      <w:r w:rsidRPr="00A00AA5">
        <w:t xml:space="preserve"> </w:t>
      </w:r>
      <w:r w:rsidRPr="00A00AA5">
        <w:rPr>
          <w:b/>
        </w:rPr>
        <w:t>=&gt;</w:t>
      </w:r>
      <w:r w:rsidRPr="00A00AA5">
        <w:t xml:space="preserve"> </w:t>
      </w:r>
      <w:proofErr w:type="spellStart"/>
      <w:r w:rsidRPr="00A00AA5">
        <w:t>inversa_lambda</w:t>
      </w:r>
      <w:proofErr w:type="spellEnd"/>
      <w:r w:rsidRPr="00A00AA5">
        <w:t xml:space="preserve"> * m + b);</w:t>
      </w:r>
    </w:p>
    <w:p w14:paraId="7E9EA8E1" w14:textId="77777777" w:rsidR="00A4426E" w:rsidRDefault="00A4426E" w:rsidP="00A4426E"/>
    <w:p w14:paraId="27C1C94F" w14:textId="77777777" w:rsidR="00A4426E" w:rsidRDefault="00A4426E" w:rsidP="00A4426E">
      <w:r w:rsidRPr="00A00AA5">
        <w:t>Para pintar una gráfica con Plot.ly, crearíamos una celda de código como la siguiente. Ojo, tal como está en este ejemplo, se trata de una gráfica muy sencilla y a la que le faltan cosas (que tenéis que poner vosotros).</w:t>
      </w:r>
    </w:p>
    <w:p w14:paraId="5054A20E" w14:textId="77777777" w:rsidR="00A4426E" w:rsidRPr="00A00AA5" w:rsidRDefault="00A4426E" w:rsidP="00A4426E"/>
    <w:p w14:paraId="59D9E26E" w14:textId="77777777" w:rsidR="00A4426E" w:rsidRPr="00A00AA5" w:rsidRDefault="00A4426E" w:rsidP="00A4426E">
      <w:pPr>
        <w:jc w:val="left"/>
      </w:pPr>
      <w:r w:rsidRPr="00A00AA5">
        <w:t>datos = [</w:t>
      </w:r>
      <w:r w:rsidRPr="00A00AA5">
        <w:br/>
        <w:t xml:space="preserve">  { x: </w:t>
      </w:r>
      <w:proofErr w:type="spellStart"/>
      <w:r w:rsidRPr="00A00AA5">
        <w:t>inversa_de_longitudes_de_onda</w:t>
      </w:r>
      <w:proofErr w:type="spellEnd"/>
      <w:r w:rsidRPr="00A00AA5">
        <w:t xml:space="preserve">, y: </w:t>
      </w:r>
      <w:proofErr w:type="spellStart"/>
      <w:r w:rsidRPr="00A00AA5">
        <w:t>voltajes_medidos</w:t>
      </w:r>
      <w:proofErr w:type="spellEnd"/>
      <w:r w:rsidRPr="00A00AA5">
        <w:t xml:space="preserve">, </w:t>
      </w:r>
      <w:proofErr w:type="spellStart"/>
      <w:r w:rsidRPr="00A00AA5">
        <w:t>name</w:t>
      </w:r>
      <w:proofErr w:type="spellEnd"/>
      <w:r w:rsidRPr="00A00AA5">
        <w:t xml:space="preserve">: 'Datos experimentales' }, </w:t>
      </w:r>
      <w:r w:rsidRPr="00A00AA5">
        <w:br/>
        <w:t xml:space="preserve">  { x: </w:t>
      </w:r>
      <w:proofErr w:type="spellStart"/>
      <w:r w:rsidRPr="00A00AA5">
        <w:t>inversa_de_longitudes_de_onda</w:t>
      </w:r>
      <w:proofErr w:type="spellEnd"/>
      <w:r w:rsidRPr="00A00AA5">
        <w:t xml:space="preserve">, y: </w:t>
      </w:r>
      <w:proofErr w:type="spellStart"/>
      <w:r w:rsidRPr="00A00AA5">
        <w:t>voltajes_de_frenado_calculados</w:t>
      </w:r>
      <w:proofErr w:type="spellEnd"/>
      <w:r w:rsidRPr="00A00AA5">
        <w:t xml:space="preserve">, </w:t>
      </w:r>
      <w:proofErr w:type="spellStart"/>
      <w:r w:rsidRPr="00A00AA5">
        <w:t>name</w:t>
      </w:r>
      <w:proofErr w:type="spellEnd"/>
      <w:r w:rsidRPr="00A00AA5">
        <w:t>: 'Datos calculados tras ajuste' }</w:t>
      </w:r>
      <w:r w:rsidRPr="00A00AA5">
        <w:br/>
        <w:t>];</w:t>
      </w:r>
      <w:r w:rsidRPr="00A00AA5">
        <w:br/>
      </w:r>
      <w:proofErr w:type="spellStart"/>
      <w:r w:rsidRPr="003030E8">
        <w:rPr>
          <w:bCs/>
        </w:rPr>
        <w:t>var</w:t>
      </w:r>
      <w:proofErr w:type="spellEnd"/>
      <w:r w:rsidRPr="00A00AA5">
        <w:t xml:space="preserve"> </w:t>
      </w:r>
      <w:proofErr w:type="spellStart"/>
      <w:r w:rsidRPr="00A00AA5">
        <w:t>layout</w:t>
      </w:r>
      <w:proofErr w:type="spellEnd"/>
      <w:r w:rsidRPr="00A00AA5">
        <w:t xml:space="preserve"> = {</w:t>
      </w:r>
      <w:r w:rsidRPr="00A00AA5">
        <w:br/>
        <w:t xml:space="preserve">  </w:t>
      </w:r>
      <w:proofErr w:type="spellStart"/>
      <w:r w:rsidRPr="00A00AA5">
        <w:t>title</w:t>
      </w:r>
      <w:proofErr w:type="spellEnd"/>
      <w:r w:rsidRPr="00A00AA5">
        <w:t>: '</w:t>
      </w:r>
      <w:proofErr w:type="spellStart"/>
      <w:r w:rsidRPr="00A00AA5">
        <w:t>Plot</w:t>
      </w:r>
      <w:proofErr w:type="spellEnd"/>
      <w:r w:rsidRPr="00A00AA5">
        <w:t xml:space="preserve"> de ejemplo',</w:t>
      </w:r>
      <w:r w:rsidRPr="00A00AA5">
        <w:br/>
        <w:t xml:space="preserve">  </w:t>
      </w:r>
      <w:proofErr w:type="spellStart"/>
      <w:r w:rsidRPr="00A00AA5">
        <w:t>xaxis</w:t>
      </w:r>
      <w:proofErr w:type="spellEnd"/>
      <w:r w:rsidRPr="00A00AA5">
        <w:t xml:space="preserve">: { </w:t>
      </w:r>
      <w:proofErr w:type="spellStart"/>
      <w:r w:rsidRPr="00A00AA5">
        <w:t>title</w:t>
      </w:r>
      <w:proofErr w:type="spellEnd"/>
      <w:r w:rsidRPr="00A00AA5">
        <w:t>: 'x Axis',</w:t>
      </w:r>
      <w:r w:rsidRPr="00A00AA5">
        <w:br/>
        <w:t xml:space="preserve">    </w:t>
      </w:r>
      <w:proofErr w:type="spellStart"/>
      <w:r w:rsidRPr="00A00AA5">
        <w:t>titlefont</w:t>
      </w:r>
      <w:proofErr w:type="spellEnd"/>
      <w:r w:rsidRPr="00A00AA5">
        <w:t xml:space="preserve">: { </w:t>
      </w:r>
      <w:proofErr w:type="spellStart"/>
      <w:r w:rsidRPr="00A00AA5">
        <w:t>family</w:t>
      </w:r>
      <w:proofErr w:type="spellEnd"/>
      <w:r w:rsidRPr="00A00AA5">
        <w:t xml:space="preserve">: 'Courier New, </w:t>
      </w:r>
      <w:proofErr w:type="spellStart"/>
      <w:r w:rsidRPr="00A00AA5">
        <w:t>monospace</w:t>
      </w:r>
      <w:proofErr w:type="spellEnd"/>
      <w:r w:rsidRPr="00A00AA5">
        <w:t xml:space="preserve">', </w:t>
      </w:r>
      <w:proofErr w:type="spellStart"/>
      <w:r w:rsidRPr="00A00AA5">
        <w:t>size</w:t>
      </w:r>
      <w:proofErr w:type="spellEnd"/>
      <w:r w:rsidRPr="00A00AA5">
        <w:t>: 18, color: '#7f7f7f' }</w:t>
      </w:r>
      <w:r w:rsidRPr="00A00AA5">
        <w:br/>
        <w:t xml:space="preserve">  },</w:t>
      </w:r>
      <w:r w:rsidRPr="00A00AA5">
        <w:br/>
        <w:t xml:space="preserve">  </w:t>
      </w:r>
      <w:proofErr w:type="spellStart"/>
      <w:r w:rsidRPr="00A00AA5">
        <w:t>yaxis</w:t>
      </w:r>
      <w:proofErr w:type="spellEnd"/>
      <w:r w:rsidRPr="00A00AA5">
        <w:t>: {</w:t>
      </w:r>
      <w:r w:rsidRPr="00A00AA5">
        <w:br/>
        <w:t xml:space="preserve">    </w:t>
      </w:r>
      <w:proofErr w:type="spellStart"/>
      <w:r w:rsidRPr="00A00AA5">
        <w:t>title</w:t>
      </w:r>
      <w:proofErr w:type="spellEnd"/>
      <w:r w:rsidRPr="00A00AA5">
        <w:t xml:space="preserve">: 'y Axis', </w:t>
      </w:r>
      <w:proofErr w:type="spellStart"/>
      <w:r w:rsidRPr="00A00AA5">
        <w:t>titlefont</w:t>
      </w:r>
      <w:proofErr w:type="spellEnd"/>
      <w:r w:rsidRPr="00A00AA5">
        <w:t>: {</w:t>
      </w:r>
      <w:r w:rsidRPr="00A00AA5">
        <w:br/>
        <w:t xml:space="preserve">      </w:t>
      </w:r>
      <w:proofErr w:type="spellStart"/>
      <w:r w:rsidRPr="00A00AA5">
        <w:t>family</w:t>
      </w:r>
      <w:proofErr w:type="spellEnd"/>
      <w:r w:rsidRPr="00A00AA5">
        <w:t xml:space="preserve">: 'Courier New, </w:t>
      </w:r>
      <w:proofErr w:type="spellStart"/>
      <w:r w:rsidRPr="00A00AA5">
        <w:t>monospace</w:t>
      </w:r>
      <w:proofErr w:type="spellEnd"/>
      <w:r w:rsidRPr="00A00AA5">
        <w:t xml:space="preserve">', </w:t>
      </w:r>
      <w:proofErr w:type="spellStart"/>
      <w:r w:rsidRPr="00A00AA5">
        <w:t>size</w:t>
      </w:r>
      <w:proofErr w:type="spellEnd"/>
      <w:r w:rsidRPr="00A00AA5">
        <w:t>: 18, color: '#7f7f7f' }</w:t>
      </w:r>
      <w:r w:rsidRPr="00A00AA5">
        <w:br/>
        <w:t xml:space="preserve">  }</w:t>
      </w:r>
      <w:r w:rsidRPr="00A00AA5">
        <w:br/>
      </w:r>
      <w:r w:rsidRPr="00A00AA5">
        <w:lastRenderedPageBreak/>
        <w:t>};</w:t>
      </w:r>
      <w:r w:rsidRPr="00A00AA5">
        <w:br/>
      </w:r>
      <w:proofErr w:type="spellStart"/>
      <w:r w:rsidRPr="00A00AA5">
        <w:t>Plotly</w:t>
      </w:r>
      <w:proofErr w:type="spellEnd"/>
      <w:r w:rsidRPr="00A00AA5">
        <w:t xml:space="preserve">(datos, </w:t>
      </w:r>
      <w:proofErr w:type="spellStart"/>
      <w:r w:rsidRPr="00A00AA5">
        <w:t>layout</w:t>
      </w:r>
      <w:proofErr w:type="spellEnd"/>
      <w:r w:rsidRPr="00A00AA5">
        <w:t>);</w:t>
      </w:r>
    </w:p>
    <w:p w14:paraId="16D06CA8" w14:textId="77777777" w:rsidR="00A4426E" w:rsidRDefault="00A4426E" w:rsidP="00A4426E"/>
    <w:p w14:paraId="54E52293" w14:textId="77777777" w:rsidR="00A4426E" w:rsidRDefault="00A4426E" w:rsidP="00A4426E">
      <w:r w:rsidRPr="00A00AA5">
        <w:t xml:space="preserve">En </w:t>
      </w:r>
      <w:r w:rsidRPr="00EE1879">
        <w:t>esta sección</w:t>
      </w:r>
      <w:r>
        <w:t xml:space="preserve"> (</w:t>
      </w:r>
      <w:hyperlink r:id="rId22" w:history="1">
        <w:r w:rsidRPr="00EE1879">
          <w:rPr>
            <w:rStyle w:val="Hipervnculo"/>
          </w:rPr>
          <w:t>https://plot.ly/javascript/</w:t>
        </w:r>
      </w:hyperlink>
      <w:r>
        <w:t>)</w:t>
      </w:r>
      <w:r w:rsidRPr="00A00AA5">
        <w:t xml:space="preserve"> de la web de Plot.ly vienen muchos ejemplos en </w:t>
      </w:r>
      <w:proofErr w:type="spellStart"/>
      <w:r w:rsidRPr="00A00AA5">
        <w:t>Javascript</w:t>
      </w:r>
      <w:proofErr w:type="spellEnd"/>
      <w:r w:rsidRPr="00A00AA5">
        <w:t xml:space="preserve"> para dar </w:t>
      </w:r>
      <w:r w:rsidRPr="00A00AA5">
        <w:rPr>
          <w:i/>
        </w:rPr>
        <w:t>colorido</w:t>
      </w:r>
      <w:r w:rsidRPr="00A00AA5">
        <w:t>, personalidad e información necesaria a tu gráfica. Cuida su presentación: que cada eje esté bien etiquetado y que contenga sus unidades. Una gráfica representa también entidades físicas: tiene que estar bien claro qué estamos representando (¿</w:t>
      </w:r>
      <w:r w:rsidRPr="00A00AA5">
        <w:rPr>
          <w:i/>
        </w:rPr>
        <w:t>patatas por parsec</w:t>
      </w:r>
      <w:r w:rsidRPr="00A00AA5">
        <w:t>?, ¿</w:t>
      </w:r>
      <w:r w:rsidRPr="00A00AA5">
        <w:rPr>
          <w:i/>
        </w:rPr>
        <w:t>producción de pepinos en función del año</w:t>
      </w:r>
      <w:r w:rsidRPr="00A00AA5">
        <w:t>?, ¿voltaje (en voltios) en función de la inversa de la longitud de onda (</w:t>
      </w:r>
      <m:oMath>
        <m:sSup>
          <m:sSupPr>
            <m:ctrlPr>
              <w:rPr>
                <w:rFonts w:ascii="Cambria Math" w:hAnsi="Cambria Math"/>
              </w:rPr>
            </m:ctrlPr>
          </m:sSupPr>
          <m:e>
            <m:r>
              <m:rPr>
                <m:sty m:val="p"/>
              </m:rPr>
              <w:rPr>
                <w:rFonts w:ascii="Cambria Math" w:hAnsi="Cambria Math"/>
              </w:rPr>
              <m:t>metros</m:t>
            </m:r>
          </m:e>
          <m:sup>
            <m:r>
              <w:rPr>
                <w:rFonts w:ascii="Cambria Math" w:hAnsi="Cambria Math"/>
              </w:rPr>
              <m:t>-1</m:t>
            </m:r>
          </m:sup>
        </m:sSup>
      </m:oMath>
      <w:r w:rsidRPr="00A00AA5">
        <w:t>)?).</w:t>
      </w:r>
    </w:p>
    <w:p w14:paraId="756C4E6C" w14:textId="77777777" w:rsidR="00DF1B19" w:rsidRDefault="00DF1B19" w:rsidP="00A4426E"/>
    <w:p w14:paraId="57096A16" w14:textId="77777777" w:rsidR="00DF1B19" w:rsidRPr="00A00AA5" w:rsidRDefault="00DF1B19" w:rsidP="00A4426E">
      <w:r w:rsidRPr="00DF1B19">
        <w:rPr>
          <w:b/>
        </w:rPr>
        <w:t>NOTA:</w:t>
      </w:r>
      <w:r>
        <w:t xml:space="preserve"> Para completar el software</w:t>
      </w:r>
      <w:r w:rsidR="0089048E">
        <w:t xml:space="preserve"> (</w:t>
      </w:r>
      <w:r w:rsidR="0089048E" w:rsidRPr="0089048E">
        <w:rPr>
          <w:i/>
        </w:rPr>
        <w:t>notebook</w:t>
      </w:r>
      <w:r w:rsidR="0089048E">
        <w:t>)</w:t>
      </w:r>
      <w:r>
        <w:t xml:space="preserve"> en </w:t>
      </w:r>
      <w:proofErr w:type="spellStart"/>
      <w:r w:rsidRPr="00EE1879">
        <w:t>nteract</w:t>
      </w:r>
      <w:proofErr w:type="spellEnd"/>
      <w:r>
        <w:t xml:space="preserve"> que permite realizar el ajuste mediante la recta de regresión debéis copiar literalmente todas las líneas de código que van apareciendo en la memoria una detrás de otra por orden de aparición en el texto.</w:t>
      </w:r>
    </w:p>
    <w:p w14:paraId="1F37BAB7" w14:textId="77777777" w:rsidR="00A4426E" w:rsidRDefault="00A4426E" w:rsidP="00A4426E">
      <w:pPr>
        <w:rPr>
          <w:b/>
          <w:bCs/>
        </w:rPr>
      </w:pPr>
      <w:bookmarkStart w:id="5" w:name="header-n78"/>
    </w:p>
    <w:p w14:paraId="3802C776" w14:textId="77777777" w:rsidR="00A4426E" w:rsidRPr="00A00AA5" w:rsidRDefault="00A4426E" w:rsidP="00A4426E">
      <w:pPr>
        <w:rPr>
          <w:b/>
          <w:bCs/>
        </w:rPr>
      </w:pPr>
      <w:r w:rsidRPr="00A00AA5">
        <w:rPr>
          <w:b/>
          <w:bCs/>
        </w:rPr>
        <w:t>Intensidad de corriente en función de la intensidad de la luz</w:t>
      </w:r>
      <w:bookmarkEnd w:id="5"/>
    </w:p>
    <w:p w14:paraId="5DAAD08F" w14:textId="77777777" w:rsidR="00A4426E" w:rsidRDefault="00A4426E" w:rsidP="00A4426E">
      <w:r w:rsidRPr="00A00AA5">
        <w:rPr>
          <w:b/>
        </w:rPr>
        <w:t>Ejercicio premium</w:t>
      </w:r>
      <w:r w:rsidRPr="00A00AA5">
        <w:t>. Modifica ahora el control de intensidad de la luz (el que va entre 0 y el 100%</w:t>
      </w:r>
      <w:r w:rsidR="00D136EB">
        <w:t>) para una longitud de onda de 2</w:t>
      </w:r>
      <w:r w:rsidRPr="00A00AA5">
        <w:t>00 nm y un metal a tu elección. ¿Qué le ocurre a la corriente que se mide con el amperímetro? Haz una gráfica que represente el amperaje medido respecto a dicha intensidad de luz. ¿Qué relación se observa?</w:t>
      </w:r>
    </w:p>
    <w:p w14:paraId="7D0FDDDB" w14:textId="77777777" w:rsidR="00EF2F46" w:rsidRPr="00A00AA5" w:rsidRDefault="00EF2F46" w:rsidP="00A4426E"/>
    <w:p w14:paraId="64BF0794" w14:textId="77777777" w:rsidR="00EF2F46" w:rsidRPr="00A00AA5" w:rsidRDefault="00EF2F46" w:rsidP="00EF2F46">
      <w:pPr>
        <w:rPr>
          <w:b/>
          <w:bCs/>
        </w:rPr>
      </w:pPr>
      <w:r w:rsidRPr="00A00AA5">
        <w:rPr>
          <w:b/>
          <w:bCs/>
        </w:rPr>
        <w:t>Entrega del ejercicio</w:t>
      </w:r>
    </w:p>
    <w:p w14:paraId="0F929DB3" w14:textId="77777777" w:rsidR="00EF2F46" w:rsidRDefault="00EF2F46" w:rsidP="00EF2F46">
      <w:r w:rsidRPr="00A00AA5">
        <w:t xml:space="preserve">Lo que se pide es un </w:t>
      </w:r>
      <w:r w:rsidRPr="00A00AA5">
        <w:rPr>
          <w:i/>
        </w:rPr>
        <w:t>notebook</w:t>
      </w:r>
      <w:r w:rsidRPr="00A00AA5">
        <w:t xml:space="preserve"> (compuesto con </w:t>
      </w:r>
      <w:proofErr w:type="spellStart"/>
      <w:r w:rsidRPr="00A00AA5">
        <w:t>nteract</w:t>
      </w:r>
      <w:proofErr w:type="spellEnd"/>
      <w:r w:rsidRPr="00A00AA5">
        <w:t xml:space="preserve">) elegante y bien narrado donde se relate y se ejecuten correctamente todos los pasos demandados. Exporta y entrega este </w:t>
      </w:r>
      <w:r w:rsidRPr="00A00AA5">
        <w:rPr>
          <w:i/>
        </w:rPr>
        <w:t>notebook</w:t>
      </w:r>
      <w:r>
        <w:t xml:space="preserve"> insertado en la memoria de la actividad. Entregar también el fichero .</w:t>
      </w:r>
      <w:proofErr w:type="spellStart"/>
      <w:r>
        <w:t>ipynb</w:t>
      </w:r>
      <w:proofErr w:type="spellEnd"/>
      <w:r>
        <w:t>.</w:t>
      </w:r>
    </w:p>
    <w:p w14:paraId="06B882D8" w14:textId="77777777" w:rsidR="00A4426E" w:rsidRPr="00A00AA5" w:rsidRDefault="00A4426E" w:rsidP="00A4426E"/>
    <w:p w14:paraId="6F804F63" w14:textId="77777777" w:rsidR="00A4426E" w:rsidRPr="00A00AA5" w:rsidRDefault="00A4426E" w:rsidP="00A4426E">
      <w:pPr>
        <w:rPr>
          <w:b/>
          <w:bCs/>
        </w:rPr>
      </w:pPr>
      <w:bookmarkStart w:id="6" w:name="header-n81"/>
      <w:r w:rsidRPr="00A00AA5">
        <w:rPr>
          <w:b/>
          <w:bCs/>
        </w:rPr>
        <w:lastRenderedPageBreak/>
        <w:t>Historia en torno al efecto fotoeléctrico</w:t>
      </w:r>
      <w:bookmarkEnd w:id="6"/>
    </w:p>
    <w:p w14:paraId="28728EA4" w14:textId="77777777" w:rsidR="00A4426E" w:rsidRPr="00A00AA5" w:rsidRDefault="00A4426E" w:rsidP="00A4426E">
      <w:r w:rsidRPr="00A00AA5">
        <w:t xml:space="preserve">El descubrimiento y descripción del efecto fotoeléctrico está llena de elementos curiosos, amor, guerra, persecución, envidias, nazismo, etc. Resúmela en un párrafo. Algo de </w:t>
      </w:r>
      <w:r w:rsidRPr="00EE1879">
        <w:t>ayuda</w:t>
      </w:r>
      <w:r>
        <w:t xml:space="preserve"> (</w:t>
      </w:r>
      <w:hyperlink r:id="rId23" w:history="1">
        <w:r w:rsidRPr="00EE1879">
          <w:rPr>
            <w:rStyle w:val="Hipervnculo"/>
          </w:rPr>
          <w:t>https://losmundosdebrana.com/2013/05/28/la-historia-del-efecto-fotoelectrico/</w:t>
        </w:r>
      </w:hyperlink>
      <w:r w:rsidR="00D136EB">
        <w:t>).</w:t>
      </w:r>
    </w:p>
    <w:p w14:paraId="4DD6DEDA" w14:textId="77777777" w:rsidR="00A4426E" w:rsidRDefault="00A4426E" w:rsidP="00A4426E">
      <w:pPr>
        <w:spacing w:after="160" w:line="259" w:lineRule="auto"/>
        <w:jc w:val="left"/>
        <w:rPr>
          <w:b/>
          <w:bCs/>
        </w:rPr>
      </w:pPr>
      <w:bookmarkStart w:id="7" w:name="header-n84"/>
    </w:p>
    <w:p w14:paraId="473030A7" w14:textId="77777777" w:rsidR="00A4426E" w:rsidRPr="00A00AA5" w:rsidRDefault="00A4426E" w:rsidP="00A4426E">
      <w:pPr>
        <w:pStyle w:val="TtuloApartado2"/>
      </w:pPr>
      <w:bookmarkStart w:id="8" w:name="header-n121"/>
      <w:bookmarkEnd w:id="7"/>
      <w:r w:rsidRPr="00A00AA5">
        <w:t>Partícula en un campo magnético</w:t>
      </w:r>
      <w:bookmarkEnd w:id="8"/>
    </w:p>
    <w:p w14:paraId="1EC7603F" w14:textId="77777777" w:rsidR="00A4426E" w:rsidRPr="007E7BC0" w:rsidRDefault="00A4426E" w:rsidP="00A4426E">
      <w:r w:rsidRPr="00A00AA5">
        <w:t>Un electrón con una capacidad de trabajo</w:t>
      </w:r>
      <w:r w:rsidR="00CF626F">
        <w:t xml:space="preserve"> (energía cinética)</w:t>
      </w:r>
      <w:r w:rsidRPr="00A00AA5">
        <w:t xml:space="preserve"> de </w:t>
      </w:r>
      <m:oMath>
        <m:r>
          <w:rPr>
            <w:rFonts w:ascii="Cambria Math" w:hAnsi="Cambria Math"/>
          </w:rPr>
          <m:t>82090×</m:t>
        </m:r>
        <m:sSup>
          <m:sSupPr>
            <m:ctrlPr>
              <w:rPr>
                <w:rFonts w:ascii="Cambria Math" w:hAnsi="Cambria Math"/>
              </w:rPr>
            </m:ctrlPr>
          </m:sSupPr>
          <m:e>
            <m:r>
              <w:rPr>
                <w:rFonts w:ascii="Cambria Math" w:hAnsi="Cambria Math"/>
              </w:rPr>
              <m:t>10</m:t>
            </m:r>
          </m:e>
          <m:sup>
            <m:r>
              <w:rPr>
                <w:rFonts w:ascii="Cambria Math" w:hAnsi="Cambria Math"/>
              </w:rPr>
              <m:t>-19</m:t>
            </m:r>
          </m:sup>
        </m:sSup>
      </m:oMath>
      <w:r w:rsidRPr="00A00AA5">
        <w:t xml:space="preserve"> J orbita de manera perpend</w:t>
      </w:r>
      <w:r w:rsidR="00CF626F">
        <w:t>icular a un campo magnético de 4</w:t>
      </w:r>
      <w:r w:rsidRPr="00A00AA5">
        <w:t>250 G. ¿Cuál es el radio de la órbita? ¿Y su frecuencia y periodo angular? Resuelve el mismo ejercicio para un antineutrón.</w:t>
      </w:r>
    </w:p>
    <w:p w14:paraId="61C401BD" w14:textId="77777777" w:rsidR="00A4426E" w:rsidRDefault="00A4426E" w:rsidP="00A4426E"/>
    <w:p w14:paraId="378399FC" w14:textId="77777777" w:rsidR="00A4426E" w:rsidRDefault="00A4426E" w:rsidP="00A4426E">
      <w:r w:rsidRPr="00A00AA5">
        <w:t xml:space="preserve">Resuelve el problema mediante un </w:t>
      </w:r>
      <w:r w:rsidRPr="00A00AA5">
        <w:rPr>
          <w:i/>
        </w:rPr>
        <w:t>notebook</w:t>
      </w:r>
      <w:r w:rsidRPr="00A00AA5">
        <w:t xml:space="preserve"> de </w:t>
      </w:r>
      <w:proofErr w:type="spellStart"/>
      <w:r w:rsidRPr="00A00AA5">
        <w:t>Jupyter</w:t>
      </w:r>
      <w:proofErr w:type="spellEnd"/>
      <w:r w:rsidRPr="00A00AA5">
        <w:t xml:space="preserve"> tal y como se ha visto en clase y en </w:t>
      </w:r>
      <w:r>
        <w:t>los vídeos</w:t>
      </w:r>
      <w:r w:rsidRPr="00A00AA5">
        <w:t>. Representa gráficamente la trayectoria calculada</w:t>
      </w:r>
      <w:r w:rsidR="00CA2654">
        <w:t>.</w:t>
      </w:r>
    </w:p>
    <w:p w14:paraId="6F933DD3" w14:textId="77777777" w:rsidR="00AD10EC" w:rsidRPr="00A00AA5" w:rsidRDefault="00AD10EC" w:rsidP="00A4426E"/>
    <w:p w14:paraId="63A20251" w14:textId="7EB7B9EA" w:rsidR="00A4426E" w:rsidRDefault="00A4426E" w:rsidP="00A4426E">
      <w:pPr>
        <w:rPr>
          <w:rFonts w:cs="UnitOT-Light"/>
          <w:b/>
          <w:szCs w:val="22"/>
        </w:rPr>
      </w:pPr>
      <w:r w:rsidRPr="00A00AA5">
        <w:rPr>
          <w:rFonts w:cs="UnitOT-Light"/>
          <w:b/>
          <w:szCs w:val="22"/>
        </w:rPr>
        <w:t>Rúbrica</w:t>
      </w:r>
    </w:p>
    <w:p w14:paraId="6A3F3EEC" w14:textId="77777777" w:rsidR="00AD10EC" w:rsidRPr="00A00AA5" w:rsidRDefault="00AD10EC" w:rsidP="00A4426E">
      <w:pPr>
        <w:rPr>
          <w:rFonts w:cs="UnitOT-Light"/>
          <w:b/>
          <w:szCs w:val="22"/>
        </w:rPr>
      </w:pPr>
    </w:p>
    <w:tbl>
      <w:tblPr>
        <w:tblStyle w:val="Tabladecuadrcula5oscura-nfasis51"/>
        <w:tblW w:w="0" w:type="auto"/>
        <w:tblLook w:val="04A0" w:firstRow="1" w:lastRow="0" w:firstColumn="1" w:lastColumn="0" w:noHBand="0" w:noVBand="1"/>
      </w:tblPr>
      <w:tblGrid>
        <w:gridCol w:w="1550"/>
        <w:gridCol w:w="3703"/>
        <w:gridCol w:w="1930"/>
        <w:gridCol w:w="1027"/>
      </w:tblGrid>
      <w:tr w:rsidR="00AF4BF5" w14:paraId="12D6F599" w14:textId="77777777" w:rsidTr="00EF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vAlign w:val="center"/>
          </w:tcPr>
          <w:p w14:paraId="593FD7B5" w14:textId="77777777" w:rsidR="00AF4BF5" w:rsidRPr="006069B6" w:rsidRDefault="00AF4BF5" w:rsidP="00EF58D8">
            <w:pPr>
              <w:spacing w:line="240" w:lineRule="auto"/>
              <w:jc w:val="center"/>
              <w:rPr>
                <w:rFonts w:cs="UnitOT-Medi"/>
                <w:b w:val="0"/>
                <w:color w:val="FFFFFF" w:themeColor="background1"/>
              </w:rPr>
            </w:pPr>
            <w:r w:rsidRPr="00CE13A8">
              <w:rPr>
                <w:rFonts w:cs="UnitOT-Medi"/>
                <w:bCs w:val="0"/>
                <w:color w:val="FFFFFF" w:themeColor="background1"/>
              </w:rPr>
              <w:t>Criterio</w:t>
            </w:r>
          </w:p>
        </w:tc>
        <w:tc>
          <w:tcPr>
            <w:tcW w:w="3703" w:type="dxa"/>
            <w:tcBorders>
              <w:bottom w:val="single" w:sz="4" w:space="0" w:color="FFFFFF" w:themeColor="background1"/>
            </w:tcBorders>
            <w:shd w:val="clear" w:color="auto" w:fill="0098CD"/>
            <w:vAlign w:val="center"/>
          </w:tcPr>
          <w:p w14:paraId="01432562" w14:textId="77777777" w:rsidR="00AF4BF5" w:rsidRPr="00CE13A8" w:rsidRDefault="00AF4BF5" w:rsidP="00EF58D8">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rPr>
            </w:pPr>
            <w:r w:rsidRPr="00CE13A8">
              <w:rPr>
                <w:rFonts w:cs="UnitOT-Medi"/>
                <w:bCs w:val="0"/>
                <w:color w:val="FFFFFF" w:themeColor="background1"/>
              </w:rPr>
              <w:t>Descripción</w:t>
            </w:r>
          </w:p>
        </w:tc>
        <w:tc>
          <w:tcPr>
            <w:tcW w:w="1930" w:type="dxa"/>
            <w:tcBorders>
              <w:bottom w:val="single" w:sz="4" w:space="0" w:color="FFFFFF" w:themeColor="background1"/>
            </w:tcBorders>
            <w:shd w:val="clear" w:color="auto" w:fill="0098CD"/>
            <w:vAlign w:val="center"/>
          </w:tcPr>
          <w:p w14:paraId="07FDBFED" w14:textId="77777777" w:rsidR="00AF4BF5" w:rsidRPr="00CE13A8" w:rsidRDefault="00AF4BF5" w:rsidP="00EF58D8">
            <w:pPr>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rPr>
            </w:pPr>
            <w:r w:rsidRPr="002967D8">
              <w:rPr>
                <w:rFonts w:cs="UnitOT-Medi"/>
                <w:color w:val="FFFFFF" w:themeColor="background1"/>
              </w:rPr>
              <w:t>Puntuación máxima</w:t>
            </w:r>
            <w:r w:rsidRPr="00CE13A8">
              <w:rPr>
                <w:rFonts w:cs="UnitOT-Medi"/>
                <w:bCs w:val="0"/>
                <w:color w:val="FFFFFF" w:themeColor="background1"/>
              </w:rPr>
              <w:t xml:space="preserve"> </w:t>
            </w:r>
          </w:p>
        </w:tc>
        <w:tc>
          <w:tcPr>
            <w:tcW w:w="1027" w:type="dxa"/>
            <w:tcBorders>
              <w:bottom w:val="single" w:sz="4" w:space="0" w:color="FFFFFF" w:themeColor="background1"/>
            </w:tcBorders>
            <w:shd w:val="clear" w:color="auto" w:fill="0098CD"/>
            <w:vAlign w:val="center"/>
          </w:tcPr>
          <w:p w14:paraId="2CB897BB" w14:textId="77777777" w:rsidR="00AF4BF5" w:rsidRPr="00CE13A8" w:rsidRDefault="00AF4BF5" w:rsidP="00EF58D8">
            <w:pPr>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rPr>
            </w:pPr>
            <w:r w:rsidRPr="002967D8">
              <w:rPr>
                <w:rFonts w:cs="UnitOT-Medi"/>
                <w:color w:val="FFFFFF" w:themeColor="background1"/>
              </w:rPr>
              <w:t>Peso</w:t>
            </w:r>
          </w:p>
          <w:p w14:paraId="40A19B7E" w14:textId="77777777" w:rsidR="00AF4BF5" w:rsidRPr="00CE13A8" w:rsidRDefault="00AF4BF5" w:rsidP="00EF58D8">
            <w:pPr>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rPr>
            </w:pPr>
            <w:r w:rsidRPr="002967D8">
              <w:rPr>
                <w:rFonts w:cs="UnitOT-Medi"/>
                <w:color w:val="FFFFFF" w:themeColor="background1"/>
              </w:rPr>
              <w:t>(%)</w:t>
            </w:r>
          </w:p>
        </w:tc>
      </w:tr>
      <w:tr w:rsidR="00AF4BF5" w14:paraId="7D3630C7" w14:textId="77777777" w:rsidTr="00E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5B98AF05" w14:textId="77777777" w:rsidR="00AF4BF5" w:rsidRPr="00CE13A8" w:rsidRDefault="00AF4BF5" w:rsidP="00EF58D8">
            <w:pPr>
              <w:jc w:val="left"/>
              <w:rPr>
                <w:rFonts w:cs="UnitOT-Medi"/>
                <w:sz w:val="20"/>
                <w:szCs w:val="20"/>
              </w:rPr>
            </w:pPr>
            <w:r w:rsidRPr="00CE13A8">
              <w:rPr>
                <w:rFonts w:cs="UnitOT-Medi"/>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vAlign w:val="center"/>
          </w:tcPr>
          <w:p w14:paraId="0B7F34C0" w14:textId="77777777" w:rsidR="00AF4BF5" w:rsidRPr="006069B6" w:rsidRDefault="00AF4BF5" w:rsidP="00EF58D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F3D4B">
              <w:rPr>
                <w:rFonts w:cs="UnitOT-Light"/>
                <w:sz w:val="20"/>
                <w:szCs w:val="20"/>
              </w:rPr>
              <w:t>Los resultados numéricos concuerdan con evidencias experimentales</w:t>
            </w:r>
          </w:p>
        </w:tc>
        <w:tc>
          <w:tcPr>
            <w:tcW w:w="1930" w:type="dxa"/>
            <w:tcBorders>
              <w:left w:val="single" w:sz="4" w:space="0" w:color="0098CD"/>
              <w:bottom w:val="single" w:sz="4" w:space="0" w:color="0098CD"/>
              <w:right w:val="single" w:sz="4" w:space="0" w:color="0098CD"/>
            </w:tcBorders>
            <w:shd w:val="clear" w:color="auto" w:fill="auto"/>
            <w:vAlign w:val="center"/>
          </w:tcPr>
          <w:p w14:paraId="2A176CBD" w14:textId="77777777" w:rsidR="00AF4BF5" w:rsidRPr="006069B6" w:rsidRDefault="00AF4BF5" w:rsidP="00EF58D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3.5</w:t>
            </w:r>
          </w:p>
        </w:tc>
        <w:tc>
          <w:tcPr>
            <w:tcW w:w="1027" w:type="dxa"/>
            <w:tcBorders>
              <w:left w:val="single" w:sz="4" w:space="0" w:color="0098CD"/>
              <w:bottom w:val="single" w:sz="4" w:space="0" w:color="0098CD"/>
            </w:tcBorders>
            <w:shd w:val="clear" w:color="auto" w:fill="auto"/>
            <w:vAlign w:val="center"/>
          </w:tcPr>
          <w:p w14:paraId="5FB350F8" w14:textId="77777777" w:rsidR="00AF4BF5" w:rsidRPr="006069B6" w:rsidRDefault="00AF4BF5" w:rsidP="00EF58D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35%</w:t>
            </w:r>
          </w:p>
        </w:tc>
      </w:tr>
      <w:tr w:rsidR="00AF4BF5" w14:paraId="1F9E9C31" w14:textId="77777777" w:rsidTr="00EF58D8">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22FA37B5" w14:textId="77777777" w:rsidR="00AF4BF5" w:rsidRPr="00CE13A8" w:rsidRDefault="00AF4BF5" w:rsidP="00EF58D8">
            <w:pPr>
              <w:jc w:val="left"/>
              <w:rPr>
                <w:rFonts w:cs="UnitOT-Medi"/>
                <w:sz w:val="20"/>
                <w:szCs w:val="20"/>
              </w:rPr>
            </w:pPr>
            <w:r w:rsidRPr="00CE13A8">
              <w:rPr>
                <w:rFonts w:cs="UnitOT-Medi"/>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37E681" w14:textId="77777777" w:rsidR="00AF4BF5" w:rsidRPr="006069B6" w:rsidRDefault="00AF4BF5" w:rsidP="00EF58D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7F3D4B">
              <w:rPr>
                <w:rFonts w:cs="UnitOT-Light"/>
                <w:sz w:val="20"/>
                <w:szCs w:val="20"/>
              </w:rPr>
              <w:t>La representación gráfica concuerda con evidencias experimentales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F92D535" w14:textId="77777777" w:rsidR="00AF4BF5" w:rsidRPr="006069B6" w:rsidRDefault="00AF4BF5" w:rsidP="00EF58D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1027" w:type="dxa"/>
            <w:tcBorders>
              <w:top w:val="single" w:sz="4" w:space="0" w:color="0098CD"/>
              <w:left w:val="single" w:sz="4" w:space="0" w:color="0098CD"/>
              <w:bottom w:val="single" w:sz="4" w:space="0" w:color="0098CD"/>
            </w:tcBorders>
            <w:shd w:val="clear" w:color="auto" w:fill="auto"/>
            <w:vAlign w:val="center"/>
          </w:tcPr>
          <w:p w14:paraId="5F0A0CEC" w14:textId="77777777" w:rsidR="00AF4BF5" w:rsidRPr="006069B6" w:rsidRDefault="00AF4BF5" w:rsidP="00EF58D8">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r>
      <w:tr w:rsidR="00AF4BF5" w14:paraId="3E649656" w14:textId="77777777" w:rsidTr="00E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22DAD134" w14:textId="77777777" w:rsidR="00AF4BF5" w:rsidRPr="00CE13A8" w:rsidRDefault="00AF4BF5" w:rsidP="00EF58D8">
            <w:pPr>
              <w:jc w:val="left"/>
              <w:rPr>
                <w:rFonts w:cs="UnitOT-Medi"/>
                <w:sz w:val="20"/>
                <w:szCs w:val="20"/>
              </w:rPr>
            </w:pPr>
            <w:r w:rsidRPr="00CE13A8">
              <w:rPr>
                <w:rFonts w:cs="UnitOT-Medi"/>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F9883B8" w14:textId="77777777" w:rsidR="00AF4BF5" w:rsidRPr="006069B6" w:rsidRDefault="00AF4BF5" w:rsidP="00EF58D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F3D4B">
              <w:rPr>
                <w:rFonts w:cs="UnitOT-Light"/>
                <w:sz w:val="20"/>
                <w:szCs w:val="20"/>
              </w:rPr>
              <w:t>La redacción y presentación es correcta y propia de un trabajo de nivel universitario.</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901FCCA" w14:textId="77777777" w:rsidR="00AF4BF5" w:rsidRPr="006069B6" w:rsidRDefault="00AF4BF5" w:rsidP="00EF58D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vAlign w:val="center"/>
          </w:tcPr>
          <w:p w14:paraId="3C4BAE25" w14:textId="77777777" w:rsidR="00AF4BF5" w:rsidRPr="006069B6" w:rsidRDefault="00AF4BF5" w:rsidP="00EF58D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p>
        </w:tc>
      </w:tr>
      <w:tr w:rsidR="00AF4BF5" w14:paraId="2B211694" w14:textId="77777777" w:rsidTr="00EF58D8">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33E8335D" w14:textId="77777777" w:rsidR="00AF4BF5" w:rsidRPr="005B48C2" w:rsidRDefault="00AF4BF5" w:rsidP="00EF58D8">
            <w:pPr>
              <w:spacing w:line="288" w:lineRule="auto"/>
              <w:jc w:val="center"/>
              <w:rPr>
                <w:b w:val="0"/>
                <w:bCs w:val="0"/>
                <w:color w:val="000000"/>
                <w:szCs w:val="18"/>
                <w:lang w:eastAsia="en-GB"/>
              </w:rPr>
            </w:pPr>
          </w:p>
        </w:tc>
        <w:tc>
          <w:tcPr>
            <w:tcW w:w="3703" w:type="dxa"/>
            <w:tcBorders>
              <w:top w:val="single" w:sz="4" w:space="0" w:color="0098CD"/>
            </w:tcBorders>
            <w:shd w:val="clear" w:color="auto" w:fill="auto"/>
            <w:vAlign w:val="center"/>
          </w:tcPr>
          <w:p w14:paraId="6E07539E" w14:textId="77777777" w:rsidR="00AF4BF5" w:rsidRPr="006069B6" w:rsidRDefault="00AF4BF5" w:rsidP="00EF58D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vAlign w:val="center"/>
          </w:tcPr>
          <w:p w14:paraId="2A1FD6A0" w14:textId="77777777" w:rsidR="00AF4BF5" w:rsidRPr="006069B6" w:rsidRDefault="00AF4BF5" w:rsidP="00EF58D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27" w:type="dxa"/>
            <w:tcBorders>
              <w:top w:val="single" w:sz="4" w:space="0" w:color="0098CD"/>
              <w:left w:val="single" w:sz="4" w:space="0" w:color="0098CD"/>
            </w:tcBorders>
            <w:shd w:val="clear" w:color="auto" w:fill="E6F4F9"/>
            <w:vAlign w:val="center"/>
          </w:tcPr>
          <w:p w14:paraId="22798647" w14:textId="77777777" w:rsidR="00AF4BF5" w:rsidRPr="006069B6" w:rsidRDefault="00AF4BF5" w:rsidP="00EF58D8">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2F6BFBDE" w14:textId="77777777" w:rsidR="00AF4BF5" w:rsidRDefault="00AF4BF5" w:rsidP="00A4426E">
      <w:pPr>
        <w:rPr>
          <w:rFonts w:cs="UnitOT-Light"/>
          <w:szCs w:val="22"/>
        </w:rPr>
      </w:pPr>
    </w:p>
    <w:p w14:paraId="5CAA2DCB" w14:textId="77777777" w:rsidR="00A4426E" w:rsidRPr="00A00AA5" w:rsidRDefault="00A4426E" w:rsidP="00A4426E">
      <w:pPr>
        <w:rPr>
          <w:rFonts w:cs="UnitOT-Light"/>
          <w:szCs w:val="22"/>
        </w:rPr>
      </w:pPr>
    </w:p>
    <w:p w14:paraId="07AB9CCA" w14:textId="77777777" w:rsidR="00A4426E" w:rsidRDefault="00A4426E" w:rsidP="00A4426E">
      <w:pPr>
        <w:spacing w:after="160" w:line="259" w:lineRule="auto"/>
        <w:jc w:val="left"/>
        <w:rPr>
          <w:b/>
        </w:rPr>
      </w:pPr>
    </w:p>
    <w:p w14:paraId="5DAAB544" w14:textId="77777777" w:rsidR="00A4426E" w:rsidRDefault="00A4426E" w:rsidP="00A4426E">
      <w:pPr>
        <w:rPr>
          <w:b/>
        </w:rPr>
      </w:pPr>
    </w:p>
    <w:p w14:paraId="78F8E145" w14:textId="77777777" w:rsidR="00CB1AC2" w:rsidRDefault="00CB1AC2" w:rsidP="00A4426E">
      <w:pPr>
        <w:rPr>
          <w:b/>
        </w:rPr>
      </w:pPr>
    </w:p>
    <w:p w14:paraId="7EE6FFA9" w14:textId="77777777" w:rsidR="00CA2654" w:rsidRDefault="00CA2654" w:rsidP="00A4426E">
      <w:pPr>
        <w:rPr>
          <w:b/>
        </w:rPr>
      </w:pPr>
    </w:p>
    <w:p w14:paraId="7EEAF04D" w14:textId="77777777" w:rsidR="00CB1AC2" w:rsidRDefault="00CB1AC2" w:rsidP="00A4426E">
      <w:pPr>
        <w:rPr>
          <w:b/>
        </w:rPr>
      </w:pPr>
    </w:p>
    <w:p w14:paraId="1611A832" w14:textId="77777777" w:rsidR="00A4426E" w:rsidRPr="00744714" w:rsidRDefault="00A4426E" w:rsidP="00A4426E">
      <w:pPr>
        <w:rPr>
          <w:b/>
        </w:rPr>
      </w:pPr>
      <w:r w:rsidRPr="00744714">
        <w:rPr>
          <w:b/>
        </w:rPr>
        <w:t>Organización y gestión de equipos</w:t>
      </w:r>
    </w:p>
    <w:p w14:paraId="3E6E4122" w14:textId="77777777" w:rsidR="00A4426E" w:rsidRPr="00151A91" w:rsidRDefault="00A4426E" w:rsidP="00A4426E">
      <w:pPr>
        <w:spacing w:after="160"/>
        <w:rPr>
          <w:rFonts w:asciiTheme="minorHAnsi" w:eastAsiaTheme="minorHAnsi" w:hAnsiTheme="minorHAnsi" w:cstheme="minorHAnsi"/>
          <w:color w:val="auto"/>
          <w:lang w:eastAsia="en-US" w:bidi="es-ES"/>
        </w:rPr>
      </w:pPr>
      <w:r w:rsidRPr="00151A91">
        <w:rPr>
          <w:rFonts w:asciiTheme="minorHAnsi" w:eastAsiaTheme="minorHAnsi" w:hAnsiTheme="minorHAnsi" w:cstheme="minorHAnsi"/>
          <w:color w:val="auto"/>
          <w:lang w:eastAsia="en-US" w:bidi="es-ES"/>
        </w:rPr>
        <w:t xml:space="preserve">En el foro </w:t>
      </w:r>
      <w:r w:rsidRPr="005B501C">
        <w:rPr>
          <w:rFonts w:asciiTheme="minorHAnsi" w:hAnsiTheme="minorHAnsi" w:cstheme="minorHAnsi"/>
          <w:color w:val="222222"/>
          <w:shd w:val="clear" w:color="auto" w:fill="FFFFFF"/>
        </w:rPr>
        <w:t>«</w:t>
      </w:r>
      <w:r w:rsidRPr="005B501C">
        <w:rPr>
          <w:rFonts w:asciiTheme="minorHAnsi" w:eastAsiaTheme="minorHAnsi" w:hAnsiTheme="minorHAnsi" w:cstheme="minorHAnsi"/>
          <w:color w:val="auto"/>
          <w:lang w:eastAsia="en-US" w:bidi="es-ES"/>
        </w:rPr>
        <w:t>Pregúntale al profesor</w:t>
      </w:r>
      <w:r w:rsidRPr="005B501C">
        <w:rPr>
          <w:rFonts w:asciiTheme="minorHAnsi" w:hAnsiTheme="minorHAnsi" w:cstheme="minorHAnsi"/>
          <w:color w:val="222222"/>
          <w:shd w:val="clear" w:color="auto" w:fill="FFFFFF"/>
        </w:rPr>
        <w:t>»</w:t>
      </w:r>
      <w:r w:rsidRPr="00151A91">
        <w:rPr>
          <w:rFonts w:asciiTheme="minorHAnsi" w:eastAsiaTheme="minorHAnsi" w:hAnsiTheme="minorHAnsi" w:cstheme="minorHAnsi"/>
          <w:color w:val="auto"/>
          <w:lang w:eastAsia="en-US" w:bidi="es-ES"/>
        </w:rPr>
        <w:t xml:space="preserve"> de la asignatura encontrarás un nuevo tema específico para la organización de equipos</w:t>
      </w:r>
      <w:r>
        <w:rPr>
          <w:rFonts w:asciiTheme="minorHAnsi" w:eastAsiaTheme="minorHAnsi" w:hAnsiTheme="minorHAnsi" w:cstheme="minorHAnsi"/>
          <w:color w:val="auto"/>
          <w:lang w:eastAsia="en-US" w:bidi="es-ES"/>
        </w:rPr>
        <w:t xml:space="preserve"> donde e</w:t>
      </w:r>
      <w:r w:rsidRPr="00151A91">
        <w:rPr>
          <w:rFonts w:asciiTheme="minorHAnsi" w:eastAsiaTheme="minorHAnsi" w:hAnsiTheme="minorHAnsi" w:cstheme="minorHAnsi"/>
          <w:color w:val="auto"/>
          <w:lang w:eastAsia="en-US" w:bidi="es-ES"/>
        </w:rPr>
        <w:t xml:space="preserve">l profesor explicará </w:t>
      </w:r>
      <w:r>
        <w:rPr>
          <w:rFonts w:asciiTheme="minorHAnsi" w:eastAsiaTheme="minorHAnsi" w:hAnsiTheme="minorHAnsi" w:cstheme="minorHAnsi"/>
          <w:color w:val="auto"/>
          <w:lang w:eastAsia="en-US" w:bidi="es-ES"/>
        </w:rPr>
        <w:t xml:space="preserve">todos </w:t>
      </w:r>
      <w:r w:rsidRPr="00151A91">
        <w:rPr>
          <w:rFonts w:asciiTheme="minorHAnsi" w:eastAsiaTheme="minorHAnsi" w:hAnsiTheme="minorHAnsi" w:cstheme="minorHAnsi"/>
          <w:color w:val="auto"/>
          <w:lang w:eastAsia="en-US" w:bidi="es-ES"/>
        </w:rPr>
        <w:t>los detalles</w:t>
      </w:r>
      <w:r>
        <w:rPr>
          <w:rFonts w:asciiTheme="minorHAnsi" w:eastAsiaTheme="minorHAnsi" w:hAnsiTheme="minorHAnsi" w:cstheme="minorHAnsi"/>
          <w:color w:val="auto"/>
          <w:lang w:eastAsia="en-US" w:bidi="es-ES"/>
        </w:rPr>
        <w:t>.</w:t>
      </w:r>
    </w:p>
    <w:p w14:paraId="05BF59BA" w14:textId="581B182D" w:rsidR="00AD10EC" w:rsidRDefault="00A4426E" w:rsidP="00A4426E">
      <w:pPr>
        <w:spacing w:after="160"/>
        <w:rPr>
          <w:rFonts w:asciiTheme="minorHAnsi" w:eastAsiaTheme="minorHAnsi" w:hAnsiTheme="minorHAnsi" w:cstheme="minorHAnsi"/>
          <w:color w:val="auto"/>
          <w:lang w:eastAsia="en-US"/>
        </w:rPr>
      </w:pPr>
      <w:r w:rsidRPr="00151A91">
        <w:rPr>
          <w:rFonts w:asciiTheme="minorHAnsi" w:eastAsiaTheme="minorHAnsi" w:hAnsiTheme="minorHAnsi" w:cstheme="minorHAnsi"/>
          <w:color w:val="auto"/>
          <w:lang w:eastAsia="en-US"/>
        </w:rPr>
        <w:t>Una vez cerrado el equipo de trabajo os podéis poner en contacto a través de vuestras cuentas @comunidadunir.net y comenzar a trabajar. Puedes amplia</w:t>
      </w:r>
      <w:r>
        <w:rPr>
          <w:rFonts w:asciiTheme="minorHAnsi" w:eastAsiaTheme="minorHAnsi" w:hAnsiTheme="minorHAnsi" w:cstheme="minorHAnsi"/>
          <w:color w:val="auto"/>
          <w:lang w:eastAsia="en-US"/>
        </w:rPr>
        <w:t>r</w:t>
      </w:r>
      <w:r w:rsidRPr="00151A91">
        <w:rPr>
          <w:rFonts w:asciiTheme="minorHAnsi" w:eastAsiaTheme="minorHAnsi" w:hAnsiTheme="minorHAnsi" w:cstheme="minorHAnsi"/>
          <w:color w:val="auto"/>
          <w:lang w:eastAsia="en-US"/>
        </w:rPr>
        <w:t xml:space="preserve"> la información sobre el trabajo en equipo, consultando los </w:t>
      </w:r>
      <w:hyperlink r:id="rId24" w:history="1">
        <w:r w:rsidRPr="008103F6">
          <w:rPr>
            <w:rFonts w:asciiTheme="minorHAnsi" w:eastAsiaTheme="minorHAnsi" w:hAnsiTheme="minorHAnsi" w:cstheme="minorHAnsi"/>
            <w:b/>
            <w:color w:val="0098CD"/>
            <w:u w:val="single"/>
            <w:lang w:val="es-ES_tradnl" w:eastAsia="en-US"/>
          </w:rPr>
          <w:t>Tutoriales de trabajo en grupo</w:t>
        </w:r>
      </w:hyperlink>
      <w:r w:rsidRPr="00151A91">
        <w:rPr>
          <w:rFonts w:asciiTheme="minorHAnsi" w:eastAsiaTheme="minorHAnsi" w:hAnsiTheme="minorHAnsi" w:cstheme="minorHAnsi"/>
          <w:color w:val="auto"/>
          <w:lang w:eastAsia="en-US"/>
        </w:rPr>
        <w:t>.</w:t>
      </w:r>
    </w:p>
    <w:p w14:paraId="227B6DDC" w14:textId="77777777" w:rsidR="00AD10EC" w:rsidRPr="00151A91" w:rsidRDefault="00AD10EC" w:rsidP="00A4426E">
      <w:pPr>
        <w:spacing w:after="160"/>
        <w:rPr>
          <w:rFonts w:asciiTheme="minorHAnsi" w:eastAsiaTheme="minorHAnsi" w:hAnsiTheme="minorHAnsi" w:cstheme="minorHAnsi"/>
          <w:color w:val="auto"/>
          <w:lang w:eastAsia="en-US"/>
        </w:rPr>
      </w:pPr>
    </w:p>
    <w:p w14:paraId="03CB3FB6" w14:textId="77777777" w:rsidR="00A4426E" w:rsidRPr="00231AAB" w:rsidRDefault="00A4426E" w:rsidP="00A4426E">
      <w:pPr>
        <w:pStyle w:val="CuadroCmoestudiaryReferencias"/>
        <w:rPr>
          <w:rFonts w:eastAsiaTheme="minorHAnsi"/>
          <w:i/>
          <w:color w:val="ED7D31" w:themeColor="accent2"/>
          <w:lang w:eastAsia="en-US"/>
        </w:rPr>
      </w:pPr>
      <w:r w:rsidRPr="00231AAB">
        <w:rPr>
          <w:rFonts w:eastAsiaTheme="minorHAnsi"/>
          <w:b/>
          <w:u w:val="single"/>
          <w:lang w:eastAsia="en-US"/>
        </w:rPr>
        <w:t>IMPORTANTE:</w:t>
      </w:r>
      <w:r w:rsidRPr="00231AAB">
        <w:rPr>
          <w:rFonts w:eastAsiaTheme="minorHAnsi"/>
          <w:lang w:eastAsia="en-US"/>
        </w:rPr>
        <w:t xml:space="preserve"> Aquellos </w:t>
      </w:r>
      <w:r w:rsidRPr="00231AAB">
        <w:rPr>
          <w:rFonts w:eastAsiaTheme="minorHAnsi"/>
          <w:b/>
          <w:lang w:eastAsia="en-US"/>
        </w:rPr>
        <w:t>estudiantes que no comiencen su trabajo dentro de los 7 primeros días</w:t>
      </w:r>
      <w:r w:rsidRPr="00231AAB">
        <w:rPr>
          <w:rFonts w:eastAsiaTheme="minorHAnsi"/>
          <w:lang w:eastAsia="en-US"/>
        </w:rPr>
        <w:t xml:space="preserve">, contados a partir del día de inicio de la actividad, </w:t>
      </w:r>
      <w:r w:rsidRPr="00231AAB">
        <w:rPr>
          <w:rFonts w:eastAsiaTheme="minorHAnsi"/>
          <w:b/>
          <w:lang w:eastAsia="en-US"/>
        </w:rPr>
        <w:t>quedarán</w:t>
      </w:r>
      <w:r w:rsidRPr="00231AAB">
        <w:rPr>
          <w:rFonts w:eastAsiaTheme="minorHAnsi"/>
          <w:lang w:eastAsia="en-US"/>
        </w:rPr>
        <w:t xml:space="preserve"> </w:t>
      </w:r>
      <w:r w:rsidRPr="00231AAB">
        <w:rPr>
          <w:rFonts w:eastAsiaTheme="minorHAnsi"/>
          <w:b/>
          <w:lang w:eastAsia="en-US"/>
        </w:rPr>
        <w:t>excluidos</w:t>
      </w:r>
      <w:r w:rsidRPr="00231AAB">
        <w:rPr>
          <w:rFonts w:eastAsiaTheme="minorHAnsi"/>
          <w:lang w:eastAsia="en-US"/>
        </w:rPr>
        <w:t xml:space="preserve"> de la actividad, no pudiendo tomar parte en ella. </w:t>
      </w:r>
      <w:r>
        <w:rPr>
          <w:rFonts w:eastAsiaTheme="minorHAnsi"/>
          <w:lang w:eastAsia="en-US"/>
        </w:rPr>
        <w:t>S</w:t>
      </w:r>
      <w:r w:rsidRPr="00231AAB">
        <w:rPr>
          <w:rFonts w:eastAsiaTheme="minorHAnsi"/>
          <w:lang w:eastAsia="en-US"/>
        </w:rPr>
        <w:t>e trata de una actividad colaborativa, por lo que unos estudiantes no pueden beneficiarse del trabajo que hayan realizado sus compañeros</w:t>
      </w:r>
      <w:r>
        <w:rPr>
          <w:rFonts w:eastAsiaTheme="minorHAnsi"/>
          <w:lang w:eastAsia="en-US"/>
        </w:rPr>
        <w:t>.</w:t>
      </w:r>
    </w:p>
    <w:p w14:paraId="2757D015" w14:textId="77777777" w:rsidR="00A4426E" w:rsidRDefault="00A4426E" w:rsidP="00A4426E">
      <w:pPr>
        <w:rPr>
          <w:rFonts w:eastAsiaTheme="minorHAnsi"/>
          <w:lang w:eastAsia="en-US"/>
        </w:rPr>
      </w:pPr>
    </w:p>
    <w:p w14:paraId="6ED67A7C" w14:textId="77777777" w:rsidR="00A4426E" w:rsidRPr="00744714" w:rsidRDefault="00A4426E" w:rsidP="00A4426E">
      <w:pPr>
        <w:rPr>
          <w:b/>
        </w:rPr>
      </w:pPr>
      <w:r>
        <w:rPr>
          <w:b/>
        </w:rPr>
        <w:t>Entrega de la actividad grupal</w:t>
      </w:r>
    </w:p>
    <w:p w14:paraId="3525E47A" w14:textId="77777777" w:rsidR="00A4426E" w:rsidRPr="00CF0FA6" w:rsidRDefault="00A4426E" w:rsidP="00A4426E">
      <w:pPr>
        <w:rPr>
          <w:rFonts w:asciiTheme="minorHAnsi" w:eastAsiaTheme="minorHAnsi" w:hAnsiTheme="minorHAnsi" w:cstheme="minorHAnsi"/>
          <w:color w:val="auto"/>
          <w:lang w:eastAsia="en-US" w:bidi="es-ES"/>
        </w:rPr>
      </w:pPr>
      <w:r w:rsidRPr="00CF0FA6">
        <w:rPr>
          <w:rFonts w:asciiTheme="minorHAnsi" w:eastAsiaTheme="minorHAnsi" w:hAnsiTheme="minorHAnsi" w:cstheme="minorHAnsi"/>
          <w:color w:val="auto"/>
          <w:lang w:eastAsia="en-US" w:bidi="es-ES"/>
        </w:rPr>
        <w:t>Al finalizar la actividad</w:t>
      </w:r>
      <w:r>
        <w:rPr>
          <w:rFonts w:asciiTheme="minorHAnsi" w:eastAsiaTheme="minorHAnsi" w:hAnsiTheme="minorHAnsi" w:cstheme="minorHAnsi"/>
          <w:color w:val="auto"/>
          <w:lang w:eastAsia="en-US" w:bidi="es-ES"/>
        </w:rPr>
        <w:t xml:space="preserve"> grupal, </w:t>
      </w:r>
      <w:r w:rsidRPr="00CF0FA6">
        <w:rPr>
          <w:rFonts w:asciiTheme="minorHAnsi" w:eastAsiaTheme="minorHAnsi" w:hAnsiTheme="minorHAnsi" w:cstheme="minorHAnsi"/>
          <w:color w:val="auto"/>
          <w:lang w:eastAsia="en-US" w:bidi="es-ES"/>
        </w:rPr>
        <w:t xml:space="preserve">todos los miembros del equipo </w:t>
      </w:r>
      <w:r>
        <w:rPr>
          <w:rFonts w:asciiTheme="minorHAnsi" w:eastAsiaTheme="minorHAnsi" w:hAnsiTheme="minorHAnsi" w:cstheme="minorHAnsi"/>
          <w:color w:val="auto"/>
          <w:lang w:eastAsia="en-US" w:bidi="es-ES"/>
        </w:rPr>
        <w:t>entregarán la misma actividad</w:t>
      </w:r>
      <w:r w:rsidRPr="00CF0FA6">
        <w:rPr>
          <w:rFonts w:asciiTheme="minorHAnsi" w:eastAsiaTheme="minorHAnsi" w:hAnsiTheme="minorHAnsi" w:cstheme="minorHAnsi"/>
          <w:color w:val="auto"/>
          <w:lang w:eastAsia="en-US" w:bidi="es-ES"/>
        </w:rPr>
        <w:t xml:space="preserve"> a través del apartado </w:t>
      </w:r>
      <w:r w:rsidRPr="005B501C">
        <w:rPr>
          <w:rFonts w:asciiTheme="minorHAnsi" w:hAnsiTheme="minorHAnsi" w:cstheme="minorHAnsi"/>
          <w:color w:val="222222"/>
          <w:shd w:val="clear" w:color="auto" w:fill="FFFFFF"/>
        </w:rPr>
        <w:t>«</w:t>
      </w:r>
      <w:r w:rsidRPr="00CF0FA6">
        <w:rPr>
          <w:rFonts w:asciiTheme="minorHAnsi" w:eastAsiaTheme="minorHAnsi" w:hAnsiTheme="minorHAnsi" w:cstheme="minorHAnsi"/>
          <w:color w:val="auto"/>
          <w:lang w:eastAsia="en-US" w:bidi="es-ES"/>
        </w:rPr>
        <w:t>Envío de actividades</w:t>
      </w:r>
      <w:r w:rsidRPr="005B501C">
        <w:rPr>
          <w:rFonts w:asciiTheme="minorHAnsi" w:hAnsiTheme="minorHAnsi" w:cstheme="minorHAnsi"/>
          <w:color w:val="222222"/>
          <w:shd w:val="clear" w:color="auto" w:fill="FFFFFF"/>
        </w:rPr>
        <w:t>»</w:t>
      </w:r>
      <w:r w:rsidRPr="00CF0FA6">
        <w:rPr>
          <w:rFonts w:asciiTheme="minorHAnsi" w:eastAsiaTheme="minorHAnsi" w:hAnsiTheme="minorHAnsi" w:cstheme="minorHAnsi"/>
          <w:color w:val="auto"/>
          <w:lang w:eastAsia="en-US" w:bidi="es-ES"/>
        </w:rPr>
        <w:t xml:space="preserve"> del aula virtual. El documento a entregar debe ir nombrado así:</w:t>
      </w:r>
    </w:p>
    <w:p w14:paraId="09BAF8DC" w14:textId="77777777" w:rsidR="00A4426E" w:rsidRPr="00CF0FA6" w:rsidRDefault="00A4426E" w:rsidP="00A4426E">
      <w:pPr>
        <w:rPr>
          <w:rFonts w:asciiTheme="minorHAnsi" w:eastAsiaTheme="minorHAnsi" w:hAnsiTheme="minorHAnsi" w:cstheme="minorHAnsi"/>
          <w:color w:val="auto"/>
          <w:lang w:eastAsia="en-US" w:bidi="es-ES"/>
        </w:rPr>
      </w:pPr>
      <w:r w:rsidRPr="00CF0FA6">
        <w:rPr>
          <w:rFonts w:asciiTheme="minorHAnsi" w:eastAsiaTheme="minorHAnsi" w:hAnsiTheme="minorHAnsi" w:cstheme="minorHAnsi"/>
          <w:color w:val="auto"/>
          <w:lang w:eastAsia="en-US" w:bidi="es-ES"/>
        </w:rPr>
        <w:t>APELLIDO1_APELLIDO2_NOMBRE_Titulo_actividad (sin tildes ni apóstrofes ni ningún otro carácter que pudiera resultar conflictivo).</w:t>
      </w:r>
    </w:p>
    <w:p w14:paraId="64E9CFE9" w14:textId="77777777" w:rsidR="00A4426E" w:rsidRPr="00CF0FA6" w:rsidRDefault="00A4426E" w:rsidP="00A4426E">
      <w:pPr>
        <w:rPr>
          <w:rFonts w:asciiTheme="minorHAnsi" w:eastAsiaTheme="minorHAnsi" w:hAnsiTheme="minorHAnsi" w:cstheme="minorHAnsi"/>
          <w:color w:val="auto"/>
          <w:lang w:eastAsia="en-US" w:bidi="es-ES"/>
        </w:rPr>
      </w:pPr>
    </w:p>
    <w:p w14:paraId="78D9FC20" w14:textId="77777777" w:rsidR="00A4426E" w:rsidRPr="00AD10EC" w:rsidRDefault="00A4426E" w:rsidP="00A4426E">
      <w:pPr>
        <w:pStyle w:val="Destacados"/>
        <w:rPr>
          <w:rFonts w:asciiTheme="majorHAnsi" w:eastAsiaTheme="minorHAnsi" w:hAnsiTheme="majorHAnsi" w:cstheme="majorHAnsi"/>
          <w:bCs/>
          <w:sz w:val="22"/>
          <w:lang w:val="es-ES_tradnl" w:eastAsia="en-US"/>
        </w:rPr>
      </w:pPr>
      <w:r w:rsidRPr="00AD10EC">
        <w:rPr>
          <w:rFonts w:asciiTheme="majorHAnsi" w:eastAsiaTheme="minorHAnsi" w:hAnsiTheme="majorHAnsi" w:cstheme="majorHAnsi"/>
          <w:bCs/>
          <w:sz w:val="22"/>
          <w:lang w:val="es-ES_tradnl" w:eastAsia="en-US"/>
        </w:rPr>
        <w:t xml:space="preserve">Todos los miembros del equipo deben hacer la entrega en el aula virtual y deben adjuntar el mismo documento. </w:t>
      </w:r>
    </w:p>
    <w:p w14:paraId="5DAA59B3" w14:textId="77777777" w:rsidR="00A4426E" w:rsidRDefault="00A4426E" w:rsidP="00A4426E">
      <w:pPr>
        <w:spacing w:after="160" w:line="259" w:lineRule="auto"/>
        <w:jc w:val="left"/>
        <w:rPr>
          <w:rFonts w:eastAsiaTheme="minorHAnsi"/>
          <w:lang w:val="es-ES_tradnl" w:eastAsia="en-US"/>
        </w:rPr>
      </w:pPr>
    </w:p>
    <w:p w14:paraId="6B400E74" w14:textId="77777777" w:rsidR="00A4426E" w:rsidRDefault="00A4426E" w:rsidP="00A4426E">
      <w:pPr>
        <w:rPr>
          <w:rFonts w:eastAsiaTheme="minorHAnsi"/>
          <w:lang w:val="es-ES_tradnl" w:eastAsia="en-US"/>
        </w:rPr>
      </w:pPr>
      <w:r>
        <w:rPr>
          <w:rFonts w:eastAsiaTheme="minorHAnsi"/>
          <w:lang w:val="es-ES_tradnl" w:eastAsia="en-US"/>
        </w:rPr>
        <w:t>Indica en la actividad el nombre de todos los componentes del equipo y cumplimenta la siguiente tabla de valoración individual:</w:t>
      </w:r>
    </w:p>
    <w:p w14:paraId="13775D99" w14:textId="77777777" w:rsidR="00CB1AC2" w:rsidRDefault="00CB1AC2" w:rsidP="00A4426E">
      <w:pPr>
        <w:rPr>
          <w:rFonts w:eastAsiaTheme="minorHAnsi"/>
          <w:lang w:val="es-ES_tradnl" w:eastAsia="en-US"/>
        </w:rPr>
      </w:pPr>
    </w:p>
    <w:p w14:paraId="654E67F5" w14:textId="77777777" w:rsidR="00A4426E" w:rsidRPr="004C373B" w:rsidRDefault="00A4426E" w:rsidP="00A4426E">
      <w:pPr>
        <w:rPr>
          <w:rFonts w:eastAsiaTheme="minorHAnsi"/>
          <w:lang w:val="es-ES_tradnl" w:eastAsia="en-US"/>
        </w:rPr>
      </w:pP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A4426E" w:rsidRPr="00CF0FA6" w14:paraId="36D9D783" w14:textId="77777777" w:rsidTr="001F20E2">
        <w:trPr>
          <w:trHeight w:val="113"/>
        </w:trPr>
        <w:tc>
          <w:tcPr>
            <w:tcW w:w="6237" w:type="dxa"/>
            <w:tcBorders>
              <w:top w:val="nil"/>
              <w:left w:val="nil"/>
              <w:bottom w:val="single" w:sz="4" w:space="0" w:color="0098CD"/>
              <w:right w:val="single" w:sz="4" w:space="0" w:color="0098CD"/>
            </w:tcBorders>
            <w:vAlign w:val="center"/>
          </w:tcPr>
          <w:p w14:paraId="0BF716BF"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213050B7"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55954037"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59CD5F9C"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A4426E" w:rsidRPr="00CF0FA6" w14:paraId="40C34BD1" w14:textId="77777777" w:rsidTr="001F20E2">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5E2D8F62" w14:textId="77777777" w:rsidR="00A4426E" w:rsidRPr="00CF0FA6" w:rsidRDefault="00A4426E" w:rsidP="001F20E2">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14:paraId="14E297CB" w14:textId="77777777" w:rsidR="00A4426E" w:rsidRPr="00CF0FA6" w:rsidRDefault="00A4426E" w:rsidP="001F20E2">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53E5FD85"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393BA8B0"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A4426E" w:rsidRPr="00CF0FA6" w14:paraId="583703B2" w14:textId="77777777" w:rsidTr="001F20E2">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1F406FA3" w14:textId="77777777" w:rsidR="00A4426E" w:rsidRPr="00CF0FA6" w:rsidRDefault="00A4426E" w:rsidP="001F20E2">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14:paraId="06078A79"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A57F7A8"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4BC4CE9C"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A4426E" w:rsidRPr="00CF0FA6" w14:paraId="1834A127" w14:textId="77777777" w:rsidTr="001F20E2">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5195B960" w14:textId="77777777" w:rsidR="00A4426E" w:rsidRPr="00CF0FA6" w:rsidRDefault="00A4426E" w:rsidP="001F20E2">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14:paraId="77F57F6C"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026537D"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95DA29F"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A4426E" w:rsidRPr="00CF0FA6" w14:paraId="0E75B5AD" w14:textId="77777777" w:rsidTr="001F20E2">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36172485" w14:textId="77777777" w:rsidR="00A4426E" w:rsidRPr="00CF0FA6" w:rsidRDefault="00A4426E" w:rsidP="001F20E2">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14:paraId="30E0C381"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39B906C1"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A44DA41"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A4426E" w:rsidRPr="00CF0FA6" w14:paraId="77BBA618" w14:textId="77777777" w:rsidTr="001F20E2">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54C75AF4" w14:textId="77777777" w:rsidR="00A4426E" w:rsidRPr="00CF0FA6" w:rsidRDefault="00A4426E" w:rsidP="001F20E2">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14:paraId="7EF929D0"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37C61556"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452D58FC"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A4426E" w:rsidRPr="00CF0FA6" w14:paraId="26AAF7E3" w14:textId="77777777" w:rsidTr="001F20E2">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74DFCBCB" w14:textId="77777777" w:rsidR="00A4426E" w:rsidRPr="00CF0FA6" w:rsidRDefault="00A4426E" w:rsidP="001F20E2">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Señala si consideras que algún aspecto del trabajo en grupo no ha sido adecuado</w:t>
            </w:r>
          </w:p>
        </w:tc>
        <w:tc>
          <w:tcPr>
            <w:tcW w:w="709" w:type="dxa"/>
            <w:tcBorders>
              <w:top w:val="single" w:sz="4" w:space="0" w:color="0098CD"/>
              <w:left w:val="single" w:sz="4" w:space="0" w:color="0098CD"/>
              <w:bottom w:val="single" w:sz="4" w:space="0" w:color="0098CD"/>
              <w:right w:val="single" w:sz="4" w:space="0" w:color="0098CD"/>
            </w:tcBorders>
            <w:vAlign w:val="center"/>
          </w:tcPr>
          <w:p w14:paraId="489A2C4C"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5DA23BB2"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33D8FE92" w14:textId="77777777" w:rsidR="00A4426E" w:rsidRPr="00CF0FA6" w:rsidRDefault="00A4426E" w:rsidP="001F20E2">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14:paraId="07F498EF" w14:textId="77777777" w:rsidR="00A4426E" w:rsidRPr="00F25020" w:rsidRDefault="00A4426E" w:rsidP="00A4426E">
      <w:pPr>
        <w:rPr>
          <w:rFonts w:eastAsiaTheme="minorHAnsi"/>
          <w:lang w:eastAsia="en-US"/>
        </w:rPr>
      </w:pPr>
    </w:p>
    <w:p w14:paraId="4D9BB7A7" w14:textId="77777777" w:rsidR="00A4426E" w:rsidRDefault="00A4426E" w:rsidP="00A4426E">
      <w:pPr>
        <w:spacing w:after="160" w:line="259" w:lineRule="auto"/>
        <w:jc w:val="left"/>
        <w:rPr>
          <w:b/>
        </w:rPr>
      </w:pPr>
    </w:p>
    <w:p w14:paraId="69E16FA9" w14:textId="77777777" w:rsidR="00A4426E" w:rsidRPr="00A00AA5" w:rsidRDefault="00A4426E" w:rsidP="00A4426E"/>
    <w:sectPr w:rsidR="00A4426E" w:rsidRPr="00A00AA5" w:rsidSect="00086720">
      <w:headerReference w:type="default" r:id="rId25"/>
      <w:footerReference w:type="default" r:id="rId2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220DA" w14:textId="77777777" w:rsidR="001C1874" w:rsidRDefault="001C1874" w:rsidP="00C50246">
      <w:pPr>
        <w:spacing w:line="240" w:lineRule="auto"/>
      </w:pPr>
      <w:r>
        <w:separator/>
      </w:r>
    </w:p>
  </w:endnote>
  <w:endnote w:type="continuationSeparator" w:id="0">
    <w:p w14:paraId="2A8E29CC" w14:textId="77777777" w:rsidR="001C1874" w:rsidRDefault="001C187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0D7C" w14:textId="77777777" w:rsidR="001F20E2" w:rsidRPr="004172DF" w:rsidRDefault="001C1874" w:rsidP="00086720">
    <w:pPr>
      <w:pStyle w:val="PiedepginaAsignatura"/>
      <w:ind w:firstLine="0"/>
      <w:jc w:val="both"/>
    </w:pPr>
    <w:r>
      <w:rPr>
        <w:noProof/>
      </w:rPr>
      <w:pict w14:anchorId="3514163A">
        <v:rect id="Rectángulo 65" o:spid="_x0000_s2050" style="position:absolute;left:0;text-align:left;margin-left:11.25pt;margin-top:793.1pt;width:19.8pt;height:48.2pt;z-index:-251615232;visibility:visible;mso-wrap-distance-right:19.85pt;mso-position-horizontal-relative:right-margin-area;mso-position-vertical-relative:page;mso-width-relative:margin;mso-height-relative:margin" wrapcoords="-831 0 -831 21262 21600 21262 21600 0 -8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B719323" w14:textId="77777777" w:rsidR="001F20E2" w:rsidRPr="001D0341" w:rsidRDefault="00D20EB3"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001F20E2"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AF4BF5">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w:r>
    <w:r>
      <w:rPr>
        <w:noProof/>
      </w:rPr>
      <w:pict w14:anchorId="5EA56DC9">
        <v:shapetype id="_x0000_t202" coordsize="21600,21600" o:spt="202" path="m,l,21600r21600,l21600,xe">
          <v:stroke joinstyle="miter"/>
          <v:path gradientshapeok="t" o:connecttype="rect"/>
        </v:shapetype>
        <v:shape id="Cuadro de texto 21" o:spid="_x0000_s2049" type="#_x0000_t202" style="position:absolute;left:0;text-align:left;margin-left:-174.3pt;margin-top:733.95pt;width:189.05pt;height:25.4pt;rotation:-90;z-index:251750400;visibility:visibl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style="layout-flow:vertical;mso-layout-flow-alt:bottom-to-top" inset="0,0,0,0">
            <w:txbxContent>
              <w:p w14:paraId="1C8086C1" w14:textId="77777777" w:rsidR="001F20E2" w:rsidRPr="00525591" w:rsidRDefault="001F20E2" w:rsidP="00D901FA">
                <w:pPr>
                  <w:pStyle w:val="PiedepginaUNIRc"/>
                  <w:ind w:right="180"/>
                </w:pPr>
                <w:r w:rsidRPr="00525591">
                  <w:t>© Universidad Internacional de La Rioja (UNIR)</w:t>
                </w:r>
              </w:p>
            </w:txbxContent>
          </v:textbox>
          <w10:wrap anchory="page"/>
          <w10:anchorlock/>
        </v:shape>
      </w:pict>
    </w:r>
  </w:p>
  <w:p w14:paraId="27D523B1" w14:textId="77777777" w:rsidR="001F20E2" w:rsidRPr="00656B43" w:rsidRDefault="001F20E2" w:rsidP="00B96994">
    <w:pPr>
      <w:pStyle w:val="PiedepginaSecciones"/>
      <w:rPr>
        <w:color w:val="777777"/>
      </w:rPr>
    </w:pPr>
    <w:r>
      <w:t>Tema 3.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4DB2E" w14:textId="77777777" w:rsidR="001C1874" w:rsidRDefault="001C1874" w:rsidP="00C50246">
      <w:pPr>
        <w:spacing w:line="240" w:lineRule="auto"/>
      </w:pPr>
      <w:r>
        <w:separator/>
      </w:r>
    </w:p>
  </w:footnote>
  <w:footnote w:type="continuationSeparator" w:id="0">
    <w:p w14:paraId="25D1DA40" w14:textId="77777777" w:rsidR="001C1874" w:rsidRDefault="001C187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1F20E2" w:rsidRPr="00472B27" w14:paraId="610DE23F" w14:textId="77777777" w:rsidTr="00A00AA5">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82E1956" w14:textId="77777777" w:rsidR="001F20E2" w:rsidRPr="00472B27" w:rsidRDefault="001F20E2" w:rsidP="00A90972">
          <w:pPr>
            <w:pStyle w:val="Encabezado"/>
            <w:jc w:val="center"/>
            <w:rPr>
              <w:rFonts w:cs="UnitOT-Medi"/>
              <w:color w:val="0098CD"/>
              <w:sz w:val="22"/>
            </w:rPr>
          </w:pPr>
          <w:r w:rsidRPr="00472B27">
            <w:rPr>
              <w:rFonts w:cs="UnitOT-Medi"/>
              <w:color w:val="0098CD"/>
              <w:sz w:val="22"/>
            </w:rPr>
            <w:t>Asignatura</w:t>
          </w:r>
        </w:p>
      </w:tc>
      <w:tc>
        <w:tcPr>
          <w:tcW w:w="3827" w:type="dxa"/>
        </w:tcPr>
        <w:p w14:paraId="3B8EA7AC" w14:textId="77777777" w:rsidR="001F20E2" w:rsidRPr="00472B27" w:rsidRDefault="001F20E2" w:rsidP="00A90972">
          <w:pPr>
            <w:pStyle w:val="Encabezado"/>
            <w:jc w:val="center"/>
            <w:rPr>
              <w:rFonts w:cs="UnitOT-Medi"/>
              <w:color w:val="0098CD"/>
              <w:sz w:val="22"/>
            </w:rPr>
          </w:pPr>
          <w:r w:rsidRPr="00472B27">
            <w:rPr>
              <w:rFonts w:cs="UnitOT-Medi"/>
              <w:color w:val="0098CD"/>
              <w:sz w:val="22"/>
            </w:rPr>
            <w:t>Datos del alumno</w:t>
          </w:r>
        </w:p>
      </w:tc>
      <w:tc>
        <w:tcPr>
          <w:tcW w:w="1831" w:type="dxa"/>
        </w:tcPr>
        <w:p w14:paraId="6AC34A7F" w14:textId="77777777" w:rsidR="001F20E2" w:rsidRPr="00472B27" w:rsidRDefault="001F20E2" w:rsidP="00A90972">
          <w:pPr>
            <w:pStyle w:val="Encabezado"/>
            <w:jc w:val="center"/>
            <w:rPr>
              <w:rFonts w:cs="UnitOT-Medi"/>
              <w:color w:val="0098CD"/>
              <w:sz w:val="22"/>
            </w:rPr>
          </w:pPr>
          <w:r w:rsidRPr="00472B27">
            <w:rPr>
              <w:rFonts w:cs="UnitOT-Medi"/>
              <w:color w:val="0098CD"/>
              <w:sz w:val="22"/>
            </w:rPr>
            <w:t>Fecha</w:t>
          </w:r>
        </w:p>
      </w:tc>
    </w:tr>
    <w:tr w:rsidR="001F20E2" w:rsidRPr="00472B27" w14:paraId="4881A4BE" w14:textId="77777777" w:rsidTr="00A00AA5">
      <w:trPr>
        <w:trHeight w:val="342"/>
      </w:trPr>
      <w:tc>
        <w:tcPr>
          <w:tcW w:w="2552" w:type="dxa"/>
          <w:vMerge w:val="restart"/>
        </w:tcPr>
        <w:p w14:paraId="6CAD6B3E" w14:textId="77777777" w:rsidR="001F20E2" w:rsidRPr="00472B27" w:rsidRDefault="001F20E2" w:rsidP="00C65063">
          <w:pPr>
            <w:pStyle w:val="Textocajaactividades"/>
          </w:pPr>
          <w:r>
            <w:rPr>
              <w:noProof/>
            </w:rPr>
            <w:t>Fundamentos Físicos de la Computación</w:t>
          </w:r>
        </w:p>
      </w:tc>
      <w:tc>
        <w:tcPr>
          <w:tcW w:w="3827" w:type="dxa"/>
        </w:tcPr>
        <w:p w14:paraId="53F819FD" w14:textId="77777777" w:rsidR="001F20E2" w:rsidRPr="00472B27" w:rsidRDefault="001F20E2" w:rsidP="00A90972">
          <w:pPr>
            <w:pStyle w:val="Encabezado"/>
            <w:rPr>
              <w:sz w:val="22"/>
            </w:rPr>
          </w:pPr>
          <w:r w:rsidRPr="00472B27">
            <w:rPr>
              <w:sz w:val="22"/>
            </w:rPr>
            <w:t xml:space="preserve">Apellidos: </w:t>
          </w:r>
        </w:p>
      </w:tc>
      <w:tc>
        <w:tcPr>
          <w:tcW w:w="1831" w:type="dxa"/>
          <w:vMerge w:val="restart"/>
        </w:tcPr>
        <w:p w14:paraId="7009F179" w14:textId="77777777" w:rsidR="001F20E2" w:rsidRPr="00472B27" w:rsidRDefault="001F20E2" w:rsidP="009C1CA9">
          <w:pPr>
            <w:pStyle w:val="Encabezado"/>
            <w:jc w:val="center"/>
            <w:rPr>
              <w:rFonts w:asciiTheme="minorHAnsi" w:hAnsiTheme="minorHAnsi"/>
            </w:rPr>
          </w:pPr>
        </w:p>
      </w:tc>
    </w:tr>
    <w:tr w:rsidR="001F20E2" w14:paraId="37F8DDE2" w14:textId="77777777" w:rsidTr="00A00AA5">
      <w:trPr>
        <w:trHeight w:val="342"/>
      </w:trPr>
      <w:tc>
        <w:tcPr>
          <w:tcW w:w="2552" w:type="dxa"/>
          <w:vMerge/>
        </w:tcPr>
        <w:p w14:paraId="3099FB8B" w14:textId="77777777" w:rsidR="001F20E2" w:rsidRDefault="001F20E2" w:rsidP="00A90972">
          <w:pPr>
            <w:pStyle w:val="Encabezado"/>
          </w:pPr>
        </w:p>
      </w:tc>
      <w:tc>
        <w:tcPr>
          <w:tcW w:w="3827" w:type="dxa"/>
        </w:tcPr>
        <w:p w14:paraId="1E53DA44" w14:textId="77777777" w:rsidR="001F20E2" w:rsidRPr="00472B27" w:rsidRDefault="001F20E2" w:rsidP="00A90972">
          <w:pPr>
            <w:pStyle w:val="Encabezado"/>
            <w:rPr>
              <w:sz w:val="22"/>
            </w:rPr>
          </w:pPr>
          <w:r w:rsidRPr="00472B27">
            <w:rPr>
              <w:sz w:val="22"/>
            </w:rPr>
            <w:t>Nombre:</w:t>
          </w:r>
        </w:p>
      </w:tc>
      <w:tc>
        <w:tcPr>
          <w:tcW w:w="1831" w:type="dxa"/>
          <w:vMerge/>
        </w:tcPr>
        <w:p w14:paraId="11E92338" w14:textId="77777777" w:rsidR="001F20E2" w:rsidRDefault="001F20E2" w:rsidP="00A90972">
          <w:pPr>
            <w:pStyle w:val="Encabezado"/>
          </w:pPr>
        </w:p>
      </w:tc>
    </w:tr>
  </w:tbl>
  <w:p w14:paraId="6164E5F7" w14:textId="77777777" w:rsidR="001F20E2" w:rsidRDefault="001F20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596D9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066ECB"/>
    <w:multiLevelType w:val="hybridMultilevel"/>
    <w:tmpl w:val="DCF676E6"/>
    <w:lvl w:ilvl="0" w:tplc="E6EA4022">
      <w:start w:val="1"/>
      <w:numFmt w:val="decimal"/>
      <w:lvlText w:val="%1."/>
      <w:lvlJc w:val="left"/>
      <w:pPr>
        <w:ind w:left="720" w:hanging="360"/>
      </w:pPr>
      <w:rPr>
        <w:rFonts w:hint="default"/>
        <w:b/>
        <w:bCs w:val="0"/>
        <w:color w:val="5B9BD5" w:themeColor="accent1"/>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815DD9"/>
    <w:multiLevelType w:val="multilevel"/>
    <w:tmpl w:val="508ED01C"/>
    <w:lvl w:ilvl="0">
      <w:start w:val="1"/>
      <w:numFmt w:val="bullet"/>
      <w:lvlText w:val=""/>
      <w:lvlJc w:val="left"/>
      <w:pPr>
        <w:tabs>
          <w:tab w:val="num" w:pos="0"/>
        </w:tabs>
        <w:ind w:left="480" w:hanging="480"/>
      </w:pPr>
      <w:rPr>
        <w:rFonts w:ascii="Symbol" w:hAnsi="Symbol" w:hint="default"/>
        <w:color w:val="00B0F0"/>
        <w:sz w:val="18"/>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8F01339"/>
    <w:multiLevelType w:val="multilevel"/>
    <w:tmpl w:val="B0E0186E"/>
    <w:numStyleLink w:val="NmeracinTest"/>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4BE26EC1"/>
    <w:multiLevelType w:val="multilevel"/>
    <w:tmpl w:val="FCB6914A"/>
    <w:numStyleLink w:val="VietasUNIRcombinada"/>
  </w:abstractNum>
  <w:abstractNum w:abstractNumId="19" w15:restartNumberingAfterBreak="0">
    <w:nsid w:val="4D255449"/>
    <w:multiLevelType w:val="multilevel"/>
    <w:tmpl w:val="B37C3B20"/>
    <w:numStyleLink w:val="VietasUNIR"/>
  </w:abstractNum>
  <w:abstractNum w:abstractNumId="20" w15:restartNumberingAfterBreak="0">
    <w:nsid w:val="4EC64E11"/>
    <w:multiLevelType w:val="hybridMultilevel"/>
    <w:tmpl w:val="3EEAF0D2"/>
    <w:lvl w:ilvl="0" w:tplc="4948BAE8">
      <w:start w:val="1"/>
      <w:numFmt w:val="bullet"/>
      <w:lvlText w:val=""/>
      <w:lvlJc w:val="left"/>
      <w:pPr>
        <w:ind w:left="720" w:hanging="360"/>
      </w:pPr>
      <w:rPr>
        <w:rFonts w:ascii="Symbol" w:hAnsi="Symbol" w:hint="default"/>
        <w:color w:val="00B0F0"/>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8EB5908"/>
    <w:multiLevelType w:val="multilevel"/>
    <w:tmpl w:val="B37C3B20"/>
    <w:numStyleLink w:val="VietasUNIR"/>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542083"/>
    <w:multiLevelType w:val="multilevel"/>
    <w:tmpl w:val="B0E0186E"/>
    <w:numStyleLink w:val="NmeracinTest"/>
  </w:abstractNum>
  <w:abstractNum w:abstractNumId="25" w15:restartNumberingAfterBreak="0">
    <w:nsid w:val="7D254355"/>
    <w:multiLevelType w:val="multilevel"/>
    <w:tmpl w:val="B37C3B20"/>
    <w:numStyleLink w:val="VietasUNIR"/>
  </w:abstractNum>
  <w:abstractNum w:abstractNumId="2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6"/>
  </w:num>
  <w:num w:numId="3">
    <w:abstractNumId w:val="25"/>
  </w:num>
  <w:num w:numId="4">
    <w:abstractNumId w:val="17"/>
  </w:num>
  <w:num w:numId="5">
    <w:abstractNumId w:val="10"/>
  </w:num>
  <w:num w:numId="6">
    <w:abstractNumId w:val="6"/>
  </w:num>
  <w:num w:numId="7">
    <w:abstractNumId w:val="21"/>
  </w:num>
  <w:num w:numId="8">
    <w:abstractNumId w:val="9"/>
  </w:num>
  <w:num w:numId="9">
    <w:abstractNumId w:val="23"/>
  </w:num>
  <w:num w:numId="10">
    <w:abstractNumId w:val="4"/>
  </w:num>
  <w:num w:numId="11">
    <w:abstractNumId w:val="26"/>
  </w:num>
  <w:num w:numId="12">
    <w:abstractNumId w:val="5"/>
  </w:num>
  <w:num w:numId="13">
    <w:abstractNumId w:val="13"/>
  </w:num>
  <w:num w:numId="14">
    <w:abstractNumId w:val="15"/>
  </w:num>
  <w:num w:numId="15">
    <w:abstractNumId w:val="22"/>
  </w:num>
  <w:num w:numId="16">
    <w:abstractNumId w:val="19"/>
  </w:num>
  <w:num w:numId="17">
    <w:abstractNumId w:val="14"/>
  </w:num>
  <w:num w:numId="18">
    <w:abstractNumId w:val="24"/>
  </w:num>
  <w:num w:numId="19">
    <w:abstractNumId w:val="7"/>
  </w:num>
  <w:num w:numId="20">
    <w:abstractNumId w:val="12"/>
  </w:num>
  <w:num w:numId="21">
    <w:abstractNumId w:val="18"/>
  </w:num>
  <w:num w:numId="22">
    <w:abstractNumId w:val="11"/>
  </w:num>
  <w:num w:numId="23">
    <w:abstractNumId w:val="8"/>
  </w:num>
  <w:num w:numId="24">
    <w:abstractNumId w:val="0"/>
  </w:num>
  <w:num w:numId="25">
    <w:abstractNumId w:val="20"/>
  </w:num>
  <w:num w:numId="26">
    <w:abstractNumId w:val="2"/>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3237"/>
    <w:rsid w:val="0000041C"/>
    <w:rsid w:val="00002FE1"/>
    <w:rsid w:val="00003083"/>
    <w:rsid w:val="00006EA2"/>
    <w:rsid w:val="00016003"/>
    <w:rsid w:val="00031C55"/>
    <w:rsid w:val="00033CC6"/>
    <w:rsid w:val="000458EE"/>
    <w:rsid w:val="0005157B"/>
    <w:rsid w:val="0005178B"/>
    <w:rsid w:val="00053C4F"/>
    <w:rsid w:val="00054229"/>
    <w:rsid w:val="00055C12"/>
    <w:rsid w:val="00056A2A"/>
    <w:rsid w:val="0005762B"/>
    <w:rsid w:val="0007276D"/>
    <w:rsid w:val="00076A78"/>
    <w:rsid w:val="00086720"/>
    <w:rsid w:val="00087952"/>
    <w:rsid w:val="0009320A"/>
    <w:rsid w:val="000967AE"/>
    <w:rsid w:val="000A331B"/>
    <w:rsid w:val="000A78DB"/>
    <w:rsid w:val="000C0F35"/>
    <w:rsid w:val="000C4AAD"/>
    <w:rsid w:val="000C4BFF"/>
    <w:rsid w:val="000C4D94"/>
    <w:rsid w:val="000C68D7"/>
    <w:rsid w:val="000D5FB9"/>
    <w:rsid w:val="000D5FEE"/>
    <w:rsid w:val="000D6C9F"/>
    <w:rsid w:val="000D6CAE"/>
    <w:rsid w:val="000E156D"/>
    <w:rsid w:val="000E4EDE"/>
    <w:rsid w:val="000F0955"/>
    <w:rsid w:val="000F1443"/>
    <w:rsid w:val="000F518E"/>
    <w:rsid w:val="000F5592"/>
    <w:rsid w:val="000F7E60"/>
    <w:rsid w:val="00106133"/>
    <w:rsid w:val="00112B38"/>
    <w:rsid w:val="00137CF9"/>
    <w:rsid w:val="00157EE4"/>
    <w:rsid w:val="00161226"/>
    <w:rsid w:val="00163FBB"/>
    <w:rsid w:val="001658DF"/>
    <w:rsid w:val="0017605A"/>
    <w:rsid w:val="0018310A"/>
    <w:rsid w:val="001934FB"/>
    <w:rsid w:val="0019470A"/>
    <w:rsid w:val="00194B1F"/>
    <w:rsid w:val="00196EB1"/>
    <w:rsid w:val="001B64D3"/>
    <w:rsid w:val="001B7F82"/>
    <w:rsid w:val="001C1813"/>
    <w:rsid w:val="001C1874"/>
    <w:rsid w:val="001D0997"/>
    <w:rsid w:val="001E38BB"/>
    <w:rsid w:val="001E6766"/>
    <w:rsid w:val="001E737A"/>
    <w:rsid w:val="001F017C"/>
    <w:rsid w:val="001F1229"/>
    <w:rsid w:val="001F163E"/>
    <w:rsid w:val="001F19FD"/>
    <w:rsid w:val="001F20E2"/>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2D7"/>
    <w:rsid w:val="002B3A8C"/>
    <w:rsid w:val="002B4308"/>
    <w:rsid w:val="002B5D04"/>
    <w:rsid w:val="002C037B"/>
    <w:rsid w:val="002C34D9"/>
    <w:rsid w:val="002C467C"/>
    <w:rsid w:val="002C64FB"/>
    <w:rsid w:val="002D1703"/>
    <w:rsid w:val="002D3237"/>
    <w:rsid w:val="002E198B"/>
    <w:rsid w:val="002E66EA"/>
    <w:rsid w:val="002E6FCB"/>
    <w:rsid w:val="002E769A"/>
    <w:rsid w:val="00302FF8"/>
    <w:rsid w:val="003117D6"/>
    <w:rsid w:val="00320378"/>
    <w:rsid w:val="003224A0"/>
    <w:rsid w:val="00327C72"/>
    <w:rsid w:val="00330DE5"/>
    <w:rsid w:val="003369FB"/>
    <w:rsid w:val="0034363F"/>
    <w:rsid w:val="00351EC2"/>
    <w:rsid w:val="00361683"/>
    <w:rsid w:val="00363DED"/>
    <w:rsid w:val="00381714"/>
    <w:rsid w:val="00394A34"/>
    <w:rsid w:val="003A10AB"/>
    <w:rsid w:val="003C2275"/>
    <w:rsid w:val="003C4D34"/>
    <w:rsid w:val="003D0269"/>
    <w:rsid w:val="003D060B"/>
    <w:rsid w:val="003D141E"/>
    <w:rsid w:val="003D16DC"/>
    <w:rsid w:val="003D5F24"/>
    <w:rsid w:val="003E2E18"/>
    <w:rsid w:val="003E6E97"/>
    <w:rsid w:val="0040391C"/>
    <w:rsid w:val="004039B5"/>
    <w:rsid w:val="0041334B"/>
    <w:rsid w:val="00413379"/>
    <w:rsid w:val="00414382"/>
    <w:rsid w:val="004172DF"/>
    <w:rsid w:val="00446F8B"/>
    <w:rsid w:val="004476D3"/>
    <w:rsid w:val="004478AD"/>
    <w:rsid w:val="00455BA7"/>
    <w:rsid w:val="004567F9"/>
    <w:rsid w:val="00466671"/>
    <w:rsid w:val="00472B27"/>
    <w:rsid w:val="004752F9"/>
    <w:rsid w:val="004842AD"/>
    <w:rsid w:val="004A01DA"/>
    <w:rsid w:val="004A1A48"/>
    <w:rsid w:val="004B7249"/>
    <w:rsid w:val="004C19C5"/>
    <w:rsid w:val="004D4F93"/>
    <w:rsid w:val="004E1547"/>
    <w:rsid w:val="004E5487"/>
    <w:rsid w:val="004E7050"/>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C42C0"/>
    <w:rsid w:val="005E0B6D"/>
    <w:rsid w:val="005E6742"/>
    <w:rsid w:val="005E7B4C"/>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2580"/>
    <w:rsid w:val="006C4AC9"/>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8323F"/>
    <w:rsid w:val="00790FC0"/>
    <w:rsid w:val="007A0245"/>
    <w:rsid w:val="007A34FD"/>
    <w:rsid w:val="007B15E7"/>
    <w:rsid w:val="007C0189"/>
    <w:rsid w:val="007C1E0E"/>
    <w:rsid w:val="007C2659"/>
    <w:rsid w:val="007C5F9B"/>
    <w:rsid w:val="007D00F6"/>
    <w:rsid w:val="007D1B3E"/>
    <w:rsid w:val="007D1E15"/>
    <w:rsid w:val="007E4840"/>
    <w:rsid w:val="007E5D27"/>
    <w:rsid w:val="007E7BC0"/>
    <w:rsid w:val="007F691E"/>
    <w:rsid w:val="0080425D"/>
    <w:rsid w:val="00807D26"/>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048E"/>
    <w:rsid w:val="008B16BB"/>
    <w:rsid w:val="008B6154"/>
    <w:rsid w:val="008C09DB"/>
    <w:rsid w:val="008D2E81"/>
    <w:rsid w:val="008E1670"/>
    <w:rsid w:val="008F0709"/>
    <w:rsid w:val="008F1E4C"/>
    <w:rsid w:val="00917348"/>
    <w:rsid w:val="00935C6E"/>
    <w:rsid w:val="00935FD2"/>
    <w:rsid w:val="009400C5"/>
    <w:rsid w:val="009434C7"/>
    <w:rsid w:val="009435B5"/>
    <w:rsid w:val="0095328C"/>
    <w:rsid w:val="009546DA"/>
    <w:rsid w:val="009563DF"/>
    <w:rsid w:val="00962EC2"/>
    <w:rsid w:val="0096481A"/>
    <w:rsid w:val="009672AD"/>
    <w:rsid w:val="00976D1B"/>
    <w:rsid w:val="0098228A"/>
    <w:rsid w:val="009848BD"/>
    <w:rsid w:val="00987B51"/>
    <w:rsid w:val="009959A6"/>
    <w:rsid w:val="009A1065"/>
    <w:rsid w:val="009A3C7C"/>
    <w:rsid w:val="009A4CF7"/>
    <w:rsid w:val="009B0764"/>
    <w:rsid w:val="009B61E5"/>
    <w:rsid w:val="009C1CA9"/>
    <w:rsid w:val="009C2BF3"/>
    <w:rsid w:val="009C585B"/>
    <w:rsid w:val="009D079C"/>
    <w:rsid w:val="009D10D7"/>
    <w:rsid w:val="009D640F"/>
    <w:rsid w:val="009D6F1F"/>
    <w:rsid w:val="009E76FD"/>
    <w:rsid w:val="009F18E9"/>
    <w:rsid w:val="009F7B85"/>
    <w:rsid w:val="00A00AA5"/>
    <w:rsid w:val="00A06DA4"/>
    <w:rsid w:val="00A17600"/>
    <w:rsid w:val="00A20F71"/>
    <w:rsid w:val="00A4426E"/>
    <w:rsid w:val="00A4557F"/>
    <w:rsid w:val="00A4761C"/>
    <w:rsid w:val="00A60E8D"/>
    <w:rsid w:val="00A67DBC"/>
    <w:rsid w:val="00A71D6D"/>
    <w:rsid w:val="00A76AA2"/>
    <w:rsid w:val="00A76D45"/>
    <w:rsid w:val="00A90972"/>
    <w:rsid w:val="00A9140C"/>
    <w:rsid w:val="00AB2DE2"/>
    <w:rsid w:val="00AD10EC"/>
    <w:rsid w:val="00AD4F85"/>
    <w:rsid w:val="00AF437C"/>
    <w:rsid w:val="00AF4BF5"/>
    <w:rsid w:val="00AF79AA"/>
    <w:rsid w:val="00B0196C"/>
    <w:rsid w:val="00B03326"/>
    <w:rsid w:val="00B04AF8"/>
    <w:rsid w:val="00B0793D"/>
    <w:rsid w:val="00B1656E"/>
    <w:rsid w:val="00B22F15"/>
    <w:rsid w:val="00B407F7"/>
    <w:rsid w:val="00B417CD"/>
    <w:rsid w:val="00B72D4C"/>
    <w:rsid w:val="00B8087F"/>
    <w:rsid w:val="00B814A5"/>
    <w:rsid w:val="00B86981"/>
    <w:rsid w:val="00B92FAA"/>
    <w:rsid w:val="00B96994"/>
    <w:rsid w:val="00BA14FF"/>
    <w:rsid w:val="00BA172C"/>
    <w:rsid w:val="00BA17EF"/>
    <w:rsid w:val="00BA74C2"/>
    <w:rsid w:val="00BB1161"/>
    <w:rsid w:val="00BC2EB1"/>
    <w:rsid w:val="00BD70B3"/>
    <w:rsid w:val="00BE65ED"/>
    <w:rsid w:val="00BF4B49"/>
    <w:rsid w:val="00C006FD"/>
    <w:rsid w:val="00C01390"/>
    <w:rsid w:val="00C02629"/>
    <w:rsid w:val="00C16D13"/>
    <w:rsid w:val="00C26997"/>
    <w:rsid w:val="00C27904"/>
    <w:rsid w:val="00C346A9"/>
    <w:rsid w:val="00C34C2E"/>
    <w:rsid w:val="00C37777"/>
    <w:rsid w:val="00C446B8"/>
    <w:rsid w:val="00C4595C"/>
    <w:rsid w:val="00C50246"/>
    <w:rsid w:val="00C65063"/>
    <w:rsid w:val="00C67873"/>
    <w:rsid w:val="00C752F0"/>
    <w:rsid w:val="00C8543E"/>
    <w:rsid w:val="00C870D5"/>
    <w:rsid w:val="00C876E4"/>
    <w:rsid w:val="00C92BE5"/>
    <w:rsid w:val="00C9773A"/>
    <w:rsid w:val="00CA2654"/>
    <w:rsid w:val="00CB1AC2"/>
    <w:rsid w:val="00CB1E46"/>
    <w:rsid w:val="00CC22FD"/>
    <w:rsid w:val="00CC5CFB"/>
    <w:rsid w:val="00CD7181"/>
    <w:rsid w:val="00CF1CAE"/>
    <w:rsid w:val="00CF626F"/>
    <w:rsid w:val="00CF6F79"/>
    <w:rsid w:val="00D05107"/>
    <w:rsid w:val="00D1089E"/>
    <w:rsid w:val="00D11930"/>
    <w:rsid w:val="00D11ECE"/>
    <w:rsid w:val="00D136EB"/>
    <w:rsid w:val="00D17377"/>
    <w:rsid w:val="00D20EB3"/>
    <w:rsid w:val="00D21CDC"/>
    <w:rsid w:val="00D25452"/>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1B19"/>
    <w:rsid w:val="00DF784B"/>
    <w:rsid w:val="00E144E3"/>
    <w:rsid w:val="00E170B6"/>
    <w:rsid w:val="00E2314E"/>
    <w:rsid w:val="00E300D2"/>
    <w:rsid w:val="00E31C1D"/>
    <w:rsid w:val="00E46BF3"/>
    <w:rsid w:val="00E560E4"/>
    <w:rsid w:val="00E62BDA"/>
    <w:rsid w:val="00E63F97"/>
    <w:rsid w:val="00E65011"/>
    <w:rsid w:val="00E65885"/>
    <w:rsid w:val="00E7167D"/>
    <w:rsid w:val="00E745AB"/>
    <w:rsid w:val="00E75EFB"/>
    <w:rsid w:val="00E761A0"/>
    <w:rsid w:val="00E7645E"/>
    <w:rsid w:val="00E76C3D"/>
    <w:rsid w:val="00E837EF"/>
    <w:rsid w:val="00E8698C"/>
    <w:rsid w:val="00E9509A"/>
    <w:rsid w:val="00EA02E3"/>
    <w:rsid w:val="00EA52F6"/>
    <w:rsid w:val="00EA61E7"/>
    <w:rsid w:val="00EB17CF"/>
    <w:rsid w:val="00EB4560"/>
    <w:rsid w:val="00EB5FE2"/>
    <w:rsid w:val="00EB69CA"/>
    <w:rsid w:val="00EC2261"/>
    <w:rsid w:val="00EC4E07"/>
    <w:rsid w:val="00EC4F65"/>
    <w:rsid w:val="00EC5B06"/>
    <w:rsid w:val="00EC60F0"/>
    <w:rsid w:val="00ED3160"/>
    <w:rsid w:val="00ED4A4F"/>
    <w:rsid w:val="00ED56EF"/>
    <w:rsid w:val="00ED6BDC"/>
    <w:rsid w:val="00EE1879"/>
    <w:rsid w:val="00EE3286"/>
    <w:rsid w:val="00EE6C97"/>
    <w:rsid w:val="00EF2F46"/>
    <w:rsid w:val="00EF4A2D"/>
    <w:rsid w:val="00F0370C"/>
    <w:rsid w:val="00F05C99"/>
    <w:rsid w:val="00F10274"/>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32AE"/>
    <w:rsid w:val="00FE4969"/>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19C95B"/>
  <w15:docId w15:val="{70F8C2D0-52D4-444D-B975-25B754E0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E7050"/>
    <w:rPr>
      <w:sz w:val="16"/>
      <w:szCs w:val="16"/>
    </w:rPr>
  </w:style>
  <w:style w:type="table" w:customStyle="1" w:styleId="Tabladecuadrcula5oscura-nfasis51">
    <w:name w:val="Tabla de cuadrícula 5 oscura - Énfasis 51"/>
    <w:basedOn w:val="Tablanormal"/>
    <w:uiPriority w:val="50"/>
    <w:rsid w:val="00C346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A00AA5"/>
    <w:rPr>
      <w:color w:val="605E5C"/>
      <w:shd w:val="clear" w:color="auto" w:fill="E1DFDD"/>
    </w:rPr>
  </w:style>
  <w:style w:type="character" w:customStyle="1" w:styleId="guion1">
    <w:name w:val="guion1"/>
    <w:rsid w:val="007E7BC0"/>
    <w:rPr>
      <w:b/>
      <w:bCs/>
      <w:color w:val="027BA6"/>
      <w:sz w:val="18"/>
      <w:szCs w:val="18"/>
    </w:rPr>
  </w:style>
  <w:style w:type="character" w:styleId="Hipervnculovisitado">
    <w:name w:val="FollowedHyperlink"/>
    <w:basedOn w:val="Fuentedeprrafopredeter"/>
    <w:uiPriority w:val="99"/>
    <w:semiHidden/>
    <w:unhideWhenUsed/>
    <w:rsid w:val="006C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raw.githubusercontent.com/Tom-Alexander/regression-js/master/dist/regression.j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lot.ly/" TargetMode="External"/><Relationship Id="rId7" Type="http://schemas.openxmlformats.org/officeDocument/2006/relationships/endnotes" Target="endnotes.xml"/><Relationship Id="rId12" Type="http://schemas.openxmlformats.org/officeDocument/2006/relationships/hyperlink" Target="https://phet.colorado.edu/" TargetMode="External"/><Relationship Id="rId17" Type="http://schemas.openxmlformats.org/officeDocument/2006/relationships/hyperlink" Target="https://nteract.i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s://developer.mozilla.org/en-US/docs/Web/JavaScript/Reference/Global_Objects/Array/reduce"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et.colorado.edu" TargetMode="External"/><Relationship Id="rId24" Type="http://schemas.openxmlformats.org/officeDocument/2006/relationships/hyperlink" Target="http://tv.unir.net/secciones/3967/4883/0/0/0/0/" TargetMode="External"/><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losmundosdebrana.com/2013/05/28/la-historia-del-efecto-fotoelectrico/" TargetMode="External"/><Relationship Id="rId28" Type="http://schemas.openxmlformats.org/officeDocument/2006/relationships/theme" Target="theme/theme1.xml"/><Relationship Id="rId10" Type="http://schemas.openxmlformats.org/officeDocument/2006/relationships/hyperlink" Target="https://phet.colorado.edu/en/simulation/photoelectric" TargetMode="External"/><Relationship Id="rId19" Type="http://schemas.openxmlformats.org/officeDocument/2006/relationships/image" Target="media/image5.jpe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pmjs.com/package/regression" TargetMode="External"/><Relationship Id="rId22" Type="http://schemas.openxmlformats.org/officeDocument/2006/relationships/hyperlink" Target="https://plot.ly/javascript/"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8" ma:contentTypeDescription="Crear nuevo documento." ma:contentTypeScope="" ma:versionID="1f4c5bbf75a061e181326b5ba9caf6b9">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d8846f9c2ea0cbd9b39f284d2ab15327"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2F34CB68-87CC-46A5-8796-C434F31D2CD6}">
  <ds:schemaRefs>
    <ds:schemaRef ds:uri="http://schemas.openxmlformats.org/officeDocument/2006/bibliography"/>
  </ds:schemaRefs>
</ds:datastoreItem>
</file>

<file path=customXml/itemProps2.xml><?xml version="1.0" encoding="utf-8"?>
<ds:datastoreItem xmlns:ds="http://schemas.openxmlformats.org/officeDocument/2006/customXml" ds:itemID="{FED1349B-0575-46C3-AE2C-7F2C96E9396D}"/>
</file>

<file path=customXml/itemProps3.xml><?xml version="1.0" encoding="utf-8"?>
<ds:datastoreItem xmlns:ds="http://schemas.openxmlformats.org/officeDocument/2006/customXml" ds:itemID="{CD47AA9F-D538-4885-BA7D-74917279B71A}"/>
</file>

<file path=customXml/itemProps4.xml><?xml version="1.0" encoding="utf-8"?>
<ds:datastoreItem xmlns:ds="http://schemas.openxmlformats.org/officeDocument/2006/customXml" ds:itemID="{47166243-9282-4CC5-8B46-8B2CB7BC9603}"/>
</file>

<file path=docProps/app.xml><?xml version="1.0" encoding="utf-8"?>
<Properties xmlns="http://schemas.openxmlformats.org/officeDocument/2006/extended-properties" xmlns:vt="http://schemas.openxmlformats.org/officeDocument/2006/docPropsVTypes">
  <Template>Normal</Template>
  <TotalTime>3</TotalTime>
  <Pages>16</Pages>
  <Words>3146</Words>
  <Characters>17307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Asturillo</dc:creator>
  <cp:lastModifiedBy>Alba García Sanz</cp:lastModifiedBy>
  <cp:revision>3</cp:revision>
  <cp:lastPrinted>2017-09-08T09:41:00Z</cp:lastPrinted>
  <dcterms:created xsi:type="dcterms:W3CDTF">2021-03-29T08:35:00Z</dcterms:created>
  <dcterms:modified xsi:type="dcterms:W3CDTF">2021-05-28T06:48:00Z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