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1"/>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62C0E9E0" w14:textId="0A41CF27" w:rsidR="007568E5" w:rsidRDefault="002912F7">
      <w:pPr>
        <w:pStyle w:val="Tema"/>
        <w:rPr>
          <w:rFonts w:hint="eastAsia"/>
        </w:rPr>
      </w:pPr>
      <w:r w:rsidRPr="002912F7">
        <w:t>ReservaFacil – Plataforma Web de Gestión de Reservas para Barbería</w:t>
      </w:r>
    </w:p>
    <w:p w14:paraId="2FD75E4E" w14:textId="77777777" w:rsidR="00FA0B8F" w:rsidRDefault="00FA0B8F" w:rsidP="006925A4">
      <w:pPr>
        <w:pStyle w:val="Subttulo"/>
        <w:rPr>
          <w:rFonts w:eastAsia="Arial Unicode MS" w:hint="eastAsia"/>
          <w:bCs/>
          <w:i w:val="0"/>
          <w:iCs w:val="0"/>
          <w:sz w:val="36"/>
          <w:szCs w:val="36"/>
        </w:rPr>
      </w:pPr>
      <w:r w:rsidRPr="00FA0B8F">
        <w:rPr>
          <w:rFonts w:eastAsia="Arial Unicode MS"/>
          <w:bCs/>
          <w:i w:val="0"/>
          <w:iCs w:val="0"/>
          <w:sz w:val="36"/>
          <w:szCs w:val="36"/>
        </w:rPr>
        <w:t>PLAN DE PRUEBAS DE RESPALDO Y RECUPERACIÓN DE BASE DE DATOS</w:t>
      </w:r>
    </w:p>
    <w:p w14:paraId="7784D0ED" w14:textId="4B4EF9F1" w:rsidR="006925A4" w:rsidRPr="006925A4" w:rsidRDefault="006925A4" w:rsidP="006925A4">
      <w:pPr>
        <w:pStyle w:val="Subttulo"/>
        <w:rPr>
          <w:rFonts w:hint="eastAsia"/>
        </w:rPr>
      </w:pPr>
      <w:r>
        <w:t>Grupo N°</w:t>
      </w:r>
    </w:p>
    <w:p w14:paraId="563180DD" w14:textId="77777777" w:rsidR="007568E5" w:rsidRDefault="007568E5">
      <w:pPr>
        <w:pStyle w:val="Textbody"/>
        <w:rPr>
          <w:rFonts w:hint="eastAsia"/>
        </w:rPr>
      </w:pPr>
    </w:p>
    <w:p w14:paraId="44298922" w14:textId="6B4F32B5" w:rsidR="007568E5" w:rsidRDefault="002E0C97">
      <w:pPr>
        <w:pStyle w:val="Notaalpi"/>
        <w:rPr>
          <w:rFonts w:hint="eastAsia"/>
        </w:rPr>
      </w:pPr>
      <w:r>
        <w:t xml:space="preserve">Versión: </w:t>
      </w:r>
      <w:r w:rsidR="002912F7">
        <w:t>1.</w:t>
      </w:r>
      <w:r w:rsidR="00962CC0">
        <w:t>4</w:t>
      </w:r>
    </w:p>
    <w:p w14:paraId="7FE0B240" w14:textId="67ABB585" w:rsidR="007568E5" w:rsidRDefault="002E0C97">
      <w:pPr>
        <w:pStyle w:val="Notaalpi"/>
        <w:rPr>
          <w:rFonts w:hint="eastAsia"/>
        </w:rPr>
      </w:pPr>
      <w:r>
        <w:t xml:space="preserve">Fecha: </w:t>
      </w:r>
      <w:r w:rsidR="00F65371">
        <w:t>10</w:t>
      </w:r>
      <w:r>
        <w:t>/</w:t>
      </w:r>
      <w:r w:rsidR="00F65371">
        <w:t>06</w:t>
      </w:r>
      <w:r>
        <w:t>/</w:t>
      </w:r>
      <w:r w:rsidR="00F65371">
        <w:t>2026</w:t>
      </w:r>
    </w:p>
    <w:p w14:paraId="311EA895" w14:textId="77777777" w:rsidR="007568E5" w:rsidRDefault="007568E5">
      <w:pPr>
        <w:pStyle w:val="Notaalpi"/>
        <w:rPr>
          <w:rFonts w:hint="eastAsia"/>
        </w:rPr>
        <w:sectPr w:rsidR="007568E5">
          <w:headerReference w:type="default" r:id="rId12"/>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45F14A78" w:rsidR="007568E5" w:rsidRPr="00F4547B" w:rsidRDefault="00FE35E3">
            <w:pPr>
              <w:pStyle w:val="TableContents"/>
              <w:rPr>
                <w:rFonts w:hint="eastAsia"/>
                <w:highlight w:val="yellow"/>
              </w:rPr>
            </w:pPr>
            <w:r w:rsidRPr="00916CA6">
              <w:t>BarberShop</w:t>
            </w:r>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0B1142CB" w:rsidR="007568E5" w:rsidRDefault="00916CA6">
            <w:pPr>
              <w:pStyle w:val="TableContents"/>
              <w:rPr>
                <w:rFonts w:hint="eastAsia"/>
              </w:rPr>
            </w:pPr>
            <w:r>
              <w:t>R</w:t>
            </w:r>
            <w:r w:rsidRPr="00916CA6">
              <w:t>eservaFacil-BarberShop</w:t>
            </w:r>
            <w:r>
              <w:t>.</w:t>
            </w:r>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51D5CE3A" w:rsidR="007568E5" w:rsidRDefault="00FA0B8F">
            <w:pPr>
              <w:pStyle w:val="TableContents"/>
              <w:rPr>
                <w:rFonts w:hint="eastAsia"/>
              </w:rPr>
            </w:pPr>
            <w:r w:rsidRPr="00FA0B8F">
              <w:t>PLAN DE PRUEBAS DE RESPALDO Y RECUPERACIÓN DE BASE DE DATOS</w:t>
            </w:r>
            <w:r>
              <w:t>.</w:t>
            </w:r>
          </w:p>
        </w:tc>
      </w:tr>
      <w:tr w:rsidR="007568E5" w:rsidRPr="00F4547B"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Pr="00E1305A" w:rsidRDefault="002E0C97">
            <w:pPr>
              <w:pStyle w:val="TableContents"/>
              <w:rPr>
                <w:rFonts w:hint="eastAsia"/>
                <w:b/>
                <w:bCs/>
              </w:rPr>
            </w:pPr>
            <w:r w:rsidRPr="00E1305A">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3F6B0863" w:rsidR="007568E5" w:rsidRPr="00E1305A" w:rsidRDefault="00036096">
            <w:pPr>
              <w:pStyle w:val="TableContents"/>
              <w:rPr>
                <w:rFonts w:hint="eastAsia"/>
              </w:rPr>
            </w:pPr>
            <w:r w:rsidRPr="00E1305A">
              <w:t xml:space="preserve">Claudio Gonzalez </w:t>
            </w:r>
          </w:p>
        </w:tc>
      </w:tr>
      <w:tr w:rsidR="007568E5" w:rsidRPr="00F4547B"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Pr="00E1305A" w:rsidRDefault="002E0C97">
            <w:pPr>
              <w:pStyle w:val="TableContents"/>
              <w:rPr>
                <w:rFonts w:hint="eastAsia"/>
                <w:b/>
                <w:bCs/>
              </w:rPr>
            </w:pPr>
            <w:r w:rsidRPr="00E1305A">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122E5FE8" w:rsidR="007568E5" w:rsidRPr="00E1305A" w:rsidRDefault="00FE35E3">
            <w:pPr>
              <w:pStyle w:val="TableContents"/>
              <w:rPr>
                <w:rFonts w:hint="eastAsia"/>
              </w:rPr>
            </w:pPr>
            <w:r w:rsidRPr="00E1305A">
              <w:t>1.</w:t>
            </w:r>
            <w:r w:rsidR="00D15213">
              <w:t>4</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Pr="00E1305A" w:rsidRDefault="002E0C97">
            <w:pPr>
              <w:pStyle w:val="TableContents"/>
              <w:rPr>
                <w:rFonts w:hint="eastAsia"/>
                <w:b/>
                <w:bCs/>
              </w:rPr>
            </w:pPr>
            <w:r w:rsidRPr="00E1305A">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53A6CC8F" w:rsidR="007568E5" w:rsidRPr="00E1305A" w:rsidRDefault="00D15213">
            <w:pPr>
              <w:pStyle w:val="TableContents"/>
              <w:jc w:val="center"/>
              <w:rPr>
                <w:rFonts w:hint="eastAsia"/>
              </w:rPr>
            </w:pPr>
            <w:r>
              <w:t>2</w:t>
            </w:r>
            <w:r w:rsidR="00FE35E3" w:rsidRPr="00E1305A">
              <w:t>0/06/2026</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Pr="00E1305A" w:rsidRDefault="002E0C97">
            <w:pPr>
              <w:pStyle w:val="TableContents"/>
              <w:rPr>
                <w:rFonts w:hint="eastAsia"/>
                <w:b/>
                <w:bCs/>
              </w:rPr>
            </w:pPr>
            <w:r w:rsidRPr="00E1305A">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6B3D897E" w:rsidR="007568E5" w:rsidRPr="00E1305A" w:rsidRDefault="00FE35E3">
            <w:pPr>
              <w:pStyle w:val="TableContents"/>
              <w:rPr>
                <w:rFonts w:hint="eastAsia"/>
              </w:rPr>
            </w:pPr>
            <w:r w:rsidRPr="00E1305A">
              <w:t>Carlos Enrique Quintanilla Galleguillos</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Pr="00E1305A" w:rsidRDefault="002E0C97">
            <w:pPr>
              <w:pStyle w:val="TableContents"/>
              <w:rPr>
                <w:rFonts w:hint="eastAsia"/>
                <w:b/>
                <w:bCs/>
              </w:rPr>
            </w:pPr>
            <w:r w:rsidRPr="00E1305A">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77777777" w:rsidR="007568E5" w:rsidRPr="00E1305A" w:rsidRDefault="002E0C97">
            <w:pPr>
              <w:pStyle w:val="TableContents"/>
              <w:jc w:val="center"/>
              <w:rPr>
                <w:rFonts w:hint="eastAsia"/>
              </w:rPr>
            </w:pPr>
            <w:r w:rsidRPr="00E1305A">
              <w:t>DD/MM/AAAA</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FE35E3" w14:paraId="209F4A10" w14:textId="77777777" w:rsidTr="00FE35E3">
        <w:tc>
          <w:tcPr>
            <w:tcW w:w="122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096FEA4A" w14:textId="7479FD1A" w:rsidR="00FE35E3" w:rsidRDefault="00FE35E3" w:rsidP="00FE35E3">
            <w:pPr>
              <w:pStyle w:val="TableContents"/>
              <w:jc w:val="center"/>
              <w:rPr>
                <w:rFonts w:hint="eastAsia"/>
                <w:b/>
                <w:bCs/>
              </w:rPr>
            </w:pPr>
            <w:r w:rsidRPr="00DC620E">
              <w:t>Versión doc</w:t>
            </w:r>
          </w:p>
        </w:tc>
        <w:tc>
          <w:tcPr>
            <w:tcW w:w="253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257BDE58" w14:textId="3719FC06" w:rsidR="00FE35E3" w:rsidRDefault="00FE35E3" w:rsidP="00FE35E3">
            <w:pPr>
              <w:pStyle w:val="TableContents"/>
              <w:jc w:val="center"/>
              <w:rPr>
                <w:rFonts w:hint="eastAsia"/>
                <w:b/>
                <w:bCs/>
              </w:rPr>
            </w:pPr>
            <w:r w:rsidRPr="00DC620E">
              <w:t>Causa del Cambio</w:t>
            </w:r>
          </w:p>
        </w:tc>
        <w:tc>
          <w:tcPr>
            <w:tcW w:w="3646"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1C0D980F" w14:textId="6DEB6569" w:rsidR="00FE35E3" w:rsidRDefault="00FE35E3" w:rsidP="00FE35E3">
            <w:pPr>
              <w:pStyle w:val="TableContents"/>
              <w:jc w:val="center"/>
              <w:rPr>
                <w:rFonts w:hint="eastAsia"/>
                <w:b/>
                <w:bCs/>
              </w:rPr>
            </w:pPr>
            <w:r w:rsidRPr="00DC620E">
              <w:t>Responsable del Cambio</w:t>
            </w:r>
          </w:p>
        </w:tc>
        <w:tc>
          <w:tcPr>
            <w:tcW w:w="1669" w:type="dxa"/>
            <w:tcBorders>
              <w:top w:val="single" w:sz="4" w:space="0" w:color="808080"/>
              <w:left w:val="single" w:sz="4" w:space="0" w:color="808080"/>
              <w:bottom w:val="single" w:sz="4" w:space="0" w:color="auto"/>
              <w:right w:val="single" w:sz="4" w:space="0" w:color="808080"/>
            </w:tcBorders>
            <w:shd w:val="clear" w:color="auto" w:fill="E6E6E6"/>
            <w:tcMar>
              <w:top w:w="55" w:type="dxa"/>
              <w:left w:w="55" w:type="dxa"/>
              <w:bottom w:w="55" w:type="dxa"/>
              <w:right w:w="55" w:type="dxa"/>
            </w:tcMar>
          </w:tcPr>
          <w:p w14:paraId="508F32DE" w14:textId="2A0C8A22" w:rsidR="00FE35E3" w:rsidRDefault="00FE35E3" w:rsidP="00FE35E3">
            <w:pPr>
              <w:pStyle w:val="TableContents"/>
              <w:jc w:val="center"/>
              <w:rPr>
                <w:rFonts w:hint="eastAsia"/>
                <w:b/>
                <w:bCs/>
              </w:rPr>
            </w:pPr>
            <w:r w:rsidRPr="00DC620E">
              <w:t>Fecha del Cambio</w:t>
            </w:r>
          </w:p>
        </w:tc>
      </w:tr>
      <w:tr w:rsidR="00FA0B8F" w14:paraId="7C6759C2"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9E9125E" w14:textId="634DFF51" w:rsidR="00FA0B8F" w:rsidRDefault="00FA0B8F" w:rsidP="00FA0B8F">
            <w:pPr>
              <w:pStyle w:val="TableContents"/>
              <w:jc w:val="center"/>
              <w:rPr>
                <w:rFonts w:hint="eastAsia"/>
              </w:rPr>
            </w:pPr>
            <w:r w:rsidRPr="00C26272">
              <w:t>1.0</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726FBA" w14:textId="7B5AF2C8" w:rsidR="00FA0B8F" w:rsidRDefault="00FA0B8F" w:rsidP="00FA0B8F">
            <w:pPr>
              <w:pStyle w:val="TableContents"/>
              <w:jc w:val="center"/>
              <w:rPr>
                <w:rFonts w:hint="eastAsia"/>
              </w:rPr>
            </w:pPr>
            <w:r w:rsidRPr="00C26272">
              <w:t>Versión inicial del Plan de Pruebas de Respaldo de Base de Datos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A34E24D" w14:textId="648CC79F"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9DA727F" w14:textId="43CBBB4A" w:rsidR="00FA0B8F" w:rsidRDefault="00FA0B8F" w:rsidP="00FA0B8F">
            <w:pPr>
              <w:pStyle w:val="TableContents"/>
              <w:jc w:val="center"/>
              <w:rPr>
                <w:rFonts w:hint="eastAsia"/>
              </w:rPr>
            </w:pPr>
            <w:r w:rsidRPr="00C26272">
              <w:t>20/06/2026</w:t>
            </w:r>
          </w:p>
        </w:tc>
      </w:tr>
      <w:tr w:rsidR="00FA0B8F" w14:paraId="5E8CBBD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B046015" w14:textId="29D00A42" w:rsidR="00FA0B8F" w:rsidRDefault="00FA0B8F" w:rsidP="00FA0B8F">
            <w:pPr>
              <w:pStyle w:val="TableContents"/>
              <w:jc w:val="center"/>
              <w:rPr>
                <w:rFonts w:hint="eastAsia"/>
              </w:rPr>
            </w:pPr>
            <w:r w:rsidRPr="00C26272">
              <w:t>1.1</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1E6F832" w14:textId="341FA7A2" w:rsidR="00FA0B8F" w:rsidRDefault="00FA0B8F" w:rsidP="00FA0B8F">
            <w:pPr>
              <w:pStyle w:val="TableContents"/>
              <w:jc w:val="center"/>
              <w:rPr>
                <w:rFonts w:hint="eastAsia"/>
              </w:rPr>
            </w:pPr>
            <w:r w:rsidRPr="00C26272">
              <w:t>Incorporación de pruebas de persistencia de usuarios en PostgreSQL</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4CC6597" w14:textId="5DA8E10F"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621A03" w14:textId="461C0E3E" w:rsidR="00FA0B8F" w:rsidRDefault="00FA0B8F" w:rsidP="00FA0B8F">
            <w:pPr>
              <w:pStyle w:val="TableContents"/>
              <w:jc w:val="center"/>
              <w:rPr>
                <w:rFonts w:hint="eastAsia"/>
              </w:rPr>
            </w:pPr>
            <w:r w:rsidRPr="00C26272">
              <w:t>20/06/2026</w:t>
            </w:r>
          </w:p>
        </w:tc>
      </w:tr>
      <w:tr w:rsidR="00FA0B8F" w14:paraId="6CC7EA63"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006D64" w14:textId="6EAA212A" w:rsidR="00FA0B8F" w:rsidRDefault="00FA0B8F" w:rsidP="00FA0B8F">
            <w:pPr>
              <w:pStyle w:val="TableContents"/>
              <w:jc w:val="center"/>
              <w:rPr>
                <w:rFonts w:hint="eastAsia"/>
              </w:rPr>
            </w:pPr>
            <w:r w:rsidRPr="00C26272">
              <w:t>1.2</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3717336" w14:textId="679BD1FF" w:rsidR="00FA0B8F" w:rsidRDefault="00FA0B8F" w:rsidP="00FA0B8F">
            <w:pPr>
              <w:pStyle w:val="TableContents"/>
              <w:jc w:val="center"/>
              <w:rPr>
                <w:rFonts w:hint="eastAsia"/>
              </w:rPr>
            </w:pPr>
            <w:r w:rsidRPr="00C26272">
              <w:t>Incorporación de pruebas de respaldo y recuperación de reservas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25DCF4F" w14:textId="65D1FEE9"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3E6EABC" w14:textId="0F11E78F" w:rsidR="00FA0B8F" w:rsidRDefault="00FA0B8F" w:rsidP="00FA0B8F">
            <w:pPr>
              <w:pStyle w:val="TableContents"/>
              <w:jc w:val="center"/>
              <w:rPr>
                <w:rFonts w:hint="eastAsia"/>
              </w:rPr>
            </w:pPr>
            <w:r w:rsidRPr="00C26272">
              <w:t>20/06/2026</w:t>
            </w:r>
          </w:p>
        </w:tc>
      </w:tr>
      <w:tr w:rsidR="00FA0B8F" w14:paraId="151E571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679EB9A" w14:textId="6D2221D8" w:rsidR="00FA0B8F" w:rsidRDefault="00FA0B8F" w:rsidP="00FA0B8F">
            <w:pPr>
              <w:pStyle w:val="TableContents"/>
              <w:jc w:val="center"/>
              <w:rPr>
                <w:rFonts w:hint="eastAsia"/>
              </w:rPr>
            </w:pPr>
            <w:r w:rsidRPr="00C26272">
              <w:t>1.3</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E505FD1" w14:textId="36A213F6" w:rsidR="00FA0B8F" w:rsidRDefault="00FA0B8F" w:rsidP="00FA0B8F">
            <w:pPr>
              <w:pStyle w:val="TableContents"/>
              <w:jc w:val="center"/>
              <w:rPr>
                <w:rFonts w:hint="eastAsia"/>
              </w:rPr>
            </w:pPr>
            <w:r w:rsidRPr="00C26272">
              <w:t>Incorporación de pruebas de integridad de datos y disponibilidad del servicio</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78ABD7" w14:textId="156B61E3"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C654BEB" w14:textId="65645A81" w:rsidR="00FA0B8F" w:rsidRDefault="00FA0B8F" w:rsidP="00FA0B8F">
            <w:pPr>
              <w:pStyle w:val="TableContents"/>
              <w:jc w:val="center"/>
              <w:rPr>
                <w:rFonts w:hint="eastAsia"/>
              </w:rPr>
            </w:pPr>
            <w:r w:rsidRPr="00C26272">
              <w:t>20/06/2026</w:t>
            </w:r>
          </w:p>
        </w:tc>
      </w:tr>
      <w:tr w:rsidR="00FA0B8F" w14:paraId="5F96751F"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F5B2B2" w14:textId="158FE391" w:rsidR="00FA0B8F" w:rsidRDefault="00FA0B8F" w:rsidP="00FA0B8F">
            <w:pPr>
              <w:pStyle w:val="TableContents"/>
              <w:jc w:val="center"/>
              <w:rPr>
                <w:rFonts w:hint="eastAsia"/>
              </w:rPr>
            </w:pPr>
            <w:r w:rsidRPr="00C26272">
              <w:t>1.4</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D547E1" w14:textId="6989C290" w:rsidR="00FA0B8F" w:rsidRDefault="00FA0B8F" w:rsidP="00FA0B8F">
            <w:pPr>
              <w:pStyle w:val="TableContents"/>
              <w:jc w:val="center"/>
              <w:rPr>
                <w:rFonts w:hint="eastAsia"/>
              </w:rPr>
            </w:pPr>
            <w:r w:rsidRPr="00C26272">
              <w:t xml:space="preserve">Actualización de resultados y </w:t>
            </w:r>
            <w:r w:rsidR="00D15213" w:rsidRPr="00C26272">
              <w:t>conclusiones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336E30" w14:textId="27E35438"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916ED32" w14:textId="6B9755B6" w:rsidR="00FA0B8F" w:rsidRDefault="00FA0B8F" w:rsidP="00FA0B8F">
            <w:pPr>
              <w:pStyle w:val="TableContents"/>
              <w:jc w:val="center"/>
              <w:rPr>
                <w:rFonts w:hint="eastAsia"/>
              </w:rPr>
            </w:pPr>
            <w:r w:rsidRPr="00C26272">
              <w:t>20/06/2026</w:t>
            </w:r>
          </w:p>
        </w:tc>
      </w:tr>
    </w:tbl>
    <w:p w14:paraId="511CB84B" w14:textId="77777777" w:rsidR="00FE35E3" w:rsidRPr="00D15213" w:rsidRDefault="00FE35E3">
      <w:pPr>
        <w:pStyle w:val="Standard"/>
        <w:rPr>
          <w:rFonts w:hint="eastAsia"/>
          <w:sz w:val="24"/>
          <w:u w:val="single"/>
        </w:rPr>
      </w:pPr>
    </w:p>
    <w:p w14:paraId="12C60BED" w14:textId="6E47BCA3"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427AC685" w:rsidR="007568E5" w:rsidRDefault="00C220BA">
            <w:pPr>
              <w:pStyle w:val="TableContents"/>
              <w:rPr>
                <w:rFonts w:hint="eastAsia"/>
              </w:rPr>
            </w:pPr>
            <w:r>
              <w:t>Claudio Gonzalez</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77777777" w:rsidR="007568E5" w:rsidRDefault="007568E5">
            <w:pPr>
              <w:pStyle w:val="TableContents"/>
              <w:rPr>
                <w:rFonts w:hint="eastAsia"/>
              </w:rPr>
            </w:pP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7568E5" w:rsidRDefault="007568E5">
            <w:pPr>
              <w:pStyle w:val="TableContents"/>
              <w:rPr>
                <w:rFonts w:hint="eastAsia"/>
              </w:rPr>
            </w:pPr>
          </w:p>
        </w:tc>
      </w:tr>
      <w:tr w:rsidR="007568E5" w14:paraId="11FE5EA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7568E5" w:rsidRDefault="007568E5">
            <w:pPr>
              <w:pStyle w:val="TableContents"/>
              <w:rPr>
                <w:rFonts w:hint="eastAsia"/>
              </w:rPr>
            </w:pPr>
          </w:p>
        </w:tc>
      </w:tr>
      <w:tr w:rsidR="007568E5" w14:paraId="14A20C5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7568E5" w:rsidRDefault="007568E5">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2E3C4610" w14:textId="77777777" w:rsidR="002912F7" w:rsidRDefault="002912F7">
      <w:pPr>
        <w:pStyle w:val="ContentsHeading"/>
        <w:tabs>
          <w:tab w:val="right" w:leader="dot" w:pos="8838"/>
        </w:tabs>
        <w:rPr>
          <w:rFonts w:ascii="NewsGotT" w:eastAsia="Arial Unicode MS" w:hAnsi="NewsGotT" w:hint="eastAsia"/>
          <w:b w:val="0"/>
          <w:bCs w:val="0"/>
          <w:sz w:val="22"/>
          <w:szCs w:val="24"/>
        </w:rPr>
      </w:pPr>
    </w:p>
    <w:p w14:paraId="0FD603CE" w14:textId="648DC7F1" w:rsidR="007568E5" w:rsidRDefault="002E0C97">
      <w:pPr>
        <w:pStyle w:val="ContentsHeading"/>
        <w:tabs>
          <w:tab w:val="right" w:leader="dot" w:pos="8838"/>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1AFC447E" w:rsidR="007568E5" w:rsidRDefault="007568E5">
      <w:pPr>
        <w:pStyle w:val="Contents1"/>
        <w:tabs>
          <w:tab w:val="clear" w:pos="9128"/>
          <w:tab w:val="right" w:leader="dot" w:pos="9071"/>
        </w:tabs>
        <w:rPr>
          <w:rFonts w:hint="eastAsia"/>
        </w:rPr>
      </w:pPr>
    </w:p>
    <w:p w14:paraId="2A57054D" w14:textId="77777777" w:rsidR="00C83388" w:rsidRDefault="00C83388" w:rsidP="00C83388">
      <w:pPr>
        <w:pStyle w:val="Contents1"/>
        <w:tabs>
          <w:tab w:val="right" w:leader="dot" w:pos="9071"/>
        </w:tabs>
        <w:rPr>
          <w:rFonts w:hint="eastAsia"/>
        </w:rPr>
      </w:pPr>
      <w:r>
        <w:t>ÍNDICE</w:t>
      </w:r>
    </w:p>
    <w:p w14:paraId="677328D2" w14:textId="77777777" w:rsidR="00C83388" w:rsidRDefault="00C83388" w:rsidP="00C83388">
      <w:pPr>
        <w:pStyle w:val="Contents1"/>
        <w:tabs>
          <w:tab w:val="right" w:leader="dot" w:pos="9071"/>
        </w:tabs>
        <w:rPr>
          <w:rFonts w:hint="eastAsia"/>
        </w:rPr>
      </w:pPr>
    </w:p>
    <w:p w14:paraId="287465AF" w14:textId="447F8908" w:rsidR="00C83388" w:rsidRDefault="00C83388" w:rsidP="00C83388">
      <w:pPr>
        <w:pStyle w:val="Contents1"/>
        <w:tabs>
          <w:tab w:val="right" w:leader="dot" w:pos="9071"/>
        </w:tabs>
        <w:rPr>
          <w:rFonts w:hint="eastAsia"/>
        </w:rPr>
      </w:pPr>
      <w:r>
        <w:t>1. INTRODUCCIÓN ............................................................................................................................................ 4</w:t>
      </w:r>
    </w:p>
    <w:p w14:paraId="4D1B8178" w14:textId="27968764" w:rsidR="00C83388" w:rsidRDefault="00C83388" w:rsidP="00C83388">
      <w:pPr>
        <w:pStyle w:val="Contents1"/>
        <w:tabs>
          <w:tab w:val="right" w:leader="dot" w:pos="9071"/>
        </w:tabs>
        <w:rPr>
          <w:rFonts w:hint="eastAsia"/>
        </w:rPr>
      </w:pPr>
      <w:r>
        <w:t>1.</w:t>
      </w:r>
      <w:r w:rsidR="0040427B">
        <w:t>2</w:t>
      </w:r>
      <w:r>
        <w:t xml:space="preserve"> Objetivo ...................................................................................................................................................... 4</w:t>
      </w:r>
    </w:p>
    <w:p w14:paraId="241417D9" w14:textId="05398706" w:rsidR="00C83388" w:rsidRDefault="00C83388" w:rsidP="00C83388">
      <w:pPr>
        <w:pStyle w:val="Contents1"/>
        <w:tabs>
          <w:tab w:val="right" w:leader="dot" w:pos="9071"/>
        </w:tabs>
        <w:rPr>
          <w:rFonts w:hint="eastAsia"/>
        </w:rPr>
      </w:pPr>
      <w:r>
        <w:t>1.</w:t>
      </w:r>
      <w:r w:rsidR="0040427B">
        <w:t>3</w:t>
      </w:r>
      <w:r>
        <w:t xml:space="preserve"> Alcance ....................................................................................................................................................... 4</w:t>
      </w:r>
    </w:p>
    <w:p w14:paraId="044EDB97" w14:textId="6BECA07F" w:rsidR="00C83388" w:rsidRDefault="00C83388" w:rsidP="00C83388">
      <w:pPr>
        <w:pStyle w:val="Contents1"/>
        <w:tabs>
          <w:tab w:val="right" w:leader="dot" w:pos="9071"/>
        </w:tabs>
        <w:rPr>
          <w:rFonts w:hint="eastAsia"/>
        </w:rPr>
      </w:pPr>
      <w:r>
        <w:t>2. ENTORNO DE PRUEBAS ................................................................................................................................ 5</w:t>
      </w:r>
    </w:p>
    <w:p w14:paraId="316DC32B" w14:textId="69909D3A" w:rsidR="00C83388" w:rsidRDefault="00C83388" w:rsidP="00C83388">
      <w:pPr>
        <w:pStyle w:val="Contents1"/>
        <w:tabs>
          <w:tab w:val="right" w:leader="dot" w:pos="9071"/>
        </w:tabs>
        <w:rPr>
          <w:rFonts w:hint="eastAsia"/>
        </w:rPr>
      </w:pPr>
      <w:r>
        <w:t>3. CASOS DE PRUEBA ....................................................................................................................................... 6</w:t>
      </w:r>
    </w:p>
    <w:p w14:paraId="210955D4" w14:textId="762FE8C3" w:rsidR="00C83388" w:rsidRDefault="00C83388" w:rsidP="00C83388">
      <w:pPr>
        <w:pStyle w:val="Contents1"/>
        <w:tabs>
          <w:tab w:val="right" w:leader="dot" w:pos="9071"/>
        </w:tabs>
        <w:rPr>
          <w:rFonts w:hint="eastAsia"/>
        </w:rPr>
      </w:pPr>
      <w:r>
        <w:t>4. RESULTADOS GENERALES ............................................................................................................................. 8</w:t>
      </w:r>
    </w:p>
    <w:p w14:paraId="56EEFD1F" w14:textId="315FD514" w:rsidR="00C83388" w:rsidRDefault="00C83388" w:rsidP="00C83388">
      <w:pPr>
        <w:pStyle w:val="Contents1"/>
        <w:tabs>
          <w:tab w:val="right" w:leader="dot" w:pos="9071"/>
        </w:tabs>
        <w:rPr>
          <w:rFonts w:hint="eastAsia"/>
        </w:rPr>
      </w:pPr>
      <w:r>
        <w:t>4.1 Análisis de Resultados ................................................................................................................................ 8</w:t>
      </w:r>
    </w:p>
    <w:p w14:paraId="29716841" w14:textId="4170CCBC" w:rsidR="00C83388" w:rsidRDefault="00C83388" w:rsidP="00C83388">
      <w:pPr>
        <w:pStyle w:val="Contents1"/>
        <w:tabs>
          <w:tab w:val="right" w:leader="dot" w:pos="9071"/>
        </w:tabs>
        <w:rPr>
          <w:rFonts w:hint="eastAsia"/>
        </w:rPr>
      </w:pPr>
      <w:r>
        <w:t>5. CONCLUSIONES ............................................................................................................................................ 9</w:t>
      </w:r>
    </w:p>
    <w:p w14:paraId="34EAA3A0" w14:textId="27ECF503" w:rsidR="007568E5" w:rsidRDefault="00C83388" w:rsidP="00C83388">
      <w:pPr>
        <w:pStyle w:val="Textbody"/>
        <w:rPr>
          <w:rFonts w:hint="eastAsia"/>
        </w:rPr>
      </w:pPr>
      <w:r>
        <w:t>.</w:t>
      </w:r>
      <w:r w:rsidR="002E0C97">
        <w:rPr>
          <w:sz w:val="20"/>
        </w:rPr>
        <w:fldChar w:fldCharType="end"/>
      </w:r>
      <w:r>
        <w:rPr>
          <w:rFonts w:hint="eastAsia"/>
        </w:rPr>
        <w:t xml:space="preserve"> </w:t>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End w:id="0"/>
      <w:r>
        <w:lastRenderedPageBreak/>
        <w:t>INTRODUCCIÓN</w:t>
      </w:r>
    </w:p>
    <w:p w14:paraId="7FE4439C" w14:textId="4BCD6D41" w:rsidR="00FA0B8F" w:rsidRPr="00D15213" w:rsidRDefault="00FA0B8F" w:rsidP="00FA0B8F">
      <w:pPr>
        <w:pStyle w:val="Textbody"/>
        <w:rPr>
          <w:rFonts w:hint="eastAsia"/>
          <w:sz w:val="20"/>
          <w:szCs w:val="22"/>
        </w:rPr>
      </w:pPr>
      <w:r w:rsidRPr="00D15213">
        <w:rPr>
          <w:sz w:val="20"/>
          <w:szCs w:val="22"/>
        </w:rPr>
        <w:t>El presente documento tiene como objetivo definir y documentar las pruebas realizadas para verificar los mecanismos de respaldo y recuperación de la base de datos utilizados por la plataforma web ReservaFacil.</w:t>
      </w:r>
    </w:p>
    <w:p w14:paraId="0CAF4038" w14:textId="7302C1B0" w:rsidR="00FA0B8F" w:rsidRPr="00D15213" w:rsidRDefault="00FA0B8F" w:rsidP="00FA0B8F">
      <w:pPr>
        <w:pStyle w:val="Textbody"/>
        <w:rPr>
          <w:rFonts w:hint="eastAsia"/>
          <w:sz w:val="20"/>
          <w:szCs w:val="22"/>
        </w:rPr>
      </w:pPr>
      <w:r w:rsidRPr="00D15213">
        <w:rPr>
          <w:sz w:val="20"/>
          <w:szCs w:val="22"/>
        </w:rPr>
        <w:t>Estas pruebas permiten asegurar la disponibilidad, integridad y recuperación de la información almacenada en PostgreSQL, garantizando la continuidad operativa del sistema ante posibles fallos, errores humanos o pérdidas de información.</w:t>
      </w:r>
    </w:p>
    <w:p w14:paraId="2958E725" w14:textId="3D2FEEE6" w:rsidR="007568E5" w:rsidRDefault="0040427B" w:rsidP="00F3485C">
      <w:pPr>
        <w:pStyle w:val="Ttulo2"/>
        <w:numPr>
          <w:ilvl w:val="0"/>
          <w:numId w:val="0"/>
        </w:numPr>
        <w:rPr>
          <w:rFonts w:hint="eastAsia"/>
        </w:rPr>
      </w:pPr>
      <w:bookmarkStart w:id="1" w:name="__RefHeading__3784_904956992"/>
      <w:bookmarkEnd w:id="1"/>
      <w:r>
        <w:t>1.</w:t>
      </w:r>
      <w:r w:rsidR="00F3485C">
        <w:t xml:space="preserve">2. </w:t>
      </w:r>
      <w:r w:rsidR="002E0C97">
        <w:t>Objet</w:t>
      </w:r>
      <w:r w:rsidR="00F3485C">
        <w:t>ivo</w:t>
      </w:r>
    </w:p>
    <w:p w14:paraId="1BD805F4" w14:textId="0259D199" w:rsidR="007568E5" w:rsidRDefault="00FA0B8F" w:rsidP="002912F7">
      <w:pPr>
        <w:pStyle w:val="Standard"/>
        <w:spacing w:after="113"/>
        <w:jc w:val="both"/>
        <w:rPr>
          <w:rFonts w:hint="eastAsia"/>
        </w:rPr>
      </w:pPr>
      <w:r w:rsidRPr="00FA0B8F">
        <w:t>Verificar que los datos almacenados en la base de datos PostgreSQL puedan ser respaldados y recuperados correctamente, manteniendo la integridad de la información correspondiente a usuarios, reservas y registros del sistema.</w:t>
      </w:r>
    </w:p>
    <w:p w14:paraId="49692F7E" w14:textId="2AAFED91" w:rsidR="007568E5" w:rsidRDefault="0040427B" w:rsidP="00F3485C">
      <w:pPr>
        <w:pStyle w:val="Ttulo2"/>
        <w:numPr>
          <w:ilvl w:val="0"/>
          <w:numId w:val="0"/>
        </w:numPr>
        <w:ind w:left="576" w:hanging="576"/>
        <w:rPr>
          <w:rFonts w:hint="eastAsia"/>
        </w:rPr>
      </w:pPr>
      <w:r>
        <w:t>1.</w:t>
      </w:r>
      <w:r w:rsidR="00F3485C">
        <w:t>3.</w:t>
      </w:r>
      <w:r>
        <w:t xml:space="preserve"> </w:t>
      </w:r>
      <w:r w:rsidR="002E0C97">
        <w:t>Alcance</w:t>
      </w:r>
    </w:p>
    <w:p w14:paraId="64A1DEA4" w14:textId="77777777" w:rsidR="00FA0B8F" w:rsidRPr="00D15213" w:rsidRDefault="00FA0B8F" w:rsidP="00FA0B8F">
      <w:pPr>
        <w:pStyle w:val="Standard"/>
        <w:jc w:val="both"/>
        <w:rPr>
          <w:rFonts w:cs="Arial" w:hint="eastAsia"/>
          <w:szCs w:val="20"/>
        </w:rPr>
      </w:pPr>
      <w:r w:rsidRPr="00D15213">
        <w:rPr>
          <w:rFonts w:cs="Arial"/>
          <w:szCs w:val="20"/>
        </w:rPr>
        <w:t>Las pruebas consideran:</w:t>
      </w:r>
    </w:p>
    <w:p w14:paraId="30E72A1F" w14:textId="77777777" w:rsidR="00FA0B8F" w:rsidRPr="00D15213" w:rsidRDefault="00FA0B8F" w:rsidP="00FA0B8F">
      <w:pPr>
        <w:pStyle w:val="Standard"/>
        <w:ind w:left="720"/>
        <w:jc w:val="both"/>
        <w:rPr>
          <w:rFonts w:cs="Arial" w:hint="eastAsia"/>
          <w:szCs w:val="20"/>
        </w:rPr>
      </w:pPr>
    </w:p>
    <w:p w14:paraId="2F47BA5C"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Respaldo de usuarios registrados.</w:t>
      </w:r>
    </w:p>
    <w:p w14:paraId="6DC51FC1"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Respaldo de reservas generadas.</w:t>
      </w:r>
    </w:p>
    <w:p w14:paraId="3E602221"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Respaldo de datos almacenados en PostgreSQL.</w:t>
      </w:r>
    </w:p>
    <w:p w14:paraId="090A1EF0"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Recuperación de registros eliminados.</w:t>
      </w:r>
    </w:p>
    <w:p w14:paraId="64519395"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Verificación de integridad de la información restaurada.</w:t>
      </w:r>
    </w:p>
    <w:p w14:paraId="3F91F68F" w14:textId="2897B663" w:rsidR="004D1261" w:rsidRPr="00D15213" w:rsidRDefault="00FA0B8F" w:rsidP="00FA0B8F">
      <w:pPr>
        <w:pStyle w:val="Standard"/>
        <w:numPr>
          <w:ilvl w:val="0"/>
          <w:numId w:val="34"/>
        </w:numPr>
        <w:jc w:val="both"/>
        <w:rPr>
          <w:rFonts w:cs="Arial" w:hint="eastAsia"/>
          <w:szCs w:val="20"/>
        </w:rPr>
      </w:pPr>
      <w:r w:rsidRPr="00D15213">
        <w:rPr>
          <w:rFonts w:cs="Arial"/>
          <w:szCs w:val="20"/>
        </w:rPr>
        <w:t>Disponibilidad de la base de datos en ambiente cloud (Render).</w:t>
      </w:r>
    </w:p>
    <w:p w14:paraId="398816D4" w14:textId="77777777" w:rsidR="00FA0B8F" w:rsidRPr="00D15213" w:rsidRDefault="00FA0B8F" w:rsidP="00FA0B8F">
      <w:pPr>
        <w:pStyle w:val="Standard"/>
        <w:ind w:left="720"/>
        <w:jc w:val="both"/>
        <w:rPr>
          <w:rFonts w:cs="Arial" w:hint="eastAsia"/>
          <w:szCs w:val="20"/>
        </w:rPr>
      </w:pPr>
    </w:p>
    <w:p w14:paraId="4C1E87A0" w14:textId="4A6D0825" w:rsidR="00FA0B8F" w:rsidRPr="00D15213" w:rsidRDefault="00FA0B8F" w:rsidP="00FA0B8F">
      <w:pPr>
        <w:pStyle w:val="Textbody"/>
        <w:rPr>
          <w:rFonts w:hint="eastAsia"/>
          <w:sz w:val="20"/>
          <w:szCs w:val="20"/>
        </w:rPr>
      </w:pPr>
      <w:r w:rsidRPr="00D15213">
        <w:rPr>
          <w:sz w:val="20"/>
          <w:szCs w:val="20"/>
        </w:rPr>
        <w:t>Además, las pruebas contemplan la validación de la persistencia de los datos almacenados en PostgreSQL, verificando que la información de usuarios y reservas permanezca disponible después de reinicios de sesión, despliegues de la aplicación o actualizaciones del sistema. Asimismo, se evalúa la correcta comunicación entre Django y PostgreSQL, la recuperación de registros almacenados y la disponibilidad de la base de datos desde el entorno cloud de Render.</w:t>
      </w:r>
    </w:p>
    <w:p w14:paraId="555CAEB1" w14:textId="4A45D107" w:rsidR="007568E5" w:rsidRPr="00D15213" w:rsidRDefault="00FA0B8F" w:rsidP="00FA0B8F">
      <w:pPr>
        <w:pStyle w:val="Textbody"/>
        <w:rPr>
          <w:rFonts w:hint="eastAsia"/>
          <w:sz w:val="20"/>
          <w:szCs w:val="20"/>
        </w:rPr>
      </w:pPr>
      <w:r w:rsidRPr="00D15213">
        <w:rPr>
          <w:sz w:val="20"/>
          <w:szCs w:val="20"/>
        </w:rPr>
        <w:t>Finalmente, se verifica que la información almacenada mantenga su integridad y consistencia durante las operaciones de consulta, creación y administración de registros, asegurando la continuidad operativa de la plataforma ReservaFacil-BarberShop.</w:t>
      </w:r>
    </w:p>
    <w:p w14:paraId="5FA6AF8A" w14:textId="77777777" w:rsidR="007568E5" w:rsidRDefault="007568E5">
      <w:pPr>
        <w:pStyle w:val="Textbody"/>
        <w:rPr>
          <w:rFonts w:hint="eastAsia"/>
        </w:rPr>
      </w:pPr>
    </w:p>
    <w:p w14:paraId="18A928E9" w14:textId="4C14503F" w:rsidR="007568E5" w:rsidRDefault="002912F7" w:rsidP="0040427B">
      <w:pPr>
        <w:pStyle w:val="Ttulo1"/>
        <w:rPr>
          <w:rFonts w:hint="eastAsia"/>
        </w:rPr>
      </w:pPr>
      <w:bookmarkStart w:id="2" w:name="__RefHeading__3794_904956992"/>
      <w:bookmarkEnd w:id="2"/>
      <w:r>
        <w:lastRenderedPageBreak/>
        <w:t xml:space="preserve">ENTORNO DE PRUEBAS </w:t>
      </w:r>
    </w:p>
    <w:p w14:paraId="27747F0B" w14:textId="1CD0EF33" w:rsidR="007568E5" w:rsidRDefault="007568E5">
      <w:pPr>
        <w:pStyle w:val="Standard"/>
        <w:jc w:val="both"/>
        <w:rPr>
          <w:rFonts w:eastAsia="NewsGotT" w:cs="NewsGotT"/>
          <w:b/>
          <w:bCs/>
          <w:szCs w:val="20"/>
        </w:rPr>
      </w:pPr>
    </w:p>
    <w:p w14:paraId="3B3A902E" w14:textId="77777777" w:rsidR="007568E5" w:rsidRDefault="007568E5">
      <w:pPr>
        <w:pStyle w:val="Standard"/>
        <w:jc w:val="both"/>
        <w:rPr>
          <w:rFonts w:cs="Arial" w:hint="eastAsia"/>
        </w:rPr>
      </w:pPr>
    </w:p>
    <w:tbl>
      <w:tblPr>
        <w:tblW w:w="8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23"/>
        <w:gridCol w:w="4387"/>
      </w:tblGrid>
      <w:tr w:rsidR="00FA0B8F" w14:paraId="52A36BFF" w14:textId="77777777" w:rsidTr="000E3DF4">
        <w:trPr>
          <w:trHeight w:val="311"/>
        </w:trPr>
        <w:tc>
          <w:tcPr>
            <w:tcW w:w="3823" w:type="dxa"/>
            <w:shd w:val="clear" w:color="auto" w:fill="D1D1D1" w:themeFill="background2" w:themeFillShade="E6"/>
            <w:tcMar>
              <w:top w:w="55" w:type="dxa"/>
              <w:left w:w="55" w:type="dxa"/>
              <w:bottom w:w="55" w:type="dxa"/>
              <w:right w:w="55" w:type="dxa"/>
            </w:tcMar>
            <w:vAlign w:val="center"/>
          </w:tcPr>
          <w:p w14:paraId="50B9FD9E" w14:textId="07044DCB" w:rsidR="00FA0B8F" w:rsidRDefault="00FA0B8F" w:rsidP="00FA0B8F">
            <w:pPr>
              <w:pStyle w:val="TableContents"/>
              <w:jc w:val="center"/>
              <w:rPr>
                <w:rFonts w:hint="eastAsia"/>
                <w:b/>
                <w:bCs/>
              </w:rPr>
            </w:pPr>
            <w:bookmarkStart w:id="3" w:name="__RefHeading__3796_904956992"/>
            <w:bookmarkEnd w:id="3"/>
            <w:r>
              <w:rPr>
                <w:b/>
                <w:bCs/>
              </w:rPr>
              <w:t>Componente</w:t>
            </w:r>
          </w:p>
        </w:tc>
        <w:tc>
          <w:tcPr>
            <w:tcW w:w="4387" w:type="dxa"/>
            <w:shd w:val="clear" w:color="auto" w:fill="D1D1D1" w:themeFill="background2" w:themeFillShade="E6"/>
            <w:tcMar>
              <w:top w:w="55" w:type="dxa"/>
              <w:left w:w="55" w:type="dxa"/>
              <w:bottom w:w="55" w:type="dxa"/>
              <w:right w:w="55" w:type="dxa"/>
            </w:tcMar>
            <w:vAlign w:val="center"/>
          </w:tcPr>
          <w:p w14:paraId="0A436620" w14:textId="02149A13" w:rsidR="00FA0B8F" w:rsidRDefault="00FA0B8F" w:rsidP="00FA0B8F">
            <w:pPr>
              <w:pStyle w:val="TableContents"/>
              <w:jc w:val="center"/>
              <w:rPr>
                <w:rFonts w:hint="eastAsia"/>
                <w:b/>
                <w:bCs/>
              </w:rPr>
            </w:pPr>
            <w:r>
              <w:rPr>
                <w:b/>
                <w:bCs/>
              </w:rPr>
              <w:t>Tecnología</w:t>
            </w:r>
          </w:p>
        </w:tc>
      </w:tr>
      <w:tr w:rsidR="00FA0B8F" w14:paraId="57480070" w14:textId="77777777" w:rsidTr="000E3DF4">
        <w:trPr>
          <w:trHeight w:val="290"/>
        </w:trPr>
        <w:tc>
          <w:tcPr>
            <w:tcW w:w="3823" w:type="dxa"/>
            <w:tcMar>
              <w:top w:w="55" w:type="dxa"/>
              <w:left w:w="55" w:type="dxa"/>
              <w:bottom w:w="55" w:type="dxa"/>
              <w:right w:w="55" w:type="dxa"/>
            </w:tcMar>
            <w:vAlign w:val="center"/>
          </w:tcPr>
          <w:p w14:paraId="6272F3BF" w14:textId="7AC473CA" w:rsidR="00FA0B8F" w:rsidRPr="005C0CE7" w:rsidRDefault="00FA0B8F" w:rsidP="00FA0B8F">
            <w:pPr>
              <w:pStyle w:val="Standard"/>
              <w:jc w:val="center"/>
              <w:rPr>
                <w:rFonts w:hint="eastAsia"/>
              </w:rPr>
            </w:pPr>
            <w:r>
              <w:t>Frontend</w:t>
            </w:r>
          </w:p>
        </w:tc>
        <w:tc>
          <w:tcPr>
            <w:tcW w:w="4387" w:type="dxa"/>
            <w:tcMar>
              <w:top w:w="55" w:type="dxa"/>
              <w:left w:w="55" w:type="dxa"/>
              <w:bottom w:w="55" w:type="dxa"/>
              <w:right w:w="55" w:type="dxa"/>
            </w:tcMar>
            <w:vAlign w:val="center"/>
          </w:tcPr>
          <w:p w14:paraId="6EFDC59E" w14:textId="21D11623" w:rsidR="00FA0B8F" w:rsidRDefault="00FA0B8F" w:rsidP="00FA0B8F">
            <w:pPr>
              <w:pStyle w:val="TableContents"/>
              <w:jc w:val="center"/>
              <w:rPr>
                <w:rFonts w:hint="eastAsia"/>
                <w:b/>
                <w:bCs/>
              </w:rPr>
            </w:pPr>
            <w:r>
              <w:t>HTML5, CSS3 y JavaScript</w:t>
            </w:r>
          </w:p>
        </w:tc>
      </w:tr>
      <w:tr w:rsidR="00FA0B8F" w14:paraId="4D5B647E" w14:textId="77777777" w:rsidTr="000E3DF4">
        <w:trPr>
          <w:trHeight w:val="311"/>
        </w:trPr>
        <w:tc>
          <w:tcPr>
            <w:tcW w:w="3823" w:type="dxa"/>
            <w:tcMar>
              <w:top w:w="55" w:type="dxa"/>
              <w:left w:w="55" w:type="dxa"/>
              <w:bottom w:w="55" w:type="dxa"/>
              <w:right w:w="55" w:type="dxa"/>
            </w:tcMar>
            <w:vAlign w:val="center"/>
          </w:tcPr>
          <w:p w14:paraId="0045BACF" w14:textId="6FADF0CE" w:rsidR="00FA0B8F" w:rsidRPr="005C0CE7" w:rsidRDefault="00FA0B8F" w:rsidP="00FA0B8F">
            <w:pPr>
              <w:pStyle w:val="Standard"/>
              <w:jc w:val="center"/>
              <w:rPr>
                <w:rFonts w:hint="eastAsia"/>
              </w:rPr>
            </w:pPr>
            <w:r>
              <w:t>Backend</w:t>
            </w:r>
          </w:p>
        </w:tc>
        <w:tc>
          <w:tcPr>
            <w:tcW w:w="4387" w:type="dxa"/>
            <w:tcMar>
              <w:top w:w="55" w:type="dxa"/>
              <w:left w:w="55" w:type="dxa"/>
              <w:bottom w:w="55" w:type="dxa"/>
              <w:right w:w="55" w:type="dxa"/>
            </w:tcMar>
            <w:vAlign w:val="center"/>
          </w:tcPr>
          <w:p w14:paraId="0E1C3CD1" w14:textId="25A91217" w:rsidR="00FA0B8F" w:rsidRDefault="00FA0B8F" w:rsidP="00FA0B8F">
            <w:pPr>
              <w:pStyle w:val="TableContents"/>
              <w:jc w:val="center"/>
              <w:rPr>
                <w:rFonts w:hint="eastAsia"/>
                <w:b/>
                <w:bCs/>
              </w:rPr>
            </w:pPr>
            <w:r>
              <w:t>Django 6</w:t>
            </w:r>
          </w:p>
        </w:tc>
      </w:tr>
      <w:tr w:rsidR="00FA0B8F" w14:paraId="08033D52" w14:textId="77777777" w:rsidTr="000E3DF4">
        <w:trPr>
          <w:trHeight w:val="311"/>
        </w:trPr>
        <w:tc>
          <w:tcPr>
            <w:tcW w:w="3823" w:type="dxa"/>
            <w:tcMar>
              <w:top w:w="55" w:type="dxa"/>
              <w:left w:w="55" w:type="dxa"/>
              <w:bottom w:w="55" w:type="dxa"/>
              <w:right w:w="55" w:type="dxa"/>
            </w:tcMar>
            <w:vAlign w:val="center"/>
          </w:tcPr>
          <w:p w14:paraId="462B239E" w14:textId="2AC76B11" w:rsidR="00FA0B8F" w:rsidRDefault="00FA0B8F" w:rsidP="00FA0B8F">
            <w:pPr>
              <w:pStyle w:val="TableContents"/>
              <w:jc w:val="center"/>
              <w:rPr>
                <w:rFonts w:hint="eastAsia"/>
                <w:b/>
                <w:bCs/>
              </w:rPr>
            </w:pPr>
            <w:r>
              <w:t>Base de Datos</w:t>
            </w:r>
          </w:p>
        </w:tc>
        <w:tc>
          <w:tcPr>
            <w:tcW w:w="4387" w:type="dxa"/>
            <w:tcMar>
              <w:top w:w="55" w:type="dxa"/>
              <w:left w:w="55" w:type="dxa"/>
              <w:bottom w:w="55" w:type="dxa"/>
              <w:right w:w="55" w:type="dxa"/>
            </w:tcMar>
            <w:vAlign w:val="center"/>
          </w:tcPr>
          <w:p w14:paraId="0002492E" w14:textId="5A22ACC0" w:rsidR="00FA0B8F" w:rsidRDefault="00FA0B8F" w:rsidP="00FA0B8F">
            <w:pPr>
              <w:pStyle w:val="TableContents"/>
              <w:jc w:val="center"/>
              <w:rPr>
                <w:rFonts w:hint="eastAsia"/>
                <w:b/>
                <w:bCs/>
              </w:rPr>
            </w:pPr>
            <w:r>
              <w:t>PostgreSQL</w:t>
            </w:r>
          </w:p>
        </w:tc>
      </w:tr>
      <w:tr w:rsidR="00FA0B8F" w14:paraId="70973DA0" w14:textId="77777777" w:rsidTr="000E3DF4">
        <w:trPr>
          <w:trHeight w:val="311"/>
        </w:trPr>
        <w:tc>
          <w:tcPr>
            <w:tcW w:w="3823" w:type="dxa"/>
            <w:tcMar>
              <w:top w:w="55" w:type="dxa"/>
              <w:left w:w="55" w:type="dxa"/>
              <w:bottom w:w="55" w:type="dxa"/>
              <w:right w:w="55" w:type="dxa"/>
            </w:tcMar>
            <w:vAlign w:val="center"/>
          </w:tcPr>
          <w:p w14:paraId="7F5432D9" w14:textId="5B3EE870" w:rsidR="00FA0B8F" w:rsidRDefault="00FA0B8F" w:rsidP="00FA0B8F">
            <w:pPr>
              <w:pStyle w:val="TableContents"/>
              <w:jc w:val="center"/>
              <w:rPr>
                <w:rFonts w:hint="eastAsia"/>
                <w:b/>
                <w:bCs/>
              </w:rPr>
            </w:pPr>
            <w:r>
              <w:t>Hosting</w:t>
            </w:r>
          </w:p>
        </w:tc>
        <w:tc>
          <w:tcPr>
            <w:tcW w:w="4387" w:type="dxa"/>
            <w:tcMar>
              <w:top w:w="55" w:type="dxa"/>
              <w:left w:w="55" w:type="dxa"/>
              <w:bottom w:w="55" w:type="dxa"/>
              <w:right w:w="55" w:type="dxa"/>
            </w:tcMar>
            <w:vAlign w:val="center"/>
          </w:tcPr>
          <w:p w14:paraId="5C2FBAA6" w14:textId="097784E4" w:rsidR="00FA0B8F" w:rsidRDefault="00FA0B8F" w:rsidP="00FA0B8F">
            <w:pPr>
              <w:pStyle w:val="TableContents"/>
              <w:jc w:val="center"/>
              <w:rPr>
                <w:rFonts w:hint="eastAsia"/>
                <w:b/>
                <w:bCs/>
              </w:rPr>
            </w:pPr>
            <w:r>
              <w:t>Render Cloud</w:t>
            </w:r>
          </w:p>
        </w:tc>
      </w:tr>
      <w:tr w:rsidR="00FA0B8F" w14:paraId="20664E9E" w14:textId="77777777" w:rsidTr="000E3DF4">
        <w:trPr>
          <w:trHeight w:val="290"/>
        </w:trPr>
        <w:tc>
          <w:tcPr>
            <w:tcW w:w="3823" w:type="dxa"/>
            <w:tcMar>
              <w:top w:w="55" w:type="dxa"/>
              <w:left w:w="55" w:type="dxa"/>
              <w:bottom w:w="55" w:type="dxa"/>
              <w:right w:w="55" w:type="dxa"/>
            </w:tcMar>
            <w:vAlign w:val="center"/>
          </w:tcPr>
          <w:p w14:paraId="7524152A" w14:textId="165B17A6" w:rsidR="00FA0B8F" w:rsidRDefault="00FA0B8F" w:rsidP="00FA0B8F">
            <w:pPr>
              <w:pStyle w:val="TableContents"/>
              <w:jc w:val="center"/>
              <w:rPr>
                <w:rFonts w:hint="eastAsia"/>
                <w:b/>
                <w:bCs/>
              </w:rPr>
            </w:pPr>
            <w:r>
              <w:t>Lenguaje</w:t>
            </w:r>
          </w:p>
        </w:tc>
        <w:tc>
          <w:tcPr>
            <w:tcW w:w="4387" w:type="dxa"/>
            <w:tcMar>
              <w:top w:w="55" w:type="dxa"/>
              <w:left w:w="55" w:type="dxa"/>
              <w:bottom w:w="55" w:type="dxa"/>
              <w:right w:w="55" w:type="dxa"/>
            </w:tcMar>
            <w:vAlign w:val="center"/>
          </w:tcPr>
          <w:p w14:paraId="044CD7C9" w14:textId="05E914E1" w:rsidR="00FA0B8F" w:rsidRDefault="00FA0B8F" w:rsidP="00FA0B8F">
            <w:pPr>
              <w:pStyle w:val="TableContents"/>
              <w:jc w:val="center"/>
              <w:rPr>
                <w:rFonts w:hint="eastAsia"/>
                <w:b/>
                <w:bCs/>
              </w:rPr>
            </w:pPr>
            <w:r>
              <w:t>Python 3.11</w:t>
            </w:r>
          </w:p>
        </w:tc>
      </w:tr>
      <w:tr w:rsidR="00FA0B8F" w14:paraId="507BDB19" w14:textId="77777777" w:rsidTr="000E3DF4">
        <w:trPr>
          <w:trHeight w:val="290"/>
        </w:trPr>
        <w:tc>
          <w:tcPr>
            <w:tcW w:w="3823" w:type="dxa"/>
            <w:tcMar>
              <w:top w:w="55" w:type="dxa"/>
              <w:left w:w="55" w:type="dxa"/>
              <w:bottom w:w="55" w:type="dxa"/>
              <w:right w:w="55" w:type="dxa"/>
            </w:tcMar>
            <w:vAlign w:val="center"/>
          </w:tcPr>
          <w:p w14:paraId="15415497" w14:textId="59D2AB2B" w:rsidR="00FA0B8F" w:rsidRPr="00E830B1" w:rsidRDefault="00FA0B8F" w:rsidP="00FA0B8F">
            <w:pPr>
              <w:pStyle w:val="TableContents"/>
              <w:jc w:val="center"/>
              <w:rPr>
                <w:rFonts w:hint="eastAsia"/>
              </w:rPr>
            </w:pPr>
            <w:r>
              <w:t>Control de Versiones</w:t>
            </w:r>
          </w:p>
        </w:tc>
        <w:tc>
          <w:tcPr>
            <w:tcW w:w="4387" w:type="dxa"/>
            <w:tcMar>
              <w:top w:w="55" w:type="dxa"/>
              <w:left w:w="55" w:type="dxa"/>
              <w:bottom w:w="55" w:type="dxa"/>
              <w:right w:w="55" w:type="dxa"/>
            </w:tcMar>
            <w:vAlign w:val="center"/>
          </w:tcPr>
          <w:p w14:paraId="0656F183" w14:textId="01FD69A4" w:rsidR="00FA0B8F" w:rsidRPr="00E830B1" w:rsidRDefault="00FA0B8F" w:rsidP="00FA0B8F">
            <w:pPr>
              <w:pStyle w:val="TableContents"/>
              <w:jc w:val="center"/>
              <w:rPr>
                <w:rFonts w:hint="eastAsia"/>
              </w:rPr>
            </w:pPr>
            <w:r>
              <w:t>GitHub</w:t>
            </w:r>
          </w:p>
        </w:tc>
      </w:tr>
      <w:tr w:rsidR="00FA0B8F" w14:paraId="1E7FCB14" w14:textId="77777777" w:rsidTr="000E3DF4">
        <w:trPr>
          <w:trHeight w:val="290"/>
        </w:trPr>
        <w:tc>
          <w:tcPr>
            <w:tcW w:w="3823" w:type="dxa"/>
            <w:tcMar>
              <w:top w:w="55" w:type="dxa"/>
              <w:left w:w="55" w:type="dxa"/>
              <w:bottom w:w="55" w:type="dxa"/>
              <w:right w:w="55" w:type="dxa"/>
            </w:tcMar>
            <w:vAlign w:val="center"/>
          </w:tcPr>
          <w:p w14:paraId="3A9123E0" w14:textId="71CA63F5" w:rsidR="00FA0B8F" w:rsidRPr="00E830B1" w:rsidRDefault="00FA0B8F" w:rsidP="00FA0B8F">
            <w:pPr>
              <w:pStyle w:val="TableContents"/>
              <w:jc w:val="center"/>
              <w:rPr>
                <w:rFonts w:hint="eastAsia"/>
              </w:rPr>
            </w:pPr>
            <w:r>
              <w:t>Gestión de Dependencias</w:t>
            </w:r>
          </w:p>
        </w:tc>
        <w:tc>
          <w:tcPr>
            <w:tcW w:w="4387" w:type="dxa"/>
            <w:tcMar>
              <w:top w:w="55" w:type="dxa"/>
              <w:left w:w="55" w:type="dxa"/>
              <w:bottom w:w="55" w:type="dxa"/>
              <w:right w:w="55" w:type="dxa"/>
            </w:tcMar>
            <w:vAlign w:val="center"/>
          </w:tcPr>
          <w:p w14:paraId="6D1A2163" w14:textId="7C69B4B9" w:rsidR="00FA0B8F" w:rsidRPr="00E830B1" w:rsidRDefault="00FA0B8F" w:rsidP="00FA0B8F">
            <w:pPr>
              <w:pStyle w:val="TableContents"/>
              <w:jc w:val="center"/>
              <w:rPr>
                <w:rFonts w:hint="eastAsia"/>
              </w:rPr>
            </w:pPr>
            <w:r>
              <w:t>pip y requirements.txt</w:t>
            </w:r>
          </w:p>
        </w:tc>
      </w:tr>
      <w:tr w:rsidR="00FA0B8F" w14:paraId="662B876E" w14:textId="77777777" w:rsidTr="000E3DF4">
        <w:trPr>
          <w:trHeight w:val="290"/>
        </w:trPr>
        <w:tc>
          <w:tcPr>
            <w:tcW w:w="3823" w:type="dxa"/>
            <w:tcMar>
              <w:top w:w="55" w:type="dxa"/>
              <w:left w:w="55" w:type="dxa"/>
              <w:bottom w:w="55" w:type="dxa"/>
              <w:right w:w="55" w:type="dxa"/>
            </w:tcMar>
            <w:vAlign w:val="center"/>
          </w:tcPr>
          <w:p w14:paraId="279E7856" w14:textId="7E4724C0" w:rsidR="00FA0B8F" w:rsidRPr="00E830B1" w:rsidRDefault="00FA0B8F" w:rsidP="00FA0B8F">
            <w:pPr>
              <w:pStyle w:val="TableContents"/>
              <w:jc w:val="center"/>
              <w:rPr>
                <w:rFonts w:hint="eastAsia"/>
              </w:rPr>
            </w:pPr>
            <w:r>
              <w:t>Navegador de Pruebas</w:t>
            </w:r>
          </w:p>
        </w:tc>
        <w:tc>
          <w:tcPr>
            <w:tcW w:w="4387" w:type="dxa"/>
            <w:tcMar>
              <w:top w:w="55" w:type="dxa"/>
              <w:left w:w="55" w:type="dxa"/>
              <w:bottom w:w="55" w:type="dxa"/>
              <w:right w:w="55" w:type="dxa"/>
            </w:tcMar>
            <w:vAlign w:val="center"/>
          </w:tcPr>
          <w:p w14:paraId="057B4C52" w14:textId="0A59CA39" w:rsidR="00FA0B8F" w:rsidRPr="00E830B1" w:rsidRDefault="00FA0B8F" w:rsidP="00FA0B8F">
            <w:pPr>
              <w:pStyle w:val="TableContents"/>
              <w:jc w:val="center"/>
              <w:rPr>
                <w:rFonts w:hint="eastAsia"/>
              </w:rPr>
            </w:pPr>
            <w:r>
              <w:t>Google Chrome</w:t>
            </w:r>
          </w:p>
        </w:tc>
      </w:tr>
      <w:tr w:rsidR="00FA0B8F" w14:paraId="56DDC9AB" w14:textId="77777777" w:rsidTr="000E3DF4">
        <w:trPr>
          <w:trHeight w:val="290"/>
        </w:trPr>
        <w:tc>
          <w:tcPr>
            <w:tcW w:w="3823" w:type="dxa"/>
            <w:tcMar>
              <w:top w:w="55" w:type="dxa"/>
              <w:left w:w="55" w:type="dxa"/>
              <w:bottom w:w="55" w:type="dxa"/>
              <w:right w:w="55" w:type="dxa"/>
            </w:tcMar>
            <w:vAlign w:val="center"/>
          </w:tcPr>
          <w:p w14:paraId="2EF77628" w14:textId="31AF928C" w:rsidR="00FA0B8F" w:rsidRPr="00E830B1" w:rsidRDefault="00FA0B8F" w:rsidP="00FA0B8F">
            <w:pPr>
              <w:pStyle w:val="TableContents"/>
              <w:jc w:val="center"/>
              <w:rPr>
                <w:rFonts w:hint="eastAsia"/>
              </w:rPr>
            </w:pPr>
            <w:r>
              <w:t>Sistema Operativo</w:t>
            </w:r>
          </w:p>
        </w:tc>
        <w:tc>
          <w:tcPr>
            <w:tcW w:w="4387" w:type="dxa"/>
            <w:tcMar>
              <w:top w:w="55" w:type="dxa"/>
              <w:left w:w="55" w:type="dxa"/>
              <w:bottom w:w="55" w:type="dxa"/>
              <w:right w:w="55" w:type="dxa"/>
            </w:tcMar>
            <w:vAlign w:val="center"/>
          </w:tcPr>
          <w:p w14:paraId="667CA549" w14:textId="3795D449" w:rsidR="00FA0B8F" w:rsidRPr="00E830B1" w:rsidRDefault="00FA0B8F" w:rsidP="00FA0B8F">
            <w:pPr>
              <w:pStyle w:val="TableContents"/>
              <w:jc w:val="center"/>
              <w:rPr>
                <w:rFonts w:hint="eastAsia"/>
              </w:rPr>
            </w:pPr>
            <w:r>
              <w:t>Windows 11</w:t>
            </w:r>
          </w:p>
        </w:tc>
      </w:tr>
    </w:tbl>
    <w:p w14:paraId="44D76902" w14:textId="77777777" w:rsidR="00384842" w:rsidRDefault="00384842" w:rsidP="00C472DE">
      <w:pPr>
        <w:pStyle w:val="Standard"/>
        <w:jc w:val="both"/>
        <w:rPr>
          <w:rFonts w:hint="eastAsia"/>
        </w:rPr>
      </w:pPr>
    </w:p>
    <w:p w14:paraId="4E6D7445" w14:textId="77777777" w:rsidR="00384842" w:rsidRDefault="00384842" w:rsidP="00C472DE">
      <w:pPr>
        <w:pStyle w:val="Standard"/>
        <w:jc w:val="both"/>
        <w:rPr>
          <w:rFonts w:hint="eastAsia"/>
        </w:rPr>
      </w:pPr>
    </w:p>
    <w:p w14:paraId="549D5F71" w14:textId="77777777" w:rsidR="00384842" w:rsidRDefault="00384842" w:rsidP="00C472DE">
      <w:pPr>
        <w:pStyle w:val="Standard"/>
        <w:jc w:val="both"/>
        <w:rPr>
          <w:rFonts w:hint="eastAsia"/>
        </w:rPr>
      </w:pPr>
    </w:p>
    <w:p w14:paraId="60325DB2" w14:textId="77777777" w:rsidR="00384842" w:rsidRDefault="00384842" w:rsidP="00C472DE">
      <w:pPr>
        <w:pStyle w:val="Standard"/>
        <w:jc w:val="both"/>
        <w:rPr>
          <w:rFonts w:hint="eastAsia"/>
        </w:rPr>
      </w:pPr>
    </w:p>
    <w:p w14:paraId="7442839A" w14:textId="77777777" w:rsidR="00384842" w:rsidRDefault="00384842" w:rsidP="00C472DE">
      <w:pPr>
        <w:pStyle w:val="Standard"/>
        <w:jc w:val="both"/>
        <w:rPr>
          <w:rFonts w:hint="eastAsia"/>
        </w:rPr>
      </w:pPr>
    </w:p>
    <w:p w14:paraId="733235D2" w14:textId="77777777" w:rsidR="00384842" w:rsidRDefault="00384842" w:rsidP="00C472DE">
      <w:pPr>
        <w:pStyle w:val="Standard"/>
        <w:jc w:val="both"/>
        <w:rPr>
          <w:rFonts w:hint="eastAsia"/>
        </w:rPr>
      </w:pPr>
    </w:p>
    <w:p w14:paraId="21031B59" w14:textId="77777777" w:rsidR="00384842" w:rsidRDefault="00384842" w:rsidP="00C472DE">
      <w:pPr>
        <w:pStyle w:val="Standard"/>
        <w:jc w:val="both"/>
        <w:rPr>
          <w:rFonts w:hint="eastAsia"/>
        </w:rPr>
      </w:pPr>
    </w:p>
    <w:p w14:paraId="31ABB171" w14:textId="77777777" w:rsidR="00384842" w:rsidRDefault="00384842" w:rsidP="00C472DE">
      <w:pPr>
        <w:pStyle w:val="Standard"/>
        <w:jc w:val="both"/>
        <w:rPr>
          <w:rFonts w:hint="eastAsia"/>
        </w:rPr>
      </w:pPr>
    </w:p>
    <w:p w14:paraId="356BB1DD" w14:textId="77777777" w:rsidR="00384842" w:rsidRDefault="00384842" w:rsidP="00C472DE">
      <w:pPr>
        <w:pStyle w:val="Standard"/>
        <w:jc w:val="both"/>
        <w:rPr>
          <w:rFonts w:hint="eastAsia"/>
        </w:rPr>
      </w:pPr>
    </w:p>
    <w:p w14:paraId="0F87A754" w14:textId="4D960125" w:rsidR="00A26EF8" w:rsidRDefault="00A26EF8" w:rsidP="00A26EF8">
      <w:pPr>
        <w:pStyle w:val="Ttulo1"/>
        <w:rPr>
          <w:rFonts w:hint="eastAsia"/>
        </w:rPr>
      </w:pPr>
      <w:r>
        <w:lastRenderedPageBreak/>
        <w:t>C</w:t>
      </w:r>
      <w:r w:rsidRPr="00A26EF8">
        <w:t xml:space="preserve">ASOS DE PRUEBA </w:t>
      </w:r>
    </w:p>
    <w:p w14:paraId="07484AE0" w14:textId="77777777" w:rsidR="00C472DE" w:rsidRDefault="00C472DE" w:rsidP="00C472DE">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58B3E373"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ED8C73" w14:textId="05DDA3E9" w:rsidR="008E424E" w:rsidRDefault="00B0759A" w:rsidP="00580CD1">
            <w:pPr>
              <w:pStyle w:val="TableHeading"/>
              <w:rPr>
                <w:rFonts w:hint="eastAsia"/>
              </w:rPr>
            </w:pPr>
            <w:r w:rsidRPr="00B0759A">
              <w:t>Verificación de Persistencia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E31E9D2"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BE41985" w14:textId="78F4D3FB" w:rsidR="008E424E" w:rsidRDefault="00B0759A" w:rsidP="00580CD1">
            <w:pPr>
              <w:pStyle w:val="TableHeading"/>
              <w:rPr>
                <w:rFonts w:hint="eastAsia"/>
              </w:rPr>
            </w:pPr>
            <w:r>
              <w:t>B</w:t>
            </w:r>
            <w:r w:rsidR="00A26EF8" w:rsidRPr="00A26EF8">
              <w:t>R-01</w:t>
            </w:r>
          </w:p>
        </w:tc>
      </w:tr>
      <w:tr w:rsidR="008E424E" w14:paraId="0EED9F5A"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298E58"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467819"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7A1E6A" w14:textId="354D15E7" w:rsidR="008E424E" w:rsidRPr="00B80168" w:rsidRDefault="00B80168" w:rsidP="00580CD1">
            <w:pPr>
              <w:pStyle w:val="TableHeading"/>
              <w:rPr>
                <w:rFonts w:hint="eastAsia"/>
                <w:u w:val="single"/>
              </w:rPr>
            </w:pPr>
            <w:r>
              <w:t>si</w:t>
            </w:r>
          </w:p>
        </w:tc>
      </w:tr>
      <w:tr w:rsidR="008E424E" w14:paraId="3326019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07072D" w14:textId="77777777" w:rsidR="008E424E" w:rsidRDefault="008E424E" w:rsidP="00580CD1">
            <w:pPr>
              <w:pStyle w:val="TableContents"/>
              <w:rPr>
                <w:rFonts w:hint="eastAsia"/>
                <w:b/>
                <w:bCs/>
              </w:rPr>
            </w:pPr>
            <w:r>
              <w:rPr>
                <w:b/>
                <w:bCs/>
              </w:rPr>
              <w:t>Descripción:</w:t>
            </w:r>
          </w:p>
          <w:p w14:paraId="3F15673A" w14:textId="7A8DA968" w:rsidR="008E424E" w:rsidRDefault="00B0759A" w:rsidP="00A26EF8">
            <w:pPr>
              <w:pStyle w:val="TableContents"/>
              <w:rPr>
                <w:rFonts w:hint="eastAsia"/>
              </w:rPr>
            </w:pPr>
            <w:r w:rsidRPr="00B0759A">
              <w:t>Comprobar que los usuarios registrados permanezcan almacenados en PostgreSQL después de reiniciar la aplicación.</w:t>
            </w:r>
          </w:p>
        </w:tc>
      </w:tr>
      <w:tr w:rsidR="008E424E" w14:paraId="2506FDD2"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AEAB6A" w14:textId="14F50405" w:rsidR="00A26EF8" w:rsidRDefault="00A26EF8" w:rsidP="00A26EF8">
            <w:pPr>
              <w:pStyle w:val="TableContents"/>
              <w:rPr>
                <w:rFonts w:hint="eastAsia"/>
                <w:b/>
                <w:bCs/>
              </w:rPr>
            </w:pPr>
            <w:r>
              <w:rPr>
                <w:b/>
                <w:bCs/>
              </w:rPr>
              <w:t>Procedimiento:</w:t>
            </w:r>
          </w:p>
          <w:p w14:paraId="721FE2EE" w14:textId="77777777" w:rsidR="00B0759A" w:rsidRPr="00B0759A" w:rsidRDefault="00B0759A" w:rsidP="00B0759A">
            <w:pPr>
              <w:pStyle w:val="TableContents"/>
              <w:numPr>
                <w:ilvl w:val="0"/>
                <w:numId w:val="25"/>
              </w:numPr>
              <w:ind w:right="1"/>
              <w:rPr>
                <w:rFonts w:hint="eastAsia"/>
                <w:b/>
                <w:bCs/>
              </w:rPr>
            </w:pPr>
            <w:r w:rsidRPr="00B0759A">
              <w:rPr>
                <w:b/>
                <w:bCs/>
              </w:rPr>
              <w:t>Registrar un nuevo usuario en la plataforma.</w:t>
            </w:r>
          </w:p>
          <w:p w14:paraId="4C51B886" w14:textId="77777777" w:rsidR="00B0759A" w:rsidRPr="00B0759A" w:rsidRDefault="00B0759A" w:rsidP="00B0759A">
            <w:pPr>
              <w:pStyle w:val="TableContents"/>
              <w:numPr>
                <w:ilvl w:val="0"/>
                <w:numId w:val="25"/>
              </w:numPr>
              <w:ind w:right="1"/>
              <w:rPr>
                <w:rFonts w:hint="eastAsia"/>
                <w:b/>
                <w:bCs/>
              </w:rPr>
            </w:pPr>
            <w:r w:rsidRPr="00B0759A">
              <w:rPr>
                <w:b/>
                <w:bCs/>
              </w:rPr>
              <w:t>Cerrar sesión.</w:t>
            </w:r>
          </w:p>
          <w:p w14:paraId="7620D474" w14:textId="77777777" w:rsidR="00B0759A" w:rsidRPr="00B0759A" w:rsidRDefault="00B0759A" w:rsidP="00B0759A">
            <w:pPr>
              <w:pStyle w:val="TableContents"/>
              <w:numPr>
                <w:ilvl w:val="0"/>
                <w:numId w:val="25"/>
              </w:numPr>
              <w:ind w:right="1"/>
              <w:rPr>
                <w:rFonts w:hint="eastAsia"/>
                <w:b/>
                <w:bCs/>
              </w:rPr>
            </w:pPr>
            <w:r w:rsidRPr="00B0759A">
              <w:rPr>
                <w:b/>
                <w:bCs/>
              </w:rPr>
              <w:t>Reiniciar la aplicación o esperar un nuevo despliegue en Render.</w:t>
            </w:r>
          </w:p>
          <w:p w14:paraId="648355EF" w14:textId="77777777" w:rsidR="00B0759A" w:rsidRPr="00B0759A" w:rsidRDefault="00B0759A" w:rsidP="00B0759A">
            <w:pPr>
              <w:pStyle w:val="TableContents"/>
              <w:numPr>
                <w:ilvl w:val="0"/>
                <w:numId w:val="25"/>
              </w:numPr>
              <w:ind w:right="1"/>
              <w:rPr>
                <w:rFonts w:hint="eastAsia"/>
                <w:b/>
                <w:bCs/>
              </w:rPr>
            </w:pPr>
            <w:r w:rsidRPr="00B0759A">
              <w:rPr>
                <w:b/>
                <w:bCs/>
              </w:rPr>
              <w:t>Acceder nuevamente al sistema.</w:t>
            </w:r>
          </w:p>
          <w:p w14:paraId="1D848BF7" w14:textId="77777777" w:rsidR="00B0759A" w:rsidRPr="00B0759A" w:rsidRDefault="00B0759A" w:rsidP="00B0759A">
            <w:pPr>
              <w:pStyle w:val="TableContents"/>
              <w:numPr>
                <w:ilvl w:val="0"/>
                <w:numId w:val="25"/>
              </w:numPr>
              <w:ind w:right="1"/>
              <w:rPr>
                <w:rFonts w:hint="eastAsia"/>
                <w:b/>
                <w:bCs/>
              </w:rPr>
            </w:pPr>
            <w:r w:rsidRPr="00B0759A">
              <w:rPr>
                <w:b/>
                <w:bCs/>
              </w:rPr>
              <w:t>Iniciar sesión con el usuario previamente registrado.</w:t>
            </w:r>
          </w:p>
          <w:p w14:paraId="3EDFA698" w14:textId="00FA49EB" w:rsidR="008E424E" w:rsidRDefault="00B0759A" w:rsidP="00B0759A">
            <w:pPr>
              <w:pStyle w:val="TableContents"/>
              <w:numPr>
                <w:ilvl w:val="0"/>
                <w:numId w:val="25"/>
              </w:numPr>
              <w:ind w:right="1"/>
              <w:rPr>
                <w:rFonts w:hint="eastAsia"/>
                <w:b/>
                <w:bCs/>
              </w:rPr>
            </w:pPr>
            <w:r w:rsidRPr="00B0759A">
              <w:rPr>
                <w:b/>
                <w:bCs/>
              </w:rPr>
              <w:t>Verificar que el acceso se realice correctamente.</w:t>
            </w:r>
          </w:p>
        </w:tc>
      </w:tr>
      <w:tr w:rsidR="008E424E" w14:paraId="497F6F2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442AA6" w14:textId="77777777" w:rsidR="008E424E" w:rsidRDefault="008E424E" w:rsidP="00580CD1">
            <w:pPr>
              <w:pStyle w:val="TableContents"/>
              <w:rPr>
                <w:rFonts w:hint="eastAsia"/>
                <w:b/>
                <w:bCs/>
              </w:rPr>
            </w:pPr>
            <w:r>
              <w:rPr>
                <w:b/>
                <w:bCs/>
              </w:rPr>
              <w:t>Resultado esperado:</w:t>
            </w:r>
          </w:p>
          <w:p w14:paraId="3E39C676" w14:textId="7A118739" w:rsidR="008E424E" w:rsidRDefault="00B0759A" w:rsidP="00A26EF8">
            <w:pPr>
              <w:pStyle w:val="TableContents"/>
              <w:rPr>
                <w:rFonts w:hint="eastAsia"/>
                <w:b/>
                <w:bCs/>
              </w:rPr>
            </w:pPr>
            <w:r w:rsidRPr="00B0759A">
              <w:rPr>
                <w:b/>
                <w:bCs/>
              </w:rPr>
              <w:t>El usuario permanece almacenado en PostgreSQL y puede iniciar sesión nuevamente sin pérdida de información.</w:t>
            </w:r>
          </w:p>
        </w:tc>
      </w:tr>
      <w:tr w:rsidR="008E424E" w14:paraId="715A6BE3"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8D77C7D" w14:textId="77777777" w:rsidR="008E424E" w:rsidRDefault="008E424E" w:rsidP="00580CD1">
            <w:pPr>
              <w:pStyle w:val="TableContents"/>
              <w:rPr>
                <w:rFonts w:hint="eastAsia"/>
                <w:b/>
                <w:bCs/>
              </w:rPr>
            </w:pPr>
            <w:r>
              <w:rPr>
                <w:b/>
                <w:bCs/>
              </w:rPr>
              <w:t>Resultado obtenido:</w:t>
            </w:r>
          </w:p>
          <w:p w14:paraId="4291E065" w14:textId="60D46941" w:rsidR="008E424E" w:rsidRDefault="00B0759A" w:rsidP="00A26EF8">
            <w:pPr>
              <w:pStyle w:val="TableContents"/>
              <w:rPr>
                <w:rFonts w:hint="eastAsia"/>
                <w:b/>
                <w:bCs/>
              </w:rPr>
            </w:pPr>
            <w:r w:rsidRPr="00B0759A">
              <w:rPr>
                <w:b/>
                <w:bCs/>
              </w:rPr>
              <w:t>El usuario fue recuperado correctamente desde PostgreSQL y pudo acceder al sistema sin inconvenientes.</w:t>
            </w:r>
          </w:p>
        </w:tc>
      </w:tr>
    </w:tbl>
    <w:p w14:paraId="217E8AB0"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634F6E40"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3E59670" w14:textId="73FA5250" w:rsidR="00A26EF8" w:rsidRDefault="00B0759A" w:rsidP="00FF7DA4">
            <w:pPr>
              <w:pStyle w:val="TableHeading"/>
              <w:rPr>
                <w:rFonts w:hint="eastAsia"/>
              </w:rPr>
            </w:pPr>
            <w:r w:rsidRPr="00B0759A">
              <w:t>Recuperación de Información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C90D88"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18E67E" w14:textId="00191100" w:rsidR="00A26EF8" w:rsidRDefault="00B0759A" w:rsidP="00FF7DA4">
            <w:pPr>
              <w:pStyle w:val="TableHeading"/>
              <w:rPr>
                <w:rFonts w:hint="eastAsia"/>
              </w:rPr>
            </w:pPr>
            <w:r>
              <w:t>B</w:t>
            </w:r>
            <w:r w:rsidR="00A26EF8" w:rsidRPr="00A26EF8">
              <w:t>R-0</w:t>
            </w:r>
            <w:r w:rsidR="00A26EF8">
              <w:t>2</w:t>
            </w:r>
          </w:p>
        </w:tc>
      </w:tr>
      <w:tr w:rsidR="00A26EF8" w14:paraId="7E0EB620"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457E77"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A1186AD"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D6886F9" w14:textId="1547D136" w:rsidR="00A26EF8" w:rsidRDefault="00B80168" w:rsidP="00FF7DA4">
            <w:pPr>
              <w:pStyle w:val="TableHeading"/>
              <w:rPr>
                <w:rFonts w:hint="eastAsia"/>
              </w:rPr>
            </w:pPr>
            <w:r>
              <w:t>si</w:t>
            </w:r>
          </w:p>
        </w:tc>
      </w:tr>
      <w:tr w:rsidR="00A26EF8" w14:paraId="5C2DB85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6DE842" w14:textId="27B371B9" w:rsidR="00A26EF8" w:rsidRDefault="006C7BB5" w:rsidP="00FF7DA4">
            <w:pPr>
              <w:pStyle w:val="TableContents"/>
              <w:rPr>
                <w:rFonts w:hint="eastAsia"/>
                <w:b/>
                <w:bCs/>
              </w:rPr>
            </w:pPr>
            <w:r>
              <w:rPr>
                <w:b/>
                <w:bCs/>
              </w:rPr>
              <w:t>Descripción</w:t>
            </w:r>
            <w:r w:rsidR="00A26EF8">
              <w:rPr>
                <w:b/>
                <w:bCs/>
              </w:rPr>
              <w:t>:</w:t>
            </w:r>
          </w:p>
          <w:p w14:paraId="3473DE8E" w14:textId="3FC2368A" w:rsidR="00A26EF8" w:rsidRDefault="00B0759A" w:rsidP="00FF7DA4">
            <w:pPr>
              <w:pStyle w:val="TableContents"/>
              <w:rPr>
                <w:rFonts w:hint="eastAsia"/>
              </w:rPr>
            </w:pPr>
            <w:r w:rsidRPr="00B0759A">
              <w:t>Verificar que los registros almacenados puedan recuperarse correctamente desde PostgreSQL.</w:t>
            </w:r>
          </w:p>
        </w:tc>
      </w:tr>
      <w:tr w:rsidR="00A26EF8" w14:paraId="32AA32E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06AC43" w14:textId="7D4363D4" w:rsidR="00A26EF8" w:rsidRDefault="006C7BB5" w:rsidP="00FF7DA4">
            <w:pPr>
              <w:pStyle w:val="TableContents"/>
              <w:rPr>
                <w:rFonts w:hint="eastAsia"/>
                <w:b/>
                <w:bCs/>
              </w:rPr>
            </w:pPr>
            <w:r>
              <w:rPr>
                <w:b/>
                <w:bCs/>
              </w:rPr>
              <w:t>Procedimiento</w:t>
            </w:r>
            <w:r w:rsidR="00A26EF8">
              <w:rPr>
                <w:b/>
                <w:bCs/>
              </w:rPr>
              <w:t>:</w:t>
            </w:r>
          </w:p>
          <w:p w14:paraId="569AFB22" w14:textId="77777777" w:rsidR="00486DBE" w:rsidRPr="00486DBE" w:rsidRDefault="00486DBE" w:rsidP="00486DBE">
            <w:pPr>
              <w:pStyle w:val="TableContents"/>
              <w:numPr>
                <w:ilvl w:val="0"/>
                <w:numId w:val="26"/>
              </w:numPr>
              <w:ind w:right="1"/>
              <w:rPr>
                <w:rFonts w:hint="eastAsia"/>
                <w:b/>
                <w:bCs/>
              </w:rPr>
            </w:pPr>
            <w:r w:rsidRPr="00486DBE">
              <w:rPr>
                <w:b/>
                <w:bCs/>
              </w:rPr>
              <w:t>Acceder a Django Admin.</w:t>
            </w:r>
          </w:p>
          <w:p w14:paraId="12A13AE5" w14:textId="77777777" w:rsidR="00486DBE" w:rsidRPr="00486DBE" w:rsidRDefault="00486DBE" w:rsidP="00486DBE">
            <w:pPr>
              <w:pStyle w:val="TableContents"/>
              <w:numPr>
                <w:ilvl w:val="0"/>
                <w:numId w:val="26"/>
              </w:numPr>
              <w:ind w:right="1"/>
              <w:rPr>
                <w:rFonts w:hint="eastAsia"/>
                <w:b/>
                <w:bCs/>
              </w:rPr>
            </w:pPr>
            <w:r w:rsidRPr="00486DBE">
              <w:rPr>
                <w:b/>
                <w:bCs/>
              </w:rPr>
              <w:t>Consultar los usuarios registrados.</w:t>
            </w:r>
          </w:p>
          <w:p w14:paraId="4E5D1A1D" w14:textId="77777777" w:rsidR="00486DBE" w:rsidRPr="00486DBE" w:rsidRDefault="00486DBE" w:rsidP="00486DBE">
            <w:pPr>
              <w:pStyle w:val="TableContents"/>
              <w:numPr>
                <w:ilvl w:val="0"/>
                <w:numId w:val="26"/>
              </w:numPr>
              <w:ind w:right="1"/>
              <w:rPr>
                <w:rFonts w:hint="eastAsia"/>
                <w:b/>
                <w:bCs/>
              </w:rPr>
            </w:pPr>
            <w:r w:rsidRPr="00486DBE">
              <w:rPr>
                <w:b/>
                <w:bCs/>
              </w:rPr>
              <w:t>Consultar las reservas almacenadas.</w:t>
            </w:r>
          </w:p>
          <w:p w14:paraId="64BFA9D8" w14:textId="77777777" w:rsidR="00486DBE" w:rsidRPr="00486DBE" w:rsidRDefault="00486DBE" w:rsidP="00486DBE">
            <w:pPr>
              <w:pStyle w:val="TableContents"/>
              <w:numPr>
                <w:ilvl w:val="0"/>
                <w:numId w:val="26"/>
              </w:numPr>
              <w:ind w:right="1"/>
              <w:rPr>
                <w:rFonts w:hint="eastAsia"/>
                <w:b/>
                <w:bCs/>
              </w:rPr>
            </w:pPr>
            <w:r w:rsidRPr="00486DBE">
              <w:rPr>
                <w:b/>
                <w:bCs/>
              </w:rPr>
              <w:t>Comparar la información con los registros creados previamente.</w:t>
            </w:r>
          </w:p>
          <w:p w14:paraId="32FD18B9" w14:textId="27E39F1C" w:rsidR="00A26EF8" w:rsidRDefault="00486DBE" w:rsidP="00486DBE">
            <w:pPr>
              <w:pStyle w:val="TableContents"/>
              <w:numPr>
                <w:ilvl w:val="0"/>
                <w:numId w:val="26"/>
              </w:numPr>
              <w:ind w:right="1"/>
              <w:rPr>
                <w:rFonts w:hint="eastAsia"/>
                <w:b/>
                <w:bCs/>
              </w:rPr>
            </w:pPr>
            <w:r w:rsidRPr="00486DBE">
              <w:rPr>
                <w:b/>
                <w:bCs/>
              </w:rPr>
              <w:t>Verificar la correcta visualización de los datos.</w:t>
            </w:r>
          </w:p>
        </w:tc>
      </w:tr>
      <w:tr w:rsidR="00A26EF8" w14:paraId="2309318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67046AD" w14:textId="77777777" w:rsidR="00A26EF8" w:rsidRDefault="00A26EF8" w:rsidP="00FF7DA4">
            <w:pPr>
              <w:pStyle w:val="TableContents"/>
              <w:rPr>
                <w:rFonts w:hint="eastAsia"/>
                <w:b/>
                <w:bCs/>
              </w:rPr>
            </w:pPr>
            <w:r>
              <w:rPr>
                <w:b/>
                <w:bCs/>
              </w:rPr>
              <w:t>Resultado esperado:</w:t>
            </w:r>
          </w:p>
          <w:p w14:paraId="5C542480" w14:textId="7F989336" w:rsidR="00A26EF8" w:rsidRDefault="00486DBE" w:rsidP="00486DBE">
            <w:pPr>
              <w:pStyle w:val="TableContents"/>
              <w:rPr>
                <w:rFonts w:hint="eastAsia"/>
                <w:b/>
                <w:bCs/>
              </w:rPr>
            </w:pPr>
            <w:r w:rsidRPr="00486DBE">
              <w:rPr>
                <w:b/>
                <w:bCs/>
              </w:rPr>
              <w:t>Los registros almacenados se recuperan correctamente y mantienen la información original.</w:t>
            </w:r>
          </w:p>
        </w:tc>
      </w:tr>
      <w:tr w:rsidR="00A26EF8" w14:paraId="38906AAF"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2BE82AE" w14:textId="77777777" w:rsidR="00A26EF8" w:rsidRDefault="00A26EF8" w:rsidP="00FF7DA4">
            <w:pPr>
              <w:pStyle w:val="TableContents"/>
              <w:rPr>
                <w:rFonts w:hint="eastAsia"/>
                <w:b/>
                <w:bCs/>
              </w:rPr>
            </w:pPr>
            <w:r>
              <w:rPr>
                <w:b/>
                <w:bCs/>
              </w:rPr>
              <w:t>Resultado obtenido:</w:t>
            </w:r>
          </w:p>
          <w:p w14:paraId="51A8173D" w14:textId="17F4C96B" w:rsidR="00A26EF8" w:rsidRDefault="00486DBE" w:rsidP="00FF7DA4">
            <w:pPr>
              <w:pStyle w:val="TableContents"/>
              <w:rPr>
                <w:rFonts w:hint="eastAsia"/>
                <w:b/>
                <w:bCs/>
              </w:rPr>
            </w:pPr>
            <w:r w:rsidRPr="00486DBE">
              <w:rPr>
                <w:b/>
                <w:bCs/>
              </w:rPr>
              <w:t>Los datos fueron recuperados correctamente desde PostgreSQL.</w:t>
            </w:r>
          </w:p>
        </w:tc>
      </w:tr>
    </w:tbl>
    <w:p w14:paraId="00E31D3E" w14:textId="77777777" w:rsidR="00A26EF8" w:rsidRDefault="00A26EF8">
      <w:pPr>
        <w:pStyle w:val="Textbody"/>
        <w:rPr>
          <w:rFonts w:hint="eastAsia"/>
        </w:rPr>
      </w:pPr>
    </w:p>
    <w:p w14:paraId="39DDA46A" w14:textId="77777777" w:rsidR="00486DBE" w:rsidRDefault="00486DBE">
      <w:pPr>
        <w:pStyle w:val="Textbody"/>
        <w:rPr>
          <w:rFonts w:hint="eastAsia"/>
        </w:rPr>
      </w:pPr>
    </w:p>
    <w:p w14:paraId="25137D70" w14:textId="77777777" w:rsidR="00486DBE" w:rsidRDefault="00486DBE">
      <w:pPr>
        <w:pStyle w:val="Textbody"/>
        <w:rPr>
          <w:rFonts w:hint="eastAsia"/>
        </w:rPr>
      </w:pPr>
    </w:p>
    <w:p w14:paraId="1AA72CD3" w14:textId="77777777" w:rsidR="00486DBE" w:rsidRDefault="00486DBE">
      <w:pPr>
        <w:pStyle w:val="Textbody"/>
        <w:rPr>
          <w:rFonts w:hint="eastAsia"/>
        </w:rPr>
      </w:pPr>
    </w:p>
    <w:p w14:paraId="3DE97912" w14:textId="77777777" w:rsidR="00486DBE" w:rsidRDefault="00486DBE">
      <w:pPr>
        <w:pStyle w:val="Textbody"/>
        <w:rPr>
          <w:rFonts w:hint="eastAsia"/>
        </w:rPr>
      </w:pPr>
    </w:p>
    <w:p w14:paraId="7FB57D57" w14:textId="77777777" w:rsidR="00486DBE" w:rsidRDefault="00486DBE">
      <w:pPr>
        <w:pStyle w:val="Textbody"/>
        <w:rPr>
          <w:rFonts w:hint="eastAsia"/>
        </w:rPr>
      </w:pPr>
    </w:p>
    <w:p w14:paraId="53DF620D" w14:textId="77777777" w:rsidR="00486DBE" w:rsidRDefault="00486DBE">
      <w:pPr>
        <w:pStyle w:val="Textbody"/>
        <w:rPr>
          <w:rFonts w:hint="eastAsia"/>
        </w:rPr>
      </w:pPr>
    </w:p>
    <w:p w14:paraId="09654780" w14:textId="77777777" w:rsidR="00486DBE" w:rsidRDefault="00486DBE">
      <w:pPr>
        <w:pStyle w:val="Textbody"/>
        <w:rPr>
          <w:rFonts w:hint="eastAsia"/>
        </w:rPr>
      </w:pPr>
    </w:p>
    <w:p w14:paraId="5050822A" w14:textId="77777777" w:rsidR="00486DBE" w:rsidRDefault="00486DBE">
      <w:pPr>
        <w:pStyle w:val="Textbody"/>
        <w:rPr>
          <w:rFonts w:hint="eastAsia"/>
        </w:rPr>
      </w:pPr>
    </w:p>
    <w:p w14:paraId="46039022" w14:textId="77777777" w:rsidR="00486DBE" w:rsidRDefault="00486DB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22EF87AF"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9A1757" w14:textId="3B60D139" w:rsidR="00A26EF8" w:rsidRDefault="00486DBE" w:rsidP="00FF7DA4">
            <w:pPr>
              <w:pStyle w:val="TableHeading"/>
              <w:rPr>
                <w:rFonts w:hint="eastAsia"/>
              </w:rPr>
            </w:pPr>
            <w:r w:rsidRPr="00486DBE">
              <w:t>Integridad de Datos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77E41AA"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AA0786" w14:textId="6B4EFDFB" w:rsidR="00A26EF8" w:rsidRDefault="00486DBE" w:rsidP="00FF7DA4">
            <w:pPr>
              <w:pStyle w:val="TableHeading"/>
              <w:rPr>
                <w:rFonts w:hint="eastAsia"/>
              </w:rPr>
            </w:pPr>
            <w:r>
              <w:t>B</w:t>
            </w:r>
            <w:r w:rsidR="00A26EF8" w:rsidRPr="00A26EF8">
              <w:t>R-0</w:t>
            </w:r>
            <w:r w:rsidR="006C7BB5">
              <w:t>3</w:t>
            </w:r>
          </w:p>
        </w:tc>
      </w:tr>
      <w:tr w:rsidR="00A26EF8" w14:paraId="4F9A0805"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A34FC8B"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C954A3"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FC0B985" w14:textId="77777777" w:rsidR="00A26EF8" w:rsidRDefault="00A26EF8" w:rsidP="00FF7DA4">
            <w:pPr>
              <w:pStyle w:val="TableHeading"/>
              <w:rPr>
                <w:rFonts w:hint="eastAsia"/>
              </w:rPr>
            </w:pPr>
          </w:p>
        </w:tc>
      </w:tr>
      <w:tr w:rsidR="00A26EF8" w14:paraId="1827DAC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3328673" w14:textId="05074BAF" w:rsidR="00A26EF8" w:rsidRDefault="006C7BB5" w:rsidP="00FF7DA4">
            <w:pPr>
              <w:pStyle w:val="TableContents"/>
              <w:rPr>
                <w:rFonts w:hint="eastAsia"/>
                <w:b/>
                <w:bCs/>
              </w:rPr>
            </w:pPr>
            <w:r>
              <w:rPr>
                <w:b/>
                <w:bCs/>
              </w:rPr>
              <w:t>Descripción</w:t>
            </w:r>
            <w:r w:rsidR="00A26EF8">
              <w:rPr>
                <w:b/>
                <w:bCs/>
              </w:rPr>
              <w:t>:</w:t>
            </w:r>
          </w:p>
          <w:p w14:paraId="245CD36E" w14:textId="2378BCB6" w:rsidR="00A26EF8" w:rsidRDefault="00486DBE" w:rsidP="00FF7DA4">
            <w:pPr>
              <w:pStyle w:val="TableContents"/>
              <w:rPr>
                <w:rFonts w:hint="eastAsia"/>
              </w:rPr>
            </w:pPr>
            <w:r w:rsidRPr="00486DBE">
              <w:t>Verificar que la información almacenada en PostgreSQL mantenga su integridad después de múltiples operaciones.</w:t>
            </w:r>
          </w:p>
        </w:tc>
      </w:tr>
      <w:tr w:rsidR="00A26EF8" w14:paraId="1302E345"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0110DC" w14:textId="4FF9A4C8" w:rsidR="00A26EF8" w:rsidRDefault="006C7BB5" w:rsidP="00FF7DA4">
            <w:pPr>
              <w:pStyle w:val="TableContents"/>
              <w:rPr>
                <w:rFonts w:hint="eastAsia"/>
                <w:b/>
                <w:bCs/>
              </w:rPr>
            </w:pPr>
            <w:r>
              <w:rPr>
                <w:b/>
                <w:bCs/>
              </w:rPr>
              <w:t>Procedimiento</w:t>
            </w:r>
            <w:r w:rsidR="00A26EF8">
              <w:rPr>
                <w:b/>
                <w:bCs/>
              </w:rPr>
              <w:t>:</w:t>
            </w:r>
          </w:p>
          <w:p w14:paraId="7DBB8112" w14:textId="77777777" w:rsidR="00486DBE" w:rsidRPr="00486DBE" w:rsidRDefault="00486DBE" w:rsidP="00486DBE">
            <w:pPr>
              <w:pStyle w:val="TableContents"/>
              <w:numPr>
                <w:ilvl w:val="0"/>
                <w:numId w:val="27"/>
              </w:numPr>
              <w:ind w:right="1"/>
              <w:rPr>
                <w:rFonts w:hint="eastAsia"/>
                <w:b/>
                <w:bCs/>
              </w:rPr>
            </w:pPr>
            <w:r w:rsidRPr="00486DBE">
              <w:rPr>
                <w:b/>
                <w:bCs/>
              </w:rPr>
              <w:t>Registrar usuarios nuevos.</w:t>
            </w:r>
          </w:p>
          <w:p w14:paraId="1D5398E3" w14:textId="77777777" w:rsidR="00486DBE" w:rsidRPr="00486DBE" w:rsidRDefault="00486DBE" w:rsidP="00486DBE">
            <w:pPr>
              <w:pStyle w:val="TableContents"/>
              <w:numPr>
                <w:ilvl w:val="0"/>
                <w:numId w:val="27"/>
              </w:numPr>
              <w:ind w:right="1"/>
              <w:rPr>
                <w:rFonts w:hint="eastAsia"/>
                <w:b/>
                <w:bCs/>
              </w:rPr>
            </w:pPr>
            <w:r w:rsidRPr="00486DBE">
              <w:rPr>
                <w:b/>
                <w:bCs/>
              </w:rPr>
              <w:t>Crear reservas para distintos usuarios.</w:t>
            </w:r>
          </w:p>
          <w:p w14:paraId="2B1CEDFE" w14:textId="77777777" w:rsidR="00486DBE" w:rsidRPr="00486DBE" w:rsidRDefault="00486DBE" w:rsidP="00486DBE">
            <w:pPr>
              <w:pStyle w:val="TableContents"/>
              <w:numPr>
                <w:ilvl w:val="0"/>
                <w:numId w:val="27"/>
              </w:numPr>
              <w:ind w:right="1"/>
              <w:rPr>
                <w:rFonts w:hint="eastAsia"/>
                <w:b/>
                <w:bCs/>
              </w:rPr>
            </w:pPr>
            <w:r w:rsidRPr="00486DBE">
              <w:rPr>
                <w:b/>
                <w:bCs/>
              </w:rPr>
              <w:t>Consultar los registros almacenados.</w:t>
            </w:r>
          </w:p>
          <w:p w14:paraId="0FE30597" w14:textId="77777777" w:rsidR="00486DBE" w:rsidRPr="00486DBE" w:rsidRDefault="00486DBE" w:rsidP="00486DBE">
            <w:pPr>
              <w:pStyle w:val="TableContents"/>
              <w:numPr>
                <w:ilvl w:val="0"/>
                <w:numId w:val="27"/>
              </w:numPr>
              <w:ind w:right="1"/>
              <w:rPr>
                <w:rFonts w:hint="eastAsia"/>
                <w:b/>
                <w:bCs/>
              </w:rPr>
            </w:pPr>
            <w:r w:rsidRPr="00486DBE">
              <w:rPr>
                <w:b/>
                <w:bCs/>
              </w:rPr>
              <w:t>Comparar los datos ingresados con los datos recuperados.</w:t>
            </w:r>
          </w:p>
          <w:p w14:paraId="66923B89" w14:textId="135A1CF1" w:rsidR="00A26EF8" w:rsidRDefault="00486DBE" w:rsidP="00486DBE">
            <w:pPr>
              <w:pStyle w:val="TableContents"/>
              <w:numPr>
                <w:ilvl w:val="0"/>
                <w:numId w:val="27"/>
              </w:numPr>
              <w:ind w:right="1"/>
              <w:rPr>
                <w:rFonts w:hint="eastAsia"/>
                <w:b/>
                <w:bCs/>
              </w:rPr>
            </w:pPr>
            <w:r w:rsidRPr="00486DBE">
              <w:rPr>
                <w:b/>
                <w:bCs/>
              </w:rPr>
              <w:t>Verificar que no existan alteraciones o pérdidas de información.</w:t>
            </w:r>
          </w:p>
        </w:tc>
      </w:tr>
      <w:tr w:rsidR="00A26EF8" w14:paraId="5E03314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D58224" w14:textId="77777777" w:rsidR="00A26EF8" w:rsidRDefault="00A26EF8" w:rsidP="00FF7DA4">
            <w:pPr>
              <w:pStyle w:val="TableContents"/>
              <w:rPr>
                <w:rFonts w:hint="eastAsia"/>
                <w:b/>
                <w:bCs/>
              </w:rPr>
            </w:pPr>
            <w:r>
              <w:rPr>
                <w:b/>
                <w:bCs/>
              </w:rPr>
              <w:t>Resultado esperado:</w:t>
            </w:r>
          </w:p>
          <w:p w14:paraId="49EE8222" w14:textId="21F92B50" w:rsidR="00A26EF8" w:rsidRDefault="00486DBE" w:rsidP="00FF7DA4">
            <w:pPr>
              <w:pStyle w:val="TableContents"/>
              <w:rPr>
                <w:rFonts w:hint="eastAsia"/>
                <w:b/>
                <w:bCs/>
              </w:rPr>
            </w:pPr>
            <w:r w:rsidRPr="00486DBE">
              <w:rPr>
                <w:b/>
                <w:bCs/>
              </w:rPr>
              <w:t>Los datos almacenados conservan su integridad y consistencia.</w:t>
            </w:r>
          </w:p>
        </w:tc>
      </w:tr>
      <w:tr w:rsidR="00A26EF8" w14:paraId="3F6BAE58"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B869CAE" w14:textId="77777777" w:rsidR="00A26EF8" w:rsidRDefault="00A26EF8" w:rsidP="00FF7DA4">
            <w:pPr>
              <w:pStyle w:val="TableContents"/>
              <w:rPr>
                <w:rFonts w:hint="eastAsia"/>
                <w:b/>
                <w:bCs/>
              </w:rPr>
            </w:pPr>
            <w:r>
              <w:rPr>
                <w:b/>
                <w:bCs/>
              </w:rPr>
              <w:t>Resultado obtenido:</w:t>
            </w:r>
          </w:p>
          <w:p w14:paraId="36358CEA" w14:textId="7A8C7777" w:rsidR="00A26EF8" w:rsidRDefault="00486DBE" w:rsidP="00FF7DA4">
            <w:pPr>
              <w:pStyle w:val="TableContents"/>
              <w:rPr>
                <w:rFonts w:hint="eastAsia"/>
                <w:b/>
                <w:bCs/>
              </w:rPr>
            </w:pPr>
            <w:r w:rsidRPr="00486DBE">
              <w:rPr>
                <w:b/>
                <w:bCs/>
              </w:rPr>
              <w:t>No se detectaron pérdidas ni modificaciones indebidas en la información.</w:t>
            </w:r>
          </w:p>
        </w:tc>
      </w:tr>
    </w:tbl>
    <w:p w14:paraId="274E58D2" w14:textId="77777777" w:rsidR="004D1261" w:rsidRDefault="004D1261">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C7BB5" w14:paraId="1AA36D89"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C9DF7C" w14:textId="4B5A04BB" w:rsidR="006C7BB5" w:rsidRDefault="00486DBE" w:rsidP="00FF7DA4">
            <w:pPr>
              <w:pStyle w:val="TableHeading"/>
              <w:rPr>
                <w:rFonts w:hint="eastAsia"/>
              </w:rPr>
            </w:pPr>
            <w:r w:rsidRPr="00486DBE">
              <w:t>Disponibilidad de PostgreSQL en Render</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8F3D83" w14:textId="77777777" w:rsidR="006C7BB5" w:rsidRDefault="006C7BB5"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379D89" w14:textId="3DD406EB" w:rsidR="006C7BB5" w:rsidRDefault="00486DBE" w:rsidP="00FF7DA4">
            <w:pPr>
              <w:pStyle w:val="TableHeading"/>
              <w:rPr>
                <w:rFonts w:hint="eastAsia"/>
              </w:rPr>
            </w:pPr>
            <w:r>
              <w:t>B</w:t>
            </w:r>
            <w:r w:rsidR="006C7BB5" w:rsidRPr="00A26EF8">
              <w:t>R-0</w:t>
            </w:r>
            <w:r w:rsidR="006C7BB5">
              <w:t>4</w:t>
            </w:r>
          </w:p>
        </w:tc>
      </w:tr>
      <w:tr w:rsidR="006C7BB5" w14:paraId="63A3EB72"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ADCF4E" w14:textId="77777777" w:rsidR="006C7BB5" w:rsidRDefault="006C7BB5"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8F68F18" w14:textId="77777777" w:rsidR="006C7BB5" w:rsidRDefault="006C7BB5"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5DC688E" w14:textId="4E2865A5" w:rsidR="006C7BB5" w:rsidRDefault="00B80168" w:rsidP="00FF7DA4">
            <w:pPr>
              <w:pStyle w:val="TableHeading"/>
              <w:rPr>
                <w:rFonts w:hint="eastAsia"/>
              </w:rPr>
            </w:pPr>
            <w:r>
              <w:t>si</w:t>
            </w:r>
          </w:p>
        </w:tc>
      </w:tr>
      <w:tr w:rsidR="006C7BB5" w14:paraId="30A16834"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28C68C8" w14:textId="16B2ADC1" w:rsidR="006C7BB5" w:rsidRDefault="006C7BB5" w:rsidP="00FF7DA4">
            <w:pPr>
              <w:pStyle w:val="TableContents"/>
              <w:rPr>
                <w:rFonts w:hint="eastAsia"/>
                <w:b/>
                <w:bCs/>
              </w:rPr>
            </w:pPr>
            <w:r>
              <w:rPr>
                <w:b/>
                <w:bCs/>
              </w:rPr>
              <w:t>Descripción:</w:t>
            </w:r>
          </w:p>
          <w:p w14:paraId="7F9C7780" w14:textId="43791B91" w:rsidR="006C7BB5" w:rsidRDefault="00486DBE" w:rsidP="00FF7DA4">
            <w:pPr>
              <w:pStyle w:val="TableContents"/>
              <w:rPr>
                <w:rFonts w:hint="eastAsia"/>
              </w:rPr>
            </w:pPr>
            <w:r w:rsidRPr="00486DBE">
              <w:t>Comprobar que la aplicación puede acceder correctamente a PostgreSQL desde el entorno cloud de Render.</w:t>
            </w:r>
          </w:p>
        </w:tc>
      </w:tr>
      <w:tr w:rsidR="006C7BB5" w14:paraId="34DE838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2772B9" w14:textId="512BCAC0" w:rsidR="006C7BB5" w:rsidRDefault="006C7BB5" w:rsidP="00FF7DA4">
            <w:pPr>
              <w:pStyle w:val="TableContents"/>
              <w:rPr>
                <w:rFonts w:hint="eastAsia"/>
                <w:b/>
                <w:bCs/>
              </w:rPr>
            </w:pPr>
            <w:r>
              <w:rPr>
                <w:b/>
                <w:bCs/>
              </w:rPr>
              <w:t>Procedimiento:</w:t>
            </w:r>
          </w:p>
          <w:p w14:paraId="1931BB9C" w14:textId="77777777" w:rsidR="00486DBE" w:rsidRPr="00486DBE" w:rsidRDefault="00486DBE" w:rsidP="00486DBE">
            <w:pPr>
              <w:pStyle w:val="TableContents"/>
              <w:numPr>
                <w:ilvl w:val="0"/>
                <w:numId w:val="28"/>
              </w:numPr>
              <w:ind w:right="1"/>
              <w:rPr>
                <w:rFonts w:hint="eastAsia"/>
                <w:b/>
                <w:bCs/>
              </w:rPr>
            </w:pPr>
            <w:r w:rsidRPr="00486DBE">
              <w:rPr>
                <w:b/>
                <w:bCs/>
              </w:rPr>
              <w:t>Acceder a la aplicación desplegada.</w:t>
            </w:r>
          </w:p>
          <w:p w14:paraId="23F704CC" w14:textId="77777777" w:rsidR="00486DBE" w:rsidRPr="00486DBE" w:rsidRDefault="00486DBE" w:rsidP="00486DBE">
            <w:pPr>
              <w:pStyle w:val="TableContents"/>
              <w:numPr>
                <w:ilvl w:val="0"/>
                <w:numId w:val="28"/>
              </w:numPr>
              <w:ind w:right="1"/>
              <w:rPr>
                <w:rFonts w:hint="eastAsia"/>
                <w:b/>
                <w:bCs/>
              </w:rPr>
            </w:pPr>
            <w:r w:rsidRPr="00486DBE">
              <w:rPr>
                <w:b/>
                <w:bCs/>
              </w:rPr>
              <w:t>Iniciar sesión con un usuario registrado.</w:t>
            </w:r>
          </w:p>
          <w:p w14:paraId="567FD7A1" w14:textId="77777777" w:rsidR="00486DBE" w:rsidRPr="00486DBE" w:rsidRDefault="00486DBE" w:rsidP="00486DBE">
            <w:pPr>
              <w:pStyle w:val="TableContents"/>
              <w:numPr>
                <w:ilvl w:val="0"/>
                <w:numId w:val="28"/>
              </w:numPr>
              <w:ind w:right="1"/>
              <w:rPr>
                <w:rFonts w:hint="eastAsia"/>
                <w:b/>
                <w:bCs/>
              </w:rPr>
            </w:pPr>
            <w:r w:rsidRPr="00486DBE">
              <w:rPr>
                <w:b/>
                <w:bCs/>
              </w:rPr>
              <w:t>Consultar reservas almacenadas.</w:t>
            </w:r>
          </w:p>
          <w:p w14:paraId="01802D4F" w14:textId="77777777" w:rsidR="00486DBE" w:rsidRPr="00486DBE" w:rsidRDefault="00486DBE" w:rsidP="00486DBE">
            <w:pPr>
              <w:pStyle w:val="TableContents"/>
              <w:numPr>
                <w:ilvl w:val="0"/>
                <w:numId w:val="28"/>
              </w:numPr>
              <w:ind w:right="1"/>
              <w:rPr>
                <w:rFonts w:hint="eastAsia"/>
                <w:b/>
                <w:bCs/>
              </w:rPr>
            </w:pPr>
            <w:r w:rsidRPr="00486DBE">
              <w:rPr>
                <w:b/>
                <w:bCs/>
              </w:rPr>
              <w:t>Crear una nueva reserva.</w:t>
            </w:r>
          </w:p>
          <w:p w14:paraId="2D56DFCE" w14:textId="77777777" w:rsidR="00486DBE" w:rsidRPr="00486DBE" w:rsidRDefault="00486DBE" w:rsidP="00486DBE">
            <w:pPr>
              <w:pStyle w:val="TableContents"/>
              <w:numPr>
                <w:ilvl w:val="0"/>
                <w:numId w:val="28"/>
              </w:numPr>
              <w:ind w:right="1"/>
              <w:rPr>
                <w:rFonts w:hint="eastAsia"/>
                <w:b/>
                <w:bCs/>
              </w:rPr>
            </w:pPr>
            <w:r w:rsidRPr="00486DBE">
              <w:rPr>
                <w:b/>
                <w:bCs/>
              </w:rPr>
              <w:t>Verificar que la información se almacene correctamente.</w:t>
            </w:r>
          </w:p>
          <w:p w14:paraId="1F9511F4" w14:textId="78D4ACD6" w:rsidR="006C7BB5" w:rsidRDefault="00486DBE" w:rsidP="00486DBE">
            <w:pPr>
              <w:pStyle w:val="TableContents"/>
              <w:numPr>
                <w:ilvl w:val="0"/>
                <w:numId w:val="28"/>
              </w:numPr>
              <w:ind w:right="1"/>
              <w:rPr>
                <w:rFonts w:hint="eastAsia"/>
                <w:b/>
                <w:bCs/>
              </w:rPr>
            </w:pPr>
            <w:r w:rsidRPr="00486DBE">
              <w:rPr>
                <w:b/>
                <w:bCs/>
              </w:rPr>
              <w:t>Revisar el funcionamiento general del sistema.</w:t>
            </w:r>
          </w:p>
        </w:tc>
      </w:tr>
      <w:tr w:rsidR="006C7BB5" w14:paraId="75F3F310"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697DC1" w14:textId="77777777" w:rsidR="006C7BB5" w:rsidRDefault="006C7BB5" w:rsidP="00FF7DA4">
            <w:pPr>
              <w:pStyle w:val="TableContents"/>
              <w:rPr>
                <w:rFonts w:hint="eastAsia"/>
                <w:b/>
                <w:bCs/>
              </w:rPr>
            </w:pPr>
            <w:r>
              <w:rPr>
                <w:b/>
                <w:bCs/>
              </w:rPr>
              <w:t>Resultado esperado:</w:t>
            </w:r>
          </w:p>
          <w:p w14:paraId="050A4489" w14:textId="7D502885" w:rsidR="006C7BB5" w:rsidRDefault="00486DBE" w:rsidP="00FF7DA4">
            <w:pPr>
              <w:pStyle w:val="TableContents"/>
              <w:rPr>
                <w:rFonts w:hint="eastAsia"/>
                <w:b/>
                <w:bCs/>
              </w:rPr>
            </w:pPr>
            <w:r w:rsidRPr="00486DBE">
              <w:rPr>
                <w:b/>
                <w:bCs/>
              </w:rPr>
              <w:t>La aplicación mantiene comunicación estable con PostgreSQL y permite consultar y almacenar información.</w:t>
            </w:r>
          </w:p>
        </w:tc>
      </w:tr>
      <w:tr w:rsidR="006C7BB5" w14:paraId="03FDFA0C" w14:textId="77777777" w:rsidTr="00486DBE">
        <w:tc>
          <w:tcPr>
            <w:tcW w:w="9045" w:type="dxa"/>
            <w:gridSpan w:val="3"/>
            <w:tcBorders>
              <w:left w:val="single" w:sz="8" w:space="0" w:color="000000"/>
              <w:right w:val="single" w:sz="8" w:space="0" w:color="000000"/>
            </w:tcBorders>
            <w:shd w:val="clear" w:color="auto" w:fill="E6E6E6"/>
            <w:tcMar>
              <w:top w:w="28" w:type="dxa"/>
              <w:left w:w="28" w:type="dxa"/>
              <w:bottom w:w="28" w:type="dxa"/>
              <w:right w:w="28" w:type="dxa"/>
            </w:tcMar>
            <w:vAlign w:val="center"/>
          </w:tcPr>
          <w:p w14:paraId="2AC0AEF7" w14:textId="77777777" w:rsidR="006C7BB5" w:rsidRDefault="006C7BB5" w:rsidP="00FF7DA4">
            <w:pPr>
              <w:pStyle w:val="TableContents"/>
              <w:rPr>
                <w:rFonts w:hint="eastAsia"/>
                <w:b/>
                <w:bCs/>
              </w:rPr>
            </w:pPr>
            <w:r>
              <w:rPr>
                <w:b/>
                <w:bCs/>
              </w:rPr>
              <w:t>Resultado obtenido:</w:t>
            </w:r>
          </w:p>
          <w:p w14:paraId="3D0500D7" w14:textId="4890646B" w:rsidR="006C7BB5" w:rsidRDefault="00486DBE" w:rsidP="00FF7DA4">
            <w:pPr>
              <w:pStyle w:val="TableContents"/>
              <w:rPr>
                <w:rFonts w:hint="eastAsia"/>
                <w:b/>
                <w:bCs/>
              </w:rPr>
            </w:pPr>
            <w:r w:rsidRPr="00486DBE">
              <w:rPr>
                <w:b/>
                <w:bCs/>
              </w:rPr>
              <w:t>La conexión con PostgreSQL fue exitosa y la aplicación funcionó correctamente.</w:t>
            </w:r>
          </w:p>
        </w:tc>
      </w:tr>
      <w:tr w:rsidR="00486DBE" w14:paraId="5DAD6C55" w14:textId="77777777" w:rsidTr="005A097F">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03F71DB" w14:textId="3B88914B" w:rsidR="00486DBE" w:rsidRDefault="00486DBE" w:rsidP="005A097F">
            <w:pPr>
              <w:pStyle w:val="TableHeading"/>
              <w:rPr>
                <w:rFonts w:hint="eastAsia"/>
              </w:rPr>
            </w:pPr>
            <w:r w:rsidRPr="00486DBE">
              <w:t>Disponibilidad de Reservas Registradas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CFFBB9E" w14:textId="77777777" w:rsidR="00486DBE" w:rsidRDefault="00486DBE" w:rsidP="005A097F">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9CD8D2A" w14:textId="778771F9" w:rsidR="00486DBE" w:rsidRDefault="00486DBE" w:rsidP="005A097F">
            <w:pPr>
              <w:pStyle w:val="TableHeading"/>
              <w:rPr>
                <w:rFonts w:hint="eastAsia"/>
              </w:rPr>
            </w:pPr>
            <w:r>
              <w:t>B</w:t>
            </w:r>
            <w:r w:rsidRPr="00A26EF8">
              <w:t>R-0</w:t>
            </w:r>
            <w:r>
              <w:t>5</w:t>
            </w:r>
          </w:p>
        </w:tc>
      </w:tr>
      <w:tr w:rsidR="00486DBE" w14:paraId="7206587E" w14:textId="77777777" w:rsidTr="005A097F">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121DE41" w14:textId="77777777" w:rsidR="00486DBE" w:rsidRDefault="00486DBE" w:rsidP="005A097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B585A99" w14:textId="77777777" w:rsidR="00486DBE" w:rsidRDefault="00486DBE" w:rsidP="005A097F">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7988A81" w14:textId="2DF90A45" w:rsidR="00486DBE" w:rsidRDefault="00B80168" w:rsidP="005A097F">
            <w:pPr>
              <w:pStyle w:val="TableHeading"/>
              <w:rPr>
                <w:rFonts w:hint="eastAsia"/>
              </w:rPr>
            </w:pPr>
            <w:r>
              <w:t>si</w:t>
            </w:r>
          </w:p>
        </w:tc>
      </w:tr>
      <w:tr w:rsidR="00486DBE" w14:paraId="4ABBC405" w14:textId="77777777" w:rsidTr="005A097F">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87DCD9C" w14:textId="77777777" w:rsidR="00486DBE" w:rsidRDefault="00486DBE" w:rsidP="005A097F">
            <w:pPr>
              <w:pStyle w:val="TableContents"/>
              <w:rPr>
                <w:rFonts w:hint="eastAsia"/>
                <w:b/>
                <w:bCs/>
              </w:rPr>
            </w:pPr>
            <w:r>
              <w:rPr>
                <w:b/>
                <w:bCs/>
              </w:rPr>
              <w:t>Descripción:</w:t>
            </w:r>
          </w:p>
          <w:p w14:paraId="0D45D2FC" w14:textId="078636A7" w:rsidR="00486DBE" w:rsidRDefault="00486DBE" w:rsidP="005A097F">
            <w:pPr>
              <w:pStyle w:val="TableContents"/>
              <w:rPr>
                <w:rFonts w:hint="eastAsia"/>
              </w:rPr>
            </w:pPr>
            <w:r w:rsidRPr="00486DBE">
              <w:t>Verificar que las reservas registradas por los usuarios permanezcan almacenadas y disponibles después de reiniciar sesión o acceder nuevamente a la aplicación.</w:t>
            </w:r>
          </w:p>
        </w:tc>
      </w:tr>
      <w:tr w:rsidR="00486DBE" w14:paraId="5925D4C3" w14:textId="77777777" w:rsidTr="005A097F">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05BCFAE" w14:textId="77777777" w:rsidR="00486DBE" w:rsidRDefault="00486DBE" w:rsidP="005A097F">
            <w:pPr>
              <w:pStyle w:val="TableContents"/>
              <w:rPr>
                <w:rFonts w:hint="eastAsia"/>
                <w:b/>
                <w:bCs/>
              </w:rPr>
            </w:pPr>
            <w:r>
              <w:rPr>
                <w:b/>
                <w:bCs/>
              </w:rPr>
              <w:t>Procedimiento:</w:t>
            </w:r>
          </w:p>
          <w:p w14:paraId="278C2003" w14:textId="77777777" w:rsidR="00486DBE" w:rsidRPr="00486DBE" w:rsidRDefault="00486DBE" w:rsidP="00486DBE">
            <w:pPr>
              <w:pStyle w:val="TableContents"/>
              <w:numPr>
                <w:ilvl w:val="0"/>
                <w:numId w:val="37"/>
              </w:numPr>
              <w:ind w:right="1"/>
              <w:rPr>
                <w:rFonts w:hint="eastAsia"/>
                <w:b/>
                <w:bCs/>
              </w:rPr>
            </w:pPr>
            <w:r w:rsidRPr="00486DBE">
              <w:rPr>
                <w:b/>
                <w:bCs/>
              </w:rPr>
              <w:t>Iniciar sesión en la plataforma.</w:t>
            </w:r>
          </w:p>
          <w:p w14:paraId="45B4CDFC" w14:textId="77777777" w:rsidR="00486DBE" w:rsidRPr="00486DBE" w:rsidRDefault="00486DBE" w:rsidP="00486DBE">
            <w:pPr>
              <w:pStyle w:val="TableContents"/>
              <w:numPr>
                <w:ilvl w:val="0"/>
                <w:numId w:val="37"/>
              </w:numPr>
              <w:ind w:right="1"/>
              <w:rPr>
                <w:rFonts w:hint="eastAsia"/>
                <w:b/>
                <w:bCs/>
              </w:rPr>
            </w:pPr>
            <w:r w:rsidRPr="00486DBE">
              <w:rPr>
                <w:b/>
                <w:bCs/>
              </w:rPr>
              <w:t>Crear una nueva reserva.</w:t>
            </w:r>
          </w:p>
          <w:p w14:paraId="444F0D8B" w14:textId="77777777" w:rsidR="00486DBE" w:rsidRPr="00486DBE" w:rsidRDefault="00486DBE" w:rsidP="00486DBE">
            <w:pPr>
              <w:pStyle w:val="TableContents"/>
              <w:numPr>
                <w:ilvl w:val="0"/>
                <w:numId w:val="37"/>
              </w:numPr>
              <w:ind w:right="1"/>
              <w:rPr>
                <w:rFonts w:hint="eastAsia"/>
                <w:b/>
                <w:bCs/>
              </w:rPr>
            </w:pPr>
            <w:r w:rsidRPr="00486DBE">
              <w:rPr>
                <w:b/>
                <w:bCs/>
              </w:rPr>
              <w:t>Confirmar el registro de la reserva.</w:t>
            </w:r>
          </w:p>
          <w:p w14:paraId="27C774E6" w14:textId="77777777" w:rsidR="00486DBE" w:rsidRPr="00486DBE" w:rsidRDefault="00486DBE" w:rsidP="00486DBE">
            <w:pPr>
              <w:pStyle w:val="TableContents"/>
              <w:numPr>
                <w:ilvl w:val="0"/>
                <w:numId w:val="37"/>
              </w:numPr>
              <w:ind w:right="1"/>
              <w:rPr>
                <w:rFonts w:hint="eastAsia"/>
                <w:b/>
                <w:bCs/>
              </w:rPr>
            </w:pPr>
            <w:r w:rsidRPr="00486DBE">
              <w:rPr>
                <w:b/>
                <w:bCs/>
              </w:rPr>
              <w:t>Cerrar sesión.</w:t>
            </w:r>
          </w:p>
          <w:p w14:paraId="29DC6882" w14:textId="77777777" w:rsidR="00486DBE" w:rsidRPr="00486DBE" w:rsidRDefault="00486DBE" w:rsidP="00486DBE">
            <w:pPr>
              <w:pStyle w:val="TableContents"/>
              <w:numPr>
                <w:ilvl w:val="0"/>
                <w:numId w:val="37"/>
              </w:numPr>
              <w:ind w:right="1"/>
              <w:rPr>
                <w:rFonts w:hint="eastAsia"/>
                <w:b/>
                <w:bCs/>
              </w:rPr>
            </w:pPr>
            <w:r w:rsidRPr="00486DBE">
              <w:rPr>
                <w:b/>
                <w:bCs/>
              </w:rPr>
              <w:t>Volver a iniciar sesión.</w:t>
            </w:r>
          </w:p>
          <w:p w14:paraId="07A20B9C" w14:textId="77777777" w:rsidR="00486DBE" w:rsidRPr="00486DBE" w:rsidRDefault="00486DBE" w:rsidP="00486DBE">
            <w:pPr>
              <w:pStyle w:val="TableContents"/>
              <w:numPr>
                <w:ilvl w:val="0"/>
                <w:numId w:val="37"/>
              </w:numPr>
              <w:ind w:right="1"/>
              <w:rPr>
                <w:rFonts w:hint="eastAsia"/>
                <w:b/>
                <w:bCs/>
              </w:rPr>
            </w:pPr>
            <w:r w:rsidRPr="00486DBE">
              <w:rPr>
                <w:b/>
                <w:bCs/>
              </w:rPr>
              <w:t>Acceder a la sección Agenda.</w:t>
            </w:r>
          </w:p>
          <w:p w14:paraId="1F60A1A4" w14:textId="6EA424FA" w:rsidR="00486DBE" w:rsidRDefault="00486DBE" w:rsidP="00486DBE">
            <w:pPr>
              <w:pStyle w:val="TableContents"/>
              <w:numPr>
                <w:ilvl w:val="0"/>
                <w:numId w:val="37"/>
              </w:numPr>
              <w:ind w:right="1"/>
              <w:rPr>
                <w:rFonts w:hint="eastAsia"/>
                <w:b/>
                <w:bCs/>
              </w:rPr>
            </w:pPr>
            <w:r w:rsidRPr="00486DBE">
              <w:rPr>
                <w:b/>
                <w:bCs/>
              </w:rPr>
              <w:t>Verificar que la reserva continúe registrada</w:t>
            </w:r>
          </w:p>
        </w:tc>
      </w:tr>
      <w:tr w:rsidR="00486DBE" w14:paraId="3418DD17" w14:textId="77777777" w:rsidTr="005A097F">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B6021EC" w14:textId="77777777" w:rsidR="00486DBE" w:rsidRDefault="00486DBE" w:rsidP="005A097F">
            <w:pPr>
              <w:pStyle w:val="TableContents"/>
              <w:rPr>
                <w:rFonts w:hint="eastAsia"/>
                <w:b/>
                <w:bCs/>
              </w:rPr>
            </w:pPr>
            <w:r>
              <w:rPr>
                <w:b/>
                <w:bCs/>
              </w:rPr>
              <w:t>Resultado esperado:</w:t>
            </w:r>
          </w:p>
          <w:p w14:paraId="52020F7C" w14:textId="79C5EE2C" w:rsidR="00486DBE" w:rsidRDefault="00486DBE" w:rsidP="005A097F">
            <w:pPr>
              <w:pStyle w:val="TableContents"/>
              <w:rPr>
                <w:rFonts w:hint="eastAsia"/>
                <w:b/>
                <w:bCs/>
              </w:rPr>
            </w:pPr>
            <w:r w:rsidRPr="00486DBE">
              <w:rPr>
                <w:b/>
                <w:bCs/>
              </w:rPr>
              <w:t>La reserva permanece almacenada en PostgreSQL y se visualiza correctamente en la agenda del usuario.</w:t>
            </w:r>
          </w:p>
        </w:tc>
      </w:tr>
      <w:tr w:rsidR="00486DBE" w14:paraId="4A27F00E" w14:textId="77777777" w:rsidTr="005A097F">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8E69B6A" w14:textId="77777777" w:rsidR="00486DBE" w:rsidRDefault="00486DBE" w:rsidP="005A097F">
            <w:pPr>
              <w:pStyle w:val="TableContents"/>
              <w:rPr>
                <w:rFonts w:hint="eastAsia"/>
                <w:b/>
                <w:bCs/>
              </w:rPr>
            </w:pPr>
            <w:r>
              <w:rPr>
                <w:b/>
                <w:bCs/>
              </w:rPr>
              <w:t>Resultado obtenido:</w:t>
            </w:r>
          </w:p>
          <w:p w14:paraId="01E5061B" w14:textId="261B8FDF" w:rsidR="00486DBE" w:rsidRDefault="00486DBE" w:rsidP="005A097F">
            <w:pPr>
              <w:pStyle w:val="TableContents"/>
              <w:rPr>
                <w:rFonts w:hint="eastAsia"/>
                <w:b/>
                <w:bCs/>
              </w:rPr>
            </w:pPr>
            <w:r w:rsidRPr="00486DBE">
              <w:rPr>
                <w:b/>
                <w:bCs/>
              </w:rPr>
              <w:t>La reserva fue recuperada correctamente desde PostgreSQL y se visualizó sin inconvenientes.</w:t>
            </w:r>
          </w:p>
        </w:tc>
      </w:tr>
      <w:tr w:rsidR="00486DBE" w14:paraId="7D5335CC"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9B20414" w14:textId="77777777" w:rsidR="00486DBE" w:rsidRDefault="00486DBE" w:rsidP="00FF7DA4">
            <w:pPr>
              <w:pStyle w:val="TableContents"/>
              <w:rPr>
                <w:rFonts w:hint="eastAsia"/>
                <w:b/>
                <w:bCs/>
              </w:rPr>
            </w:pPr>
          </w:p>
        </w:tc>
      </w:tr>
    </w:tbl>
    <w:p w14:paraId="530A78D2" w14:textId="77777777" w:rsidR="006C7BB5" w:rsidRDefault="006C7BB5" w:rsidP="006C7BB5">
      <w:pPr>
        <w:pStyle w:val="Standard"/>
        <w:jc w:val="both"/>
        <w:rPr>
          <w:rFonts w:hint="eastAsia"/>
        </w:rPr>
      </w:pPr>
    </w:p>
    <w:p w14:paraId="457647E3" w14:textId="061355C5" w:rsidR="00A86F47" w:rsidRDefault="00A86F47" w:rsidP="00FF4169">
      <w:pPr>
        <w:pStyle w:val="Ttulo1"/>
        <w:rPr>
          <w:rFonts w:hint="eastAsia"/>
        </w:rPr>
      </w:pPr>
      <w:r w:rsidRPr="00A86F47">
        <w:lastRenderedPageBreak/>
        <w:t>Análisis de Resultados</w:t>
      </w:r>
    </w:p>
    <w:p w14:paraId="64C7109B" w14:textId="77777777" w:rsidR="00FF4169" w:rsidRPr="00D15213" w:rsidRDefault="00FF4169" w:rsidP="00FF4169">
      <w:pPr>
        <w:pStyle w:val="isselectedend"/>
        <w:rPr>
          <w:rFonts w:ascii="NewsGotT" w:hAnsi="NewsGotT"/>
          <w:sz w:val="20"/>
          <w:szCs w:val="20"/>
        </w:rPr>
      </w:pPr>
      <w:r w:rsidRPr="00D15213">
        <w:rPr>
          <w:rFonts w:ascii="NewsGotT" w:hAnsi="NewsGotT"/>
          <w:sz w:val="20"/>
          <w:szCs w:val="20"/>
        </w:rPr>
        <w:t>Las pruebas ejecutadas permitieron verificar que la migración desde SQLite hacia PostgreSQL solucionó los problemas de persistencia de datos detectados inicialmente en el entorno de producción. Los usuarios registrados y las reservas generadas permanecieron almacenados correctamente después de reinicios de sesión, nuevos despliegues y consultas realizadas desde la aplicación.</w:t>
      </w:r>
    </w:p>
    <w:p w14:paraId="5C691322" w14:textId="1E81A149" w:rsidR="00FF4169" w:rsidRPr="00D15213" w:rsidRDefault="00FF4169" w:rsidP="00FF4169">
      <w:pPr>
        <w:pStyle w:val="isselectedend"/>
        <w:rPr>
          <w:rFonts w:ascii="NewsGotT" w:hAnsi="NewsGotT"/>
          <w:sz w:val="20"/>
          <w:szCs w:val="20"/>
        </w:rPr>
      </w:pPr>
      <w:r w:rsidRPr="00D15213">
        <w:rPr>
          <w:rFonts w:ascii="NewsGotT" w:hAnsi="NewsGotT"/>
          <w:sz w:val="20"/>
          <w:szCs w:val="20"/>
        </w:rPr>
        <w:t xml:space="preserve">Asimismo, se comprobó que la comunicación entre Django y PostgreSQL funciona de manera estable en el entorno cloud de Render, permitiendo recuperar la información almacenada sin pérdidas ni inconsistencias. Las validaciones realizadas sobre usuarios y reservas confirmaron la integridad de los datos y la disponibilidad permanente de la </w:t>
      </w:r>
      <w:r w:rsidR="00E90898" w:rsidRPr="00D15213">
        <w:rPr>
          <w:rFonts w:ascii="NewsGotT" w:hAnsi="NewsGotT"/>
          <w:sz w:val="20"/>
          <w:szCs w:val="20"/>
        </w:rPr>
        <w:t>información. Los</w:t>
      </w:r>
      <w:r w:rsidRPr="00D15213">
        <w:rPr>
          <w:rFonts w:ascii="NewsGotT" w:hAnsi="NewsGotT"/>
          <w:sz w:val="20"/>
          <w:szCs w:val="20"/>
        </w:rPr>
        <w:t xml:space="preserve"> resultados obtenidos evidencian que la base de datos PostgreSQL proporciona un almacenamiento confiable para la plataforma ReservaFacil, permitiendo mantener la continuidad operativa del sistema y garantizando la correcta gestión de la información crítica de la aplicación.</w:t>
      </w:r>
    </w:p>
    <w:p w14:paraId="38A06670" w14:textId="77777777" w:rsidR="00FF4169" w:rsidRDefault="00FF4169" w:rsidP="00FF4169">
      <w:pPr>
        <w:pStyle w:val="Ttulo2"/>
        <w:numPr>
          <w:ilvl w:val="0"/>
          <w:numId w:val="0"/>
        </w:numPr>
        <w:rPr>
          <w:rFonts w:hint="eastAsia"/>
        </w:rPr>
      </w:pPr>
    </w:p>
    <w:p w14:paraId="5DBFB35E" w14:textId="5390D235" w:rsidR="006C7BB5" w:rsidRDefault="0040427B" w:rsidP="00FF4169">
      <w:pPr>
        <w:pStyle w:val="Ttulo2"/>
        <w:numPr>
          <w:ilvl w:val="0"/>
          <w:numId w:val="0"/>
        </w:numPr>
        <w:rPr>
          <w:rFonts w:hint="eastAsia"/>
        </w:rPr>
      </w:pPr>
      <w:r>
        <w:t xml:space="preserve">5 </w:t>
      </w:r>
      <w:r w:rsidR="006C7BB5" w:rsidRPr="006C7BB5">
        <w:t>CONCLUSIONES</w:t>
      </w:r>
    </w:p>
    <w:p w14:paraId="1AC9B1F0" w14:textId="374EB168" w:rsidR="0040427B" w:rsidRPr="00D15213" w:rsidRDefault="0040427B" w:rsidP="0040427B">
      <w:pPr>
        <w:pStyle w:val="Standard"/>
        <w:jc w:val="both"/>
        <w:rPr>
          <w:rFonts w:hint="eastAsia"/>
          <w:szCs w:val="20"/>
        </w:rPr>
      </w:pPr>
      <w:bookmarkStart w:id="4" w:name="__RefHeading__3798_904956992"/>
      <w:bookmarkStart w:id="5" w:name="__RefHeading__3800_904956992"/>
      <w:bookmarkStart w:id="6" w:name="__RefHeading__3802_904956992"/>
      <w:bookmarkStart w:id="7" w:name="__RefHeading__3804_904956992"/>
      <w:bookmarkEnd w:id="4"/>
      <w:bookmarkEnd w:id="5"/>
      <w:bookmarkEnd w:id="6"/>
      <w:bookmarkEnd w:id="7"/>
      <w:r w:rsidRPr="00D15213">
        <w:rPr>
          <w:szCs w:val="20"/>
        </w:rPr>
        <w:t>Las pruebas de respaldo y recuperación realizadas permitieron validar satisfactoriamente la persistencia, disponibilidad e integridad de la información almacenada en PostgreSQL. Los resultados obtenidos demuestran que la base de datos implementada en Render constituye una solución adecuada para soportar las operaciones de la plataforma ReservaFacil-BarberShop.</w:t>
      </w:r>
    </w:p>
    <w:p w14:paraId="60D09806" w14:textId="68809464" w:rsidR="007568E5" w:rsidRPr="00D15213" w:rsidRDefault="0040427B" w:rsidP="0040427B">
      <w:pPr>
        <w:pStyle w:val="Standard"/>
        <w:jc w:val="both"/>
        <w:rPr>
          <w:rFonts w:hint="eastAsia"/>
          <w:szCs w:val="20"/>
        </w:rPr>
      </w:pPr>
      <w:r w:rsidRPr="00D15213">
        <w:rPr>
          <w:szCs w:val="20"/>
        </w:rPr>
        <w:t>Durante la ejecución de las pruebas se verificó que los registros de usuarios y reservas permanecen almacenados correctamente, pudiendo ser consultados y recuperados posteriormente sin pérdida de información. Asimismo, se comprobó la correcta integración entre Django, PostgreSQL y Render, asegurando la disponibilidad de los datos desde el entorno de producción. En consecuencia, se concluye que la solución implementada cumple con los requisitos de almacenamiento y recuperación definidos para el proyecto, proporcionando una base sólida para futuras ampliaciones y mejoras del sistema.</w:t>
      </w:r>
    </w:p>
    <w:sectPr w:rsidR="007568E5" w:rsidRPr="00D15213">
      <w:headerReference w:type="default" r:id="rId13"/>
      <w:footerReference w:type="default" r:id="rId14"/>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207F" w14:textId="77777777" w:rsidR="000640E0" w:rsidRDefault="000640E0">
      <w:r>
        <w:separator/>
      </w:r>
    </w:p>
  </w:endnote>
  <w:endnote w:type="continuationSeparator" w:id="0">
    <w:p w14:paraId="4753CE79" w14:textId="77777777" w:rsidR="000640E0" w:rsidRDefault="00064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05FE8" w14:textId="77777777" w:rsidR="000640E0" w:rsidRDefault="000640E0">
      <w:r>
        <w:rPr>
          <w:color w:val="000000"/>
        </w:rPr>
        <w:separator/>
      </w:r>
    </w:p>
  </w:footnote>
  <w:footnote w:type="continuationSeparator" w:id="0">
    <w:p w14:paraId="6ED4DE8E" w14:textId="77777777" w:rsidR="000640E0" w:rsidRDefault="00064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BA9"/>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9A7886"/>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B27A58"/>
    <w:multiLevelType w:val="multilevel"/>
    <w:tmpl w:val="B40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D0BFD"/>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F47AB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E529A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072712"/>
    <w:multiLevelType w:val="hybridMultilevel"/>
    <w:tmpl w:val="2E4C6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C3B2707"/>
    <w:multiLevelType w:val="hybridMultilevel"/>
    <w:tmpl w:val="038A33E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E7E7674"/>
    <w:multiLevelType w:val="hybridMultilevel"/>
    <w:tmpl w:val="187EEE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4F2F05"/>
    <w:multiLevelType w:val="hybridMultilevel"/>
    <w:tmpl w:val="35B849AC"/>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2D3E5E52"/>
    <w:multiLevelType w:val="hybridMultilevel"/>
    <w:tmpl w:val="6A7C936E"/>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DD217E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671AFB"/>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5B7033"/>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A504C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EC747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492946"/>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80547B"/>
    <w:multiLevelType w:val="hybridMultilevel"/>
    <w:tmpl w:val="56965114"/>
    <w:lvl w:ilvl="0" w:tplc="FFFFFFF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9"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0" w15:restartNumberingAfterBreak="0">
    <w:nsid w:val="429E57A3"/>
    <w:multiLevelType w:val="hybridMultilevel"/>
    <w:tmpl w:val="E34A08EC"/>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33F1559"/>
    <w:multiLevelType w:val="hybridMultilevel"/>
    <w:tmpl w:val="4606BBC4"/>
    <w:lvl w:ilvl="0" w:tplc="340A000F">
      <w:start w:val="1"/>
      <w:numFmt w:val="decimal"/>
      <w:lvlText w:val="%1."/>
      <w:lvlJc w:val="left"/>
      <w:pPr>
        <w:ind w:left="361" w:hanging="360"/>
      </w:p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22" w15:restartNumberingAfterBreak="0">
    <w:nsid w:val="43654F32"/>
    <w:multiLevelType w:val="hybridMultilevel"/>
    <w:tmpl w:val="DF683FD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9185D3E"/>
    <w:multiLevelType w:val="hybridMultilevel"/>
    <w:tmpl w:val="7A64DA72"/>
    <w:lvl w:ilvl="0" w:tplc="C1A0A9FA">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4" w15:restartNumberingAfterBreak="0">
    <w:nsid w:val="538B4319"/>
    <w:multiLevelType w:val="hybridMultilevel"/>
    <w:tmpl w:val="CB0E79E4"/>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BF4737E"/>
    <w:multiLevelType w:val="hybridMultilevel"/>
    <w:tmpl w:val="87F8BCA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F9641F4"/>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20D646A"/>
    <w:multiLevelType w:val="hybridMultilevel"/>
    <w:tmpl w:val="62282B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34B7696"/>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7A440DD"/>
    <w:multiLevelType w:val="hybridMultilevel"/>
    <w:tmpl w:val="62282B4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0" w15:restartNumberingAfterBreak="0">
    <w:nsid w:val="67F619CE"/>
    <w:multiLevelType w:val="hybridMultilevel"/>
    <w:tmpl w:val="416E8A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A047AA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3160D4"/>
    <w:multiLevelType w:val="hybridMultilevel"/>
    <w:tmpl w:val="366C35AC"/>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ECF3E69"/>
    <w:multiLevelType w:val="hybridMultilevel"/>
    <w:tmpl w:val="FD0077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6D235C2"/>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C61754E"/>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0253475">
    <w:abstractNumId w:val="19"/>
  </w:num>
  <w:num w:numId="2" w16cid:durableId="303237462">
    <w:abstractNumId w:val="10"/>
  </w:num>
  <w:num w:numId="3" w16cid:durableId="1094089027">
    <w:abstractNumId w:val="2"/>
  </w:num>
  <w:num w:numId="4" w16cid:durableId="868295991">
    <w:abstractNumId w:val="30"/>
  </w:num>
  <w:num w:numId="5" w16cid:durableId="697202270">
    <w:abstractNumId w:val="21"/>
  </w:num>
  <w:num w:numId="6" w16cid:durableId="1596596221">
    <w:abstractNumId w:val="25"/>
  </w:num>
  <w:num w:numId="7" w16cid:durableId="1352413510">
    <w:abstractNumId w:val="4"/>
  </w:num>
  <w:num w:numId="8" w16cid:durableId="46732703">
    <w:abstractNumId w:val="16"/>
  </w:num>
  <w:num w:numId="9" w16cid:durableId="226454641">
    <w:abstractNumId w:val="35"/>
  </w:num>
  <w:num w:numId="10" w16cid:durableId="60518254">
    <w:abstractNumId w:val="5"/>
  </w:num>
  <w:num w:numId="11" w16cid:durableId="1237205598">
    <w:abstractNumId w:val="15"/>
  </w:num>
  <w:num w:numId="12" w16cid:durableId="538005954">
    <w:abstractNumId w:val="18"/>
  </w:num>
  <w:num w:numId="13" w16cid:durableId="601378152">
    <w:abstractNumId w:val="20"/>
  </w:num>
  <w:num w:numId="14" w16cid:durableId="1786070685">
    <w:abstractNumId w:val="11"/>
  </w:num>
  <w:num w:numId="15" w16cid:durableId="1565943947">
    <w:abstractNumId w:val="23"/>
  </w:num>
  <w:num w:numId="16" w16cid:durableId="1542086821">
    <w:abstractNumId w:val="0"/>
  </w:num>
  <w:num w:numId="17" w16cid:durableId="440876455">
    <w:abstractNumId w:val="29"/>
  </w:num>
  <w:num w:numId="18" w16cid:durableId="134875255">
    <w:abstractNumId w:val="1"/>
  </w:num>
  <w:num w:numId="19" w16cid:durableId="308294129">
    <w:abstractNumId w:val="27"/>
  </w:num>
  <w:num w:numId="20" w16cid:durableId="389813597">
    <w:abstractNumId w:val="24"/>
  </w:num>
  <w:num w:numId="21" w16cid:durableId="1317151956">
    <w:abstractNumId w:val="9"/>
  </w:num>
  <w:num w:numId="22" w16cid:durableId="1813716417">
    <w:abstractNumId w:val="8"/>
  </w:num>
  <w:num w:numId="23" w16cid:durableId="824393221">
    <w:abstractNumId w:val="6"/>
  </w:num>
  <w:num w:numId="24" w16cid:durableId="1606962764">
    <w:abstractNumId w:val="33"/>
  </w:num>
  <w:num w:numId="25" w16cid:durableId="928002422">
    <w:abstractNumId w:val="22"/>
  </w:num>
  <w:num w:numId="26" w16cid:durableId="1729496472">
    <w:abstractNumId w:val="26"/>
  </w:num>
  <w:num w:numId="27" w16cid:durableId="664667026">
    <w:abstractNumId w:val="12"/>
  </w:num>
  <w:num w:numId="28" w16cid:durableId="978417294">
    <w:abstractNumId w:val="28"/>
  </w:num>
  <w:num w:numId="29" w16cid:durableId="196045716">
    <w:abstractNumId w:val="3"/>
  </w:num>
  <w:num w:numId="30" w16cid:durableId="291325380">
    <w:abstractNumId w:val="34"/>
  </w:num>
  <w:num w:numId="31" w16cid:durableId="567422735">
    <w:abstractNumId w:val="14"/>
  </w:num>
  <w:num w:numId="32" w16cid:durableId="1459882313">
    <w:abstractNumId w:val="13"/>
  </w:num>
  <w:num w:numId="33" w16cid:durableId="668291053">
    <w:abstractNumId w:val="31"/>
  </w:num>
  <w:num w:numId="34" w16cid:durableId="973023291">
    <w:abstractNumId w:val="7"/>
  </w:num>
  <w:num w:numId="35" w16cid:durableId="1246256534">
    <w:abstractNumId w:val="32"/>
  </w:num>
  <w:num w:numId="36" w16cid:durableId="529758161">
    <w:abstractNumId w:val="19"/>
  </w:num>
  <w:num w:numId="37" w16cid:durableId="7558579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036096"/>
    <w:rsid w:val="000640E0"/>
    <w:rsid w:val="00096F3D"/>
    <w:rsid w:val="0010436B"/>
    <w:rsid w:val="00140489"/>
    <w:rsid w:val="001517E9"/>
    <w:rsid w:val="00172C9E"/>
    <w:rsid w:val="00176C39"/>
    <w:rsid w:val="001F05C7"/>
    <w:rsid w:val="00232976"/>
    <w:rsid w:val="00255BD8"/>
    <w:rsid w:val="002571FD"/>
    <w:rsid w:val="002912F7"/>
    <w:rsid w:val="002C3438"/>
    <w:rsid w:val="002E0C97"/>
    <w:rsid w:val="002F1559"/>
    <w:rsid w:val="00384842"/>
    <w:rsid w:val="003D27B9"/>
    <w:rsid w:val="0040427B"/>
    <w:rsid w:val="00476580"/>
    <w:rsid w:val="004859D0"/>
    <w:rsid w:val="00486DBE"/>
    <w:rsid w:val="004D1261"/>
    <w:rsid w:val="00514E5E"/>
    <w:rsid w:val="00515BA3"/>
    <w:rsid w:val="0052417D"/>
    <w:rsid w:val="0053170E"/>
    <w:rsid w:val="005561C1"/>
    <w:rsid w:val="00597666"/>
    <w:rsid w:val="005A397A"/>
    <w:rsid w:val="005C0CE7"/>
    <w:rsid w:val="005E79C6"/>
    <w:rsid w:val="005E7BFC"/>
    <w:rsid w:val="00615C9D"/>
    <w:rsid w:val="00617D6B"/>
    <w:rsid w:val="00675004"/>
    <w:rsid w:val="006925A4"/>
    <w:rsid w:val="006A2444"/>
    <w:rsid w:val="006A67A8"/>
    <w:rsid w:val="006C7BB5"/>
    <w:rsid w:val="006F09A1"/>
    <w:rsid w:val="00712DB3"/>
    <w:rsid w:val="00713AF0"/>
    <w:rsid w:val="00742500"/>
    <w:rsid w:val="007568E5"/>
    <w:rsid w:val="00776038"/>
    <w:rsid w:val="007A6C68"/>
    <w:rsid w:val="007D12F3"/>
    <w:rsid w:val="007D4056"/>
    <w:rsid w:val="007F36FD"/>
    <w:rsid w:val="008279E4"/>
    <w:rsid w:val="008954BB"/>
    <w:rsid w:val="008C3423"/>
    <w:rsid w:val="008E424E"/>
    <w:rsid w:val="00916CA6"/>
    <w:rsid w:val="00942B1F"/>
    <w:rsid w:val="00962CC0"/>
    <w:rsid w:val="00A26EF8"/>
    <w:rsid w:val="00A63180"/>
    <w:rsid w:val="00A66467"/>
    <w:rsid w:val="00A8461C"/>
    <w:rsid w:val="00A86F47"/>
    <w:rsid w:val="00AE4D4A"/>
    <w:rsid w:val="00B0759A"/>
    <w:rsid w:val="00B80168"/>
    <w:rsid w:val="00C05A45"/>
    <w:rsid w:val="00C12B23"/>
    <w:rsid w:val="00C135A2"/>
    <w:rsid w:val="00C220BA"/>
    <w:rsid w:val="00C230D4"/>
    <w:rsid w:val="00C472DE"/>
    <w:rsid w:val="00C5102C"/>
    <w:rsid w:val="00C72476"/>
    <w:rsid w:val="00C80404"/>
    <w:rsid w:val="00C83388"/>
    <w:rsid w:val="00C8716E"/>
    <w:rsid w:val="00CB018B"/>
    <w:rsid w:val="00CD0E13"/>
    <w:rsid w:val="00D15213"/>
    <w:rsid w:val="00D7440A"/>
    <w:rsid w:val="00E1305A"/>
    <w:rsid w:val="00E21568"/>
    <w:rsid w:val="00E44C40"/>
    <w:rsid w:val="00E766E9"/>
    <w:rsid w:val="00E83E7B"/>
    <w:rsid w:val="00E90898"/>
    <w:rsid w:val="00EB3D1F"/>
    <w:rsid w:val="00F3485C"/>
    <w:rsid w:val="00F4119E"/>
    <w:rsid w:val="00F4547B"/>
    <w:rsid w:val="00F55C21"/>
    <w:rsid w:val="00F60FD7"/>
    <w:rsid w:val="00F65371"/>
    <w:rsid w:val="00FA0B8F"/>
    <w:rsid w:val="00FA4A33"/>
    <w:rsid w:val="00FA7380"/>
    <w:rsid w:val="00FD2E35"/>
    <w:rsid w:val="00FE35E3"/>
    <w:rsid w:val="00FF4169"/>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92A66A9-4235-40A2-873E-446C02BC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261"/>
  </w:style>
  <w:style w:type="paragraph" w:styleId="Ttulo1">
    <w:name w:val="heading 1"/>
    <w:basedOn w:val="Heading"/>
    <w:next w:val="Textbody"/>
    <w:link w:val="Ttulo1Car"/>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 w:type="character" w:styleId="Mencinsinresolver">
    <w:name w:val="Unresolved Mention"/>
    <w:basedOn w:val="Fuentedeprrafopredeter"/>
    <w:uiPriority w:val="99"/>
    <w:semiHidden/>
    <w:unhideWhenUsed/>
    <w:rsid w:val="002912F7"/>
    <w:rPr>
      <w:color w:val="605E5C"/>
      <w:shd w:val="clear" w:color="auto" w:fill="E1DFDD"/>
    </w:rPr>
  </w:style>
  <w:style w:type="table" w:styleId="Tablaconcuadrcula">
    <w:name w:val="Table Grid"/>
    <w:basedOn w:val="Tablanormal"/>
    <w:uiPriority w:val="39"/>
    <w:rsid w:val="00A26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C7BB5"/>
    <w:rPr>
      <w:rFonts w:ascii="Eras Md BT" w:eastAsia="MS Mincho" w:hAnsi="Eras Md BT"/>
      <w:b/>
      <w:bCs/>
      <w:sz w:val="28"/>
      <w:szCs w:val="28"/>
    </w:rPr>
  </w:style>
  <w:style w:type="paragraph" w:customStyle="1" w:styleId="isselectedend">
    <w:name w:val="isselectedend"/>
    <w:basedOn w:val="Normal"/>
    <w:rsid w:val="00FF4169"/>
    <w:pPr>
      <w:widowControl/>
      <w:suppressAutoHyphens w:val="0"/>
      <w:autoSpaceDN/>
      <w:spacing w:before="100" w:beforeAutospacing="1" w:after="100" w:afterAutospacing="1"/>
      <w:textAlignment w:val="auto"/>
    </w:pPr>
    <w:rPr>
      <w:rFonts w:eastAsia="Times New Roman" w:cs="Times New Roman"/>
      <w:kern w:val="0"/>
      <w:lang w:val="es-CL" w:eastAsia="es-CL"/>
    </w:rPr>
  </w:style>
  <w:style w:type="paragraph" w:styleId="NormalWeb">
    <w:name w:val="Normal (Web)"/>
    <w:basedOn w:val="Normal"/>
    <w:uiPriority w:val="99"/>
    <w:semiHidden/>
    <w:unhideWhenUsed/>
    <w:rsid w:val="00FF4169"/>
    <w:pPr>
      <w:widowControl/>
      <w:suppressAutoHyphens w:val="0"/>
      <w:autoSpaceDN/>
      <w:spacing w:before="100" w:beforeAutospacing="1" w:after="100" w:afterAutospacing="1"/>
      <w:textAlignment w:val="auto"/>
    </w:pPr>
    <w:rPr>
      <w:rFonts w:eastAsia="Times New Roman" w:cs="Times New Roman"/>
      <w:kern w:val="0"/>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2120F6-A682-4658-976B-B20F587A181D}">
  <ds:schemaRefs>
    <ds:schemaRef ds:uri="http://schemas.openxmlformats.org/officeDocument/2006/bibliography"/>
  </ds:schemaRefs>
</ds:datastoreItem>
</file>

<file path=customXml/itemProps2.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654922-4FCC-494D-93F7-F43064C530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1520</Words>
  <Characters>8363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Claudio Gonzalez</dc:creator>
  <cp:keywords>0100</cp:keywords>
  <dc:description/>
  <cp:lastModifiedBy>Claudio Gonzalez</cp:lastModifiedBy>
  <cp:revision>17</cp:revision>
  <cp:lastPrinted>2010-01-15T17:08:00Z</cp:lastPrinted>
  <dcterms:created xsi:type="dcterms:W3CDTF">2026-06-21T05:15:00Z</dcterms:created>
  <dcterms:modified xsi:type="dcterms:W3CDTF">2026-06-24T04:31:00Z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