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1EF" w:rsidRPr="00D571EF" w:rsidRDefault="00D571EF">
      <w:pPr>
        <w:rPr>
          <w:lang w:val="en-US"/>
        </w:rPr>
      </w:pPr>
      <w:bookmarkStart w:id="0" w:name="_GoBack"/>
      <w:r w:rsidRPr="00D571EF">
        <w:rPr>
          <w:rFonts w:ascii="Calibri" w:hAnsi="Calibri" w:cs="Calibri"/>
          <w:i/>
          <w:iCs/>
          <w:lang w:val="en-US"/>
        </w:rPr>
        <w:t>Explain the rationale behind the topic Object Relational Mapping and the Pros and Cons in using ORM</w:t>
      </w:r>
    </w:p>
    <w:bookmarkEnd w:id="0"/>
    <w:p w:rsidR="00D571EF" w:rsidRPr="00D571EF" w:rsidRDefault="00D571EF">
      <w:pPr>
        <w:rPr>
          <w:lang w:val="en-US"/>
        </w:rPr>
      </w:pPr>
    </w:p>
    <w:p w:rsidR="00170B2E" w:rsidRDefault="004D0D8A">
      <w:r w:rsidRPr="004D0D8A">
        <w:t>ORM (Object-</w:t>
      </w:r>
      <w:proofErr w:type="spellStart"/>
      <w:r w:rsidRPr="004D0D8A">
        <w:t>relational</w:t>
      </w:r>
      <w:proofErr w:type="spellEnd"/>
      <w:r w:rsidRPr="004D0D8A">
        <w:t xml:space="preserve"> </w:t>
      </w:r>
      <w:proofErr w:type="spellStart"/>
      <w:r w:rsidRPr="004D0D8A">
        <w:t>mapping</w:t>
      </w:r>
      <w:proofErr w:type="spellEnd"/>
      <w:r w:rsidRPr="004D0D8A">
        <w:t>)</w:t>
      </w:r>
      <w:r>
        <w:t xml:space="preserve"> er</w:t>
      </w:r>
      <w:r w:rsidRPr="004D0D8A">
        <w:t xml:space="preserve"> en programmeringsteknik til at konvertere data mellem objekter i et programmeringssprog og en relationel database.</w:t>
      </w:r>
      <w:r>
        <w:t xml:space="preserve"> Via frameworket </w:t>
      </w:r>
      <w:proofErr w:type="spellStart"/>
      <w:r>
        <w:t>Hirbanate</w:t>
      </w:r>
      <w:proofErr w:type="spellEnd"/>
      <w:r>
        <w:t xml:space="preserve"> er det muligt </w:t>
      </w:r>
      <w:r w:rsidRPr="004D0D8A">
        <w:t>at lave Java-klasser om til databasetabeller og Java-datatyper om til SQL-datatyper, som kan bruges til en relationel database.</w:t>
      </w:r>
      <w:r>
        <w:t xml:space="preserve"> Fordelen ved ORM er</w:t>
      </w:r>
      <w:r w:rsidR="00D148C8">
        <w:t xml:space="preserve"> </w:t>
      </w:r>
      <w:proofErr w:type="spellStart"/>
      <w:r w:rsidR="00D148C8">
        <w:t>bl</w:t>
      </w:r>
      <w:proofErr w:type="spellEnd"/>
      <w:r w:rsidR="00D148C8">
        <w:t xml:space="preserve">. a., at programmøren ikke behøver at håndtere hele </w:t>
      </w:r>
      <w:proofErr w:type="spellStart"/>
      <w:r w:rsidR="00D148C8">
        <w:t>implementationen</w:t>
      </w:r>
      <w:proofErr w:type="spellEnd"/>
      <w:r w:rsidR="00D148C8">
        <w:t xml:space="preserve"> af en database. Programmøren kan nøjes med at arbejde med objekter og er ikke afhængig af at skulle placere </w:t>
      </w:r>
      <w:r w:rsidR="00852625">
        <w:t>sin data</w:t>
      </w:r>
      <w:r w:rsidR="00D571EF">
        <w:t xml:space="preserve"> direkte</w:t>
      </w:r>
      <w:r w:rsidR="00852625">
        <w:t xml:space="preserve"> i en database. Dette gør ikke alene arbejdet lettere for programmøren i den forstand, at </w:t>
      </w:r>
      <w:r w:rsidR="00D571EF">
        <w:t>programmøren</w:t>
      </w:r>
      <w:r w:rsidR="00852625">
        <w:t xml:space="preserve"> ikke behøver at have viden om brugen af database-programmer. Det letter også arbejdet, hvis databasen skal ændre design</w:t>
      </w:r>
      <w:r w:rsidR="00D571EF">
        <w:t xml:space="preserve">, </w:t>
      </w:r>
      <w:r w:rsidR="00852625">
        <w:t>og</w:t>
      </w:r>
      <w:r w:rsidR="00D571EF">
        <w:t xml:space="preserve"> der</w:t>
      </w:r>
      <w:r w:rsidR="00852625">
        <w:t xml:space="preserve"> evt. skal tilføjes flere tabeller. Alt dette kan klares oppe i entitets-laget.</w:t>
      </w:r>
    </w:p>
    <w:p w:rsidR="007F485B" w:rsidRDefault="00170B2E">
      <w:pPr>
        <w:rPr>
          <w:rFonts w:eastAsia="Times New Roman" w:cstheme="minorHAnsi"/>
          <w:color w:val="000000" w:themeColor="text1"/>
          <w:lang w:eastAsia="da-DK"/>
        </w:rPr>
      </w:pPr>
      <w:r w:rsidRPr="004D5143">
        <w:rPr>
          <w:rFonts w:eastAsia="Times New Roman" w:cstheme="minorHAnsi"/>
          <w:color w:val="000000" w:themeColor="text1"/>
          <w:lang w:eastAsia="da-DK"/>
        </w:rPr>
        <w:t xml:space="preserve">JDBC </w:t>
      </w:r>
      <w:r w:rsidRPr="00170B2E">
        <w:rPr>
          <w:rFonts w:eastAsia="Times New Roman" w:cstheme="minorHAnsi"/>
          <w:color w:val="000000" w:themeColor="text1"/>
          <w:lang w:eastAsia="da-DK"/>
        </w:rPr>
        <w:t>(</w:t>
      </w:r>
      <w:r w:rsidRPr="004D5143">
        <w:rPr>
          <w:rFonts w:eastAsia="Times New Roman" w:cstheme="minorHAnsi"/>
          <w:color w:val="000000" w:themeColor="text1"/>
          <w:lang w:eastAsia="da-DK"/>
        </w:rPr>
        <w:t>Java Database Connectivity</w:t>
      </w:r>
      <w:r w:rsidRPr="00170B2E">
        <w:rPr>
          <w:rFonts w:eastAsia="Times New Roman" w:cstheme="minorHAnsi"/>
          <w:color w:val="000000" w:themeColor="text1"/>
          <w:lang w:eastAsia="da-DK"/>
        </w:rPr>
        <w:t>) derimod</w:t>
      </w:r>
      <w:r w:rsidR="007F485B">
        <w:rPr>
          <w:rFonts w:eastAsia="Times New Roman" w:cstheme="minorHAnsi"/>
          <w:color w:val="000000" w:themeColor="text1"/>
          <w:lang w:eastAsia="da-DK"/>
        </w:rPr>
        <w:t xml:space="preserve"> gør det muligt</w:t>
      </w:r>
      <w:r w:rsidRPr="004D5143">
        <w:rPr>
          <w:rFonts w:eastAsia="Times New Roman" w:cstheme="minorHAnsi"/>
          <w:color w:val="000000" w:themeColor="text1"/>
          <w:lang w:eastAsia="da-DK"/>
        </w:rPr>
        <w:t xml:space="preserve"> at få adgang til relationelle databaser fra Java-programmet. </w:t>
      </w:r>
      <w:r w:rsidR="007F485B">
        <w:rPr>
          <w:rFonts w:eastAsia="Times New Roman" w:cstheme="minorHAnsi"/>
          <w:color w:val="000000" w:themeColor="text1"/>
          <w:lang w:eastAsia="da-DK"/>
        </w:rPr>
        <w:t>Det bliver muligt at udføre SQL-statements</w:t>
      </w:r>
      <w:r w:rsidR="00EC28CB">
        <w:rPr>
          <w:rFonts w:eastAsia="Times New Roman" w:cstheme="minorHAnsi"/>
          <w:color w:val="000000" w:themeColor="text1"/>
          <w:lang w:eastAsia="da-DK"/>
        </w:rPr>
        <w:t xml:space="preserve"> og interagere med SQL-databaser. </w:t>
      </w:r>
      <w:r w:rsidR="00D571EF">
        <w:rPr>
          <w:rFonts w:eastAsia="Times New Roman" w:cstheme="minorHAnsi"/>
          <w:color w:val="000000" w:themeColor="text1"/>
          <w:lang w:eastAsia="da-DK"/>
        </w:rPr>
        <w:t xml:space="preserve">JDBC kan med fordel bruges til meget små opgaver, hvor der kun er behov for en enkelt, simpel og uforanderlig database. Ligeledes kan det bruges i sammenhænge, hvor der er tilknyttet en fagligt kompetent person til at håndtere databaser. </w:t>
      </w:r>
      <w:r w:rsidRPr="004D5143">
        <w:rPr>
          <w:rFonts w:eastAsia="Times New Roman" w:cstheme="minorHAnsi"/>
          <w:color w:val="000000" w:themeColor="text1"/>
          <w:lang w:eastAsia="da-DK"/>
        </w:rPr>
        <w:br/>
      </w:r>
    </w:p>
    <w:p w:rsidR="007F089A" w:rsidRPr="004D5143" w:rsidRDefault="007F089A">
      <w:pPr>
        <w:rPr>
          <w:rFonts w:cstheme="minorHAnsi"/>
          <w:color w:val="000000" w:themeColor="text1"/>
        </w:rPr>
      </w:pPr>
    </w:p>
    <w:sectPr w:rsidR="007F089A" w:rsidRPr="004D51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8A"/>
    <w:rsid w:val="00170B2E"/>
    <w:rsid w:val="004D0D8A"/>
    <w:rsid w:val="004D5143"/>
    <w:rsid w:val="007F089A"/>
    <w:rsid w:val="007F485B"/>
    <w:rsid w:val="00852625"/>
    <w:rsid w:val="00D148C8"/>
    <w:rsid w:val="00D571EF"/>
    <w:rsid w:val="00E27FA7"/>
    <w:rsid w:val="00E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2CF2"/>
  <w15:chartTrackingRefBased/>
  <w15:docId w15:val="{CC20F2C8-ADE9-4D91-B58A-D613E78E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lid-translation">
    <w:name w:val="tlid-translation"/>
    <w:basedOn w:val="Standardskrifttypeiafsnit"/>
    <w:rsid w:val="004D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425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Mikkelsen Findinge</dc:creator>
  <cp:keywords/>
  <dc:description/>
  <cp:lastModifiedBy>Claus Mikkelsen Findinge</cp:lastModifiedBy>
  <cp:revision>2</cp:revision>
  <dcterms:created xsi:type="dcterms:W3CDTF">2020-03-01T22:18:00Z</dcterms:created>
  <dcterms:modified xsi:type="dcterms:W3CDTF">2020-03-01T22:18:00Z</dcterms:modified>
</cp:coreProperties>
</file>