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C0" w:rsidRDefault="00D917F4" w:rsidP="00EC72F7">
      <w:pPr>
        <w:pStyle w:val="Overskrift3"/>
      </w:pPr>
      <w:r>
        <w:t xml:space="preserve">Migrering af </w:t>
      </w:r>
      <w:r w:rsidRPr="00EC72F7">
        <w:t>adgangskontrol</w:t>
      </w:r>
      <w:r>
        <w:t xml:space="preserve"> fra </w:t>
      </w:r>
      <w:proofErr w:type="spellStart"/>
      <w:r>
        <w:t>SQLserver</w:t>
      </w:r>
      <w:proofErr w:type="spellEnd"/>
      <w:r>
        <w:t xml:space="preserve"> til </w:t>
      </w:r>
      <w:proofErr w:type="spellStart"/>
      <w:r>
        <w:t>MySQL</w:t>
      </w:r>
      <w:proofErr w:type="spellEnd"/>
    </w:p>
    <w:p w:rsidR="00D917F4" w:rsidRDefault="00D917F4">
      <w:r>
        <w:t xml:space="preserve">Med det projekt, der bliver genereret af Visual Studio, kommer også et </w:t>
      </w:r>
      <w:proofErr w:type="spellStart"/>
      <w:r>
        <w:t>sikkerhedsframework</w:t>
      </w:r>
      <w:proofErr w:type="spellEnd"/>
      <w:r>
        <w:t xml:space="preserve">. Da det foregår i en </w:t>
      </w:r>
      <w:proofErr w:type="spellStart"/>
      <w:r>
        <w:t>Microsoftverden</w:t>
      </w:r>
      <w:proofErr w:type="spellEnd"/>
      <w:r>
        <w:t xml:space="preserve">, er det naturligt, at der anvendes </w:t>
      </w:r>
      <w:proofErr w:type="spellStart"/>
      <w:r>
        <w:t>Microsoftprodukter</w:t>
      </w:r>
      <w:proofErr w:type="spellEnd"/>
      <w:r>
        <w:t xml:space="preserve">. Således bruges </w:t>
      </w:r>
      <w:proofErr w:type="spellStart"/>
      <w:r>
        <w:t>SQLserver</w:t>
      </w:r>
      <w:proofErr w:type="spellEnd"/>
      <w:r>
        <w:t xml:space="preserve">, men da </w:t>
      </w:r>
      <w:r w:rsidR="00EC72F7">
        <w:t xml:space="preserve">det </w:t>
      </w:r>
      <w:proofErr w:type="spellStart"/>
      <w:r w:rsidR="00EC72F7">
        <w:t>erMySQL</w:t>
      </w:r>
      <w:proofErr w:type="spellEnd"/>
      <w:r w:rsidR="00EC72F7">
        <w:t xml:space="preserve">, som skal holde alle data i </w:t>
      </w:r>
      <w:proofErr w:type="spellStart"/>
      <w:r w:rsidR="00EC72F7">
        <w:t>Voresjazzklub</w:t>
      </w:r>
      <w:proofErr w:type="spellEnd"/>
      <w:r w:rsidR="00EC72F7">
        <w:t>, skal der foretages nogle ændringer i koden.</w:t>
      </w:r>
    </w:p>
    <w:p w:rsidR="00860BCC" w:rsidRDefault="00860BCC"/>
    <w:p w:rsidR="00036006" w:rsidRDefault="00036006">
      <w:r>
        <w:t xml:space="preserve">Der er nogle klasser i </w:t>
      </w:r>
      <w:proofErr w:type="spellStart"/>
      <w:r w:rsidRPr="00036006">
        <w:t>Microsoft</w:t>
      </w:r>
      <w:proofErr w:type="gramStart"/>
      <w:r w:rsidRPr="00036006">
        <w:t>.AspNet</w:t>
      </w:r>
      <w:proofErr w:type="gramEnd"/>
      <w:r w:rsidRPr="00036006">
        <w:t>.Identity.EntityFramework</w:t>
      </w:r>
      <w:proofErr w:type="spellEnd"/>
      <w:r>
        <w:t xml:space="preserve">, der tilsammen håndterer brugeradgangen. Forventningen var, at der skulle skiftes ud i nogle metoder og andre skulle overrides, og at </w:t>
      </w:r>
      <w:proofErr w:type="spellStart"/>
      <w:r>
        <w:t>connection</w:t>
      </w:r>
      <w:proofErr w:type="spellEnd"/>
      <w:r>
        <w:t xml:space="preserve"> </w:t>
      </w:r>
      <w:proofErr w:type="spellStart"/>
      <w:r>
        <w:t>string</w:t>
      </w:r>
      <w:proofErr w:type="spellEnd"/>
      <w:r>
        <w:t xml:space="preserve"> skulle ændres fra </w:t>
      </w:r>
      <w:proofErr w:type="spellStart"/>
      <w:r>
        <w:t>SQLserver</w:t>
      </w:r>
      <w:proofErr w:type="spellEnd"/>
      <w:r>
        <w:t xml:space="preserve"> til </w:t>
      </w:r>
      <w:proofErr w:type="spellStart"/>
      <w:r>
        <w:t>MySQL</w:t>
      </w:r>
      <w:proofErr w:type="spellEnd"/>
      <w:r>
        <w:t xml:space="preserve">. </w:t>
      </w:r>
    </w:p>
    <w:p w:rsidR="0066535C" w:rsidRDefault="0066535C"/>
    <w:p w:rsidR="0066535C" w:rsidRDefault="0066535C">
      <w:r>
        <w:t>Efter at have boret i problematikken et par timer, måtte det konstateres, at det nok kunne lade sig gøre, men at det samtidigt ville være en større operation.</w:t>
      </w:r>
    </w:p>
    <w:p w:rsidR="0066535C" w:rsidRDefault="0066535C"/>
    <w:p w:rsidR="0066535C" w:rsidRDefault="0066535C">
      <w:r>
        <w:t xml:space="preserve">Hvis projektopgaven var fokuseret på sikkerhed, ville det ganske givet være en interessant øvelse at ændre i </w:t>
      </w:r>
      <w:proofErr w:type="spellStart"/>
      <w:r>
        <w:t>frameworket</w:t>
      </w:r>
      <w:proofErr w:type="spellEnd"/>
      <w:r>
        <w:t>. Her anvendes så i stedet dele fra en opskrift fundet på nettet.</w:t>
      </w:r>
      <w:r w:rsidR="001661ED">
        <w:t xml:space="preserve"> Det, der ikke anvendes, er </w:t>
      </w:r>
      <w:proofErr w:type="spellStart"/>
      <w:r w:rsidR="001661ED">
        <w:t>hosting</w:t>
      </w:r>
      <w:proofErr w:type="spellEnd"/>
      <w:r w:rsidR="001661ED">
        <w:t xml:space="preserve"> i </w:t>
      </w:r>
      <w:proofErr w:type="spellStart"/>
      <w:r w:rsidR="001661ED">
        <w:t>Azure</w:t>
      </w:r>
      <w:proofErr w:type="spellEnd"/>
      <w:r w:rsidR="001661ED">
        <w:t>.</w:t>
      </w:r>
    </w:p>
    <w:p w:rsidR="001661ED" w:rsidRDefault="001661ED">
      <w:r>
        <w:t>[</w:t>
      </w:r>
      <w:proofErr w:type="spellStart"/>
      <w:r>
        <w:t>MySQLMigrering</w:t>
      </w:r>
      <w:proofErr w:type="spellEnd"/>
      <w:r>
        <w:t>]</w:t>
      </w:r>
    </w:p>
    <w:p w:rsidR="001661ED" w:rsidRPr="001661ED" w:rsidRDefault="001661ED">
      <w:r w:rsidRPr="001661ED">
        <w:t>https://docs.microsoft.com/en-us/aspnet/identity/overview/extensibility/implementing-a-custom-mysql-aspnet-identity-storage-provider</w:t>
      </w:r>
    </w:p>
    <w:p w:rsidR="00036006" w:rsidRDefault="001661ED">
      <w:r>
        <w:t xml:space="preserve">Der skal hentes et projekt bestående af ti klasser. Det skal bygges og i </w:t>
      </w:r>
      <w:proofErr w:type="spellStart"/>
      <w:r>
        <w:t>Voresjazzklub</w:t>
      </w:r>
      <w:proofErr w:type="spellEnd"/>
      <w:r>
        <w:t xml:space="preserve"> skal der så være en reference til det. Derudover et par mindre justeringer i </w:t>
      </w:r>
      <w:proofErr w:type="spellStart"/>
      <w:r>
        <w:t>Voresjazzklub</w:t>
      </w:r>
      <w:proofErr w:type="spellEnd"/>
      <w:r>
        <w:t>.</w:t>
      </w:r>
    </w:p>
    <w:p w:rsidR="001661ED" w:rsidRDefault="001661ED"/>
    <w:p w:rsidR="001661ED" w:rsidRDefault="001661ED" w:rsidP="001661ED">
      <w:r>
        <w:t>D</w:t>
      </w:r>
      <w:r>
        <w:t xml:space="preserve">ownload </w:t>
      </w:r>
      <w:proofErr w:type="spellStart"/>
      <w:r>
        <w:t>AspNet</w:t>
      </w:r>
      <w:proofErr w:type="gramStart"/>
      <w:r>
        <w:t>.Identity</w:t>
      </w:r>
      <w:proofErr w:type="gramEnd"/>
      <w:r>
        <w:t>.MySQL</w:t>
      </w:r>
      <w:proofErr w:type="spellEnd"/>
      <w:r>
        <w:t xml:space="preserve">, og </w:t>
      </w:r>
      <w:proofErr w:type="spellStart"/>
      <w:r>
        <w:t>build</w:t>
      </w:r>
      <w:proofErr w:type="spellEnd"/>
      <w:r>
        <w:t xml:space="preserve"> AspNet.Identity.MySQL.sln</w:t>
      </w:r>
    </w:p>
    <w:p w:rsidR="001661ED" w:rsidRDefault="001661ED" w:rsidP="001661ED"/>
    <w:p w:rsidR="001661ED" w:rsidRDefault="001661ED" w:rsidP="001661ED">
      <w:r>
        <w:t>Højre kli</w:t>
      </w:r>
      <w:r>
        <w:t xml:space="preserve">k </w:t>
      </w:r>
      <w:proofErr w:type="spellStart"/>
      <w:r>
        <w:t>Voresjazzklub</w:t>
      </w:r>
      <w:proofErr w:type="spellEnd"/>
      <w:r>
        <w:t xml:space="preserve"> |</w:t>
      </w:r>
      <w:r>
        <w:t xml:space="preserve"> </w:t>
      </w:r>
      <w:proofErr w:type="spellStart"/>
      <w:r>
        <w:t>Add</w:t>
      </w:r>
      <w:proofErr w:type="spellEnd"/>
      <w:r>
        <w:t xml:space="preserve"> | </w:t>
      </w:r>
      <w:r>
        <w:t>Reference</w:t>
      </w:r>
    </w:p>
    <w:p w:rsidR="001661ED" w:rsidRDefault="001661ED" w:rsidP="001661ED">
      <w:r>
        <w:t xml:space="preserve">Browse til </w:t>
      </w:r>
      <w:r>
        <w:t>AspNet</w:t>
      </w:r>
      <w:proofErr w:type="gramStart"/>
      <w:r>
        <w:t>.Identity</w:t>
      </w:r>
      <w:proofErr w:type="gramEnd"/>
      <w:r>
        <w:t>.</w:t>
      </w:r>
      <w:proofErr w:type="spellStart"/>
      <w:r>
        <w:t>MySQL</w:t>
      </w:r>
      <w:proofErr w:type="spellEnd"/>
      <w:r>
        <w:t>.</w:t>
      </w:r>
      <w:r>
        <w:t>.</w:t>
      </w:r>
      <w:proofErr w:type="spellStart"/>
      <w:r>
        <w:t>dll</w:t>
      </w:r>
      <w:proofErr w:type="spellEnd"/>
    </w:p>
    <w:p w:rsidR="00881059" w:rsidRDefault="00881059" w:rsidP="001661ED">
      <w:r>
        <w:t xml:space="preserve">Der står ganske vist noget helt andet i opskriften, men den er datostemplet </w:t>
      </w:r>
      <w:r>
        <w:t>22/5/2015</w:t>
      </w:r>
      <w:r>
        <w:t xml:space="preserve"> – og det er lang tid i den verden.</w:t>
      </w:r>
    </w:p>
    <w:p w:rsidR="001661ED" w:rsidRDefault="001661ED" w:rsidP="001661ED"/>
    <w:p w:rsidR="00881059" w:rsidRDefault="00881059" w:rsidP="001661ED">
      <w:r>
        <w:t xml:space="preserve">Der skal ændres i tre filer. </w:t>
      </w:r>
      <w:proofErr w:type="spellStart"/>
      <w:r>
        <w:t>Microsoft</w:t>
      </w:r>
      <w:proofErr w:type="gramStart"/>
      <w:r>
        <w:t>.AspNet</w:t>
      </w:r>
      <w:proofErr w:type="gramEnd"/>
      <w:r>
        <w:t>.Identity.EntityFramework</w:t>
      </w:r>
      <w:proofErr w:type="spellEnd"/>
      <w:r>
        <w:t xml:space="preserve"> skal skiftes ud med </w:t>
      </w:r>
      <w:proofErr w:type="spellStart"/>
      <w:r>
        <w:t>AspNet.Identity.MySQL</w:t>
      </w:r>
      <w:proofErr w:type="spellEnd"/>
      <w:r>
        <w:t xml:space="preserve"> + et par småjusteringer i to metoder. I </w:t>
      </w:r>
      <w:proofErr w:type="spellStart"/>
      <w:r>
        <w:t>web.config</w:t>
      </w:r>
      <w:proofErr w:type="spellEnd"/>
      <w:r>
        <w:t xml:space="preserve"> skal </w:t>
      </w:r>
      <w:proofErr w:type="spellStart"/>
      <w:r>
        <w:t>DefaultConnection</w:t>
      </w:r>
      <w:proofErr w:type="spellEnd"/>
      <w:r>
        <w:t xml:space="preserve"> flyttes til at pege på </w:t>
      </w:r>
      <w:proofErr w:type="spellStart"/>
      <w:r>
        <w:t>MySQL</w:t>
      </w:r>
      <w:proofErr w:type="spellEnd"/>
    </w:p>
    <w:p w:rsidR="00881059" w:rsidRDefault="00881059" w:rsidP="001661ED"/>
    <w:p w:rsidR="001661ED" w:rsidRPr="00881059" w:rsidRDefault="001661ED" w:rsidP="001661ED">
      <w:pPr>
        <w:rPr>
          <w:b/>
        </w:rPr>
      </w:pPr>
      <w:proofErr w:type="spellStart"/>
      <w:r w:rsidRPr="00881059">
        <w:rPr>
          <w:b/>
        </w:rPr>
        <w:t>IdentityModels.cs</w:t>
      </w:r>
      <w:proofErr w:type="spellEnd"/>
      <w:r w:rsidRPr="00881059">
        <w:rPr>
          <w:b/>
        </w:rPr>
        <w:t>:</w:t>
      </w:r>
    </w:p>
    <w:p w:rsidR="001661ED" w:rsidRDefault="001661ED" w:rsidP="001661ED">
      <w:proofErr w:type="gramStart"/>
      <w:r>
        <w:t>//</w:t>
      </w:r>
      <w:proofErr w:type="spellStart"/>
      <w:proofErr w:type="gramEnd"/>
      <w:r>
        <w:t>using</w:t>
      </w:r>
      <w:proofErr w:type="spellEnd"/>
      <w:r>
        <w:t xml:space="preserve"> </w:t>
      </w:r>
      <w:proofErr w:type="spellStart"/>
      <w:r>
        <w:t>Microsoft.AspNet.Identity.EntityFramework</w:t>
      </w:r>
      <w:proofErr w:type="spellEnd"/>
      <w:r>
        <w:t>;</w:t>
      </w:r>
    </w:p>
    <w:p w:rsidR="001661ED" w:rsidRDefault="001661ED" w:rsidP="00881059">
      <w:pPr>
        <w:tabs>
          <w:tab w:val="left" w:pos="3525"/>
        </w:tabs>
      </w:pPr>
      <w:proofErr w:type="spellStart"/>
      <w:r>
        <w:t>using</w:t>
      </w:r>
      <w:proofErr w:type="spellEnd"/>
      <w:r>
        <w:t xml:space="preserve"> </w:t>
      </w:r>
      <w:proofErr w:type="spellStart"/>
      <w:r>
        <w:t>AspNet</w:t>
      </w:r>
      <w:proofErr w:type="gramStart"/>
      <w:r>
        <w:t>.Identity</w:t>
      </w:r>
      <w:proofErr w:type="gramEnd"/>
      <w:r>
        <w:t>.MySQL</w:t>
      </w:r>
      <w:proofErr w:type="spellEnd"/>
      <w:r>
        <w:t>;</w:t>
      </w:r>
    </w:p>
    <w:p w:rsidR="00881059" w:rsidRDefault="00881059" w:rsidP="00881059">
      <w:pPr>
        <w:tabs>
          <w:tab w:val="left" w:pos="3525"/>
        </w:tabs>
      </w:pPr>
    </w:p>
    <w:p w:rsidR="001661ED" w:rsidRDefault="001661ED" w:rsidP="001661ED">
      <w:r>
        <w:t xml:space="preserve">    public </w:t>
      </w:r>
      <w:proofErr w:type="spellStart"/>
      <w:r>
        <w:t>class</w:t>
      </w:r>
      <w:proofErr w:type="spellEnd"/>
      <w:r>
        <w:t xml:space="preserve"> </w:t>
      </w:r>
      <w:proofErr w:type="spellStart"/>
      <w:proofErr w:type="gramStart"/>
      <w:r>
        <w:t>ApplicationDbContext</w:t>
      </w:r>
      <w:proofErr w:type="spellEnd"/>
      <w:r>
        <w:t xml:space="preserve"> :</w:t>
      </w:r>
      <w:proofErr w:type="gramEnd"/>
      <w:r>
        <w:t xml:space="preserve"> </w:t>
      </w:r>
      <w:proofErr w:type="spellStart"/>
      <w:r>
        <w:t>MySQLDatabase</w:t>
      </w:r>
      <w:proofErr w:type="spellEnd"/>
      <w:r>
        <w:t xml:space="preserve"> {</w:t>
      </w:r>
      <w:bookmarkStart w:id="0" w:name="_GoBack"/>
      <w:bookmarkEnd w:id="0"/>
    </w:p>
    <w:p w:rsidR="001661ED" w:rsidRDefault="001661ED" w:rsidP="001661ED">
      <w:r>
        <w:t xml:space="preserve">        public </w:t>
      </w:r>
      <w:proofErr w:type="spellStart"/>
      <w:r>
        <w:t>ApplicationDbContext</w:t>
      </w:r>
      <w:proofErr w:type="spellEnd"/>
      <w:r>
        <w:t>(</w:t>
      </w:r>
      <w:proofErr w:type="spellStart"/>
      <w:r>
        <w:t>string</w:t>
      </w:r>
      <w:proofErr w:type="spellEnd"/>
      <w:r>
        <w:t xml:space="preserve"> </w:t>
      </w:r>
      <w:proofErr w:type="spellStart"/>
      <w:r>
        <w:t>connectionName</w:t>
      </w:r>
      <w:proofErr w:type="spellEnd"/>
      <w:r>
        <w:t>)</w:t>
      </w:r>
    </w:p>
    <w:p w:rsidR="001661ED" w:rsidRDefault="001661ED" w:rsidP="001661ED">
      <w:r>
        <w:t xml:space="preserve">            : base(</w:t>
      </w:r>
      <w:proofErr w:type="spellStart"/>
      <w:r>
        <w:t>connectionName</w:t>
      </w:r>
      <w:proofErr w:type="spellEnd"/>
      <w:r>
        <w:t>) {</w:t>
      </w:r>
    </w:p>
    <w:p w:rsidR="001661ED" w:rsidRDefault="001661ED" w:rsidP="001661ED">
      <w:r>
        <w:t xml:space="preserve">        }</w:t>
      </w:r>
    </w:p>
    <w:p w:rsidR="001661ED" w:rsidRDefault="001661ED" w:rsidP="001661ED"/>
    <w:p w:rsidR="001661ED" w:rsidRDefault="001661ED" w:rsidP="001661ED">
      <w:r>
        <w:t xml:space="preserve">        public </w:t>
      </w:r>
      <w:proofErr w:type="spellStart"/>
      <w:r>
        <w:t>static</w:t>
      </w:r>
      <w:proofErr w:type="spellEnd"/>
      <w:r>
        <w:t xml:space="preserve"> </w:t>
      </w:r>
      <w:proofErr w:type="spellStart"/>
      <w:r>
        <w:t>ApplicationDbContext</w:t>
      </w:r>
      <w:proofErr w:type="spellEnd"/>
      <w:r>
        <w:t xml:space="preserve"> </w:t>
      </w:r>
      <w:proofErr w:type="spellStart"/>
      <w:r>
        <w:t>Create</w:t>
      </w:r>
      <w:proofErr w:type="spellEnd"/>
      <w:r>
        <w:t>() {</w:t>
      </w:r>
    </w:p>
    <w:p w:rsidR="001661ED" w:rsidRDefault="001661ED" w:rsidP="001661ED">
      <w:r>
        <w:t xml:space="preserve">            </w:t>
      </w:r>
      <w:proofErr w:type="spellStart"/>
      <w:r>
        <w:t>return</w:t>
      </w:r>
      <w:proofErr w:type="spellEnd"/>
      <w:r>
        <w:t xml:space="preserve"> new </w:t>
      </w:r>
      <w:proofErr w:type="spellStart"/>
      <w:r>
        <w:t>ApplicationDbContext</w:t>
      </w:r>
      <w:proofErr w:type="spellEnd"/>
      <w:r>
        <w:t>("</w:t>
      </w:r>
      <w:proofErr w:type="spellStart"/>
      <w:r>
        <w:t>DefaultConnection</w:t>
      </w:r>
      <w:proofErr w:type="spellEnd"/>
      <w:r>
        <w:t>");</w:t>
      </w:r>
    </w:p>
    <w:p w:rsidR="001661ED" w:rsidRDefault="001661ED" w:rsidP="001661ED">
      <w:r>
        <w:t xml:space="preserve">        }</w:t>
      </w:r>
    </w:p>
    <w:p w:rsidR="001661ED" w:rsidRDefault="001661ED" w:rsidP="001661ED">
      <w:r>
        <w:t xml:space="preserve">    }</w:t>
      </w:r>
    </w:p>
    <w:p w:rsidR="001661ED" w:rsidRDefault="001661ED" w:rsidP="001661ED"/>
    <w:p w:rsidR="001661ED" w:rsidRPr="00881059" w:rsidRDefault="001661ED" w:rsidP="001661ED">
      <w:pPr>
        <w:rPr>
          <w:b/>
        </w:rPr>
      </w:pPr>
      <w:proofErr w:type="spellStart"/>
      <w:r w:rsidRPr="00881059">
        <w:rPr>
          <w:b/>
        </w:rPr>
        <w:t>IdentityConfig.cs</w:t>
      </w:r>
      <w:proofErr w:type="spellEnd"/>
      <w:r w:rsidRPr="00881059">
        <w:rPr>
          <w:b/>
        </w:rPr>
        <w:t>:</w:t>
      </w:r>
    </w:p>
    <w:p w:rsidR="001661ED" w:rsidRDefault="001661ED" w:rsidP="001661ED">
      <w:proofErr w:type="gramStart"/>
      <w:r>
        <w:lastRenderedPageBreak/>
        <w:t>//</w:t>
      </w:r>
      <w:proofErr w:type="spellStart"/>
      <w:proofErr w:type="gramEnd"/>
      <w:r>
        <w:t>using</w:t>
      </w:r>
      <w:proofErr w:type="spellEnd"/>
      <w:r>
        <w:t xml:space="preserve"> </w:t>
      </w:r>
      <w:proofErr w:type="spellStart"/>
      <w:r>
        <w:t>Microsoft.AspNet.Identity.EntityFramework</w:t>
      </w:r>
      <w:proofErr w:type="spellEnd"/>
      <w:r>
        <w:t>;</w:t>
      </w:r>
    </w:p>
    <w:p w:rsidR="001661ED" w:rsidRDefault="001661ED" w:rsidP="001661ED">
      <w:proofErr w:type="spellStart"/>
      <w:r>
        <w:t>using</w:t>
      </w:r>
      <w:proofErr w:type="spellEnd"/>
      <w:r>
        <w:t xml:space="preserve"> </w:t>
      </w:r>
      <w:proofErr w:type="spellStart"/>
      <w:r>
        <w:t>AspNet</w:t>
      </w:r>
      <w:proofErr w:type="gramStart"/>
      <w:r>
        <w:t>.Identity</w:t>
      </w:r>
      <w:proofErr w:type="gramEnd"/>
      <w:r>
        <w:t>.MySQL</w:t>
      </w:r>
      <w:proofErr w:type="spellEnd"/>
      <w:r>
        <w:t>;</w:t>
      </w:r>
    </w:p>
    <w:p w:rsidR="001661ED" w:rsidRDefault="001661ED" w:rsidP="001661ED"/>
    <w:p w:rsidR="001661ED" w:rsidRDefault="001661ED" w:rsidP="001661ED">
      <w:r>
        <w:t xml:space="preserve">var manager = new </w:t>
      </w:r>
      <w:proofErr w:type="spellStart"/>
      <w:r>
        <w:t>ApplicationUserManager</w:t>
      </w:r>
      <w:proofErr w:type="spellEnd"/>
      <w:r>
        <w:t>(</w:t>
      </w:r>
    </w:p>
    <w:p w:rsidR="001661ED" w:rsidRDefault="001661ED" w:rsidP="001661ED">
      <w:r>
        <w:t xml:space="preserve">    new </w:t>
      </w:r>
      <w:proofErr w:type="spellStart"/>
      <w:r>
        <w:t>UserStore</w:t>
      </w:r>
      <w:proofErr w:type="spellEnd"/>
      <w:r>
        <w:t>&lt;</w:t>
      </w:r>
      <w:proofErr w:type="spellStart"/>
      <w:r>
        <w:t>ApplicationUser</w:t>
      </w:r>
      <w:proofErr w:type="spellEnd"/>
      <w:r>
        <w:t>&gt;(</w:t>
      </w:r>
    </w:p>
    <w:p w:rsidR="001661ED" w:rsidRDefault="001661ED" w:rsidP="001661ED">
      <w:r>
        <w:t xml:space="preserve">    </w:t>
      </w:r>
      <w:proofErr w:type="spellStart"/>
      <w:r>
        <w:t>context</w:t>
      </w:r>
      <w:proofErr w:type="gramStart"/>
      <w:r>
        <w:t>.Get</w:t>
      </w:r>
      <w:proofErr w:type="spellEnd"/>
      <w:proofErr w:type="gramEnd"/>
      <w:r>
        <w:t>&lt;</w:t>
      </w:r>
      <w:proofErr w:type="spellStart"/>
      <w:r>
        <w:t>ApplicationDbContext</w:t>
      </w:r>
      <w:proofErr w:type="spellEnd"/>
      <w:r>
        <w:t xml:space="preserve">&gt;() as </w:t>
      </w:r>
      <w:proofErr w:type="spellStart"/>
      <w:r>
        <w:t>MySQLDatabase</w:t>
      </w:r>
      <w:proofErr w:type="spellEnd"/>
      <w:r>
        <w:t>));</w:t>
      </w:r>
    </w:p>
    <w:p w:rsidR="001661ED" w:rsidRDefault="001661ED" w:rsidP="001661ED"/>
    <w:p w:rsidR="001661ED" w:rsidRDefault="001661ED" w:rsidP="001661ED"/>
    <w:p w:rsidR="001661ED" w:rsidRPr="00881059" w:rsidRDefault="001661ED" w:rsidP="001661ED">
      <w:pPr>
        <w:rPr>
          <w:b/>
        </w:rPr>
      </w:pPr>
      <w:proofErr w:type="spellStart"/>
      <w:r w:rsidRPr="00881059">
        <w:rPr>
          <w:b/>
        </w:rPr>
        <w:t>web.config</w:t>
      </w:r>
      <w:proofErr w:type="spellEnd"/>
      <w:r w:rsidRPr="00881059">
        <w:rPr>
          <w:b/>
        </w:rPr>
        <w:t>:</w:t>
      </w:r>
    </w:p>
    <w:p w:rsidR="001661ED" w:rsidRPr="001661ED" w:rsidRDefault="001661ED" w:rsidP="001661ED">
      <w:r>
        <w:t xml:space="preserve">Connection </w:t>
      </w:r>
      <w:proofErr w:type="spellStart"/>
      <w:r>
        <w:t>string</w:t>
      </w:r>
      <w:proofErr w:type="spellEnd"/>
      <w:r>
        <w:t xml:space="preserve"> </w:t>
      </w:r>
      <w:proofErr w:type="spellStart"/>
      <w:r>
        <w:t>change</w:t>
      </w:r>
      <w:proofErr w:type="spellEnd"/>
      <w:r>
        <w:t xml:space="preserve"> to </w:t>
      </w:r>
      <w:proofErr w:type="spellStart"/>
      <w:r>
        <w:t>MySQL</w:t>
      </w:r>
      <w:proofErr w:type="spellEnd"/>
    </w:p>
    <w:p w:rsidR="001661ED" w:rsidRPr="001661ED" w:rsidRDefault="001661ED"/>
    <w:p w:rsidR="001661ED" w:rsidRPr="001661ED" w:rsidRDefault="00D64D9C">
      <w:r>
        <w:t xml:space="preserve">Disse klasser kommer der ud af at hente </w:t>
      </w:r>
      <w:proofErr w:type="spellStart"/>
      <w:r>
        <w:t>AspNet</w:t>
      </w:r>
      <w:proofErr w:type="gramStart"/>
      <w:r>
        <w:t>.Identity</w:t>
      </w:r>
      <w:proofErr w:type="gramEnd"/>
      <w:r>
        <w:t>.MySQL</w:t>
      </w:r>
      <w:proofErr w:type="spellEnd"/>
      <w:r>
        <w:t>:</w:t>
      </w:r>
    </w:p>
    <w:p w:rsidR="00860BCC" w:rsidRDefault="00036006">
      <w:r>
        <w:rPr>
          <w:noProof/>
          <w:lang w:eastAsia="da-DK"/>
        </w:rPr>
        <w:drawing>
          <wp:inline distT="0" distB="0" distL="0" distR="0">
            <wp:extent cx="4690997" cy="37338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997" cy="3733800"/>
                    </a:xfrm>
                    <a:prstGeom prst="rect">
                      <a:avLst/>
                    </a:prstGeom>
                    <a:noFill/>
                    <a:ln>
                      <a:noFill/>
                    </a:ln>
                  </pic:spPr>
                </pic:pic>
              </a:graphicData>
            </a:graphic>
          </wp:inline>
        </w:drawing>
      </w:r>
    </w:p>
    <w:p w:rsidR="00EC72F7" w:rsidRDefault="00EC72F7"/>
    <w:p w:rsidR="007311A4" w:rsidRDefault="00D64D9C" w:rsidP="007311A4">
      <w:pPr>
        <w:rPr>
          <w:lang w:eastAsia="da-DK"/>
        </w:rPr>
      </w:pPr>
      <w:r>
        <w:t xml:space="preserve">En sidste lille ting, der skal gøres før </w:t>
      </w:r>
      <w:proofErr w:type="spellStart"/>
      <w:r>
        <w:t>Voresjazzklub</w:t>
      </w:r>
      <w:proofErr w:type="spellEnd"/>
      <w:r>
        <w:t xml:space="preserve"> igen kan komme op at køre</w:t>
      </w:r>
      <w:r w:rsidR="005814A1">
        <w:t>, er, at der skal oprettes fem</w:t>
      </w:r>
      <w:r>
        <w:t xml:space="preserve"> tabeller i </w:t>
      </w:r>
      <w:proofErr w:type="spellStart"/>
      <w:proofErr w:type="gramStart"/>
      <w:r>
        <w:t>MySQL</w:t>
      </w:r>
      <w:proofErr w:type="spellEnd"/>
      <w:r w:rsidR="005814A1">
        <w:t xml:space="preserve">  (se</w:t>
      </w:r>
      <w:proofErr w:type="gramEnd"/>
      <w:r w:rsidR="005814A1">
        <w:t xml:space="preserve"> </w:t>
      </w:r>
      <w:proofErr w:type="spellStart"/>
      <w:r w:rsidR="005814A1">
        <w:t>Appendix</w:t>
      </w:r>
      <w:proofErr w:type="spellEnd"/>
      <w:r w:rsidR="005814A1">
        <w:t>: ”</w:t>
      </w:r>
      <w:r w:rsidR="007311A4">
        <w:rPr>
          <w:lang w:eastAsia="da-DK"/>
        </w:rPr>
        <w:t>Script til migrering af adgangskontrol</w:t>
      </w:r>
      <w:r w:rsidR="005814A1">
        <w:rPr>
          <w:lang w:eastAsia="da-DK"/>
        </w:rPr>
        <w:t xml:space="preserve">”). Da tabellerne allerede ligger separeret fra de øvrige tabeller, er det valgt, at fortsætte sådan. </w:t>
      </w:r>
    </w:p>
    <w:p w:rsidR="005814A1" w:rsidRDefault="005814A1" w:rsidP="007311A4">
      <w:pPr>
        <w:rPr>
          <w:lang w:eastAsia="da-DK"/>
        </w:rPr>
      </w:pPr>
    </w:p>
    <w:p w:rsidR="005814A1" w:rsidRDefault="005814A1" w:rsidP="007311A4">
      <w:pPr>
        <w:rPr>
          <w:lang w:eastAsia="da-DK"/>
        </w:rPr>
      </w:pPr>
      <w:r>
        <w:rPr>
          <w:lang w:eastAsia="da-DK"/>
        </w:rPr>
        <w:t xml:space="preserve">De tabeller, der er oprettet specifikt til </w:t>
      </w:r>
      <w:proofErr w:type="spellStart"/>
      <w:r>
        <w:rPr>
          <w:lang w:eastAsia="da-DK"/>
        </w:rPr>
        <w:t>Voresjazzklub</w:t>
      </w:r>
      <w:proofErr w:type="spellEnd"/>
      <w:r>
        <w:rPr>
          <w:lang w:eastAsia="da-DK"/>
        </w:rPr>
        <w:t xml:space="preserve"> ligger i databasen </w:t>
      </w:r>
      <w:proofErr w:type="spellStart"/>
      <w:r>
        <w:rPr>
          <w:lang w:eastAsia="da-DK"/>
        </w:rPr>
        <w:t>Voresjazzklub</w:t>
      </w:r>
      <w:proofErr w:type="spellEnd"/>
      <w:r>
        <w:rPr>
          <w:lang w:eastAsia="da-DK"/>
        </w:rPr>
        <w:t xml:space="preserve">, og tabeller til adgangskontrol ligger i databasen </w:t>
      </w:r>
      <w:proofErr w:type="spellStart"/>
      <w:r w:rsidRPr="005814A1">
        <w:rPr>
          <w:lang w:eastAsia="da-DK"/>
        </w:rPr>
        <w:t>MySQLIdentity</w:t>
      </w:r>
      <w:proofErr w:type="spellEnd"/>
      <w:r>
        <w:rPr>
          <w:lang w:eastAsia="da-DK"/>
        </w:rPr>
        <w:t xml:space="preserve">. Når tiden er moden til en ændring af login mv. så det ligner de oprindelige tanker, er det nemmere at skille </w:t>
      </w:r>
      <w:r w:rsidR="00A57712">
        <w:rPr>
          <w:lang w:eastAsia="da-DK"/>
        </w:rPr>
        <w:t>tingene ad, fordi der skal fjerne en database og en reference til et andet projekt.</w:t>
      </w:r>
    </w:p>
    <w:p w:rsidR="00686589" w:rsidRDefault="00686589" w:rsidP="007311A4">
      <w:pPr>
        <w:rPr>
          <w:lang w:eastAsia="da-DK"/>
        </w:rPr>
      </w:pPr>
    </w:p>
    <w:p w:rsidR="00686589" w:rsidRDefault="003E61F1" w:rsidP="007311A4">
      <w:pPr>
        <w:rPr>
          <w:lang w:eastAsia="da-DK"/>
        </w:rPr>
      </w:pPr>
      <w:r>
        <w:rPr>
          <w:lang w:eastAsia="da-DK"/>
        </w:rPr>
        <w:t>Når der bliver lavet noget nyt, skal der også være kørt en test. Første gang den køres, forventes det, at den fejler, og når der er kodet tilpas meget, og testen køres igen, skal den blive grøn. Det er naturligvis også tilfælde her, hvor det tjekkes om der er forbindelse til den nye database.</w:t>
      </w:r>
    </w:p>
    <w:p w:rsidR="00686589" w:rsidRDefault="00686589" w:rsidP="007311A4">
      <w:pPr>
        <w:rPr>
          <w:lang w:eastAsia="da-DK"/>
        </w:rPr>
      </w:pPr>
      <w:r>
        <w:rPr>
          <w:noProof/>
          <w:lang w:eastAsia="da-DK"/>
        </w:rPr>
        <w:lastRenderedPageBreak/>
        <w:drawing>
          <wp:inline distT="0" distB="0" distL="0" distR="0">
            <wp:extent cx="4507200" cy="1713600"/>
            <wp:effectExtent l="0" t="0" r="8255"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200" cy="1713600"/>
                    </a:xfrm>
                    <a:prstGeom prst="rect">
                      <a:avLst/>
                    </a:prstGeom>
                    <a:noFill/>
                    <a:ln>
                      <a:noFill/>
                    </a:ln>
                  </pic:spPr>
                </pic:pic>
              </a:graphicData>
            </a:graphic>
          </wp:inline>
        </w:drawing>
      </w:r>
    </w:p>
    <w:p w:rsidR="00686589" w:rsidRDefault="00686589" w:rsidP="007311A4">
      <w:pPr>
        <w:rPr>
          <w:lang w:eastAsia="da-DK"/>
        </w:rPr>
      </w:pPr>
    </w:p>
    <w:p w:rsidR="00686589" w:rsidRDefault="00686589" w:rsidP="007311A4">
      <w:pPr>
        <w:rPr>
          <w:lang w:eastAsia="da-DK"/>
        </w:rPr>
      </w:pPr>
    </w:p>
    <w:p w:rsidR="00686589" w:rsidRDefault="00686589" w:rsidP="007311A4">
      <w:pPr>
        <w:rPr>
          <w:lang w:eastAsia="da-DK"/>
        </w:rPr>
      </w:pPr>
      <w:r>
        <w:rPr>
          <w:noProof/>
          <w:lang w:eastAsia="da-DK"/>
        </w:rPr>
        <w:drawing>
          <wp:inline distT="0" distB="0" distL="0" distR="0">
            <wp:extent cx="4507200" cy="1663200"/>
            <wp:effectExtent l="0" t="0" r="825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200" cy="1663200"/>
                    </a:xfrm>
                    <a:prstGeom prst="rect">
                      <a:avLst/>
                    </a:prstGeom>
                    <a:noFill/>
                    <a:ln>
                      <a:noFill/>
                    </a:ln>
                  </pic:spPr>
                </pic:pic>
              </a:graphicData>
            </a:graphic>
          </wp:inline>
        </w:drawing>
      </w:r>
    </w:p>
    <w:p w:rsidR="007311A4" w:rsidRDefault="007311A4" w:rsidP="007311A4"/>
    <w:p w:rsidR="003E61F1" w:rsidRDefault="003E61F1" w:rsidP="007311A4">
      <w:r>
        <w:t xml:space="preserve">Herefter startes applikationen og en bruger registreres. I dette tilfælde er det brugeren </w:t>
      </w:r>
      <w:hyperlink r:id="rId8" w:history="1">
        <w:r w:rsidRPr="000975C9">
          <w:rPr>
            <w:rStyle w:val="Hyperlink"/>
          </w:rPr>
          <w:t>b@b.dk</w:t>
        </w:r>
      </w:hyperlink>
      <w:r>
        <w:t>, som det kan anes oppe i højre hjørne i billedet.</w:t>
      </w:r>
    </w:p>
    <w:p w:rsidR="003E61F1" w:rsidRDefault="00DD676B" w:rsidP="007311A4">
      <w:r>
        <w:t>Ved at gå ind på siden SQL, hvor et vilkårligt SQL-script kan køres fra, hvilket muligvis kan opfattes som en sikkerhedstrussel, vælges alle registrerede brugere. Her genfindes så den nyligt registrerede bruger.</w:t>
      </w:r>
    </w:p>
    <w:p w:rsidR="003E61F1" w:rsidRDefault="003E61F1" w:rsidP="007311A4"/>
    <w:p w:rsidR="00EC72F7" w:rsidRDefault="00860BCC">
      <w:r>
        <w:rPr>
          <w:noProof/>
          <w:lang w:eastAsia="da-DK"/>
        </w:rPr>
        <w:drawing>
          <wp:inline distT="0" distB="0" distL="0" distR="0" wp14:anchorId="47F0BCDF" wp14:editId="54F200B6">
            <wp:extent cx="5188577" cy="35147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1559" cy="3516745"/>
                    </a:xfrm>
                    <a:prstGeom prst="rect">
                      <a:avLst/>
                    </a:prstGeom>
                  </pic:spPr>
                </pic:pic>
              </a:graphicData>
            </a:graphic>
          </wp:inline>
        </w:drawing>
      </w:r>
    </w:p>
    <w:p w:rsidR="00EC72F7" w:rsidRDefault="00EC72F7"/>
    <w:sectPr w:rsidR="00EC72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F4"/>
    <w:rsid w:val="00036006"/>
    <w:rsid w:val="00125CDA"/>
    <w:rsid w:val="001661ED"/>
    <w:rsid w:val="001C72FA"/>
    <w:rsid w:val="002871EA"/>
    <w:rsid w:val="003E61F1"/>
    <w:rsid w:val="0050358A"/>
    <w:rsid w:val="005814A1"/>
    <w:rsid w:val="0066535C"/>
    <w:rsid w:val="00686589"/>
    <w:rsid w:val="007311A4"/>
    <w:rsid w:val="00860BCC"/>
    <w:rsid w:val="00881059"/>
    <w:rsid w:val="00975AA2"/>
    <w:rsid w:val="00A57712"/>
    <w:rsid w:val="00AB31DC"/>
    <w:rsid w:val="00CA0D6D"/>
    <w:rsid w:val="00D64D9C"/>
    <w:rsid w:val="00D917F4"/>
    <w:rsid w:val="00DD676B"/>
    <w:rsid w:val="00EC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paragraph" w:styleId="Overskrift3">
    <w:name w:val="heading 3"/>
    <w:basedOn w:val="Normal"/>
    <w:next w:val="Normal"/>
    <w:link w:val="Overskrift3Tegn"/>
    <w:uiPriority w:val="9"/>
    <w:unhideWhenUsed/>
    <w:qFormat/>
    <w:rsid w:val="00EC72F7"/>
    <w:pPr>
      <w:keepNext/>
      <w:spacing w:before="240" w:after="60"/>
      <w:outlineLvl w:val="2"/>
    </w:pPr>
    <w:rPr>
      <w:rFonts w:asciiTheme="majorHAnsi" w:eastAsiaTheme="majorEastAsia" w:hAnsiTheme="majorHAnsi" w:cstheme="majorBidi"/>
      <w:b/>
      <w:bCs/>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EC72F7"/>
    <w:rPr>
      <w:rFonts w:asciiTheme="majorHAnsi" w:eastAsiaTheme="majorEastAsia" w:hAnsiTheme="majorHAnsi" w:cstheme="majorBidi"/>
      <w:b/>
      <w:bCs/>
      <w:sz w:val="26"/>
      <w:szCs w:val="26"/>
      <w:lang w:eastAsia="en-US"/>
    </w:rPr>
  </w:style>
  <w:style w:type="paragraph" w:styleId="Markeringsbobletekst">
    <w:name w:val="Balloon Text"/>
    <w:basedOn w:val="Normal"/>
    <w:link w:val="MarkeringsbobletekstTegn"/>
    <w:uiPriority w:val="99"/>
    <w:semiHidden/>
    <w:unhideWhenUsed/>
    <w:rsid w:val="00860BC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0BCC"/>
    <w:rPr>
      <w:rFonts w:ascii="Tahoma" w:hAnsi="Tahoma" w:cs="Tahoma"/>
      <w:sz w:val="16"/>
      <w:szCs w:val="16"/>
      <w:lang w:eastAsia="en-US"/>
    </w:rPr>
  </w:style>
  <w:style w:type="character" w:styleId="Hyperlink">
    <w:name w:val="Hyperlink"/>
    <w:basedOn w:val="Standardskrifttypeiafsnit"/>
    <w:uiPriority w:val="99"/>
    <w:unhideWhenUsed/>
    <w:rsid w:val="003E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paragraph" w:styleId="Overskrift3">
    <w:name w:val="heading 3"/>
    <w:basedOn w:val="Normal"/>
    <w:next w:val="Normal"/>
    <w:link w:val="Overskrift3Tegn"/>
    <w:uiPriority w:val="9"/>
    <w:unhideWhenUsed/>
    <w:qFormat/>
    <w:rsid w:val="00EC72F7"/>
    <w:pPr>
      <w:keepNext/>
      <w:spacing w:before="240" w:after="60"/>
      <w:outlineLvl w:val="2"/>
    </w:pPr>
    <w:rPr>
      <w:rFonts w:asciiTheme="majorHAnsi" w:eastAsiaTheme="majorEastAsia" w:hAnsiTheme="majorHAnsi" w:cstheme="majorBidi"/>
      <w:b/>
      <w:bCs/>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EC72F7"/>
    <w:rPr>
      <w:rFonts w:asciiTheme="majorHAnsi" w:eastAsiaTheme="majorEastAsia" w:hAnsiTheme="majorHAnsi" w:cstheme="majorBidi"/>
      <w:b/>
      <w:bCs/>
      <w:sz w:val="26"/>
      <w:szCs w:val="26"/>
      <w:lang w:eastAsia="en-US"/>
    </w:rPr>
  </w:style>
  <w:style w:type="paragraph" w:styleId="Markeringsbobletekst">
    <w:name w:val="Balloon Text"/>
    <w:basedOn w:val="Normal"/>
    <w:link w:val="MarkeringsbobletekstTegn"/>
    <w:uiPriority w:val="99"/>
    <w:semiHidden/>
    <w:unhideWhenUsed/>
    <w:rsid w:val="00860BC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0BCC"/>
    <w:rPr>
      <w:rFonts w:ascii="Tahoma" w:hAnsi="Tahoma" w:cs="Tahoma"/>
      <w:sz w:val="16"/>
      <w:szCs w:val="16"/>
      <w:lang w:eastAsia="en-US"/>
    </w:rPr>
  </w:style>
  <w:style w:type="character" w:styleId="Hyperlink">
    <w:name w:val="Hyperlink"/>
    <w:basedOn w:val="Standardskrifttypeiafsnit"/>
    <w:uiPriority w:val="99"/>
    <w:unhideWhenUsed/>
    <w:rsid w:val="003E6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dk"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297ECC2B.dotm</Template>
  <TotalTime>147</TotalTime>
  <Pages>3</Pages>
  <Words>551</Words>
  <Characters>3366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SDC</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Tetens, Claus</dc:creator>
  <cp:lastModifiedBy>Tetens, Claus</cp:lastModifiedBy>
  <cp:revision>6</cp:revision>
  <dcterms:created xsi:type="dcterms:W3CDTF">2017-04-15T06:08:00Z</dcterms:created>
  <dcterms:modified xsi:type="dcterms:W3CDTF">2017-04-15T08:38:00Z</dcterms:modified>
</cp:coreProperties>
</file>