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Cotiza+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>01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 xml:space="preserve">18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Ficha del documento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3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Integrantes: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3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general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Historias de Usuario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HU-01 · Detectar cotizaciones nuevas en Google Drive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4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HU-02 · Extraer los datos de la cotización con reglas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5.2.1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5.2.2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5.2.3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HU-03 · Usar IA solo como respaldo de las reglas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5.3.1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5.3.2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5.3.3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5.4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HU-04 · Normalizar y almacenar sin duplicados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5.4.1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5.4.2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5.4.3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5.5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HU-05 · Iniciar y cerrar sesión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5.5.1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5.5.2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5.5.3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5.6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HU-06 · Proteger la API y la información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5.6.1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5.6.2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6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5.6.3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5.7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HU-07 · Buscar cotizaciones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5.7.1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5.7.2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5.7.3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5.8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HU-08 · Filtrar por cliente y año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5.8.1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5.8.2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5.8.3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5.9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HU-09 · Ver el detalle de una cotización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5.9.1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7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5.9.2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5.9.3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5.10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HU-10 · Ver indicadores comerciales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5.10.1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5.10.2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5.10.3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HU-11 · Ver métricas por período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5.11.1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5.11.2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5.11.3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HU-12 · Acceder a Cotiza+ desde internet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5.12.1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Definición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8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5.12.2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de Negocio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9</w:t>
          </w:r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5.12.3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DoD Técnico</w:t>
          </w:r>
          <w:r>
            <w:rPr>
              <w:rStyle w:val="Hipervnculo"/>
              <w:rFonts w:eastAsia="Times New Roman" w:cstheme="minorHAnsi"/>
              <w:noProof/>
              <w:kern w:val="32"/>
            </w:rPr>
            <w:tab/>
          </w:r>
          <w:r>
            <w:rPr>
              <w:rStyle w:val="Hipervnculo"/>
              <w:rFonts w:eastAsia="Times New Roman" w:cstheme="minorHAnsi"/>
              <w:noProof/>
              <w:kern w:val="32"/>
            </w:rPr>
            <w:t xml:space="preserve">9</w:t>
          </w:r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18/10/2026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Claudio Cornejo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Versión inicial: DoD general y DoD por historia.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sz w:val="20"/>
        </w:rPr>
        <w:t>pendiente; se valida con el equipo y el docente en la revisión del Sprint 1 (S9).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47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Claudio Cornejo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Product Owner y Scrum Master. Developer: frontend, pruebas y documentación.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Ignacio Gonzalez</w:t>
            </w: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18"/>
              </w:rPr>
              <w:t>Developer: backend, integración con Google Drive, extracción de PDF, base de datos y API REST.</w:t>
            </w:r>
          </w:p>
        </w:tc>
      </w:tr>
    </w:tbl>
    <w:p>
      <w:pPr>
        <w:pStyle w:val="Ttulo1"/>
        <w:pageBreakBefore/>
      </w:pPr>
      <w:r>
        <w:t>DoD general</w:t>
      </w:r>
    </w:p>
    <w:p>
      <w:pPr/>
      <w:r>
        <w:rPr>
          <w:b w:val="0"/>
        </w:rPr>
        <w:t>Toda historia de usuario debe cumplir estos criterios, además de su DoD específica, para considerarse terminada: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todos sus criterios de aceptación del Product Backlog.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código está en la carpeta SRC del repositorio de GitHub, en la rama main, integrado mediante un pull request revisado y aprobado por el otro integrante.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Las pruebas automatizadas del área (pytest en backend, Vitest en frontend) pasan en GitHub Actions.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Si la historia agrega o cambia un endpoint, el contrato de API (SRC/docs/contrato-api.md) y Swagger están actualizados y la verificación del contrato aprueba.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No hay credenciales, archivos .env ni datos reales de clientes en el repositorio.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 documentación afectada (diseño, manual de usuario, README) está actualizada.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incremento se demostró en la Sprint Review y el Product Owner lo aceptó.</w:t>
      </w:r>
    </w:p>
    <w:p>
      <w:pPr>
        <w:pStyle w:val="Ttulo1"/>
      </w:pPr>
      <w:r>
        <w:t>Historias de Usuario</w:t>
      </w:r>
    </w:p>
    <w:p>
      <w:pPr>
        <w:pStyle w:val="Ttulo2"/>
      </w:pPr>
      <w:r>
        <w:t>HU-01 · Detectar cotizaciones nuevas en Google Drive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encargado de documentos quiero que el sistema detecte automáticamente las cotizaciones PDF que se suben a la carpeta de Google Drive para no tener que cargarlas a mano.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detecta los PDF nuevos de la carpeta sin intervención de una persona.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no procesa dos veces el mismo archivo de Drive.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no lee ni modifica archivos fuera de la carpeta configurada.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Si Drive no responde, el sistema registra el error y reintenta en el siguiente ciclo, sin detenerse.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 credencial de la cuenta de servicio está fuera del repositorio y se carga desde variables de entorno.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Hay pruebas con pytest de la detección con Drive simulado (archivos nuevos, repetidos y no PDF).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diagrama de secuencia de ingesta refleja el flujo implementado.</w:t>
      </w:r>
    </w:p>
    <w:p>
      <w:pPr>
        <w:pStyle w:val="Ttulo2"/>
      </w:pPr>
      <w:r>
        <w:t>HU-02 · Extraer los datos de la cotización con reglas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personal de administración quiero que el sistema extraiga el número, la fecha, el cliente, el RUT, los ítems y los montos de cada cotización para disponer de los datos sin transcribirlos.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obtiene todos los campos obligatorios de las cotizaciones de formato estándar.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no registra una cotización con datos inventados o incompletos.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Ante un PDF escaneado, protegido o sin número, el sistema lo deja como error con un motivo legible.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 precisión por campo se mide con el set de prueba ficticio y el resultado queda registrado como evidencia.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Las reglas de extracción están cubiertas por pruebas con pytest, incluidos los casos borde (RUT con K, varias páginas, sin RUT).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No se usan cotizaciones reales en el repositorio ni en las pruebas automatizadas.</w:t>
      </w:r>
    </w:p>
    <w:p>
      <w:pPr>
        <w:pStyle w:val="Ttulo2"/>
      </w:pPr>
      <w:r>
        <w:t>HU-03 · Usar IA solo como respaldo de las reglas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Product Owner quiero que se use inteligencia artificial solo cuando las reglas no logren extraer los campos obligatorios para mantener el control de los datos y un costo bajo.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recurre a la IA solo en los documentos que las reglas no resuelven.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no acepta un resultado de IA que no pase las validaciones.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Se puede saber cuántos documentos necesitaron IA.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 clave del servicio de IA está fuera del repositorio.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Hay pruebas con el servicio de IA simulado: respuesta válida, inválida y sin respuesta.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Se registra el porcentaje de documentos del set de prueba que usaron IA.</w:t>
      </w:r>
    </w:p>
    <w:p>
      <w:pPr>
        <w:pStyle w:val="Ttulo2"/>
      </w:pPr>
      <w:r>
        <w:t>HU-04 · Normalizar y almacenar sin duplicados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usuario quiero que cada cotización se guarde una sola vez y con datos normalizados para que las búsquedas y las métricas sean confiables.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guarda cada cotización una sola vez.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reutiliza el cliente existente cuando el RUT ya está registrado.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Un PDF duplicado queda registrado como duplicado, sin crear una cotización nueva.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modelo E-R del documento de diseño coincide con las tablas implementadas en PostgreSQL.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Las restricciones de unicidad (número de cotización, ID de Drive, RUT) existen en la base de datos.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Hay pruebas con pytest de normalización y de duplicados.</w:t>
      </w:r>
    </w:p>
    <w:p>
      <w:pPr>
        <w:pStyle w:val="Ttulo2"/>
      </w:pPr>
      <w:r>
        <w:t>HU-05 · Iniciar y cerrar sesión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usuario quiero iniciar sesión con mi correo y contraseña para acceder a la información comercial de forma segura.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Solo un usuario registrado puede ver la información.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sistema no indica cuál de los dos datos de acceso es incorrecto.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Cuando la sesión vence, el sistema avisa y pide iniciar sesión otra vez.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POST /auth/login y GET /auth/me cumplen el contrato de API (formulario OAuth2, JWT con exp).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Pruebas de interfaz CP-F01 a CP-F05 y CP-F08 aprobadas contra la API real.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Pruebas con pytest de login válido, inválido y token vencido.</w:t>
      </w:r>
    </w:p>
    <w:p>
      <w:pPr>
        <w:pStyle w:val="Ttulo2"/>
      </w:pPr>
      <w:r>
        <w:t>HU-06 · Proteger la API y la información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Product Owner quiero que la API rechace toda solicitud sin un token válido para que la información comercial no quede expuesta.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Nadie sin sesión puede obtener datos de la API, ni siquiera llamándola directamente.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Los mensajes de error no exponen información técnica.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 verificación del contrato (npm run verificar:api) aprueba las comprobaciones de 401 y CORS.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análisis de secretos de GitHub (secret scanning) está activo en el repositorio.</w:t>
      </w:r>
    </w:p>
    <w:p>
      <w:pPr>
        <w:pStyle w:val="Ttulo2"/>
      </w:pPr>
      <w:r>
        <w:t>HU-07 · Buscar cotizaciones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personal comercial quiero buscar cotizaciones por número, nombre del cliente o RUT para encontrar rápido la que necesito.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usuario encuentra una cotización por cualquiera de los tres datos.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Las páginas del listado no repiten ni omiten cotizaciones.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GET /cotizaciones cumple el contrato (parámetros q, page, page_size).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Pruebas CP-F10, CP-F11 y CP-F17 aprobadas contra la API real.</w:t>
      </w:r>
    </w:p>
    <w:p>
      <w:pPr>
        <w:pStyle w:val="Ttulo2"/>
      </w:pPr>
      <w:r>
        <w:t>HU-08 · Filtrar por cliente y año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personal comercial quiero filtrar el listado por cliente y por año para revisar el historial de un cliente o de un período.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Con un filtro de año, solo aparecen cotizaciones emitidas ese año.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Con un filtro de cliente, solo aparecen cotizaciones de ese cliente.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GET /cotizaciones y GET /clientes cumplen el contrato (parámetros cliente_id y anio).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Pruebas CP-F09 y CP-F12 aprobadas contra la API real.</w:t>
      </w:r>
    </w:p>
    <w:p>
      <w:pPr>
        <w:pStyle w:val="Ttulo2"/>
      </w:pPr>
      <w:r>
        <w:t>HU-09 · Ver el detalle de una cotización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personal comercial quiero ver los ítems y montos de una cotización y abrir su PDF original para revisarla sin buscar el archivo en Drive.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Los montos del detalle coinciden con los del PDF original.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usuario vuelve al listado con los mismos filtros que tenía.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GET /cotizaciones/{id} cumple el contrato y responde 404 si no existe.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Pruebas CP-F18 y CP-F19 aprobadas contra la API real.</w:t>
      </w:r>
    </w:p>
    <w:p>
      <w:pPr>
        <w:pStyle w:val="Ttulo2"/>
      </w:pPr>
      <w:r>
        <w:t>HU-10 · Ver indicadores comerciales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administración quiero ver el total de cotizaciones, los clientes únicos y los montos cotizados para conocer la actividad comercial sin revisar cada PDF.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Los indicadores responden a los filtros elegidos.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Ningún indicador se calcula a partir de una sola página del listado.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GET /metricas/resumen cumple el contrato.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 verificación SQL del plan de pruebas (CP-F13 y CP-F14) da los mismos valores que la pantalla.</w:t>
      </w:r>
    </w:p>
    <w:p>
      <w:pPr>
        <w:pStyle w:val="Ttulo2"/>
      </w:pPr>
      <w:r>
        <w:t>HU-11 · Ver métricas por período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administración quiero ver el monto cotizado por mes o por año para comparar períodos.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Los meses sin cotizaciones aparecen en cero y no se omiten.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No se muestran meses futuros.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GET /metricas/por-periodo y GET /metricas/anios cumplen el contrato.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Prueba CP-F15 aprobada y suma de la serie verificada contra la base de datos.</w:t>
      </w:r>
    </w:p>
    <w:p>
      <w:pPr>
        <w:pStyle w:val="Ttulo2"/>
      </w:pPr>
      <w:r>
        <w:t>HU-12 · Acceder a Cotiza+ desde internet</w:t>
      </w:r>
    </w:p>
    <w:p>
      <w:pPr>
        <w:pStyle w:val="Ttulo3"/>
      </w:pPr>
      <w:r>
        <w:t>Definición</w:t>
      </w:r>
    </w:p>
    <w:p>
      <w:pPr/>
      <w:r>
        <w:rPr>
          <w:b w:val="0"/>
        </w:rPr>
        <w:t>Como usuario quiero acceder a Cotiza+ desde una dirección web para usarlo sin instalar nada.</w:t>
      </w:r>
    </w:p>
    <w:p>
      <w:pPr>
        <w:pStyle w:val="Ttulo3"/>
      </w:pPr>
      <w:r>
        <w:t>DoD de Negocio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Un usuario entra desde el navegador, sin instalar nada, y consulta las cotizaciones procesadas.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 demostración final usa solo datos ficticios o autorizados por la empresa.</w:t>
      </w:r>
    </w:p>
    <w:p>
      <w:pPr>
        <w:pStyle w:val="Ttulo3"/>
      </w:pPr>
      <w:r>
        <w:t>DoD Técnico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Cumple la DoD general.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Las variables de entorno de producción están documentadas y fuera del repositorio.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La guía de despliegue (SRC/docs/frontend/despliegue.md) está completa para frontend y backend.</w:t>
      </w:r>
    </w:p>
    <w:p>
      <w:pPr>
        <w:pStyle w:val="Prrafodelista"/>
        <w:numPr>
          <w:ilvl w:val="0"/>
          <w:numId w:val="17"/>
        </w:numPr>
        <w:spacing w:after="40"/>
      </w:pPr>
      <w:r>
        <w:rPr>
          <w:b w:val="0"/>
        </w:rPr>
        <w:t>El README del repositorio explica cómo ejecutar el proyecto localmente.</w:t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AA8C55" w14:textId="77777777" w:rsidR="00E4512E" w:rsidRDefault="00E4512E" w:rsidP="00893114">
      <w:pPr>
        <w:spacing w:after="0" w:line="240" w:lineRule="auto"/>
      </w:pPr>
      <w:r>
        <w:separator/>
      </w:r>
    </w:p>
  </w:endnote>
  <w:endnote w:type="continuationSeparator" w:id="0">
    <w:p w14:paraId="2B808B19" w14:textId="77777777" w:rsidR="00E4512E" w:rsidRDefault="00E4512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5D24D" w14:textId="77777777" w:rsidR="00E4512E" w:rsidRDefault="00E4512E" w:rsidP="00893114">
      <w:pPr>
        <w:spacing w:after="0" w:line="240" w:lineRule="auto"/>
      </w:pPr>
      <w:r>
        <w:separator/>
      </w:r>
    </w:p>
  </w:footnote>
  <w:footnote w:type="continuationSeparator" w:id="0">
    <w:p w14:paraId="3CDD21D1" w14:textId="77777777" w:rsidR="00E4512E" w:rsidRDefault="00E4512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7285B" w14:textId="5D16D9B0" w:rsidR="007653EB" w:rsidRDefault="006A29DC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>
          <w:rPr>
            <w:rFonts w:cstheme="minorHAnsi"/>
            <w:color w:val="FF0000"/>
          </w:rPr>
          <w:t>Definition</w:t>
        </w:r>
        <w:proofErr w:type="spellEnd"/>
        <w:r>
          <w:rPr>
            <w:rFonts w:cstheme="minorHAnsi"/>
            <w:color w:val="FF0000"/>
          </w:rPr>
          <w:t xml:space="preserve"> </w:t>
        </w:r>
        <w:proofErr w:type="spellStart"/>
        <w:r>
          <w:rPr>
            <w:rFonts w:cstheme="minorHAnsi"/>
            <w:color w:val="FF0000"/>
          </w:rPr>
          <w:t>of</w:t>
        </w:r>
        <w:proofErr w:type="spellEnd"/>
        <w:r>
          <w:rPr>
            <w:rFonts w:cstheme="minorHAnsi"/>
            <w:color w:val="FF0000"/>
          </w:rPr>
          <w:t xml:space="preserve"> Done</w:t>
        </w:r>
      </w:sdtContent>
    </w:sdt>
    <w:r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hAnsi="Arial" w:cs="Arial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2"/>
  </w:num>
  <w:num w:numId="5" w16cid:durableId="490171255">
    <w:abstractNumId w:val="13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0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1"/>
  </w:num>
  <w:num w:numId="12" w16cid:durableId="67458668">
    <w:abstractNumId w:val="6"/>
  </w:num>
  <w:num w:numId="13" w16cid:durableId="137234301">
    <w:abstractNumId w:val="14"/>
  </w:num>
  <w:num w:numId="14" w16cid:durableId="1609047238">
    <w:abstractNumId w:val="15"/>
  </w:num>
  <w:num w:numId="15" w16cid:durableId="1788617836">
    <w:abstractNumId w:val="3"/>
  </w:num>
  <w:num w:numId="16" w16cid:durableId="1547984290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2026-10-18</PublishDate>
  <Abstract>Definition of Done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417</Words>
  <Characters>2258</Characters>
  <Application>Microsoft Office Word</Application>
  <DocSecurity>0</DocSecurity>
  <Lines>250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Cotiza+</dc:subject>
  <dc:creator>Claudio Cornejo</dc:creator>
  <cp:lastModifiedBy>Felipe Antonio Krauss Benavente - (SIGC)</cp:lastModifiedBy>
  <cp:revision>53</cp:revision>
  <dcterms:created xsi:type="dcterms:W3CDTF">2016-01-10T17:41:00Z</dcterms:created>
  <dcterms:modified xsi:type="dcterms:W3CDTF">2026-09-28T19:21:00Z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