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2140" w14:textId="77777777" w:rsidR="007441BD" w:rsidRDefault="007441BD" w:rsidP="007441BD">
      <w:pPr>
        <w:spacing w:after="0" w:line="240" w:lineRule="auto"/>
        <w:contextualSpacing/>
        <w:jc w:val="center"/>
        <w:rPr>
          <w:rFonts w:ascii="Arial Narrow" w:hAnsi="Arial Narrow"/>
          <w:b/>
          <w:sz w:val="96"/>
          <w:szCs w:val="28"/>
        </w:rPr>
      </w:pPr>
    </w:p>
    <w:p w14:paraId="177184CC" w14:textId="77777777" w:rsidR="002D7115" w:rsidRPr="007441BD" w:rsidRDefault="002D7115" w:rsidP="007441BD">
      <w:pPr>
        <w:spacing w:after="0" w:line="240" w:lineRule="auto"/>
        <w:contextualSpacing/>
        <w:jc w:val="center"/>
        <w:rPr>
          <w:rFonts w:ascii="Arial Narrow" w:hAnsi="Arial Narrow"/>
          <w:b/>
          <w:sz w:val="96"/>
          <w:szCs w:val="28"/>
        </w:rPr>
      </w:pPr>
    </w:p>
    <w:p w14:paraId="790032FD" w14:textId="77777777" w:rsidR="002D7115" w:rsidRDefault="002D7115" w:rsidP="000C7DB1">
      <w:pPr>
        <w:spacing w:after="0" w:line="240" w:lineRule="auto"/>
        <w:contextualSpacing/>
        <w:jc w:val="center"/>
        <w:rPr>
          <w:rFonts w:ascii="Arial Narrow" w:hAnsi="Arial Narrow"/>
          <w:b/>
          <w:sz w:val="200"/>
          <w:szCs w:val="28"/>
        </w:rPr>
      </w:pPr>
      <w:r>
        <w:rPr>
          <w:rFonts w:ascii="Arial Narrow" w:hAnsi="Arial Narrow"/>
          <w:b/>
          <w:sz w:val="200"/>
          <w:szCs w:val="28"/>
        </w:rPr>
        <w:t>OUTPUT</w:t>
      </w:r>
      <w:r w:rsidR="007441BD" w:rsidRPr="007441BD">
        <w:rPr>
          <w:rFonts w:ascii="Arial Narrow" w:hAnsi="Arial Narrow"/>
          <w:b/>
          <w:sz w:val="200"/>
          <w:szCs w:val="28"/>
        </w:rPr>
        <w:t xml:space="preserve"> </w:t>
      </w:r>
    </w:p>
    <w:p w14:paraId="17B10C8C" w14:textId="77777777" w:rsidR="007441BD" w:rsidRPr="000C7DB1" w:rsidRDefault="002D7115" w:rsidP="000C7DB1">
      <w:pPr>
        <w:spacing w:after="0" w:line="240" w:lineRule="auto"/>
        <w:contextualSpacing/>
        <w:jc w:val="center"/>
        <w:rPr>
          <w:rFonts w:ascii="Arial Narrow" w:hAnsi="Arial Narrow"/>
          <w:b/>
          <w:sz w:val="200"/>
          <w:szCs w:val="28"/>
        </w:rPr>
      </w:pPr>
      <w:r>
        <w:rPr>
          <w:rFonts w:ascii="Arial Narrow" w:hAnsi="Arial Narrow"/>
          <w:b/>
          <w:sz w:val="200"/>
          <w:szCs w:val="28"/>
        </w:rPr>
        <w:t>#1</w:t>
      </w:r>
    </w:p>
    <w:p w14:paraId="7E3B1B6A" w14:textId="77777777" w:rsidR="007441BD" w:rsidRDefault="007441BD" w:rsidP="007441BD">
      <w:pPr>
        <w:spacing w:after="0" w:line="240" w:lineRule="auto"/>
        <w:ind w:firstLine="720"/>
        <w:contextualSpacing/>
        <w:jc w:val="both"/>
        <w:rPr>
          <w:rFonts w:ascii="Arial Narrow" w:hAnsi="Arial Narrow"/>
          <w:i/>
          <w:sz w:val="28"/>
          <w:szCs w:val="28"/>
        </w:rPr>
      </w:pPr>
    </w:p>
    <w:p w14:paraId="3C97B96E" w14:textId="77777777" w:rsidR="007441BD" w:rsidRDefault="007441BD" w:rsidP="007441BD">
      <w:pPr>
        <w:spacing w:after="0" w:line="240" w:lineRule="auto"/>
        <w:ind w:firstLine="720"/>
        <w:contextualSpacing/>
        <w:jc w:val="both"/>
        <w:rPr>
          <w:rFonts w:ascii="Arial Narrow" w:hAnsi="Arial Narrow"/>
          <w:i/>
          <w:sz w:val="28"/>
          <w:szCs w:val="28"/>
        </w:rPr>
      </w:pPr>
    </w:p>
    <w:p w14:paraId="23B1779F" w14:textId="77777777" w:rsidR="000C7DB1" w:rsidRDefault="000C7DB1" w:rsidP="007441BD">
      <w:pPr>
        <w:spacing w:after="0" w:line="240" w:lineRule="auto"/>
        <w:ind w:firstLine="720"/>
        <w:contextualSpacing/>
        <w:jc w:val="both"/>
        <w:rPr>
          <w:rFonts w:ascii="Arial Narrow" w:hAnsi="Arial Narrow"/>
          <w:i/>
          <w:sz w:val="28"/>
          <w:szCs w:val="28"/>
        </w:rPr>
      </w:pPr>
    </w:p>
    <w:p w14:paraId="6A46CD40" w14:textId="77777777" w:rsidR="007441BD" w:rsidRDefault="007441BD" w:rsidP="007441BD">
      <w:pPr>
        <w:spacing w:after="0" w:line="240" w:lineRule="auto"/>
        <w:ind w:firstLine="720"/>
        <w:contextualSpacing/>
        <w:jc w:val="both"/>
        <w:rPr>
          <w:rFonts w:ascii="Arial Narrow" w:hAnsi="Arial Narrow"/>
          <w:i/>
          <w:sz w:val="28"/>
          <w:szCs w:val="28"/>
        </w:rPr>
      </w:pPr>
      <w:r>
        <w:rPr>
          <w:rFonts w:ascii="Arial Narrow" w:hAnsi="Arial Narrow"/>
          <w:i/>
          <w:sz w:val="28"/>
          <w:szCs w:val="28"/>
        </w:rPr>
        <w:t>Submitted by</w:t>
      </w:r>
    </w:p>
    <w:p w14:paraId="393CFCD2" w14:textId="77777777" w:rsidR="007441BD" w:rsidRDefault="007441BD" w:rsidP="007441BD">
      <w:pPr>
        <w:spacing w:after="0" w:line="240" w:lineRule="auto"/>
        <w:ind w:firstLine="720"/>
        <w:contextualSpacing/>
        <w:jc w:val="both"/>
        <w:rPr>
          <w:rFonts w:ascii="Arial Narrow" w:hAnsi="Arial Narrow"/>
          <w:i/>
          <w:sz w:val="28"/>
          <w:szCs w:val="28"/>
        </w:rPr>
      </w:pPr>
    </w:p>
    <w:p w14:paraId="73BBE5B1" w14:textId="4C0FFABC" w:rsidR="007441BD" w:rsidRPr="00284A9F" w:rsidRDefault="007441BD" w:rsidP="007441BD">
      <w:pPr>
        <w:spacing w:after="0" w:line="240" w:lineRule="auto"/>
        <w:contextualSpacing/>
        <w:jc w:val="both"/>
        <w:rPr>
          <w:rFonts w:ascii="Arial Narrow" w:hAnsi="Arial Narrow"/>
          <w:bCs/>
          <w:sz w:val="28"/>
          <w:szCs w:val="28"/>
          <w:u w:val="single"/>
        </w:rPr>
      </w:pPr>
      <w:r w:rsidRPr="007441BD">
        <w:rPr>
          <w:rFonts w:ascii="Arial Narrow" w:hAnsi="Arial Narrow"/>
          <w:b/>
          <w:sz w:val="28"/>
          <w:szCs w:val="28"/>
        </w:rPr>
        <w:tab/>
      </w:r>
      <w:r w:rsidRPr="007441BD">
        <w:rPr>
          <w:rFonts w:ascii="Arial Narrow" w:hAnsi="Arial Narrow"/>
          <w:b/>
          <w:sz w:val="28"/>
          <w:szCs w:val="28"/>
        </w:rPr>
        <w:tab/>
      </w:r>
      <w:r w:rsidRPr="00284A9F">
        <w:rPr>
          <w:rFonts w:ascii="Arial Narrow" w:hAnsi="Arial Narrow"/>
          <w:bCs/>
          <w:sz w:val="28"/>
          <w:szCs w:val="28"/>
          <w:u w:val="single"/>
        </w:rPr>
        <w:t>_</w:t>
      </w:r>
      <w:proofErr w:type="spellStart"/>
      <w:r w:rsidR="00284A9F" w:rsidRPr="00284A9F">
        <w:rPr>
          <w:rFonts w:ascii="Arial Narrow" w:hAnsi="Arial Narrow"/>
          <w:b/>
          <w:sz w:val="28"/>
          <w:szCs w:val="28"/>
          <w:u w:val="single"/>
        </w:rPr>
        <w:t>Secuya</w:t>
      </w:r>
      <w:proofErr w:type="spellEnd"/>
      <w:r w:rsidR="00284A9F" w:rsidRPr="00284A9F">
        <w:rPr>
          <w:rFonts w:ascii="Arial Narrow" w:hAnsi="Arial Narrow"/>
          <w:b/>
          <w:sz w:val="28"/>
          <w:szCs w:val="28"/>
          <w:u w:val="single"/>
        </w:rPr>
        <w:t xml:space="preserve">, </w:t>
      </w:r>
      <w:proofErr w:type="spellStart"/>
      <w:r w:rsidR="00284A9F" w:rsidRPr="00284A9F">
        <w:rPr>
          <w:rFonts w:ascii="Arial Narrow" w:hAnsi="Arial Narrow"/>
          <w:b/>
          <w:sz w:val="28"/>
          <w:szCs w:val="28"/>
          <w:u w:val="single"/>
        </w:rPr>
        <w:t>Jessah</w:t>
      </w:r>
      <w:proofErr w:type="spellEnd"/>
      <w:r w:rsidR="00284A9F" w:rsidRPr="00284A9F">
        <w:rPr>
          <w:rFonts w:ascii="Arial Narrow" w:hAnsi="Arial Narrow"/>
          <w:b/>
          <w:sz w:val="28"/>
          <w:szCs w:val="28"/>
          <w:u w:val="single"/>
        </w:rPr>
        <w:t xml:space="preserve"> R.</w:t>
      </w:r>
      <w:r w:rsidRPr="00284A9F">
        <w:rPr>
          <w:rFonts w:ascii="Arial Narrow" w:hAnsi="Arial Narrow"/>
          <w:bCs/>
          <w:sz w:val="28"/>
          <w:szCs w:val="28"/>
          <w:u w:val="single"/>
        </w:rPr>
        <w:t>_________</w:t>
      </w:r>
    </w:p>
    <w:p w14:paraId="0A67BC9A" w14:textId="27E9FC37" w:rsidR="007441BD" w:rsidRPr="00284A9F" w:rsidRDefault="007441BD" w:rsidP="007441BD">
      <w:pPr>
        <w:spacing w:after="0" w:line="240" w:lineRule="auto"/>
        <w:contextualSpacing/>
        <w:jc w:val="both"/>
        <w:rPr>
          <w:rFonts w:ascii="Arial Narrow" w:hAnsi="Arial Narrow"/>
          <w:bCs/>
          <w:sz w:val="28"/>
          <w:szCs w:val="28"/>
          <w:u w:val="single"/>
        </w:rPr>
      </w:pPr>
      <w:r w:rsidRPr="007441BD">
        <w:rPr>
          <w:rFonts w:ascii="Arial Narrow" w:hAnsi="Arial Narrow"/>
          <w:b/>
          <w:sz w:val="28"/>
          <w:szCs w:val="28"/>
        </w:rPr>
        <w:tab/>
      </w:r>
      <w:r w:rsidRPr="007441BD">
        <w:rPr>
          <w:rFonts w:ascii="Arial Narrow" w:hAnsi="Arial Narrow"/>
          <w:b/>
          <w:sz w:val="28"/>
          <w:szCs w:val="28"/>
        </w:rPr>
        <w:tab/>
      </w:r>
      <w:r w:rsidRPr="00284A9F">
        <w:rPr>
          <w:rFonts w:ascii="Arial Narrow" w:hAnsi="Arial Narrow"/>
          <w:bCs/>
          <w:sz w:val="28"/>
          <w:szCs w:val="28"/>
          <w:u w:val="single"/>
        </w:rPr>
        <w:t>_</w:t>
      </w:r>
      <w:proofErr w:type="spellStart"/>
      <w:r w:rsidR="00284A9F" w:rsidRPr="00284A9F">
        <w:rPr>
          <w:rFonts w:ascii="Arial Narrow" w:hAnsi="Arial Narrow"/>
          <w:b/>
          <w:sz w:val="28"/>
          <w:szCs w:val="28"/>
          <w:u w:val="single"/>
        </w:rPr>
        <w:t>Jucdong</w:t>
      </w:r>
      <w:proofErr w:type="spellEnd"/>
      <w:r w:rsidR="00284A9F" w:rsidRPr="00284A9F">
        <w:rPr>
          <w:rFonts w:ascii="Arial Narrow" w:hAnsi="Arial Narrow"/>
          <w:b/>
          <w:sz w:val="28"/>
          <w:szCs w:val="28"/>
          <w:u w:val="single"/>
        </w:rPr>
        <w:t>, Karen</w:t>
      </w:r>
      <w:r w:rsidRPr="00284A9F">
        <w:rPr>
          <w:rFonts w:ascii="Arial Narrow" w:hAnsi="Arial Narrow"/>
          <w:bCs/>
          <w:sz w:val="28"/>
          <w:szCs w:val="28"/>
          <w:u w:val="single"/>
        </w:rPr>
        <w:t>___________</w:t>
      </w:r>
    </w:p>
    <w:p w14:paraId="48BB18D1" w14:textId="77777777" w:rsidR="007441BD" w:rsidRDefault="007441BD" w:rsidP="007441BD">
      <w:pPr>
        <w:spacing w:after="0" w:line="240" w:lineRule="auto"/>
        <w:contextualSpacing/>
        <w:jc w:val="both"/>
        <w:rPr>
          <w:rFonts w:ascii="Arial Narrow" w:hAnsi="Arial Narrow"/>
          <w:b/>
          <w:sz w:val="28"/>
          <w:szCs w:val="28"/>
        </w:rPr>
      </w:pPr>
    </w:p>
    <w:p w14:paraId="4CB3DE98" w14:textId="77777777" w:rsidR="000C7DB1" w:rsidRDefault="007441BD" w:rsidP="007441BD">
      <w:pPr>
        <w:spacing w:after="0" w:line="240" w:lineRule="auto"/>
        <w:contextualSpacing/>
        <w:jc w:val="both"/>
        <w:rPr>
          <w:rFonts w:ascii="Arial Narrow" w:hAnsi="Arial Narrow"/>
          <w:i/>
          <w:sz w:val="28"/>
          <w:szCs w:val="28"/>
        </w:rPr>
      </w:pPr>
      <w:r>
        <w:rPr>
          <w:rFonts w:ascii="Arial Narrow" w:hAnsi="Arial Narrow"/>
          <w:i/>
          <w:sz w:val="28"/>
          <w:szCs w:val="28"/>
        </w:rPr>
        <w:t xml:space="preserve">      </w:t>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p>
    <w:p w14:paraId="2B6F50CD" w14:textId="77777777" w:rsidR="007441BD" w:rsidRDefault="007441BD" w:rsidP="000C7DB1">
      <w:pPr>
        <w:spacing w:after="0" w:line="240" w:lineRule="auto"/>
        <w:ind w:left="4320"/>
        <w:contextualSpacing/>
        <w:jc w:val="both"/>
        <w:rPr>
          <w:rFonts w:ascii="Arial Narrow" w:hAnsi="Arial Narrow"/>
          <w:i/>
          <w:sz w:val="28"/>
          <w:szCs w:val="28"/>
        </w:rPr>
      </w:pPr>
      <w:r>
        <w:rPr>
          <w:rFonts w:ascii="Arial Narrow" w:hAnsi="Arial Narrow"/>
          <w:i/>
          <w:sz w:val="28"/>
          <w:szCs w:val="28"/>
        </w:rPr>
        <w:t>Submitted to</w:t>
      </w:r>
    </w:p>
    <w:p w14:paraId="687B8B4E" w14:textId="77777777" w:rsidR="007441BD" w:rsidRDefault="007441BD" w:rsidP="007441BD">
      <w:pPr>
        <w:spacing w:after="0" w:line="240" w:lineRule="auto"/>
        <w:ind w:firstLine="720"/>
        <w:contextualSpacing/>
        <w:jc w:val="both"/>
        <w:rPr>
          <w:rFonts w:ascii="Arial Narrow" w:hAnsi="Arial Narrow"/>
          <w:i/>
          <w:sz w:val="28"/>
          <w:szCs w:val="28"/>
        </w:rPr>
      </w:pP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r>
        <w:rPr>
          <w:rFonts w:ascii="Arial Narrow" w:hAnsi="Arial Narrow"/>
          <w:i/>
          <w:sz w:val="28"/>
          <w:szCs w:val="28"/>
        </w:rPr>
        <w:tab/>
      </w:r>
    </w:p>
    <w:p w14:paraId="669C306F" w14:textId="77777777" w:rsidR="007441BD" w:rsidRDefault="007441BD" w:rsidP="007441BD">
      <w:pPr>
        <w:spacing w:after="0" w:line="240" w:lineRule="auto"/>
        <w:ind w:firstLine="720"/>
        <w:contextualSpacing/>
        <w:jc w:val="both"/>
        <w:rPr>
          <w:rFonts w:ascii="Arial Narrow" w:hAnsi="Arial Narrow"/>
          <w:b/>
          <w:sz w:val="28"/>
          <w:szCs w:val="28"/>
        </w:rPr>
      </w:pPr>
      <w:r w:rsidRPr="007441BD">
        <w:rPr>
          <w:rFonts w:ascii="Arial Narrow" w:hAnsi="Arial Narrow"/>
          <w:b/>
          <w:i/>
          <w:sz w:val="28"/>
          <w:szCs w:val="28"/>
        </w:rPr>
        <w:tab/>
      </w:r>
      <w:r w:rsidRPr="007441BD">
        <w:rPr>
          <w:rFonts w:ascii="Arial Narrow" w:hAnsi="Arial Narrow"/>
          <w:b/>
          <w:i/>
          <w:sz w:val="28"/>
          <w:szCs w:val="28"/>
        </w:rPr>
        <w:tab/>
      </w:r>
      <w:r w:rsidRPr="007441BD">
        <w:rPr>
          <w:rFonts w:ascii="Arial Narrow" w:hAnsi="Arial Narrow"/>
          <w:b/>
          <w:i/>
          <w:sz w:val="28"/>
          <w:szCs w:val="28"/>
        </w:rPr>
        <w:tab/>
      </w:r>
      <w:r w:rsidRPr="007441BD">
        <w:rPr>
          <w:rFonts w:ascii="Arial Narrow" w:hAnsi="Arial Narrow"/>
          <w:b/>
          <w:i/>
          <w:sz w:val="28"/>
          <w:szCs w:val="28"/>
        </w:rPr>
        <w:tab/>
      </w:r>
      <w:r w:rsidRPr="007441BD">
        <w:rPr>
          <w:rFonts w:ascii="Arial Narrow" w:hAnsi="Arial Narrow"/>
          <w:b/>
          <w:i/>
          <w:sz w:val="28"/>
          <w:szCs w:val="28"/>
        </w:rPr>
        <w:tab/>
      </w:r>
      <w:r w:rsidRPr="007441BD">
        <w:rPr>
          <w:rFonts w:ascii="Arial Narrow" w:hAnsi="Arial Narrow"/>
          <w:b/>
          <w:i/>
          <w:sz w:val="28"/>
          <w:szCs w:val="28"/>
        </w:rPr>
        <w:tab/>
      </w:r>
      <w:r>
        <w:rPr>
          <w:rFonts w:ascii="Arial Narrow" w:hAnsi="Arial Narrow"/>
          <w:b/>
          <w:i/>
          <w:sz w:val="28"/>
          <w:szCs w:val="28"/>
        </w:rPr>
        <w:t xml:space="preserve">     </w:t>
      </w:r>
      <w:r w:rsidRPr="007441BD">
        <w:rPr>
          <w:rFonts w:ascii="Arial Narrow" w:hAnsi="Arial Narrow"/>
          <w:b/>
          <w:sz w:val="28"/>
          <w:szCs w:val="28"/>
        </w:rPr>
        <w:t>PROF. CHRISTIAN A. URSABIA, CSE</w:t>
      </w:r>
    </w:p>
    <w:p w14:paraId="10FB1142" w14:textId="77777777" w:rsidR="007441BD" w:rsidRPr="007441BD" w:rsidRDefault="000C7DB1" w:rsidP="007441BD">
      <w:pPr>
        <w:spacing w:after="0" w:line="240" w:lineRule="auto"/>
        <w:ind w:left="5760" w:firstLine="720"/>
        <w:contextualSpacing/>
        <w:jc w:val="both"/>
        <w:rPr>
          <w:rFonts w:ascii="Arial Narrow" w:hAnsi="Arial Narrow"/>
          <w:sz w:val="28"/>
          <w:szCs w:val="28"/>
        </w:rPr>
      </w:pPr>
      <w:r>
        <w:rPr>
          <w:rFonts w:ascii="Arial Narrow" w:hAnsi="Arial Narrow"/>
          <w:sz w:val="28"/>
          <w:szCs w:val="28"/>
        </w:rPr>
        <w:t>PC4112 (</w:t>
      </w:r>
      <w:proofErr w:type="spellStart"/>
      <w:r>
        <w:rPr>
          <w:rFonts w:ascii="Arial Narrow" w:hAnsi="Arial Narrow"/>
          <w:sz w:val="28"/>
          <w:szCs w:val="28"/>
        </w:rPr>
        <w:t>Lec</w:t>
      </w:r>
      <w:proofErr w:type="spellEnd"/>
      <w:r>
        <w:rPr>
          <w:rFonts w:ascii="Arial Narrow" w:hAnsi="Arial Narrow"/>
          <w:sz w:val="28"/>
          <w:szCs w:val="28"/>
        </w:rPr>
        <w:t>/Lab)</w:t>
      </w:r>
    </w:p>
    <w:p w14:paraId="0AD1B8EB" w14:textId="77777777" w:rsidR="007441BD" w:rsidRDefault="007441BD" w:rsidP="007441BD">
      <w:pPr>
        <w:spacing w:after="0" w:line="240" w:lineRule="auto"/>
        <w:contextualSpacing/>
        <w:jc w:val="both"/>
        <w:rPr>
          <w:rFonts w:ascii="Arial Narrow" w:hAnsi="Arial Narrow"/>
          <w:b/>
          <w:sz w:val="28"/>
          <w:szCs w:val="28"/>
        </w:rPr>
      </w:pPr>
      <w:r w:rsidRPr="007441BD">
        <w:rPr>
          <w:rFonts w:ascii="Arial Narrow" w:hAnsi="Arial Narrow"/>
          <w:b/>
          <w:sz w:val="28"/>
          <w:szCs w:val="28"/>
        </w:rPr>
        <w:tab/>
      </w:r>
      <w:r w:rsidRPr="007441BD">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r>
        <w:rPr>
          <w:rFonts w:ascii="Arial Narrow" w:hAnsi="Arial Narrow"/>
          <w:b/>
          <w:sz w:val="28"/>
          <w:szCs w:val="28"/>
        </w:rPr>
        <w:tab/>
      </w:r>
    </w:p>
    <w:p w14:paraId="2AAFBBBB" w14:textId="77777777" w:rsidR="00450A54" w:rsidRDefault="00450A54" w:rsidP="00450A54">
      <w:pPr>
        <w:spacing w:after="0"/>
        <w:contextualSpacing/>
        <w:jc w:val="center"/>
        <w:rPr>
          <w:rFonts w:ascii="Arial" w:eastAsia="Calibri" w:hAnsi="Arial" w:cs="Arial"/>
          <w:sz w:val="24"/>
          <w:szCs w:val="24"/>
        </w:rPr>
      </w:pPr>
    </w:p>
    <w:p w14:paraId="7223C866" w14:textId="7A64D643" w:rsidR="00686BAE" w:rsidRPr="003759B5" w:rsidRDefault="000C7DB1" w:rsidP="003759B5">
      <w:pPr>
        <w:pStyle w:val="ListParagraph"/>
        <w:numPr>
          <w:ilvl w:val="0"/>
          <w:numId w:val="2"/>
        </w:numPr>
        <w:spacing w:after="0" w:line="240" w:lineRule="auto"/>
        <w:rPr>
          <w:rFonts w:ascii="Arial Narrow" w:hAnsi="Arial Narrow"/>
          <w:b/>
          <w:sz w:val="24"/>
          <w:szCs w:val="24"/>
        </w:rPr>
      </w:pPr>
      <w:r w:rsidRPr="002E1BC8">
        <w:rPr>
          <w:rFonts w:ascii="Arial Narrow" w:hAnsi="Arial Narrow"/>
          <w:b/>
          <w:sz w:val="24"/>
          <w:szCs w:val="24"/>
        </w:rPr>
        <w:lastRenderedPageBreak/>
        <w:t xml:space="preserve"> </w:t>
      </w:r>
      <w:r w:rsidR="00284A9F">
        <w:rPr>
          <w:rFonts w:ascii="Arial Narrow" w:hAnsi="Arial Narrow"/>
          <w:b/>
          <w:sz w:val="24"/>
          <w:szCs w:val="24"/>
        </w:rPr>
        <w:t>What is SCW? (tool)</w:t>
      </w:r>
    </w:p>
    <w:p w14:paraId="43FEDB89" w14:textId="77777777" w:rsidR="00686BAE" w:rsidRDefault="00686BAE" w:rsidP="00686BAE">
      <w:pPr>
        <w:pStyle w:val="ListParagraph"/>
        <w:spacing w:line="278" w:lineRule="auto"/>
        <w:ind w:left="360" w:firstLine="360"/>
        <w:jc w:val="both"/>
        <w:rPr>
          <w:rFonts w:ascii="Arial Narrow" w:hAnsi="Arial Narrow"/>
          <w:sz w:val="24"/>
          <w:szCs w:val="24"/>
          <w:u w:val="single"/>
        </w:rPr>
      </w:pPr>
      <w:r w:rsidRPr="00686BAE">
        <w:rPr>
          <w:rFonts w:ascii="Arial Narrow" w:hAnsi="Arial Narrow"/>
          <w:sz w:val="24"/>
          <w:szCs w:val="24"/>
          <w:u w:val="single"/>
        </w:rPr>
        <w:t>The Security Configuration Wizard (SCW) is a tool that is included with Microsoft Windows operating systems that allows administrators to secure a system by creating and enforcing security policies. The SCW can be used to configure a number of security-related settings on a Windows system, including; Network security, User accounts and permissions, Security settings for specific roles or services.</w:t>
      </w:r>
    </w:p>
    <w:p w14:paraId="49AD0628" w14:textId="77777777" w:rsidR="00686BAE" w:rsidRDefault="00686BAE" w:rsidP="00686BAE">
      <w:pPr>
        <w:pStyle w:val="ListParagraph"/>
        <w:spacing w:line="278" w:lineRule="auto"/>
        <w:ind w:left="360" w:firstLine="360"/>
        <w:jc w:val="both"/>
        <w:rPr>
          <w:rFonts w:ascii="Arial Narrow" w:hAnsi="Arial Narrow"/>
          <w:b/>
          <w:bCs/>
          <w:sz w:val="24"/>
          <w:szCs w:val="24"/>
        </w:rPr>
      </w:pPr>
      <w:r w:rsidRPr="00686BAE">
        <w:rPr>
          <w:rFonts w:ascii="Arial Narrow" w:hAnsi="Arial Narrow"/>
          <w:b/>
          <w:bCs/>
          <w:sz w:val="24"/>
          <w:szCs w:val="24"/>
        </w:rPr>
        <w:t xml:space="preserve">Key Features: </w:t>
      </w:r>
    </w:p>
    <w:p w14:paraId="3EB48621" w14:textId="77777777" w:rsidR="00686BAE" w:rsidRPr="00686BAE" w:rsidRDefault="00686BAE" w:rsidP="00686BAE">
      <w:pPr>
        <w:pStyle w:val="ListParagraph"/>
        <w:spacing w:line="278" w:lineRule="auto"/>
        <w:ind w:firstLine="360"/>
        <w:jc w:val="both"/>
        <w:rPr>
          <w:rFonts w:ascii="Arial Narrow" w:hAnsi="Arial Narrow"/>
          <w:sz w:val="24"/>
          <w:szCs w:val="24"/>
        </w:rPr>
      </w:pPr>
      <w:r w:rsidRPr="00686BAE">
        <w:rPr>
          <w:rFonts w:ascii="Arial Narrow" w:hAnsi="Arial Narrow"/>
          <w:sz w:val="24"/>
          <w:szCs w:val="24"/>
        </w:rPr>
        <w:t xml:space="preserve">1. </w:t>
      </w:r>
      <w:r w:rsidRPr="00686BAE">
        <w:rPr>
          <w:rFonts w:ascii="Arial Narrow" w:hAnsi="Arial Narrow"/>
          <w:sz w:val="24"/>
          <w:szCs w:val="24"/>
          <w:u w:val="single"/>
        </w:rPr>
        <w:t>Firewall Rule Configuration,</w:t>
      </w:r>
      <w:r w:rsidRPr="00686BAE">
        <w:rPr>
          <w:rFonts w:ascii="Arial Narrow" w:hAnsi="Arial Narrow"/>
          <w:sz w:val="24"/>
          <w:szCs w:val="24"/>
        </w:rPr>
        <w:t xml:space="preserve"> </w:t>
      </w:r>
    </w:p>
    <w:p w14:paraId="2E8A7F39" w14:textId="77777777" w:rsidR="00686BAE" w:rsidRPr="00686BAE" w:rsidRDefault="00686BAE" w:rsidP="00686BAE">
      <w:pPr>
        <w:pStyle w:val="ListParagraph"/>
        <w:spacing w:line="278" w:lineRule="auto"/>
        <w:ind w:firstLine="360"/>
        <w:jc w:val="both"/>
        <w:rPr>
          <w:rFonts w:ascii="Arial Narrow" w:hAnsi="Arial Narrow"/>
          <w:sz w:val="24"/>
          <w:szCs w:val="24"/>
        </w:rPr>
      </w:pPr>
      <w:r w:rsidRPr="00686BAE">
        <w:rPr>
          <w:rFonts w:ascii="Arial Narrow" w:hAnsi="Arial Narrow"/>
          <w:sz w:val="24"/>
          <w:szCs w:val="24"/>
        </w:rPr>
        <w:t xml:space="preserve">2. </w:t>
      </w:r>
      <w:r w:rsidRPr="00686BAE">
        <w:rPr>
          <w:rFonts w:ascii="Arial Narrow" w:hAnsi="Arial Narrow"/>
          <w:sz w:val="24"/>
          <w:szCs w:val="24"/>
          <w:u w:val="single"/>
        </w:rPr>
        <w:t>Service Configuration,</w:t>
      </w:r>
      <w:r w:rsidRPr="00686BAE">
        <w:rPr>
          <w:rFonts w:ascii="Arial Narrow" w:hAnsi="Arial Narrow"/>
          <w:sz w:val="24"/>
          <w:szCs w:val="24"/>
        </w:rPr>
        <w:t xml:space="preserve"> </w:t>
      </w:r>
    </w:p>
    <w:p w14:paraId="26E51DCA" w14:textId="6AC0E432" w:rsidR="00686BAE" w:rsidRPr="00686BAE" w:rsidRDefault="00686BAE" w:rsidP="00686BAE">
      <w:pPr>
        <w:pStyle w:val="ListParagraph"/>
        <w:spacing w:line="278" w:lineRule="auto"/>
        <w:ind w:firstLine="360"/>
        <w:jc w:val="both"/>
        <w:rPr>
          <w:rFonts w:ascii="Arial Narrow" w:hAnsi="Arial Narrow"/>
          <w:sz w:val="24"/>
          <w:szCs w:val="24"/>
        </w:rPr>
      </w:pPr>
      <w:r w:rsidRPr="00686BAE">
        <w:rPr>
          <w:rFonts w:ascii="Arial Narrow" w:hAnsi="Arial Narrow"/>
          <w:sz w:val="24"/>
          <w:szCs w:val="24"/>
        </w:rPr>
        <w:t xml:space="preserve">3. </w:t>
      </w:r>
      <w:r w:rsidRPr="00686BAE">
        <w:rPr>
          <w:rFonts w:ascii="Arial Narrow" w:hAnsi="Arial Narrow"/>
          <w:sz w:val="24"/>
          <w:szCs w:val="24"/>
          <w:u w:val="single"/>
        </w:rPr>
        <w:t>Security Policy Creation and Management.</w:t>
      </w:r>
      <w:r w:rsidRPr="00686BAE">
        <w:rPr>
          <w:rFonts w:ascii="Arial Narrow" w:hAnsi="Arial Narrow"/>
          <w:sz w:val="24"/>
          <w:szCs w:val="24"/>
        </w:rPr>
        <w:t xml:space="preserve"> </w:t>
      </w:r>
    </w:p>
    <w:p w14:paraId="08DCCFE4" w14:textId="1F86700B" w:rsidR="00686BAE" w:rsidRDefault="00686BAE" w:rsidP="00686BAE">
      <w:pPr>
        <w:pStyle w:val="ListParagraph"/>
        <w:spacing w:line="278" w:lineRule="auto"/>
        <w:ind w:left="360" w:firstLine="360"/>
        <w:jc w:val="both"/>
        <w:rPr>
          <w:rFonts w:ascii="Arial Narrow" w:hAnsi="Arial Narrow"/>
          <w:b/>
          <w:bCs/>
          <w:sz w:val="24"/>
          <w:szCs w:val="24"/>
        </w:rPr>
      </w:pPr>
      <w:r>
        <w:rPr>
          <w:rFonts w:ascii="Arial Narrow" w:hAnsi="Arial Narrow"/>
          <w:b/>
          <w:bCs/>
          <w:sz w:val="24"/>
          <w:szCs w:val="24"/>
        </w:rPr>
        <w:t>Functionality:</w:t>
      </w:r>
    </w:p>
    <w:p w14:paraId="4D64873B" w14:textId="55C82CE0" w:rsidR="00686BAE" w:rsidRPr="00686BAE" w:rsidRDefault="00686BAE" w:rsidP="00686BAE">
      <w:pPr>
        <w:pStyle w:val="ListParagraph"/>
        <w:numPr>
          <w:ilvl w:val="0"/>
          <w:numId w:val="6"/>
        </w:numPr>
        <w:spacing w:line="278" w:lineRule="auto"/>
        <w:jc w:val="both"/>
        <w:rPr>
          <w:rFonts w:ascii="Arial Narrow" w:hAnsi="Arial Narrow"/>
          <w:sz w:val="24"/>
          <w:szCs w:val="24"/>
          <w:u w:val="single"/>
        </w:rPr>
      </w:pPr>
      <w:r w:rsidRPr="00686BAE">
        <w:rPr>
          <w:rFonts w:ascii="Arial Narrow" w:hAnsi="Arial Narrow"/>
          <w:sz w:val="24"/>
          <w:szCs w:val="24"/>
          <w:u w:val="single"/>
        </w:rPr>
        <w:t>Role – Based Discovery and Selection,</w:t>
      </w:r>
    </w:p>
    <w:p w14:paraId="4E41F364" w14:textId="7B6E7140" w:rsidR="00686BAE" w:rsidRPr="00686BAE" w:rsidRDefault="00686BAE" w:rsidP="00686BAE">
      <w:pPr>
        <w:pStyle w:val="ListParagraph"/>
        <w:numPr>
          <w:ilvl w:val="0"/>
          <w:numId w:val="6"/>
        </w:numPr>
        <w:spacing w:line="278" w:lineRule="auto"/>
        <w:jc w:val="both"/>
        <w:rPr>
          <w:rFonts w:ascii="Arial Narrow" w:hAnsi="Arial Narrow"/>
          <w:sz w:val="24"/>
          <w:szCs w:val="24"/>
          <w:u w:val="single"/>
        </w:rPr>
      </w:pPr>
      <w:r w:rsidRPr="00686BAE">
        <w:rPr>
          <w:rFonts w:ascii="Arial Narrow" w:hAnsi="Arial Narrow"/>
          <w:sz w:val="24"/>
          <w:szCs w:val="24"/>
          <w:u w:val="single"/>
        </w:rPr>
        <w:t>Policy Creation and Customization,</w:t>
      </w:r>
    </w:p>
    <w:p w14:paraId="5B27C4CD" w14:textId="0F00405C" w:rsidR="000C7DB1" w:rsidRDefault="00686BAE" w:rsidP="00686BAE">
      <w:pPr>
        <w:pStyle w:val="ListParagraph"/>
        <w:numPr>
          <w:ilvl w:val="0"/>
          <w:numId w:val="6"/>
        </w:numPr>
        <w:spacing w:line="278" w:lineRule="auto"/>
        <w:jc w:val="both"/>
        <w:rPr>
          <w:rFonts w:ascii="Arial Narrow" w:hAnsi="Arial Narrow"/>
          <w:sz w:val="24"/>
          <w:szCs w:val="24"/>
          <w:u w:val="single"/>
        </w:rPr>
      </w:pPr>
      <w:r w:rsidRPr="00686BAE">
        <w:rPr>
          <w:rFonts w:ascii="Arial Narrow" w:hAnsi="Arial Narrow"/>
          <w:sz w:val="24"/>
          <w:szCs w:val="24"/>
          <w:u w:val="single"/>
        </w:rPr>
        <w:t>Policy Application and Enforcement.</w:t>
      </w:r>
    </w:p>
    <w:p w14:paraId="1918B02F" w14:textId="77777777" w:rsidR="00686BAE" w:rsidRPr="00686BAE" w:rsidRDefault="00686BAE" w:rsidP="00686BAE">
      <w:pPr>
        <w:pStyle w:val="ListParagraph"/>
        <w:spacing w:line="278" w:lineRule="auto"/>
        <w:ind w:left="1440"/>
        <w:jc w:val="both"/>
        <w:rPr>
          <w:rFonts w:ascii="Arial Narrow" w:hAnsi="Arial Narrow"/>
          <w:sz w:val="24"/>
          <w:szCs w:val="24"/>
          <w:u w:val="single"/>
        </w:rPr>
      </w:pPr>
    </w:p>
    <w:p w14:paraId="700E06F8" w14:textId="22CD035C" w:rsidR="003759B5" w:rsidRPr="003759B5" w:rsidRDefault="00686BAE" w:rsidP="003759B5">
      <w:pPr>
        <w:pStyle w:val="ListParagraph"/>
        <w:numPr>
          <w:ilvl w:val="0"/>
          <w:numId w:val="2"/>
        </w:numPr>
        <w:spacing w:after="0" w:line="240" w:lineRule="auto"/>
        <w:rPr>
          <w:rFonts w:ascii="Arial Narrow" w:hAnsi="Arial Narrow"/>
          <w:b/>
          <w:sz w:val="24"/>
          <w:szCs w:val="24"/>
        </w:rPr>
      </w:pPr>
      <w:r>
        <w:rPr>
          <w:rFonts w:ascii="Arial Narrow" w:hAnsi="Arial Narrow"/>
          <w:b/>
          <w:sz w:val="24"/>
          <w:szCs w:val="24"/>
        </w:rPr>
        <w:t>SCW Auditing (function)</w:t>
      </w:r>
    </w:p>
    <w:p w14:paraId="20CE7F10" w14:textId="4E9F2C81" w:rsidR="003759B5" w:rsidRPr="003759B5" w:rsidRDefault="003759B5" w:rsidP="001C5D1C">
      <w:pPr>
        <w:pStyle w:val="ListParagraph"/>
        <w:spacing w:after="0" w:line="240" w:lineRule="auto"/>
        <w:ind w:left="360" w:firstLine="360"/>
        <w:jc w:val="both"/>
        <w:rPr>
          <w:rFonts w:ascii="Arial Narrow" w:hAnsi="Arial Narrow"/>
          <w:sz w:val="24"/>
          <w:szCs w:val="24"/>
          <w:u w:val="single"/>
        </w:rPr>
      </w:pPr>
      <w:r w:rsidRPr="003759B5">
        <w:rPr>
          <w:rFonts w:ascii="Arial Narrow" w:hAnsi="Arial Narrow"/>
          <w:sz w:val="24"/>
          <w:szCs w:val="24"/>
          <w:u w:val="single"/>
        </w:rPr>
        <w:t>Is a setup tool that automatically configures which important security events (like logins or file access) your Windows Server should record in its log.</w:t>
      </w:r>
    </w:p>
    <w:p w14:paraId="5C69D204" w14:textId="77777777" w:rsidR="003759B5" w:rsidRDefault="003759B5" w:rsidP="003759B5">
      <w:pPr>
        <w:pStyle w:val="ListParagraph"/>
        <w:spacing w:after="0" w:line="240" w:lineRule="auto"/>
        <w:ind w:left="360" w:firstLine="360"/>
        <w:rPr>
          <w:rFonts w:ascii="Arial Narrow" w:hAnsi="Arial Narrow"/>
          <w:b/>
          <w:sz w:val="24"/>
          <w:szCs w:val="24"/>
        </w:rPr>
      </w:pPr>
    </w:p>
    <w:p w14:paraId="34DDCBE6" w14:textId="36F516BC" w:rsidR="000C7DB1" w:rsidRDefault="003759B5" w:rsidP="003759B5">
      <w:pPr>
        <w:pStyle w:val="ListParagraph"/>
        <w:numPr>
          <w:ilvl w:val="0"/>
          <w:numId w:val="2"/>
        </w:numPr>
        <w:spacing w:after="0" w:line="240" w:lineRule="auto"/>
        <w:rPr>
          <w:rFonts w:ascii="Arial Narrow" w:hAnsi="Arial Narrow"/>
          <w:b/>
          <w:sz w:val="24"/>
          <w:szCs w:val="24"/>
        </w:rPr>
      </w:pPr>
      <w:r>
        <w:rPr>
          <w:rFonts w:ascii="Arial Narrow" w:hAnsi="Arial Narrow"/>
          <w:b/>
          <w:sz w:val="24"/>
          <w:szCs w:val="24"/>
        </w:rPr>
        <w:t>SCW Firewall (function)</w:t>
      </w:r>
    </w:p>
    <w:p w14:paraId="4D9FF494" w14:textId="4480CBC6" w:rsidR="003759B5" w:rsidRDefault="001C5D1C" w:rsidP="001C5D1C">
      <w:pPr>
        <w:pStyle w:val="ListParagraph"/>
        <w:spacing w:line="278" w:lineRule="auto"/>
        <w:ind w:left="360" w:firstLine="360"/>
        <w:jc w:val="both"/>
        <w:rPr>
          <w:rFonts w:ascii="Arial Narrow" w:hAnsi="Arial Narrow"/>
          <w:sz w:val="24"/>
          <w:szCs w:val="24"/>
          <w:u w:val="single"/>
        </w:rPr>
      </w:pPr>
      <w:r>
        <w:rPr>
          <w:rFonts w:ascii="Arial Narrow" w:hAnsi="Arial Narrow"/>
          <w:sz w:val="24"/>
          <w:szCs w:val="24"/>
          <w:u w:val="single"/>
        </w:rPr>
        <w:t>I</w:t>
      </w:r>
      <w:r w:rsidRPr="001C5D1C">
        <w:rPr>
          <w:rFonts w:ascii="Arial Narrow" w:hAnsi="Arial Narrow"/>
          <w:sz w:val="24"/>
          <w:szCs w:val="24"/>
          <w:u w:val="single"/>
        </w:rPr>
        <w:t>s a tool that acts like a security guard for a Windows Server. Its main job is to automatically lock down the server by closing all the doors and windows (network ports) that aren't absolutely necessary.</w:t>
      </w:r>
    </w:p>
    <w:p w14:paraId="1AC3E8FC" w14:textId="77777777" w:rsidR="001C5D1C" w:rsidRDefault="001C5D1C" w:rsidP="001C5D1C">
      <w:pPr>
        <w:pStyle w:val="ListParagraph"/>
        <w:spacing w:line="278" w:lineRule="auto"/>
        <w:ind w:left="360" w:firstLine="360"/>
        <w:jc w:val="both"/>
        <w:rPr>
          <w:rFonts w:ascii="Arial Narrow" w:hAnsi="Arial Narrow"/>
          <w:sz w:val="24"/>
          <w:szCs w:val="24"/>
          <w:u w:val="single"/>
        </w:rPr>
      </w:pPr>
    </w:p>
    <w:p w14:paraId="56994427" w14:textId="010FA4E0" w:rsidR="000C7DB1" w:rsidRDefault="003759B5" w:rsidP="003759B5">
      <w:pPr>
        <w:pStyle w:val="ListParagraph"/>
        <w:numPr>
          <w:ilvl w:val="0"/>
          <w:numId w:val="2"/>
        </w:numPr>
        <w:spacing w:after="0" w:line="240" w:lineRule="auto"/>
        <w:rPr>
          <w:rFonts w:ascii="Arial Narrow" w:hAnsi="Arial Narrow"/>
          <w:b/>
          <w:sz w:val="24"/>
          <w:szCs w:val="24"/>
        </w:rPr>
      </w:pPr>
      <w:r>
        <w:rPr>
          <w:rFonts w:ascii="Arial Narrow" w:hAnsi="Arial Narrow"/>
          <w:b/>
          <w:sz w:val="24"/>
          <w:szCs w:val="24"/>
        </w:rPr>
        <w:t>Security Configuration</w:t>
      </w:r>
    </w:p>
    <w:p w14:paraId="165EB5A6" w14:textId="3AD9B8BE" w:rsidR="003759B5" w:rsidRDefault="001C5D1C" w:rsidP="001C5D1C">
      <w:pPr>
        <w:pStyle w:val="ListParagraph"/>
        <w:spacing w:after="0" w:line="240" w:lineRule="auto"/>
        <w:ind w:left="360" w:firstLine="360"/>
        <w:jc w:val="both"/>
        <w:rPr>
          <w:rFonts w:ascii="Arial Narrow" w:hAnsi="Arial Narrow"/>
          <w:sz w:val="24"/>
          <w:szCs w:val="24"/>
          <w:u w:val="single"/>
        </w:rPr>
      </w:pPr>
      <w:r w:rsidRPr="001C5D1C">
        <w:rPr>
          <w:rFonts w:ascii="Arial Narrow" w:hAnsi="Arial Narrow"/>
          <w:sz w:val="24"/>
          <w:szCs w:val="24"/>
          <w:u w:val="single"/>
        </w:rPr>
        <w:t>is the process of defining and implementing specific settings on hardware, software, and networks to reduce vulnerabilities and protect them from unauthorized access or attacks.</w:t>
      </w:r>
    </w:p>
    <w:p w14:paraId="1E8E0F5C" w14:textId="77777777" w:rsidR="001C5D1C" w:rsidRPr="001C5D1C" w:rsidRDefault="001C5D1C" w:rsidP="001C5D1C">
      <w:pPr>
        <w:pStyle w:val="ListParagraph"/>
        <w:spacing w:after="0" w:line="240" w:lineRule="auto"/>
        <w:ind w:left="360" w:firstLine="360"/>
        <w:rPr>
          <w:rFonts w:ascii="Arial Narrow" w:hAnsi="Arial Narrow"/>
          <w:sz w:val="24"/>
          <w:szCs w:val="24"/>
          <w:u w:val="single"/>
        </w:rPr>
      </w:pPr>
    </w:p>
    <w:p w14:paraId="7A13466E" w14:textId="515ED222" w:rsidR="000C7DB1" w:rsidRDefault="003759B5" w:rsidP="002E1BC8">
      <w:pPr>
        <w:pStyle w:val="ListParagraph"/>
        <w:numPr>
          <w:ilvl w:val="0"/>
          <w:numId w:val="2"/>
        </w:numPr>
        <w:spacing w:after="0" w:line="240" w:lineRule="auto"/>
        <w:rPr>
          <w:rFonts w:ascii="Arial Narrow" w:hAnsi="Arial Narrow"/>
          <w:b/>
          <w:sz w:val="24"/>
          <w:szCs w:val="24"/>
        </w:rPr>
      </w:pPr>
      <w:r>
        <w:rPr>
          <w:rFonts w:ascii="Arial Narrow" w:hAnsi="Arial Narrow"/>
          <w:b/>
          <w:sz w:val="24"/>
          <w:szCs w:val="24"/>
        </w:rPr>
        <w:t>Differentiate Information from Data</w:t>
      </w:r>
    </w:p>
    <w:p w14:paraId="5F653E5F" w14:textId="197F2172" w:rsidR="003759B5" w:rsidRPr="00CA2A86" w:rsidRDefault="00CA2A86" w:rsidP="00CA2A86">
      <w:pPr>
        <w:pStyle w:val="ListParagraph"/>
        <w:spacing w:line="278" w:lineRule="auto"/>
        <w:ind w:left="360" w:firstLine="360"/>
        <w:jc w:val="both"/>
        <w:rPr>
          <w:rFonts w:ascii="Arial Narrow" w:hAnsi="Arial Narrow"/>
          <w:sz w:val="24"/>
          <w:szCs w:val="24"/>
          <w:u w:val="single"/>
        </w:rPr>
      </w:pPr>
      <w:r w:rsidRPr="00CA2A86">
        <w:rPr>
          <w:rFonts w:ascii="Arial Narrow" w:hAnsi="Arial Narrow"/>
          <w:sz w:val="24"/>
          <w:szCs w:val="24"/>
          <w:u w:val="single"/>
        </w:rPr>
        <w:t>Information is this data as processed, stored or transmitted by a computer, becoming analyzed data through the process of linking data and making inferences to form ideas and inferences, which is always analyzed, while Data is the raw data of facts and statistics collected together for analysis, such as the numbers, letters, or a set of characters from measurements and experiments that are not analyzed.</w:t>
      </w:r>
    </w:p>
    <w:p w14:paraId="30A54B93" w14:textId="77777777" w:rsidR="003759B5" w:rsidRDefault="003759B5" w:rsidP="00CA2A86">
      <w:pPr>
        <w:spacing w:after="0" w:line="240" w:lineRule="auto"/>
        <w:rPr>
          <w:rFonts w:ascii="Arial Narrow" w:hAnsi="Arial Narrow"/>
          <w:b/>
          <w:sz w:val="24"/>
          <w:szCs w:val="24"/>
        </w:rPr>
      </w:pPr>
    </w:p>
    <w:p w14:paraId="390077CA" w14:textId="77777777" w:rsidR="00CA2A86" w:rsidRDefault="00CA2A86" w:rsidP="00CA2A86">
      <w:pPr>
        <w:spacing w:after="0" w:line="240" w:lineRule="auto"/>
        <w:rPr>
          <w:rFonts w:ascii="Arial Narrow" w:hAnsi="Arial Narrow"/>
          <w:b/>
          <w:sz w:val="24"/>
          <w:szCs w:val="24"/>
        </w:rPr>
      </w:pPr>
    </w:p>
    <w:p w14:paraId="3E959C4A" w14:textId="77777777" w:rsidR="00CA2A86" w:rsidRDefault="00CA2A86" w:rsidP="00CA2A86">
      <w:pPr>
        <w:spacing w:after="0" w:line="240" w:lineRule="auto"/>
        <w:rPr>
          <w:rFonts w:ascii="Arial Narrow" w:hAnsi="Arial Narrow"/>
          <w:b/>
          <w:sz w:val="24"/>
          <w:szCs w:val="24"/>
        </w:rPr>
      </w:pPr>
    </w:p>
    <w:p w14:paraId="7CD34EBA" w14:textId="77777777" w:rsidR="00CA2A86" w:rsidRDefault="00CA2A86" w:rsidP="00CA2A86">
      <w:pPr>
        <w:spacing w:after="0" w:line="240" w:lineRule="auto"/>
        <w:rPr>
          <w:rFonts w:ascii="Arial Narrow" w:hAnsi="Arial Narrow"/>
          <w:b/>
          <w:sz w:val="24"/>
          <w:szCs w:val="24"/>
        </w:rPr>
      </w:pPr>
    </w:p>
    <w:p w14:paraId="3FE08FFD" w14:textId="77777777" w:rsidR="00CA2A86" w:rsidRDefault="00CA2A86" w:rsidP="00CA2A86">
      <w:pPr>
        <w:spacing w:after="0" w:line="240" w:lineRule="auto"/>
        <w:rPr>
          <w:rFonts w:ascii="Arial Narrow" w:hAnsi="Arial Narrow"/>
          <w:b/>
          <w:sz w:val="24"/>
          <w:szCs w:val="24"/>
        </w:rPr>
      </w:pPr>
    </w:p>
    <w:p w14:paraId="26925F62" w14:textId="77777777" w:rsidR="00CA2A86" w:rsidRPr="00CA2A86" w:rsidRDefault="00CA2A86" w:rsidP="00CA2A86">
      <w:pPr>
        <w:spacing w:after="0" w:line="240" w:lineRule="auto"/>
        <w:rPr>
          <w:rFonts w:ascii="Arial Narrow" w:hAnsi="Arial Narrow"/>
          <w:b/>
          <w:sz w:val="24"/>
          <w:szCs w:val="24"/>
        </w:rPr>
      </w:pPr>
    </w:p>
    <w:p w14:paraId="4066143F" w14:textId="71C6A103" w:rsidR="002E1BC8" w:rsidRDefault="003759B5" w:rsidP="003759B5">
      <w:pPr>
        <w:pStyle w:val="ListParagraph"/>
        <w:numPr>
          <w:ilvl w:val="0"/>
          <w:numId w:val="2"/>
        </w:numPr>
        <w:spacing w:after="0" w:line="240" w:lineRule="auto"/>
        <w:rPr>
          <w:rFonts w:ascii="Arial Narrow" w:hAnsi="Arial Narrow"/>
          <w:b/>
          <w:sz w:val="24"/>
          <w:szCs w:val="24"/>
        </w:rPr>
      </w:pPr>
      <w:r>
        <w:rPr>
          <w:rFonts w:ascii="Arial Narrow" w:hAnsi="Arial Narrow"/>
          <w:b/>
          <w:sz w:val="24"/>
          <w:szCs w:val="24"/>
        </w:rPr>
        <w:lastRenderedPageBreak/>
        <w:t>Differentiate Assurance from Security</w:t>
      </w:r>
    </w:p>
    <w:p w14:paraId="6F52F2D8" w14:textId="104F3C3B" w:rsidR="000C7DB1" w:rsidRPr="00CA2A86" w:rsidRDefault="00CA2A86" w:rsidP="00541DA1">
      <w:pPr>
        <w:pStyle w:val="ListParagraph"/>
        <w:spacing w:line="278" w:lineRule="auto"/>
        <w:ind w:left="360" w:firstLine="360"/>
        <w:jc w:val="both"/>
        <w:rPr>
          <w:rFonts w:ascii="Arial Narrow" w:hAnsi="Arial Narrow"/>
          <w:sz w:val="24"/>
          <w:szCs w:val="24"/>
          <w:u w:val="single"/>
        </w:rPr>
      </w:pPr>
      <w:r>
        <w:rPr>
          <w:rFonts w:ascii="Arial Narrow" w:hAnsi="Arial Narrow"/>
          <w:sz w:val="24"/>
          <w:szCs w:val="24"/>
          <w:u w:val="single"/>
        </w:rPr>
        <w:t>Assurance is about making sure that information is trustworthy, correct, and available when needed. It focuses on the rules, processes, and planning that keep information useful for decision-making, while Security is about protecting information from hackers, viruses, and anyone who shouldn’t have access. It uses tools technology like passwords, firewalls, and encryption to keep data safe.</w:t>
      </w:r>
    </w:p>
    <w:p w14:paraId="5C3B3B7B" w14:textId="77777777" w:rsidR="000C7DB1" w:rsidRDefault="000C7DB1" w:rsidP="000C7DB1">
      <w:pPr>
        <w:pStyle w:val="ListParagraph"/>
        <w:spacing w:after="0" w:line="240" w:lineRule="auto"/>
        <w:ind w:left="360"/>
        <w:rPr>
          <w:rFonts w:ascii="Arial Narrow" w:hAnsi="Arial Narrow"/>
          <w:b/>
          <w:sz w:val="32"/>
          <w:szCs w:val="28"/>
        </w:rPr>
      </w:pPr>
    </w:p>
    <w:p w14:paraId="6765D6FE" w14:textId="77777777" w:rsidR="000C7DB1" w:rsidRPr="000C7DB1" w:rsidRDefault="000C7DB1" w:rsidP="000C7DB1">
      <w:pPr>
        <w:spacing w:after="0" w:line="240" w:lineRule="auto"/>
        <w:rPr>
          <w:rFonts w:ascii="Arial Narrow" w:hAnsi="Arial Narrow"/>
          <w:b/>
          <w:sz w:val="32"/>
          <w:szCs w:val="28"/>
        </w:rPr>
      </w:pPr>
    </w:p>
    <w:p w14:paraId="48F5AB09" w14:textId="77777777" w:rsidR="000C7DB1" w:rsidRDefault="00450A54" w:rsidP="000C7DB1">
      <w:pPr>
        <w:spacing w:after="0" w:line="240" w:lineRule="auto"/>
        <w:ind w:firstLine="360"/>
        <w:contextualSpacing/>
        <w:rPr>
          <w:rFonts w:ascii="Arial Narrow" w:hAnsi="Arial Narrow"/>
          <w:b/>
          <w:i/>
          <w:sz w:val="32"/>
          <w:szCs w:val="28"/>
        </w:rPr>
      </w:pPr>
      <w:r w:rsidRPr="00450A54">
        <w:rPr>
          <w:rFonts w:ascii="Arial Narrow" w:hAnsi="Arial Narrow"/>
          <w:b/>
          <w:i/>
          <w:sz w:val="32"/>
          <w:szCs w:val="28"/>
        </w:rPr>
        <w:t>Signed</w:t>
      </w:r>
      <w:r>
        <w:rPr>
          <w:rFonts w:ascii="Arial Narrow" w:hAnsi="Arial Narrow"/>
          <w:b/>
          <w:i/>
          <w:sz w:val="32"/>
          <w:szCs w:val="28"/>
        </w:rPr>
        <w:t xml:space="preserve">: </w:t>
      </w:r>
      <w:r>
        <w:rPr>
          <w:rFonts w:ascii="Arial Narrow" w:hAnsi="Arial Narrow"/>
          <w:b/>
          <w:i/>
          <w:sz w:val="32"/>
          <w:szCs w:val="28"/>
        </w:rPr>
        <w:tab/>
      </w:r>
    </w:p>
    <w:p w14:paraId="13AF4D2B" w14:textId="77777777" w:rsidR="000C7DB1" w:rsidRDefault="000C7DB1" w:rsidP="00450A54">
      <w:pPr>
        <w:spacing w:after="0" w:line="240" w:lineRule="auto"/>
        <w:contextualSpacing/>
        <w:rPr>
          <w:rFonts w:ascii="Arial Narrow" w:hAnsi="Arial Narrow"/>
          <w:b/>
          <w:i/>
          <w:sz w:val="32"/>
          <w:szCs w:val="28"/>
        </w:rPr>
      </w:pPr>
    </w:p>
    <w:p w14:paraId="47301661" w14:textId="77777777" w:rsidR="00450A54" w:rsidRDefault="000C7DB1" w:rsidP="00450A54">
      <w:pPr>
        <w:spacing w:after="0" w:line="240" w:lineRule="auto"/>
        <w:contextualSpacing/>
        <w:rPr>
          <w:rFonts w:ascii="Arial Narrow" w:hAnsi="Arial Narrow"/>
          <w:b/>
          <w:i/>
          <w:sz w:val="32"/>
          <w:szCs w:val="28"/>
        </w:rPr>
      </w:pPr>
      <w:r>
        <w:rPr>
          <w:rFonts w:ascii="Arial Narrow" w:hAnsi="Arial Narrow"/>
          <w:b/>
          <w:i/>
          <w:sz w:val="32"/>
          <w:szCs w:val="28"/>
        </w:rPr>
        <w:tab/>
      </w:r>
      <w:r>
        <w:rPr>
          <w:rFonts w:ascii="Arial Narrow" w:hAnsi="Arial Narrow"/>
          <w:b/>
          <w:i/>
          <w:sz w:val="32"/>
          <w:szCs w:val="28"/>
        </w:rPr>
        <w:tab/>
      </w:r>
      <w:r w:rsidR="00450A54">
        <w:rPr>
          <w:rFonts w:ascii="Arial Narrow" w:hAnsi="Arial Narrow"/>
          <w:b/>
          <w:i/>
          <w:sz w:val="32"/>
          <w:szCs w:val="28"/>
        </w:rPr>
        <w:tab/>
        <w:t>________________________</w:t>
      </w:r>
      <w:r>
        <w:rPr>
          <w:rFonts w:ascii="Arial Narrow" w:hAnsi="Arial Narrow"/>
          <w:b/>
          <w:i/>
          <w:sz w:val="32"/>
          <w:szCs w:val="28"/>
        </w:rPr>
        <w:t xml:space="preserve"> </w:t>
      </w:r>
      <w:r w:rsidR="00450A54">
        <w:rPr>
          <w:rFonts w:ascii="Arial Narrow" w:hAnsi="Arial Narrow"/>
          <w:b/>
          <w:i/>
          <w:sz w:val="32"/>
          <w:szCs w:val="28"/>
        </w:rPr>
        <w:tab/>
        <w:t>______________________</w:t>
      </w:r>
    </w:p>
    <w:p w14:paraId="1AD76414" w14:textId="77777777" w:rsidR="00450A54" w:rsidRPr="00450A54" w:rsidRDefault="00450A54" w:rsidP="00450A54">
      <w:pPr>
        <w:spacing w:after="0" w:line="240" w:lineRule="auto"/>
        <w:contextualSpacing/>
        <w:rPr>
          <w:rFonts w:ascii="Arial Narrow" w:hAnsi="Arial Narrow"/>
          <w:b/>
          <w:sz w:val="32"/>
          <w:szCs w:val="28"/>
        </w:rPr>
      </w:pPr>
      <w:r>
        <w:rPr>
          <w:rFonts w:ascii="Arial Narrow" w:hAnsi="Arial Narrow"/>
          <w:b/>
          <w:i/>
          <w:sz w:val="32"/>
          <w:szCs w:val="28"/>
        </w:rPr>
        <w:tab/>
      </w:r>
      <w:r>
        <w:rPr>
          <w:rFonts w:ascii="Arial Narrow" w:hAnsi="Arial Narrow"/>
          <w:b/>
          <w:i/>
          <w:sz w:val="32"/>
          <w:szCs w:val="28"/>
        </w:rPr>
        <w:tab/>
      </w:r>
      <w:r>
        <w:rPr>
          <w:rFonts w:ascii="Arial Narrow" w:hAnsi="Arial Narrow"/>
          <w:b/>
          <w:i/>
          <w:sz w:val="32"/>
          <w:szCs w:val="28"/>
        </w:rPr>
        <w:tab/>
      </w:r>
      <w:r>
        <w:rPr>
          <w:rFonts w:ascii="Arial Narrow" w:hAnsi="Arial Narrow"/>
          <w:b/>
          <w:i/>
          <w:sz w:val="32"/>
          <w:szCs w:val="28"/>
        </w:rPr>
        <w:tab/>
        <w:t xml:space="preserve">   </w:t>
      </w:r>
      <w:r w:rsidR="000C7DB1">
        <w:rPr>
          <w:rFonts w:ascii="Arial Narrow" w:hAnsi="Arial Narrow"/>
          <w:b/>
          <w:i/>
          <w:sz w:val="32"/>
          <w:szCs w:val="28"/>
        </w:rPr>
        <w:t xml:space="preserve">    </w:t>
      </w:r>
      <w:r>
        <w:rPr>
          <w:rFonts w:ascii="Arial Narrow" w:hAnsi="Arial Narrow"/>
          <w:b/>
          <w:i/>
          <w:sz w:val="32"/>
          <w:szCs w:val="28"/>
        </w:rPr>
        <w:t xml:space="preserve">   </w:t>
      </w:r>
      <w:r w:rsidRPr="00450A54">
        <w:rPr>
          <w:rFonts w:ascii="Arial Narrow" w:hAnsi="Arial Narrow"/>
          <w:b/>
          <w:sz w:val="32"/>
          <w:szCs w:val="28"/>
        </w:rPr>
        <w:t xml:space="preserve">Student </w:t>
      </w:r>
      <w:r>
        <w:rPr>
          <w:rFonts w:ascii="Arial Narrow" w:hAnsi="Arial Narrow"/>
          <w:b/>
          <w:sz w:val="32"/>
          <w:szCs w:val="28"/>
        </w:rPr>
        <w:tab/>
      </w:r>
      <w:r>
        <w:rPr>
          <w:rFonts w:ascii="Arial Narrow" w:hAnsi="Arial Narrow"/>
          <w:b/>
          <w:sz w:val="32"/>
          <w:szCs w:val="28"/>
        </w:rPr>
        <w:tab/>
        <w:t xml:space="preserve">                 </w:t>
      </w:r>
      <w:r w:rsidRPr="00450A54">
        <w:rPr>
          <w:rFonts w:ascii="Arial Narrow" w:hAnsi="Arial Narrow"/>
          <w:b/>
          <w:sz w:val="32"/>
          <w:szCs w:val="28"/>
        </w:rPr>
        <w:t>Student</w:t>
      </w:r>
    </w:p>
    <w:sectPr w:rsidR="00450A54" w:rsidRPr="00450A54" w:rsidSect="00F3343E">
      <w:headerReference w:type="default" r:id="rId7"/>
      <w:footerReference w:type="default" r:id="rId8"/>
      <w:pgSz w:w="12240" w:h="15840"/>
      <w:pgMar w:top="63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0235" w14:textId="77777777" w:rsidR="00C3730E" w:rsidRDefault="00C3730E" w:rsidP="00450A54">
      <w:pPr>
        <w:spacing w:after="0" w:line="240" w:lineRule="auto"/>
      </w:pPr>
      <w:r>
        <w:separator/>
      </w:r>
    </w:p>
  </w:endnote>
  <w:endnote w:type="continuationSeparator" w:id="0">
    <w:p w14:paraId="26A3A485" w14:textId="77777777" w:rsidR="00C3730E" w:rsidRDefault="00C3730E" w:rsidP="0045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31E6" w14:textId="77777777" w:rsidR="00450A54" w:rsidRDefault="00450A54">
    <w:pPr>
      <w:pStyle w:val="Footer"/>
    </w:pPr>
    <w:r>
      <w:rPr>
        <w:noProof/>
      </w:rPr>
      <w:drawing>
        <wp:anchor distT="0" distB="0" distL="114300" distR="114300" simplePos="0" relativeHeight="251659264" behindDoc="0" locked="0" layoutInCell="1" allowOverlap="1" wp14:anchorId="70478EF8" wp14:editId="0444C266">
          <wp:simplePos x="0" y="0"/>
          <wp:positionH relativeFrom="margin">
            <wp:posOffset>0</wp:posOffset>
          </wp:positionH>
          <wp:positionV relativeFrom="paragraph">
            <wp:posOffset>0</wp:posOffset>
          </wp:positionV>
          <wp:extent cx="5943600" cy="453224"/>
          <wp:effectExtent l="0" t="0" r="0" b="4445"/>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453224"/>
                  </a:xfrm>
                  <a:prstGeom prst="rect">
                    <a:avLst/>
                  </a:prstGeom>
                  <a:noFill/>
                  <a:ln w="9525">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214B" w14:textId="77777777" w:rsidR="00C3730E" w:rsidRDefault="00C3730E" w:rsidP="00450A54">
      <w:pPr>
        <w:spacing w:after="0" w:line="240" w:lineRule="auto"/>
      </w:pPr>
      <w:r>
        <w:separator/>
      </w:r>
    </w:p>
  </w:footnote>
  <w:footnote w:type="continuationSeparator" w:id="0">
    <w:p w14:paraId="40CDBEE4" w14:textId="77777777" w:rsidR="00C3730E" w:rsidRDefault="00C3730E" w:rsidP="0045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E028" w14:textId="77777777" w:rsidR="000C7DB1" w:rsidRDefault="000C7DB1" w:rsidP="000C7DB1">
    <w:pPr>
      <w:spacing w:after="0"/>
      <w:contextualSpacing/>
      <w:jc w:val="center"/>
      <w:rPr>
        <w:rFonts w:ascii="Arial" w:eastAsia="Calibri" w:hAnsi="Arial" w:cs="Arial"/>
        <w:sz w:val="24"/>
        <w:szCs w:val="24"/>
      </w:rPr>
    </w:pPr>
    <w:r>
      <w:rPr>
        <w:noProof/>
      </w:rPr>
      <w:drawing>
        <wp:anchor distT="0" distB="0" distL="114300" distR="114300" simplePos="0" relativeHeight="251661312" behindDoc="1" locked="0" layoutInCell="1" allowOverlap="1" wp14:anchorId="12A354AD" wp14:editId="1EF43E1A">
          <wp:simplePos x="0" y="0"/>
          <wp:positionH relativeFrom="column">
            <wp:posOffset>5072932</wp:posOffset>
          </wp:positionH>
          <wp:positionV relativeFrom="paragraph">
            <wp:posOffset>140638</wp:posOffset>
          </wp:positionV>
          <wp:extent cx="1105535" cy="1081377"/>
          <wp:effectExtent l="0" t="0" r="0" b="5080"/>
          <wp:wrapNone/>
          <wp:docPr id="8" name="Picture 8" descr="C:\Users\COTE1~1\AppData\Local\Temp\ksohtml1501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TE1~1\AppData\Local\Temp\ksohtml15012\wps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58" cy="10838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AFF2957" wp14:editId="49E1A36E">
          <wp:simplePos x="0" y="0"/>
          <wp:positionH relativeFrom="margin">
            <wp:align>left</wp:align>
          </wp:positionH>
          <wp:positionV relativeFrom="paragraph">
            <wp:posOffset>142792</wp:posOffset>
          </wp:positionV>
          <wp:extent cx="970280" cy="1002030"/>
          <wp:effectExtent l="0" t="0" r="1270" b="7620"/>
          <wp:wrapNone/>
          <wp:docPr id="9" name="Picture 9" descr="C:\Users\COTE1~1\AppData\Local\Temp\ksohtml150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TE1~1\AppData\Local\Temp\ksohtml15012\wps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028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Calibri" w:hAnsi="Arial" w:cs="Arial"/>
        <w:sz w:val="24"/>
        <w:szCs w:val="24"/>
      </w:rPr>
      <w:t>Republic of the Philippines</w:t>
    </w:r>
  </w:p>
  <w:p w14:paraId="4F8C35D2" w14:textId="77777777" w:rsidR="000C7DB1" w:rsidRDefault="000C7DB1" w:rsidP="000C7DB1">
    <w:pPr>
      <w:spacing w:after="0"/>
      <w:contextualSpacing/>
      <w:jc w:val="center"/>
      <w:rPr>
        <w:rFonts w:ascii="Arial" w:eastAsia="Calibri" w:hAnsi="Arial" w:cs="Arial"/>
        <w:b/>
        <w:sz w:val="28"/>
        <w:szCs w:val="28"/>
      </w:rPr>
    </w:pPr>
    <w:r>
      <w:rPr>
        <w:rFonts w:ascii="Arial" w:eastAsia="Calibri" w:hAnsi="Arial" w:cs="Arial"/>
        <w:b/>
        <w:sz w:val="28"/>
        <w:szCs w:val="28"/>
      </w:rPr>
      <w:t>CEBU TECHNOLOGICAL UNIVERSITY</w:t>
    </w:r>
  </w:p>
  <w:p w14:paraId="50F9AA94" w14:textId="77777777" w:rsidR="000C7DB1" w:rsidRDefault="000C7DB1" w:rsidP="000C7DB1">
    <w:pPr>
      <w:tabs>
        <w:tab w:val="left" w:pos="4320"/>
      </w:tabs>
      <w:spacing w:after="0"/>
      <w:contextualSpacing/>
      <w:jc w:val="center"/>
      <w:rPr>
        <w:rFonts w:ascii="Arial" w:eastAsia="Calibri" w:hAnsi="Arial" w:cs="Arial"/>
        <w:sz w:val="24"/>
        <w:szCs w:val="24"/>
      </w:rPr>
    </w:pPr>
    <w:r>
      <w:rPr>
        <w:rFonts w:ascii="Arial" w:eastAsia="Calibri" w:hAnsi="Arial" w:cs="Arial"/>
        <w:sz w:val="24"/>
        <w:szCs w:val="24"/>
      </w:rPr>
      <w:t>Province of Cebu</w:t>
    </w:r>
  </w:p>
  <w:p w14:paraId="1511E22F" w14:textId="77777777" w:rsidR="000C7DB1" w:rsidRPr="007441BD" w:rsidRDefault="000C7DB1" w:rsidP="000C7DB1">
    <w:pPr>
      <w:spacing w:after="0"/>
      <w:contextualSpacing/>
      <w:jc w:val="center"/>
      <w:rPr>
        <w:rFonts w:ascii="Arial" w:eastAsia="Calibri" w:hAnsi="Arial" w:cs="Arial"/>
        <w:szCs w:val="24"/>
      </w:rPr>
    </w:pPr>
    <w:proofErr w:type="spellStart"/>
    <w:r w:rsidRPr="007441BD">
      <w:rPr>
        <w:rFonts w:ascii="Arial" w:eastAsia="Calibri" w:hAnsi="Arial" w:cs="Arial"/>
        <w:szCs w:val="24"/>
      </w:rPr>
      <w:t>Agujo</w:t>
    </w:r>
    <w:proofErr w:type="spellEnd"/>
    <w:r w:rsidRPr="007441BD">
      <w:rPr>
        <w:rFonts w:ascii="Arial" w:eastAsia="Calibri" w:hAnsi="Arial" w:cs="Arial"/>
        <w:szCs w:val="24"/>
      </w:rPr>
      <w:t xml:space="preserve">, </w:t>
    </w:r>
    <w:proofErr w:type="spellStart"/>
    <w:r w:rsidRPr="007441BD">
      <w:rPr>
        <w:rFonts w:ascii="Arial" w:eastAsia="Calibri" w:hAnsi="Arial" w:cs="Arial"/>
        <w:szCs w:val="24"/>
      </w:rPr>
      <w:t>Daanbantayan</w:t>
    </w:r>
    <w:proofErr w:type="spellEnd"/>
    <w:r w:rsidRPr="007441BD">
      <w:rPr>
        <w:rFonts w:ascii="Arial" w:eastAsia="Calibri" w:hAnsi="Arial" w:cs="Arial"/>
        <w:szCs w:val="24"/>
      </w:rPr>
      <w:t>, Cebu</w:t>
    </w:r>
  </w:p>
  <w:p w14:paraId="6A1EE68F" w14:textId="77777777" w:rsidR="000C7DB1" w:rsidRDefault="000C7DB1" w:rsidP="000C7DB1">
    <w:pPr>
      <w:widowControl w:val="0"/>
      <w:autoSpaceDE w:val="0"/>
      <w:autoSpaceDN w:val="0"/>
      <w:spacing w:after="0"/>
      <w:ind w:right="45"/>
      <w:jc w:val="center"/>
      <w:rPr>
        <w:rFonts w:ascii="Arial MT" w:eastAsia="Calibri" w:hAnsi="Arial MT" w:cs="Times New Roman"/>
        <w:color w:val="010202"/>
        <w:sz w:val="16"/>
        <w:szCs w:val="16"/>
      </w:rPr>
    </w:pPr>
    <w:r>
      <w:rPr>
        <w:rFonts w:ascii="Arial MT" w:eastAsia="Calibri" w:hAnsi="Arial MT"/>
        <w:color w:val="010202"/>
        <w:sz w:val="16"/>
        <w:szCs w:val="16"/>
      </w:rPr>
      <w:t>Website:</w:t>
    </w:r>
    <w:r>
      <w:rPr>
        <w:rFonts w:ascii="Arial MT" w:eastAsia="Calibri" w:hAnsi="Arial MT"/>
        <w:color w:val="010202"/>
        <w:spacing w:val="-7"/>
        <w:sz w:val="16"/>
        <w:szCs w:val="16"/>
      </w:rPr>
      <w:t xml:space="preserve"> </w:t>
    </w:r>
    <w:hyperlink r:id="rId3" w:history="1">
      <w:r>
        <w:rPr>
          <w:rStyle w:val="15"/>
          <w:rFonts w:ascii="Arial MT" w:eastAsia="Calibri" w:hAnsi="Arial MT"/>
          <w:color w:val="010202"/>
          <w:sz w:val="16"/>
          <w:szCs w:val="16"/>
        </w:rPr>
        <w:t>http://www.ctu.edu.ph</w:t>
      </w:r>
    </w:hyperlink>
    <w:r>
      <w:rPr>
        <w:rFonts w:ascii="Arial MT" w:eastAsia="Calibri" w:hAnsi="Arial MT"/>
        <w:color w:val="010202"/>
        <w:spacing w:val="32"/>
        <w:sz w:val="16"/>
        <w:szCs w:val="16"/>
      </w:rPr>
      <w:t xml:space="preserve"> </w:t>
    </w:r>
    <w:r>
      <w:rPr>
        <w:rFonts w:ascii="Arial MT" w:eastAsia="Calibri" w:hAnsi="Arial MT"/>
        <w:color w:val="010202"/>
        <w:sz w:val="16"/>
        <w:szCs w:val="16"/>
      </w:rPr>
      <w:t>E-mail:</w:t>
    </w:r>
    <w:r>
      <w:rPr>
        <w:rFonts w:ascii="Arial MT" w:eastAsia="Calibri" w:hAnsi="Arial MT"/>
        <w:color w:val="010202"/>
        <w:spacing w:val="-6"/>
        <w:sz w:val="16"/>
        <w:szCs w:val="16"/>
      </w:rPr>
      <w:t xml:space="preserve"> </w:t>
    </w:r>
    <w:hyperlink r:id="rId4" w:history="1">
      <w:r>
        <w:rPr>
          <w:rStyle w:val="15"/>
          <w:rFonts w:ascii="Arial MT" w:eastAsia="Calibri" w:hAnsi="Arial MT"/>
          <w:sz w:val="16"/>
          <w:szCs w:val="16"/>
        </w:rPr>
        <w:t>info-daanbantayan@ctu.edu.ph</w:t>
      </w:r>
    </w:hyperlink>
  </w:p>
  <w:p w14:paraId="3E7FF2B6" w14:textId="77777777" w:rsidR="000C7DB1" w:rsidRPr="00F3343E" w:rsidRDefault="000C7DB1" w:rsidP="000C7DB1">
    <w:pPr>
      <w:widowControl w:val="0"/>
      <w:autoSpaceDE w:val="0"/>
      <w:autoSpaceDN w:val="0"/>
      <w:spacing w:after="0"/>
      <w:ind w:right="45"/>
      <w:jc w:val="center"/>
      <w:rPr>
        <w:rFonts w:ascii="Arial MT" w:eastAsia="Calibri" w:hAnsi="Arial MT"/>
        <w:color w:val="010202"/>
        <w:sz w:val="16"/>
        <w:szCs w:val="16"/>
      </w:rPr>
    </w:pPr>
    <w:r>
      <w:rPr>
        <w:rFonts w:ascii="Arial MT" w:eastAsia="Calibri" w:hAnsi="Arial MT"/>
        <w:color w:val="010202"/>
        <w:sz w:val="16"/>
        <w:szCs w:val="16"/>
      </w:rPr>
      <w:t>Phone:</w:t>
    </w:r>
    <w:r>
      <w:rPr>
        <w:rFonts w:ascii="Arial MT" w:eastAsia="Calibri" w:hAnsi="Arial MT"/>
        <w:color w:val="010202"/>
        <w:spacing w:val="-1"/>
        <w:sz w:val="16"/>
        <w:szCs w:val="16"/>
      </w:rPr>
      <w:t xml:space="preserve"> </w:t>
    </w:r>
    <w:r>
      <w:rPr>
        <w:rFonts w:ascii="Arial MT" w:eastAsia="Calibri" w:hAnsi="Arial MT"/>
        <w:color w:val="010202"/>
        <w:sz w:val="16"/>
        <w:szCs w:val="16"/>
      </w:rPr>
      <w:t>+6332 437 8526</w:t>
    </w:r>
    <w:r>
      <w:rPr>
        <w:rFonts w:ascii="Arial MT" w:eastAsia="Calibri" w:hAnsi="Arial MT"/>
        <w:color w:val="010202"/>
        <w:spacing w:val="-1"/>
        <w:sz w:val="16"/>
        <w:szCs w:val="16"/>
      </w:rPr>
      <w:t xml:space="preserve"> </w:t>
    </w:r>
    <w:r>
      <w:rPr>
        <w:rFonts w:ascii="Arial MT" w:eastAsia="Calibri" w:hAnsi="Arial MT"/>
        <w:color w:val="010202"/>
        <w:sz w:val="16"/>
        <w:szCs w:val="16"/>
      </w:rPr>
      <w:t>loc.</w:t>
    </w:r>
    <w:r>
      <w:rPr>
        <w:rFonts w:ascii="Arial MT" w:eastAsia="Calibri" w:hAnsi="Arial MT"/>
        <w:color w:val="010202"/>
        <w:spacing w:val="-2"/>
        <w:sz w:val="16"/>
        <w:szCs w:val="16"/>
      </w:rPr>
      <w:t xml:space="preserve"> </w:t>
    </w:r>
    <w:r>
      <w:rPr>
        <w:rFonts w:ascii="Arial MT" w:eastAsia="Calibri" w:hAnsi="Arial MT"/>
        <w:color w:val="010202"/>
        <w:sz w:val="16"/>
        <w:szCs w:val="16"/>
      </w:rPr>
      <w:t>102/316 1905</w:t>
    </w:r>
    <w:r>
      <w:rPr>
        <w:rFonts w:ascii="Arial MT" w:eastAsia="Calibri" w:hAnsi="Arial MT"/>
        <w:b/>
        <w:color w:val="010202"/>
        <w:sz w:val="12"/>
        <w:szCs w:val="12"/>
      </w:rPr>
      <w:t xml:space="preserve"> </w:t>
    </w:r>
  </w:p>
  <w:p w14:paraId="4D8F0622" w14:textId="77777777" w:rsidR="000C7DB1" w:rsidRDefault="000C7DB1" w:rsidP="000C7DB1">
    <w:pPr>
      <w:widowControl w:val="0"/>
      <w:autoSpaceDE w:val="0"/>
      <w:autoSpaceDN w:val="0"/>
      <w:spacing w:after="0"/>
      <w:ind w:right="45"/>
      <w:jc w:val="center"/>
      <w:rPr>
        <w:rFonts w:ascii="Arial MT" w:eastAsia="Calibri" w:hAnsi="Arial MT"/>
        <w:b/>
        <w:color w:val="010202"/>
        <w:sz w:val="20"/>
        <w:szCs w:val="20"/>
      </w:rPr>
    </w:pPr>
    <w:r>
      <w:rPr>
        <w:rFonts w:ascii="Arial MT" w:eastAsia="Calibri" w:hAnsi="Arial MT"/>
        <w:b/>
        <w:color w:val="010202"/>
        <w:sz w:val="20"/>
        <w:szCs w:val="20"/>
      </w:rPr>
      <w:t>COLLEGE OF TECHNOLOGY AND ENGINEERING</w:t>
    </w:r>
  </w:p>
  <w:p w14:paraId="02EB3447" w14:textId="77777777" w:rsidR="000C7DB1" w:rsidRPr="00F3343E" w:rsidRDefault="000C7DB1" w:rsidP="000C7DB1">
    <w:pPr>
      <w:spacing w:after="0"/>
      <w:contextualSpacing/>
      <w:jc w:val="center"/>
      <w:rPr>
        <w:rFonts w:ascii="Arial" w:eastAsia="Calibri" w:hAnsi="Arial" w:cs="Arial"/>
        <w:b/>
        <w:szCs w:val="26"/>
      </w:rPr>
    </w:pPr>
    <w:r w:rsidRPr="00F3343E">
      <w:rPr>
        <w:rFonts w:ascii="Arial" w:eastAsia="Calibri" w:hAnsi="Arial" w:cs="Arial"/>
        <w:b/>
        <w:szCs w:val="26"/>
      </w:rPr>
      <w:t>BACHELOR OF SCIENCE IN INFORMATION TECHNOLOGY</w:t>
    </w:r>
  </w:p>
  <w:p w14:paraId="144126D1" w14:textId="77777777" w:rsidR="000C7DB1" w:rsidRPr="000C7DB1" w:rsidRDefault="000C7DB1" w:rsidP="000C7DB1">
    <w:pPr>
      <w:spacing w:after="0"/>
      <w:contextualSpacing/>
      <w:rPr>
        <w:rFonts w:ascii="Arial" w:eastAsia="Calibri" w:hAnsi="Arial" w:cs="Arial"/>
        <w:sz w:val="24"/>
        <w:szCs w:val="24"/>
      </w:rPr>
    </w:pPr>
    <w:r>
      <w:rPr>
        <w:rFonts w:ascii="Arial" w:eastAsia="Calibri"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E9D"/>
    <w:multiLevelType w:val="hybridMultilevel"/>
    <w:tmpl w:val="AA2842FA"/>
    <w:lvl w:ilvl="0" w:tplc="46BCF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C57302"/>
    <w:multiLevelType w:val="hybridMultilevel"/>
    <w:tmpl w:val="9350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61A4A"/>
    <w:multiLevelType w:val="hybridMultilevel"/>
    <w:tmpl w:val="0706A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844E84"/>
    <w:multiLevelType w:val="hybridMultilevel"/>
    <w:tmpl w:val="3CCEF956"/>
    <w:lvl w:ilvl="0" w:tplc="20907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E94D2B"/>
    <w:multiLevelType w:val="hybridMultilevel"/>
    <w:tmpl w:val="68CCF756"/>
    <w:lvl w:ilvl="0" w:tplc="BF269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535B73"/>
    <w:multiLevelType w:val="hybridMultilevel"/>
    <w:tmpl w:val="32FA07F2"/>
    <w:lvl w:ilvl="0" w:tplc="88B05C24">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3630987">
    <w:abstractNumId w:val="1"/>
  </w:num>
  <w:num w:numId="2" w16cid:durableId="1767770218">
    <w:abstractNumId w:val="2"/>
  </w:num>
  <w:num w:numId="3" w16cid:durableId="1979994595">
    <w:abstractNumId w:val="5"/>
  </w:num>
  <w:num w:numId="4" w16cid:durableId="2078630842">
    <w:abstractNumId w:val="3"/>
  </w:num>
  <w:num w:numId="5" w16cid:durableId="1970427358">
    <w:abstractNumId w:val="4"/>
  </w:num>
  <w:num w:numId="6" w16cid:durableId="141154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1E"/>
    <w:rsid w:val="000C7DB1"/>
    <w:rsid w:val="00117F06"/>
    <w:rsid w:val="001C5D1C"/>
    <w:rsid w:val="001F39B6"/>
    <w:rsid w:val="00284A9F"/>
    <w:rsid w:val="002D7115"/>
    <w:rsid w:val="002E1BC8"/>
    <w:rsid w:val="003746D6"/>
    <w:rsid w:val="003759B5"/>
    <w:rsid w:val="00375E05"/>
    <w:rsid w:val="00417553"/>
    <w:rsid w:val="00450A54"/>
    <w:rsid w:val="00541DA1"/>
    <w:rsid w:val="006310E3"/>
    <w:rsid w:val="00686BAE"/>
    <w:rsid w:val="00686E4E"/>
    <w:rsid w:val="007441BD"/>
    <w:rsid w:val="00827D17"/>
    <w:rsid w:val="00874DDB"/>
    <w:rsid w:val="00945871"/>
    <w:rsid w:val="009960DE"/>
    <w:rsid w:val="009A11BB"/>
    <w:rsid w:val="009C7F47"/>
    <w:rsid w:val="00A7034F"/>
    <w:rsid w:val="00BB6E7D"/>
    <w:rsid w:val="00C3730E"/>
    <w:rsid w:val="00CA2A86"/>
    <w:rsid w:val="00CE4775"/>
    <w:rsid w:val="00D5511E"/>
    <w:rsid w:val="00F3343E"/>
    <w:rsid w:val="00F8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195A"/>
  <w15:chartTrackingRefBased/>
  <w15:docId w15:val="{8F0DA324-F0C1-43BA-A7DD-89CDF9C0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1E"/>
    <w:pPr>
      <w:ind w:left="720"/>
      <w:contextualSpacing/>
    </w:pPr>
  </w:style>
  <w:style w:type="character" w:customStyle="1" w:styleId="15">
    <w:name w:val="15"/>
    <w:basedOn w:val="DefaultParagraphFont"/>
    <w:rsid w:val="00F3343E"/>
    <w:rPr>
      <w:rFonts w:ascii="Calibri" w:hAnsi="Calibri" w:cs="Calibri" w:hint="default"/>
      <w:color w:val="0000FF"/>
      <w:u w:val="single"/>
    </w:rPr>
  </w:style>
  <w:style w:type="paragraph" w:styleId="Header">
    <w:name w:val="header"/>
    <w:basedOn w:val="Normal"/>
    <w:link w:val="HeaderChar"/>
    <w:uiPriority w:val="99"/>
    <w:unhideWhenUsed/>
    <w:rsid w:val="00450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A54"/>
  </w:style>
  <w:style w:type="paragraph" w:styleId="Footer">
    <w:name w:val="footer"/>
    <w:basedOn w:val="Normal"/>
    <w:link w:val="FooterChar"/>
    <w:uiPriority w:val="99"/>
    <w:unhideWhenUsed/>
    <w:rsid w:val="00450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hyperlink" Target="http://www.ctu.edu.ph/" TargetMode="External"/><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mailto:info-daanbantayan@ct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COTE 1</dc:creator>
  <cp:keywords/>
  <dc:description/>
  <cp:lastModifiedBy>Jess Alvarez</cp:lastModifiedBy>
  <cp:revision>3</cp:revision>
  <dcterms:created xsi:type="dcterms:W3CDTF">2025-08-20T05:00:00Z</dcterms:created>
  <dcterms:modified xsi:type="dcterms:W3CDTF">2025-08-20T05:07:00Z</dcterms:modified>
</cp:coreProperties>
</file>