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sz w:val="48"/>
          <w:szCs w:val="48"/>
          <w:rtl w:val="0"/>
        </w:rPr>
        <w:t xml:space="preserve">Quantum Long short term memory</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Muhammad Hamza</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br w:type="textWrapping"/>
      </w:r>
      <w:r w:rsidDel="00000000" w:rsidR="00000000" w:rsidRPr="00000000">
        <w:rPr>
          <w:rtl w:val="0"/>
        </w:rPr>
        <w:t xml:space="preserve">Computer Science,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br w:type="textWrapping"/>
        <w:t xml:space="preserve">NUCES</w:t>
      </w:r>
      <w:r w:rsidDel="00000000" w:rsidR="00000000" w:rsidRPr="00000000">
        <w:rPr>
          <w:rtl w:val="0"/>
        </w:rPr>
        <w:t xml:space="preserve">-Fast,Karachi.</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br w:type="textWrapping"/>
      </w:r>
      <w:r w:rsidDel="00000000" w:rsidR="00000000" w:rsidRPr="00000000">
        <w:rPr>
          <w:rtl w:val="0"/>
        </w:rPr>
        <w:t xml:space="preserve">Pakistan</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br w:type="textWrapping"/>
      </w:r>
      <w:r w:rsidDel="00000000" w:rsidR="00000000" w:rsidRPr="00000000">
        <w:rPr>
          <w:rtl w:val="0"/>
        </w:rPr>
        <w:t xml:space="preserve">k213293@nu.edu.pk</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br w:type="column"/>
      </w:r>
      <w:r w:rsidDel="00000000" w:rsidR="00000000" w:rsidRPr="00000000">
        <w:rPr>
          <w:rtl w:val="0"/>
        </w:rPr>
        <w:t xml:space="preserve">Muhammad Talha Shaikh</w:t>
        <w:br w:type="textWrapping"/>
        <w:t xml:space="preserve">Computer Science,</w:t>
        <w:br w:type="textWrapping"/>
        <w:t xml:space="preserve">NUCES-Fast,Karachi.</w:t>
      </w:r>
      <w:r w:rsidDel="00000000" w:rsidR="00000000" w:rsidRPr="00000000">
        <w:rPr>
          <w:i w:val="1"/>
          <w:rtl w:val="0"/>
        </w:rPr>
        <w:br w:type="textWrapping"/>
      </w:r>
      <w:r w:rsidDel="00000000" w:rsidR="00000000" w:rsidRPr="00000000">
        <w:rPr>
          <w:rtl w:val="0"/>
        </w:rPr>
        <w:t xml:space="preserve">Pakistan</w:t>
        <w:br w:type="textWrapping"/>
        <w:t xml:space="preserve">k214564@nu.edu.pk</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rPr>
          <w:rFonts w:ascii="Times New Roman" w:cs="Times New Roman" w:eastAsia="Times New Roman" w:hAnsi="Times New Roman"/>
          <w:b w:val="0"/>
          <w:i w:val="0"/>
          <w:smallCaps w:val="0"/>
          <w:strike w:val="0"/>
          <w:color w:val="000000"/>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t xml:space="preserve">Syed Bilal Ali</w:t>
        <w:br w:type="textWrapping"/>
        <w:t xml:space="preserve">Computer Science,</w:t>
        <w:br w:type="textWrapping"/>
        <w:t xml:space="preserve">NUCES-Fast,Karachi.</w:t>
      </w:r>
      <w:r w:rsidDel="00000000" w:rsidR="00000000" w:rsidRPr="00000000">
        <w:rPr>
          <w:i w:val="1"/>
          <w:rtl w:val="0"/>
        </w:rPr>
        <w:br w:type="textWrapping"/>
      </w:r>
      <w:r w:rsidDel="00000000" w:rsidR="00000000" w:rsidRPr="00000000">
        <w:rPr>
          <w:rtl w:val="0"/>
        </w:rPr>
        <w:t xml:space="preserve">Pakistan</w:t>
        <w:br w:type="textWrapping"/>
        <w:t xml:space="preserve">k213153@nu.edu.pk</w:t>
      </w:r>
      <w:r w:rsidDel="00000000" w:rsidR="00000000" w:rsidRPr="00000000">
        <w:rPr>
          <w:rtl w:val="0"/>
        </w:rPr>
      </w:r>
    </w:p>
    <w:p w:rsidR="00000000" w:rsidDel="00000000" w:rsidP="00000000" w:rsidRDefault="00000000" w:rsidRPr="00000000" w14:paraId="00000005">
      <w:pPr>
        <w:jc w:val="left"/>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jc w:val="both"/>
        <w:rPr>
          <w:b w:val="1"/>
          <w:sz w:val="22"/>
          <w:szCs w:val="22"/>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sz w:val="22"/>
          <w:szCs w:val="22"/>
          <w:rtl w:val="0"/>
        </w:rPr>
        <w:t xml:space="preserve">This report presents a comparative analysis between LSTM (Long Short-Term Memory), a popular recurrent neural network model, and Quantum Classical LSTM (QLSTM) models, which leverages the principles of quantum computing to enhance performance, for sentiment analysis on the IMDB dataset and part-of- speech (POS) tagging tasks. The objective was to observe the impact of QLSTM on training time and accuracy in these natural language processing tasks. The IMDB dataset, containing movie reviews with sentiment labels, was used for sentiment analysis, while a self-made POS tagging dataset was employed for the POS tagging task. The experiments involved training both models on the respective datasets and evaluating their performance in terms of training time and accuracy metrics. Results indicated that the training times were observed to be longer for QLSTM due to the computational overhead of quan- tum computations. In POS tagging, both models demonstrated comparable accuracies, with LSTM exhibiting faster training times. These findings provide insights into the potential benefits and trade-offs associated with QLSTM in comparison to traditional LSTM models for sentiment analy- sis and POS tagging tasks.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b w:val="1"/>
          <w:i w:val="1"/>
          <w:sz w:val="18"/>
          <w:szCs w:val="18"/>
          <w:rtl w:val="0"/>
        </w:rPr>
        <w:t xml:space="preserve">Keywords—Quantum LSTM, Classical LSTM, Variational Quantum Circuits, IMDB Dataset, Sequential Data, Loss Minimization, Accuracy Stability, Sentiment Analysis, Natural Language Processing, Quantum Computing, Machine Learning, Sequence Modeling.</w:t>
      </w:r>
      <w:r w:rsidDel="00000000" w:rsidR="00000000" w:rsidRPr="00000000">
        <w:rPr>
          <w:rtl w:val="0"/>
        </w:rPr>
      </w:r>
    </w:p>
    <w:p w:rsidR="00000000" w:rsidDel="00000000" w:rsidP="00000000" w:rsidRDefault="00000000" w:rsidRPr="00000000" w14:paraId="00000008">
      <w:pPr>
        <w:pStyle w:val="Heading1"/>
        <w:numPr>
          <w:ilvl w:val="0"/>
          <w:numId w:val="4"/>
        </w:numPr>
        <w:tabs>
          <w:tab w:val="left" w:leader="none" w:pos="216"/>
        </w:tabs>
        <w:ind w:firstLine="216"/>
        <w:rPr>
          <w:b w:val="1"/>
          <w:sz w:val="32"/>
          <w:szCs w:val="32"/>
        </w:rPr>
      </w:pPr>
      <w:r w:rsidDel="00000000" w:rsidR="00000000" w:rsidRPr="00000000">
        <w:rPr>
          <w:b w:val="1"/>
          <w:sz w:val="32"/>
          <w:szCs w:val="32"/>
          <w:vertAlign w:val="baseline"/>
          <w:rtl w:val="0"/>
        </w:rPr>
        <w:t xml:space="preserve">Introduction </w:t>
      </w:r>
      <w:r w:rsidDel="00000000" w:rsidR="00000000" w:rsidRPr="00000000">
        <w:rPr>
          <w:rtl w:val="0"/>
        </w:rPr>
      </w:r>
    </w:p>
    <w:p w:rsidR="00000000" w:rsidDel="00000000" w:rsidP="00000000" w:rsidRDefault="00000000" w:rsidRPr="00000000" w14:paraId="00000009">
      <w:pPr>
        <w:tabs>
          <w:tab w:val="left" w:leader="none" w:pos="288"/>
        </w:tabs>
        <w:spacing w:after="240" w:before="240" w:lineRule="auto"/>
        <w:jc w:val="both"/>
        <w:rPr>
          <w:sz w:val="21"/>
          <w:szCs w:val="21"/>
        </w:rPr>
      </w:pPr>
      <w:r w:rsidDel="00000000" w:rsidR="00000000" w:rsidRPr="00000000">
        <w:rPr>
          <w:sz w:val="21"/>
          <w:szCs w:val="21"/>
          <w:rtl w:val="0"/>
        </w:rPr>
        <w:t xml:space="preserve">Quantum computing is a rapidly evolving field that holds great promise for revolutionizing various areas of science and technology, including deep learning, with the goal of achieving faster and more accurate models. One of the most promising applications of quantum machine learning is the development of quantum neural networks, which are networks of quantum circuits that can learn and process information using quantum mechanics principles [1], [6], [8].</w:t>
      </w:r>
    </w:p>
    <w:p w:rsidR="00000000" w:rsidDel="00000000" w:rsidP="00000000" w:rsidRDefault="00000000" w:rsidRPr="00000000" w14:paraId="0000000A">
      <w:pPr>
        <w:tabs>
          <w:tab w:val="left" w:leader="none" w:pos="288"/>
        </w:tabs>
        <w:spacing w:after="240" w:before="240" w:lineRule="auto"/>
        <w:jc w:val="both"/>
        <w:rPr>
          <w:sz w:val="21"/>
          <w:szCs w:val="21"/>
        </w:rPr>
      </w:pPr>
      <w:r w:rsidDel="00000000" w:rsidR="00000000" w:rsidRPr="00000000">
        <w:rPr>
          <w:sz w:val="21"/>
          <w:szCs w:val="21"/>
          <w:rtl w:val="0"/>
        </w:rPr>
        <w:t xml:space="preserve">The paper "Quantum Long Short-Term Memory" by S. Chen proposes a novel quantum neural network architecture called the Quantum LSTM (QLSTM), which is inspired by the classical Long Short-Term Memory (LSTM) networks commonly used in natural language processing and speech recognition tasks [1]. The QLSTM is designed to overcome some of the limitations of classical LSTMs and enable efficient training and inference on quantum computing platforms [2], [9].</w:t>
      </w:r>
    </w:p>
    <w:p w:rsidR="00000000" w:rsidDel="00000000" w:rsidP="00000000" w:rsidRDefault="00000000" w:rsidRPr="00000000" w14:paraId="0000000B">
      <w:pPr>
        <w:tabs>
          <w:tab w:val="left" w:leader="none" w:pos="288"/>
        </w:tabs>
        <w:spacing w:after="240" w:before="240" w:lineRule="auto"/>
        <w:jc w:val="both"/>
        <w:rPr/>
      </w:pPr>
      <w:r w:rsidDel="00000000" w:rsidR="00000000" w:rsidRPr="00000000">
        <w:rPr>
          <w:sz w:val="21"/>
          <w:szCs w:val="21"/>
          <w:rtl w:val="0"/>
        </w:rPr>
        <w:t xml:space="preserve">The main objective of this project is to implement and evaluate the QLSTM architecture proposed in the paper using a quantum computing platform [1], [6], [11]. By doing so, we aim to demonstrate the potential of quantum computing for deep learning tasks and explore the strengths and limitations of the QLSTM model compared to classical LSTMs [4], [10].</w:t>
      </w:r>
      <w:r w:rsidDel="00000000" w:rsidR="00000000" w:rsidRPr="00000000">
        <w:rPr>
          <w:rtl w:val="0"/>
        </w:rPr>
      </w:r>
    </w:p>
    <w:p w:rsidR="00000000" w:rsidDel="00000000" w:rsidP="00000000" w:rsidRDefault="00000000" w:rsidRPr="00000000" w14:paraId="0000000C">
      <w:pPr>
        <w:pStyle w:val="Heading3"/>
        <w:widowControl w:val="0"/>
        <w:numPr>
          <w:ilvl w:val="0"/>
          <w:numId w:val="4"/>
        </w:numPr>
        <w:tabs>
          <w:tab w:val="left" w:leader="none" w:pos="488"/>
          <w:tab w:val="left" w:leader="none" w:pos="489"/>
        </w:tabs>
        <w:spacing w:before="139" w:lineRule="auto"/>
        <w:ind w:firstLine="216"/>
        <w:jc w:val="center"/>
        <w:rPr>
          <w:b w:val="1"/>
          <w:sz w:val="32"/>
          <w:szCs w:val="32"/>
        </w:rPr>
      </w:pPr>
      <w:bookmarkStart w:colFirst="0" w:colLast="0" w:name="_heading=h.4zz8it2bboyf" w:id="0"/>
      <w:bookmarkEnd w:id="0"/>
      <w:r w:rsidDel="00000000" w:rsidR="00000000" w:rsidRPr="00000000">
        <w:rPr>
          <w:b w:val="1"/>
          <w:i w:val="0"/>
          <w:sz w:val="32"/>
          <w:szCs w:val="32"/>
          <w:rtl w:val="0"/>
        </w:rPr>
        <w:t xml:space="preserve">Methodology</w:t>
      </w:r>
      <w:r w:rsidDel="00000000" w:rsidR="00000000" w:rsidRPr="00000000">
        <w:rPr>
          <w:rtl w:val="0"/>
        </w:rPr>
      </w:r>
    </w:p>
    <w:p w:rsidR="00000000" w:rsidDel="00000000" w:rsidP="00000000" w:rsidRDefault="00000000" w:rsidRPr="00000000" w14:paraId="0000000D">
      <w:pPr>
        <w:widowControl w:val="0"/>
        <w:spacing w:before="147" w:lineRule="auto"/>
        <w:ind w:left="150" w:firstLine="0"/>
        <w:jc w:val="left"/>
        <w:rPr/>
      </w:pPr>
      <w:r w:rsidDel="00000000" w:rsidR="00000000" w:rsidRPr="00000000">
        <w:rPr>
          <w:rtl w:val="0"/>
        </w:rPr>
        <w:t xml:space="preserve">The Quantum LSTM model is as follows:</w:t>
      </w:r>
    </w:p>
    <w:p w:rsidR="00000000" w:rsidDel="00000000" w:rsidP="00000000" w:rsidRDefault="00000000" w:rsidRPr="00000000" w14:paraId="0000000E">
      <w:pPr>
        <w:widowControl w:val="0"/>
        <w:numPr>
          <w:ilvl w:val="0"/>
          <w:numId w:val="2"/>
        </w:numPr>
        <w:tabs>
          <w:tab w:val="left" w:leader="none" w:pos="560"/>
        </w:tabs>
        <w:spacing w:before="157" w:line="254" w:lineRule="auto"/>
        <w:ind w:left="720" w:right="38" w:hanging="360"/>
        <w:jc w:val="both"/>
        <w:rPr>
          <w:sz w:val="21"/>
          <w:szCs w:val="21"/>
        </w:rPr>
      </w:pPr>
      <w:r w:rsidDel="00000000" w:rsidR="00000000" w:rsidRPr="00000000">
        <w:rPr>
          <w:sz w:val="21"/>
          <w:szCs w:val="21"/>
          <w:rtl w:val="0"/>
        </w:rPr>
        <w:t xml:space="preserve">Initialization: The QLSTM model is initialized with parameters such as input size, hidden size, number of qubits, number of qubit layers, backend for quantum computations, and other configuration options.</w:t>
      </w:r>
    </w:p>
    <w:p w:rsidR="00000000" w:rsidDel="00000000" w:rsidP="00000000" w:rsidRDefault="00000000" w:rsidRPr="00000000" w14:paraId="0000000F">
      <w:pPr>
        <w:widowControl w:val="0"/>
        <w:numPr>
          <w:ilvl w:val="0"/>
          <w:numId w:val="2"/>
        </w:numPr>
        <w:tabs>
          <w:tab w:val="left" w:leader="none" w:pos="401"/>
        </w:tabs>
        <w:spacing w:line="254" w:lineRule="auto"/>
        <w:ind w:left="720" w:right="0" w:hanging="360"/>
        <w:jc w:val="left"/>
        <w:rPr>
          <w:sz w:val="21"/>
          <w:szCs w:val="21"/>
        </w:rPr>
      </w:pPr>
      <w:r w:rsidDel="00000000" w:rsidR="00000000" w:rsidRPr="00000000">
        <w:rPr>
          <w:sz w:val="21"/>
          <w:szCs w:val="21"/>
          <w:rtl w:val="0"/>
        </w:rPr>
        <w:t xml:space="preserve">Quantum Device and Wires: Quantum de- vices and wires are defined for each component of the LSTM cell (forget gate, input gate, update gate, and output gate). The device specifies the backend for executing quan- tum computations, such as "default.qubit", "qiskit.basicaer", or "qiskit.ibm". The wires represent the qubits used for each component.</w:t>
      </w:r>
    </w:p>
    <w:p w:rsidR="00000000" w:rsidDel="00000000" w:rsidP="00000000" w:rsidRDefault="00000000" w:rsidRPr="00000000" w14:paraId="00000010">
      <w:pPr>
        <w:widowControl w:val="0"/>
        <w:numPr>
          <w:ilvl w:val="0"/>
          <w:numId w:val="2"/>
        </w:numPr>
        <w:tabs>
          <w:tab w:val="left" w:leader="none" w:pos="401"/>
        </w:tabs>
        <w:spacing w:line="252.00000000000003" w:lineRule="auto"/>
        <w:ind w:left="720" w:right="0" w:hanging="360"/>
        <w:jc w:val="left"/>
        <w:rPr>
          <w:sz w:val="21"/>
          <w:szCs w:val="21"/>
        </w:rPr>
      </w:pPr>
      <w:r w:rsidDel="00000000" w:rsidR="00000000" w:rsidRPr="00000000">
        <w:rPr>
          <w:sz w:val="21"/>
          <w:szCs w:val="21"/>
          <w:rtl w:val="0"/>
        </w:rPr>
        <w:t xml:space="preserve">Quantum Circuit Definitions: Quantum cir-cuits are defined for each component of the LSTM cell (forget gate, input gate, update gate, and output gate). Each quantum circuit incorporates angle embedding and basic entangler layers. These circuits are used to pro- cess the inputs and weights and produce out- put values for each component.</w:t>
      </w:r>
    </w:p>
    <w:p w:rsidR="00000000" w:rsidDel="00000000" w:rsidP="00000000" w:rsidRDefault="00000000" w:rsidRPr="00000000" w14:paraId="00000011">
      <w:pPr>
        <w:widowControl w:val="0"/>
        <w:numPr>
          <w:ilvl w:val="0"/>
          <w:numId w:val="2"/>
        </w:numPr>
        <w:tabs>
          <w:tab w:val="left" w:leader="none" w:pos="401"/>
        </w:tabs>
        <w:spacing w:line="254" w:lineRule="auto"/>
        <w:ind w:left="720" w:right="90" w:hanging="360"/>
        <w:jc w:val="both"/>
      </w:pPr>
      <w:r w:rsidDel="00000000" w:rsidR="00000000" w:rsidRPr="00000000">
        <w:rPr>
          <w:sz w:val="21"/>
          <w:szCs w:val="21"/>
          <w:rtl w:val="0"/>
        </w:rPr>
        <w:t xml:space="preserve">Quantum Node Definitions: QNodes are de- fined for each quantum circuit using the de- fined quantum device and interface "torch". QNodes provide a way to execute quantum circuits and obtain measurement results as differentiable tensors in PyTorch</w:t>
      </w:r>
    </w:p>
    <w:p w:rsidR="00000000" w:rsidDel="00000000" w:rsidP="00000000" w:rsidRDefault="00000000" w:rsidRPr="00000000" w14:paraId="00000012">
      <w:pPr>
        <w:widowControl w:val="0"/>
        <w:numPr>
          <w:ilvl w:val="0"/>
          <w:numId w:val="2"/>
        </w:numPr>
        <w:tabs>
          <w:tab w:val="left" w:leader="none" w:pos="401"/>
        </w:tabs>
        <w:spacing w:line="252.00000000000003" w:lineRule="auto"/>
        <w:ind w:left="720" w:right="75" w:hanging="360"/>
        <w:jc w:val="both"/>
        <w:rPr>
          <w:sz w:val="21"/>
          <w:szCs w:val="21"/>
        </w:rPr>
      </w:pPr>
      <w:r w:rsidDel="00000000" w:rsidR="00000000" w:rsidRPr="00000000">
        <w:rPr>
          <w:sz w:val="21"/>
          <w:szCs w:val="21"/>
          <w:rtl w:val="0"/>
        </w:rPr>
        <w:t xml:space="preserve">Weight Shapes: The shapes of the weights for each QNode are defined based on the number of qubit layers and qubits.</w:t>
      </w:r>
    </w:p>
    <w:p w:rsidR="00000000" w:rsidDel="00000000" w:rsidP="00000000" w:rsidRDefault="00000000" w:rsidRPr="00000000" w14:paraId="00000013">
      <w:pPr>
        <w:widowControl w:val="0"/>
        <w:numPr>
          <w:ilvl w:val="0"/>
          <w:numId w:val="2"/>
        </w:numPr>
        <w:tabs>
          <w:tab w:val="left" w:leader="none" w:pos="399"/>
        </w:tabs>
        <w:spacing w:before="1" w:line="252.00000000000003" w:lineRule="auto"/>
        <w:ind w:left="720" w:right="0" w:hanging="360"/>
        <w:jc w:val="both"/>
        <w:rPr>
          <w:sz w:val="21"/>
          <w:szCs w:val="21"/>
        </w:rPr>
      </w:pPr>
      <w:r w:rsidDel="00000000" w:rsidR="00000000" w:rsidRPr="00000000">
        <w:rPr>
          <w:sz w:val="21"/>
          <w:szCs w:val="21"/>
          <w:rtl w:val="0"/>
        </w:rPr>
        <w:t xml:space="preserve">Linear Layers: Linear layers are defined to transform the concatenated input and hidden state to match the qubit dimensions and to map the qubit outputs to the hidden size.</w:t>
      </w:r>
    </w:p>
    <w:p w:rsidR="00000000" w:rsidDel="00000000" w:rsidP="00000000" w:rsidRDefault="00000000" w:rsidRPr="00000000" w14:paraId="00000014">
      <w:pPr>
        <w:widowControl w:val="0"/>
        <w:tabs>
          <w:tab w:val="left" w:leader="none" w:pos="399"/>
        </w:tabs>
        <w:spacing w:before="1" w:line="252.00000000000003" w:lineRule="auto"/>
        <w:ind w:right="0"/>
        <w:jc w:val="both"/>
        <w:rPr>
          <w:sz w:val="21"/>
          <w:szCs w:val="21"/>
        </w:rPr>
      </w:pPr>
      <w:r w:rsidDel="00000000" w:rsidR="00000000" w:rsidRPr="00000000">
        <w:rPr>
          <w:rtl w:val="0"/>
        </w:rPr>
      </w:r>
    </w:p>
    <w:p w:rsidR="00000000" w:rsidDel="00000000" w:rsidP="00000000" w:rsidRDefault="00000000" w:rsidRPr="00000000" w14:paraId="00000015">
      <w:pPr>
        <w:widowControl w:val="0"/>
        <w:numPr>
          <w:ilvl w:val="0"/>
          <w:numId w:val="2"/>
        </w:numPr>
        <w:tabs>
          <w:tab w:val="left" w:leader="none" w:pos="400"/>
        </w:tabs>
        <w:spacing w:line="254" w:lineRule="auto"/>
        <w:ind w:left="720" w:right="75" w:hanging="360"/>
        <w:jc w:val="both"/>
        <w:rPr>
          <w:sz w:val="21"/>
          <w:szCs w:val="21"/>
        </w:rPr>
      </w:pPr>
      <w:r w:rsidDel="00000000" w:rsidR="00000000" w:rsidRPr="00000000">
        <w:rPr>
          <w:sz w:val="21"/>
          <w:szCs w:val="21"/>
          <w:rtl w:val="0"/>
        </w:rPr>
        <w:t xml:space="preserve">Forward Pass: The forward method takes input sequences (x) and optional initial states (init states) as input. The input sequences have shape (batch size, seq length, feature size). The hidden state (hot) and cell state (cut) are initialized or provided as input. For each time step (t) in the sequence, the following steps are performed:</w:t>
      </w:r>
      <w:r w:rsidDel="00000000" w:rsidR="00000000" w:rsidRPr="00000000">
        <w:rPr/>
        <w:drawing>
          <wp:inline distB="0" distT="0" distL="0" distR="0">
            <wp:extent cx="2790825" cy="1983088"/>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790825" cy="19830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ind w:left="657" w:firstLine="0"/>
        <w:rPr>
          <w:sz w:val="21"/>
          <w:szCs w:val="21"/>
        </w:rPr>
      </w:pPr>
      <w:r w:rsidDel="00000000" w:rsidR="00000000" w:rsidRPr="00000000">
        <w:rPr>
          <w:sz w:val="21"/>
          <w:szCs w:val="21"/>
          <w:rtl w:val="0"/>
        </w:rPr>
        <w:t xml:space="preserve">Figure 1: QLSTM model architecture</w:t>
      </w:r>
    </w:p>
    <w:p w:rsidR="00000000" w:rsidDel="00000000" w:rsidP="00000000" w:rsidRDefault="00000000" w:rsidRPr="00000000" w14:paraId="00000017">
      <w:pPr>
        <w:widowControl w:val="0"/>
        <w:tabs>
          <w:tab w:val="left" w:leader="none" w:pos="400"/>
        </w:tabs>
        <w:spacing w:line="254" w:lineRule="auto"/>
        <w:ind w:right="75"/>
        <w:jc w:val="both"/>
        <w:rPr>
          <w:sz w:val="21"/>
          <w:szCs w:val="21"/>
        </w:rPr>
      </w:pPr>
      <w:r w:rsidDel="00000000" w:rsidR="00000000" w:rsidRPr="00000000">
        <w:rPr>
          <w:rtl w:val="0"/>
        </w:rPr>
      </w:r>
    </w:p>
    <w:p w:rsidR="00000000" w:rsidDel="00000000" w:rsidP="00000000" w:rsidRDefault="00000000" w:rsidRPr="00000000" w14:paraId="00000018">
      <w:pPr>
        <w:widowControl w:val="0"/>
        <w:numPr>
          <w:ilvl w:val="2"/>
          <w:numId w:val="5"/>
        </w:numPr>
        <w:tabs>
          <w:tab w:val="left" w:leader="none" w:pos="976"/>
        </w:tabs>
        <w:spacing w:before="34" w:line="254" w:lineRule="auto"/>
        <w:ind w:left="969" w:right="44" w:hanging="328"/>
        <w:jc w:val="both"/>
        <w:rPr>
          <w:sz w:val="21"/>
          <w:szCs w:val="21"/>
        </w:rPr>
      </w:pPr>
      <w:r w:rsidDel="00000000" w:rsidR="00000000" w:rsidRPr="00000000">
        <w:rPr>
          <w:sz w:val="21"/>
          <w:szCs w:val="21"/>
          <w:rtl w:val="0"/>
        </w:rPr>
        <w:t xml:space="preserve">Apply linear transformation to match the qubit dimensions. Pass the trans- formed input through the QNodes corresponding to the forget gate, input gate, update gate, and output gate.</w:t>
      </w:r>
    </w:p>
    <w:p w:rsidR="00000000" w:rsidDel="00000000" w:rsidP="00000000" w:rsidRDefault="00000000" w:rsidRPr="00000000" w14:paraId="00000019">
      <w:pPr>
        <w:widowControl w:val="0"/>
        <w:numPr>
          <w:ilvl w:val="2"/>
          <w:numId w:val="5"/>
        </w:numPr>
        <w:tabs>
          <w:tab w:val="left" w:leader="none" w:pos="976"/>
        </w:tabs>
        <w:spacing w:before="30" w:line="254" w:lineRule="auto"/>
        <w:ind w:left="973" w:right="43" w:hanging="322"/>
        <w:jc w:val="both"/>
        <w:rPr>
          <w:sz w:val="21"/>
          <w:szCs w:val="21"/>
        </w:rPr>
      </w:pPr>
      <w:r w:rsidDel="00000000" w:rsidR="00000000" w:rsidRPr="00000000">
        <w:rPr>
          <w:sz w:val="21"/>
          <w:szCs w:val="21"/>
          <w:rtl w:val="0"/>
        </w:rPr>
        <w:t xml:space="preserve">Apply activation functions to the QNode outputs to obtain the values for the forget gate (fat), input gate (i t), update gate (get), and output gate</w:t>
      </w:r>
      <w:r w:rsidDel="00000000" w:rsidR="00000000" w:rsidRPr="00000000">
        <w:rPr>
          <w:rtl w:val="0"/>
        </w:rPr>
      </w:r>
    </w:p>
    <w:p w:rsidR="00000000" w:rsidDel="00000000" w:rsidP="00000000" w:rsidRDefault="00000000" w:rsidRPr="00000000" w14:paraId="0000001A">
      <w:pPr>
        <w:widowControl w:val="0"/>
        <w:numPr>
          <w:ilvl w:val="2"/>
          <w:numId w:val="5"/>
        </w:numPr>
        <w:tabs>
          <w:tab w:val="left" w:leader="none" w:pos="977"/>
        </w:tabs>
        <w:spacing w:before="59" w:line="254" w:lineRule="auto"/>
        <w:ind w:left="972" w:right="46" w:hanging="330"/>
        <w:jc w:val="both"/>
        <w:rPr>
          <w:sz w:val="21"/>
          <w:szCs w:val="21"/>
        </w:rPr>
      </w:pPr>
      <w:r w:rsidDel="00000000" w:rsidR="00000000" w:rsidRPr="00000000">
        <w:rPr>
          <w:sz w:val="21"/>
          <w:szCs w:val="21"/>
          <w:rtl w:val="0"/>
        </w:rPr>
        <w:t xml:space="preserve">Update the cell state (c.t) and hidden state (hot) using the computed gate val- ues and the current cell and hidden states.</w:t>
      </w:r>
    </w:p>
    <w:p w:rsidR="00000000" w:rsidDel="00000000" w:rsidP="00000000" w:rsidRDefault="00000000" w:rsidRPr="00000000" w14:paraId="0000001B">
      <w:pPr>
        <w:widowControl w:val="0"/>
        <w:numPr>
          <w:ilvl w:val="0"/>
          <w:numId w:val="2"/>
        </w:numPr>
        <w:tabs>
          <w:tab w:val="left" w:leader="none" w:pos="563"/>
        </w:tabs>
        <w:spacing w:before="169" w:line="252.00000000000003" w:lineRule="auto"/>
        <w:ind w:left="720" w:right="45" w:hanging="360"/>
        <w:jc w:val="both"/>
        <w:rPr>
          <w:sz w:val="21"/>
          <w:szCs w:val="21"/>
        </w:rPr>
      </w:pPr>
      <w:r w:rsidDel="00000000" w:rsidR="00000000" w:rsidRPr="00000000">
        <w:rPr>
          <w:sz w:val="21"/>
          <w:szCs w:val="21"/>
          <w:rtl w:val="0"/>
        </w:rPr>
        <w:t xml:space="preserve">Output: The hidden states are concatenated, transposed, and returned as the output se- quence. The final hidden state and cell state are also returned as a tuple.</w:t>
      </w:r>
    </w:p>
    <w:p w:rsidR="00000000" w:rsidDel="00000000" w:rsidP="00000000" w:rsidRDefault="00000000" w:rsidRPr="00000000" w14:paraId="0000001C">
      <w:pPr>
        <w:pStyle w:val="Heading3"/>
        <w:widowControl w:val="0"/>
        <w:tabs>
          <w:tab w:val="left" w:leader="none" w:pos="614"/>
        </w:tabs>
        <w:spacing w:before="162" w:lineRule="auto"/>
        <w:ind w:left="0" w:firstLine="0"/>
        <w:rPr>
          <w:b w:val="1"/>
          <w:i w:val="0"/>
          <w:sz w:val="24"/>
          <w:szCs w:val="24"/>
        </w:rPr>
      </w:pPr>
      <w:bookmarkStart w:colFirst="0" w:colLast="0" w:name="_heading=h.a6src22c4g36" w:id="1"/>
      <w:bookmarkEnd w:id="1"/>
      <w:r w:rsidDel="00000000" w:rsidR="00000000" w:rsidRPr="00000000">
        <w:rPr>
          <w:b w:val="1"/>
          <w:i w:val="0"/>
          <w:sz w:val="24"/>
          <w:szCs w:val="24"/>
          <w:rtl w:val="0"/>
        </w:rPr>
        <w:t xml:space="preserve">Comparison with LSTM</w:t>
      </w:r>
    </w:p>
    <w:p w:rsidR="00000000" w:rsidDel="00000000" w:rsidP="00000000" w:rsidRDefault="00000000" w:rsidRPr="00000000" w14:paraId="0000001D">
      <w:pPr>
        <w:widowControl w:val="0"/>
        <w:numPr>
          <w:ilvl w:val="1"/>
          <w:numId w:val="2"/>
        </w:numPr>
        <w:tabs>
          <w:tab w:val="left" w:leader="none" w:pos="562"/>
        </w:tabs>
        <w:spacing w:before="85" w:line="254" w:lineRule="auto"/>
        <w:ind w:left="1440" w:right="38" w:hanging="360"/>
        <w:jc w:val="both"/>
        <w:rPr>
          <w:sz w:val="21"/>
          <w:szCs w:val="21"/>
        </w:rPr>
      </w:pPr>
      <w:r w:rsidDel="00000000" w:rsidR="00000000" w:rsidRPr="00000000">
        <w:rPr>
          <w:sz w:val="21"/>
          <w:szCs w:val="21"/>
          <w:rtl w:val="0"/>
        </w:rPr>
        <w:t xml:space="preserve">Representation of Information: In classi- cal models, information is represented using classical bits, which can take on values of 0 or 1. On the other hand, quantum models use quantum bits or qubits, which can exist in a superposition of 0 and 1, enabling them to represent and process information in a more complex and probabilistic manner.</w:t>
      </w:r>
    </w:p>
    <w:p w:rsidR="00000000" w:rsidDel="00000000" w:rsidP="00000000" w:rsidRDefault="00000000" w:rsidRPr="00000000" w14:paraId="0000001E">
      <w:pPr>
        <w:widowControl w:val="0"/>
        <w:numPr>
          <w:ilvl w:val="1"/>
          <w:numId w:val="2"/>
        </w:numPr>
        <w:tabs>
          <w:tab w:val="left" w:leader="none" w:pos="562"/>
        </w:tabs>
        <w:spacing w:before="160" w:line="252.00000000000003" w:lineRule="auto"/>
        <w:ind w:left="1440" w:right="46" w:hanging="360"/>
        <w:jc w:val="both"/>
        <w:rPr>
          <w:sz w:val="21"/>
          <w:szCs w:val="21"/>
        </w:rPr>
      </w:pPr>
      <w:r w:rsidDel="00000000" w:rsidR="00000000" w:rsidRPr="00000000">
        <w:rPr>
          <w:sz w:val="21"/>
          <w:szCs w:val="21"/>
          <w:rtl w:val="0"/>
        </w:rPr>
        <w:t xml:space="preserve">Computing Paradigm: Classical models follow a sequential and deterministic comput- ing paradigm, where computations are per-formed sequentially and the outcome is de- terministic. Quantum models, on the other hand, leverage quantum phenomena such as superposition, entanglement, and interference to perform computations in parallel on multiple qubits, potentially providing exponential speedup for certain types of problems.</w:t>
      </w:r>
      <w:r w:rsidDel="00000000" w:rsidR="00000000" w:rsidRPr="00000000">
        <w:rPr>
          <w:sz w:val="33.333333333333336"/>
          <w:szCs w:val="33.333333333333336"/>
          <w:vertAlign w:val="superscript"/>
        </w:rPr>
        <w:drawing>
          <wp:inline distB="0" distT="0" distL="0" distR="0">
            <wp:extent cx="2533333" cy="154305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533333"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tabs>
          <w:tab w:val="left" w:leader="none" w:pos="562"/>
        </w:tabs>
        <w:spacing w:before="160" w:line="252.00000000000003" w:lineRule="auto"/>
        <w:ind w:left="1440" w:right="46" w:firstLine="0"/>
        <w:jc w:val="both"/>
        <w:rPr>
          <w:sz w:val="21"/>
          <w:szCs w:val="21"/>
        </w:rPr>
      </w:pPr>
      <w:r w:rsidDel="00000000" w:rsidR="00000000" w:rsidRPr="00000000">
        <w:rPr>
          <w:sz w:val="33.333333333333336"/>
          <w:szCs w:val="33.333333333333336"/>
          <w:vertAlign w:val="superscript"/>
          <w:rtl w:val="0"/>
        </w:rPr>
        <w:t xml:space="preserve">      </w:t>
      </w:r>
      <w:r w:rsidDel="00000000" w:rsidR="00000000" w:rsidRPr="00000000">
        <w:rPr>
          <w:sz w:val="21"/>
          <w:szCs w:val="21"/>
          <w:rtl w:val="0"/>
        </w:rPr>
        <w:t xml:space="preserve">Figure 2:LSTM model architecture</w:t>
      </w:r>
      <w:r w:rsidDel="00000000" w:rsidR="00000000" w:rsidRPr="00000000">
        <w:rPr>
          <w:rtl w:val="0"/>
        </w:rPr>
      </w:r>
    </w:p>
    <w:p w:rsidR="00000000" w:rsidDel="00000000" w:rsidP="00000000" w:rsidRDefault="00000000" w:rsidRPr="00000000" w14:paraId="00000020">
      <w:pPr>
        <w:widowControl w:val="0"/>
        <w:numPr>
          <w:ilvl w:val="1"/>
          <w:numId w:val="2"/>
        </w:numPr>
        <w:tabs>
          <w:tab w:val="left" w:leader="none" w:pos="403"/>
        </w:tabs>
        <w:spacing w:before="162" w:line="254" w:lineRule="auto"/>
        <w:ind w:left="1440" w:right="-187.00000000000045" w:hanging="360"/>
        <w:jc w:val="both"/>
        <w:rPr>
          <w:sz w:val="21"/>
          <w:szCs w:val="21"/>
        </w:rPr>
      </w:pPr>
      <w:r w:rsidDel="00000000" w:rsidR="00000000" w:rsidRPr="00000000">
        <w:rPr>
          <w:sz w:val="21"/>
          <w:szCs w:val="21"/>
          <w:rtl w:val="0"/>
        </w:rPr>
        <w:t xml:space="preserve">Information Processing: Classical models process information using classical logic gates, which operate on classical bits through operations such as AND, OR, and NOT. In contrast, quantum models use quantum gates, which manipulate the state of qubits through operations such as quantum superpositions, rotations, and entangling operations.</w:t>
      </w:r>
      <m:oMath/>
      <w:r w:rsidDel="00000000" w:rsidR="00000000" w:rsidRPr="00000000">
        <w:rPr>
          <w:sz w:val="26"/>
          <w:szCs w:val="26"/>
          <w:rtl w:val="0"/>
        </w:rPr>
        <w:t xml:space="preserve">      </w:t>
      </w:r>
    </w:p>
    <w:p w:rsidR="00000000" w:rsidDel="00000000" w:rsidP="00000000" w:rsidRDefault="00000000" w:rsidRPr="00000000" w14:paraId="00000021">
      <w:pPr>
        <w:widowControl w:val="0"/>
        <w:tabs>
          <w:tab w:val="left" w:leader="none" w:pos="403"/>
        </w:tabs>
        <w:spacing w:before="162" w:line="254" w:lineRule="auto"/>
        <w:ind w:left="1440" w:right="-187.00000000000045" w:firstLine="0"/>
        <w:jc w:val="left"/>
        <w:rPr>
          <w:sz w:val="26"/>
          <w:szCs w:val="26"/>
        </w:rPr>
      </w:pPr>
      <w:r w:rsidDel="00000000" w:rsidR="00000000" w:rsidRPr="00000000">
        <w:rPr>
          <w:sz w:val="26"/>
          <w:szCs w:val="26"/>
          <w:rtl w:val="0"/>
        </w:rPr>
        <w:t xml:space="preserve">   </w:t>
      </w:r>
      <m:oMath>
        <m:r>
          <w:rPr>
            <w:sz w:val="26"/>
            <w:szCs w:val="26"/>
          </w:rPr>
          <m:t xml:space="preserve">   </m:t>
        </m:r>
        <m:sSub>
          <m:sSubPr>
            <m:ctrlPr>
              <w:rPr>
                <w:sz w:val="26"/>
                <w:szCs w:val="26"/>
              </w:rPr>
            </m:ctrlPr>
          </m:sSubPr>
          <m:e>
            <m:r>
              <w:rPr>
                <w:sz w:val="26"/>
                <w:szCs w:val="26"/>
              </w:rPr>
              <m:t xml:space="preserve">f</m:t>
            </m:r>
          </m:e>
          <m:sub>
            <m:r>
              <w:rPr>
                <w:sz w:val="26"/>
                <w:szCs w:val="26"/>
              </w:rPr>
              <m:t xml:space="preserve">t</m:t>
            </m:r>
          </m:sub>
        </m:sSub>
        <m:r>
          <w:rPr>
            <w:sz w:val="26"/>
            <w:szCs w:val="26"/>
          </w:rPr>
          <m:t xml:space="preserve">= </m:t>
        </m:r>
        <m:r>
          <w:rPr>
            <w:sz w:val="26"/>
            <w:szCs w:val="26"/>
          </w:rPr>
          <m:t>σ</m:t>
        </m:r>
        <m:r>
          <w:rPr>
            <w:sz w:val="26"/>
            <w:szCs w:val="26"/>
          </w:rPr>
          <m:t xml:space="preserve">(</m:t>
        </m:r>
        <m:sSub>
          <m:sSubPr>
            <m:ctrlPr>
              <w:rPr>
                <w:sz w:val="26"/>
                <w:szCs w:val="26"/>
              </w:rPr>
            </m:ctrlPr>
          </m:sSubPr>
          <m:e>
            <m:r>
              <w:rPr>
                <w:sz w:val="26"/>
                <w:szCs w:val="26"/>
              </w:rPr>
              <m:t xml:space="preserve">V</m:t>
            </m:r>
          </m:e>
          <m:sub>
            <m:r>
              <w:rPr>
                <w:sz w:val="26"/>
                <w:szCs w:val="26"/>
              </w:rPr>
              <m:t xml:space="preserve">QC1</m:t>
            </m:r>
          </m:sub>
        </m:sSub>
        <m:r>
          <w:rPr>
            <w:sz w:val="26"/>
            <w:szCs w:val="26"/>
          </w:rPr>
          <m:t xml:space="preserve"> (</m:t>
        </m:r>
        <m:sSub>
          <m:sSubPr>
            <m:ctrlPr>
              <w:rPr>
                <w:sz w:val="26"/>
                <w:szCs w:val="26"/>
              </w:rPr>
            </m:ctrlPr>
          </m:sSubPr>
          <m:e>
            <m:r>
              <w:rPr>
                <w:sz w:val="26"/>
                <w:szCs w:val="26"/>
              </w:rPr>
              <m:t xml:space="preserve">v</m:t>
            </m:r>
          </m:e>
          <m:sub>
            <m:r>
              <w:rPr>
                <w:sz w:val="26"/>
                <w:szCs w:val="26"/>
              </w:rPr>
              <m:t xml:space="preserve">t</m:t>
            </m:r>
          </m:sub>
        </m:sSub>
        <m:r>
          <w:rPr>
            <w:sz w:val="26"/>
            <w:szCs w:val="26"/>
          </w:rPr>
          <m:t xml:space="preserve">))</m:t>
        </m:r>
      </m:oMath>
      <w:r w:rsidDel="00000000" w:rsidR="00000000" w:rsidRPr="00000000">
        <w:rPr>
          <w:rtl w:val="0"/>
        </w:rPr>
      </w:r>
    </w:p>
    <w:p w:rsidR="00000000" w:rsidDel="00000000" w:rsidP="00000000" w:rsidRDefault="00000000" w:rsidRPr="00000000" w14:paraId="00000022">
      <w:pPr>
        <w:widowControl w:val="0"/>
        <w:tabs>
          <w:tab w:val="left" w:leader="none" w:pos="403"/>
        </w:tabs>
        <w:spacing w:before="162" w:line="254" w:lineRule="auto"/>
        <w:ind w:left="1440" w:right="-187.00000000000045" w:firstLine="0"/>
        <w:jc w:val="left"/>
        <w:rPr>
          <w:sz w:val="26"/>
          <w:szCs w:val="26"/>
        </w:rPr>
      </w:pPr>
      <w:r w:rsidDel="00000000" w:rsidR="00000000" w:rsidRPr="00000000">
        <w:rPr>
          <w:sz w:val="26"/>
          <w:szCs w:val="26"/>
          <w:rtl w:val="0"/>
        </w:rPr>
        <w:t xml:space="preserve">      </w:t>
      </w:r>
      <m:oMath>
        <m:sSub>
          <m:sSubPr>
            <m:ctrlPr>
              <w:rPr>
                <w:sz w:val="26"/>
                <w:szCs w:val="26"/>
              </w:rPr>
            </m:ctrlPr>
          </m:sSubPr>
          <m:e>
            <m:r>
              <w:rPr>
                <w:sz w:val="26"/>
                <w:szCs w:val="26"/>
              </w:rPr>
              <m:t xml:space="preserve">i</m:t>
            </m:r>
          </m:e>
          <m:sub>
            <m:r>
              <w:rPr>
                <w:sz w:val="26"/>
                <w:szCs w:val="26"/>
              </w:rPr>
              <m:t xml:space="preserve">t</m:t>
            </m:r>
          </m:sub>
        </m:sSub>
        <m:r>
          <w:rPr>
            <w:sz w:val="26"/>
            <w:szCs w:val="26"/>
          </w:rPr>
          <m:t xml:space="preserve"> = </m:t>
        </m:r>
        <m:r>
          <w:rPr>
            <w:sz w:val="26"/>
            <w:szCs w:val="26"/>
          </w:rPr>
          <m:t>σ</m:t>
        </m:r>
        <m:r>
          <w:rPr>
            <w:sz w:val="26"/>
            <w:szCs w:val="26"/>
          </w:rPr>
          <m:t xml:space="preserve">(VQ</m:t>
        </m:r>
        <m:sSub>
          <m:sSubPr>
            <m:ctrlPr>
              <w:rPr>
                <w:sz w:val="26"/>
                <w:szCs w:val="26"/>
              </w:rPr>
            </m:ctrlPr>
          </m:sSubPr>
          <m:e>
            <m:r>
              <w:rPr>
                <w:sz w:val="26"/>
                <w:szCs w:val="26"/>
              </w:rPr>
              <m:t xml:space="preserve">C</m:t>
            </m:r>
          </m:e>
          <m:sub>
            <m:r>
              <w:rPr>
                <w:sz w:val="26"/>
                <w:szCs w:val="26"/>
              </w:rPr>
              <m:t xml:space="preserve">2</m:t>
            </m:r>
          </m:sub>
        </m:sSub>
        <m:r>
          <w:rPr>
            <w:sz w:val="26"/>
            <w:szCs w:val="26"/>
          </w:rPr>
          <m:t xml:space="preserve"> (</m:t>
        </m:r>
        <m:sSub>
          <m:sSubPr>
            <m:ctrlPr>
              <w:rPr>
                <w:sz w:val="26"/>
                <w:szCs w:val="26"/>
              </w:rPr>
            </m:ctrlPr>
          </m:sSubPr>
          <m:e>
            <m:r>
              <w:rPr>
                <w:sz w:val="26"/>
                <w:szCs w:val="26"/>
              </w:rPr>
              <m:t xml:space="preserve">v</m:t>
            </m:r>
          </m:e>
          <m:sub>
            <m:r>
              <w:rPr>
                <w:sz w:val="26"/>
                <w:szCs w:val="26"/>
              </w:rPr>
              <m:t xml:space="preserve">t</m:t>
            </m:r>
          </m:sub>
        </m:sSub>
        <m:r>
          <w:rPr>
            <w:sz w:val="26"/>
            <w:szCs w:val="26"/>
          </w:rPr>
          <m:t xml:space="preserve">))</m:t>
        </m:r>
      </m:oMath>
      <w:r w:rsidDel="00000000" w:rsidR="00000000" w:rsidRPr="00000000">
        <w:rPr>
          <w:rtl w:val="0"/>
        </w:rPr>
      </w:r>
    </w:p>
    <w:p w:rsidR="00000000" w:rsidDel="00000000" w:rsidP="00000000" w:rsidRDefault="00000000" w:rsidRPr="00000000" w14:paraId="00000023">
      <w:pPr>
        <w:widowControl w:val="0"/>
        <w:tabs>
          <w:tab w:val="left" w:leader="none" w:pos="403"/>
        </w:tabs>
        <w:spacing w:before="162" w:line="254" w:lineRule="auto"/>
        <w:ind w:left="1440" w:right="-187.00000000000045" w:firstLine="0"/>
        <w:jc w:val="left"/>
        <w:rPr>
          <w:sz w:val="26"/>
          <w:szCs w:val="26"/>
        </w:rPr>
      </w:pPr>
      <w:r w:rsidDel="00000000" w:rsidR="00000000" w:rsidRPr="00000000">
        <w:rPr>
          <w:sz w:val="26"/>
          <w:szCs w:val="26"/>
          <w:rtl w:val="0"/>
        </w:rPr>
        <w:t xml:space="preserve">    </w:t>
      </w:r>
      <m:oMath>
        <m:r>
          <w:rPr>
            <w:rFonts w:ascii="Roboto Mono" w:cs="Roboto Mono" w:eastAsia="Roboto Mono" w:hAnsi="Roboto Mono"/>
            <w:color w:val="188038"/>
            <w:sz w:val="26"/>
            <w:szCs w:val="26"/>
          </w:rPr>
          <m:t xml:space="preserve"> </m:t>
        </m:r>
        <m:r>
          <w:rPr>
            <w:sz w:val="26"/>
            <w:szCs w:val="26"/>
          </w:rPr>
          <m:t xml:space="preserve"> </m:t>
        </m:r>
        <m:sSub>
          <m:sSubPr>
            <m:ctrlPr>
              <w:rPr>
                <w:sz w:val="26"/>
                <w:szCs w:val="26"/>
              </w:rPr>
            </m:ctrlPr>
          </m:sSubPr>
          <m:e>
            <m:r>
              <w:rPr>
                <w:sz w:val="26"/>
                <w:szCs w:val="26"/>
              </w:rPr>
              <m:t xml:space="preserve">C</m:t>
            </m:r>
          </m:e>
          <m:sub>
            <m:r>
              <w:rPr>
                <w:sz w:val="26"/>
                <w:szCs w:val="26"/>
              </w:rPr>
              <m:t xml:space="preserve">t</m:t>
            </m:r>
          </m:sub>
        </m:sSub>
        <m:r>
          <w:rPr>
            <w:sz w:val="26"/>
            <w:szCs w:val="26"/>
          </w:rPr>
          <m:t xml:space="preserve">= </m:t>
        </m:r>
        <m:box>
          <m:boxPr>
            <m:opEmu m:val="1"/>
            <m:ctrlPr>
              <w:rPr>
                <w:sz w:val="26"/>
                <w:szCs w:val="26"/>
              </w:rPr>
            </m:ctrlPr>
          </m:boxPr>
          <m:e>
            <m:r>
              <w:rPr>
                <w:sz w:val="26"/>
                <w:szCs w:val="26"/>
              </w:rPr>
              <m:t>tanh</m:t>
            </m:r>
          </m:e>
        </m:box>
        <m:r>
          <w:rPr>
            <w:sz w:val="26"/>
            <w:szCs w:val="26"/>
          </w:rPr>
          <m:t xml:space="preserve">(VQ</m:t>
        </m:r>
        <m:sSub>
          <m:sSubPr>
            <m:ctrlPr>
              <w:rPr>
                <w:sz w:val="26"/>
                <w:szCs w:val="26"/>
              </w:rPr>
            </m:ctrlPr>
          </m:sSubPr>
          <m:e>
            <m:r>
              <w:rPr>
                <w:sz w:val="26"/>
                <w:szCs w:val="26"/>
              </w:rPr>
              <m:t xml:space="preserve">C</m:t>
            </m:r>
          </m:e>
          <m:sub>
            <m:r>
              <w:rPr>
                <w:sz w:val="26"/>
                <w:szCs w:val="26"/>
              </w:rPr>
              <m:t xml:space="preserve">3</m:t>
            </m:r>
          </m:sub>
        </m:sSub>
        <m:r>
          <w:rPr>
            <w:sz w:val="26"/>
            <w:szCs w:val="26"/>
          </w:rPr>
          <m:t xml:space="preserve">(</m:t>
        </m:r>
        <m:sSub>
          <m:sSubPr>
            <m:ctrlPr>
              <w:rPr>
                <w:sz w:val="26"/>
                <w:szCs w:val="26"/>
              </w:rPr>
            </m:ctrlPr>
          </m:sSubPr>
          <m:e>
            <m:r>
              <w:rPr>
                <w:sz w:val="26"/>
                <w:szCs w:val="26"/>
              </w:rPr>
              <m:t xml:space="preserve">v</m:t>
            </m:r>
          </m:e>
          <m:sub>
            <m:r>
              <w:rPr>
                <w:sz w:val="26"/>
                <w:szCs w:val="26"/>
              </w:rPr>
              <m:t xml:space="preserve">t</m:t>
            </m:r>
          </m:sub>
        </m:sSub>
        <m:r>
          <w:rPr>
            <w:sz w:val="26"/>
            <w:szCs w:val="26"/>
          </w:rPr>
          <m:t xml:space="preserve">))</m:t>
        </m:r>
      </m:oMath>
      <w:r w:rsidDel="00000000" w:rsidR="00000000" w:rsidRPr="00000000">
        <w:rPr>
          <w:rtl w:val="0"/>
        </w:rPr>
      </w:r>
    </w:p>
    <w:p w:rsidR="00000000" w:rsidDel="00000000" w:rsidP="00000000" w:rsidRDefault="00000000" w:rsidRPr="00000000" w14:paraId="00000024">
      <w:pPr>
        <w:widowControl w:val="0"/>
        <w:tabs>
          <w:tab w:val="left" w:leader="none" w:pos="403"/>
        </w:tabs>
        <w:spacing w:before="162" w:line="254" w:lineRule="auto"/>
        <w:ind w:left="0" w:right="-187.00000000000045" w:firstLine="0"/>
        <w:jc w:val="left"/>
        <w:rPr>
          <w:sz w:val="26"/>
          <w:szCs w:val="26"/>
        </w:rPr>
      </w:pPr>
      <w:r w:rsidDel="00000000" w:rsidR="00000000" w:rsidRPr="00000000">
        <w:rPr>
          <w:sz w:val="26"/>
          <w:szCs w:val="26"/>
          <w:rtl w:val="0"/>
        </w:rPr>
        <w:t xml:space="preserve">                            </w:t>
      </w:r>
      <m:oMath>
        <m:sSub>
          <m:sSubPr>
            <m:ctrlPr>
              <w:rPr>
                <w:sz w:val="26"/>
                <w:szCs w:val="26"/>
              </w:rPr>
            </m:ctrlPr>
          </m:sSubPr>
          <m:e>
            <m:r>
              <w:rPr>
                <w:sz w:val="26"/>
                <w:szCs w:val="26"/>
              </w:rPr>
              <m:t xml:space="preserve">c</m:t>
            </m:r>
          </m:e>
          <m:sub>
            <m:r>
              <w:rPr>
                <w:sz w:val="26"/>
                <w:szCs w:val="26"/>
              </w:rPr>
              <m:t xml:space="preserve">t</m:t>
            </m:r>
          </m:sub>
        </m:sSub>
        <m:r>
          <w:rPr>
            <w:sz w:val="26"/>
            <w:szCs w:val="26"/>
          </w:rPr>
          <m:t xml:space="preserve">=</m:t>
        </m:r>
        <m:sSub>
          <m:sSubPr>
            <m:ctrlPr>
              <w:rPr>
                <w:sz w:val="26"/>
                <w:szCs w:val="26"/>
              </w:rPr>
            </m:ctrlPr>
          </m:sSubPr>
          <m:e>
            <m:r>
              <w:rPr>
                <w:sz w:val="26"/>
                <w:szCs w:val="26"/>
              </w:rPr>
              <m:t xml:space="preserve">f</m:t>
            </m:r>
          </m:e>
          <m:sub>
            <m:r>
              <w:rPr>
                <w:sz w:val="26"/>
                <w:szCs w:val="26"/>
              </w:rPr>
              <m:t xml:space="preserve">t</m:t>
            </m:r>
          </m:sub>
        </m:sSub>
        <m:r>
          <w:rPr>
            <w:sz w:val="26"/>
            <w:szCs w:val="26"/>
          </w:rPr>
          <m:t>⋅</m:t>
        </m:r>
        <m:r>
          <w:rPr>
            <w:sz w:val="26"/>
            <w:szCs w:val="26"/>
          </w:rPr>
          <m:t xml:space="preserve"> </m:t>
        </m:r>
        <m:sSub>
          <m:sSubPr>
            <m:ctrlPr>
              <w:rPr>
                <w:sz w:val="26"/>
                <w:szCs w:val="26"/>
              </w:rPr>
            </m:ctrlPr>
          </m:sSubPr>
          <m:e>
            <m:r>
              <w:rPr>
                <w:sz w:val="26"/>
                <w:szCs w:val="26"/>
              </w:rPr>
              <m:t xml:space="preserve">c</m:t>
            </m:r>
          </m:e>
          <m:sub>
            <m:r>
              <w:rPr>
                <w:sz w:val="26"/>
                <w:szCs w:val="26"/>
              </w:rPr>
              <m:t xml:space="preserve">t-1</m:t>
            </m:r>
          </m:sub>
        </m:sSub>
        <m:r>
          <w:rPr>
            <w:sz w:val="26"/>
            <w:szCs w:val="26"/>
          </w:rPr>
          <m:t xml:space="preserve">+</m:t>
        </m:r>
        <m:sSub>
          <m:sSubPr>
            <m:ctrlPr>
              <w:rPr>
                <w:sz w:val="26"/>
                <w:szCs w:val="26"/>
              </w:rPr>
            </m:ctrlPr>
          </m:sSubPr>
          <m:e>
            <m:r>
              <w:rPr>
                <w:sz w:val="26"/>
                <w:szCs w:val="26"/>
              </w:rPr>
              <m:t xml:space="preserve">i</m:t>
            </m:r>
          </m:e>
          <m:sub>
            <m:r>
              <w:rPr>
                <w:sz w:val="26"/>
                <w:szCs w:val="26"/>
              </w:rPr>
              <m:t xml:space="preserve">t</m:t>
            </m:r>
          </m:sub>
        </m:sSub>
        <m:r>
          <w:rPr>
            <w:sz w:val="26"/>
            <w:szCs w:val="26"/>
          </w:rPr>
          <m:t xml:space="preserve"> </m:t>
        </m:r>
        <m:r>
          <w:rPr>
            <w:sz w:val="26"/>
            <w:szCs w:val="26"/>
          </w:rPr>
          <m:t>⋅</m:t>
        </m:r>
        <m:sSub>
          <m:sSubPr>
            <m:ctrlPr>
              <w:rPr>
                <w:sz w:val="26"/>
                <w:szCs w:val="26"/>
              </w:rPr>
            </m:ctrlPr>
          </m:sSubPr>
          <m:e>
            <m:r>
              <w:rPr>
                <w:sz w:val="26"/>
                <w:szCs w:val="26"/>
              </w:rPr>
              <m:t xml:space="preserve">C</m:t>
            </m:r>
          </m:e>
          <m:sub>
            <m:r>
              <w:rPr>
                <w:sz w:val="26"/>
                <w:szCs w:val="26"/>
              </w:rPr>
              <m:t xml:space="preserve">t</m:t>
            </m:r>
          </m:sub>
        </m:sSub>
      </m:oMath>
      <w:r w:rsidDel="00000000" w:rsidR="00000000" w:rsidRPr="00000000">
        <w:rPr>
          <w:rtl w:val="0"/>
        </w:rPr>
      </w:r>
    </w:p>
    <w:p w:rsidR="00000000" w:rsidDel="00000000" w:rsidP="00000000" w:rsidRDefault="00000000" w:rsidRPr="00000000" w14:paraId="00000025">
      <w:pPr>
        <w:widowControl w:val="0"/>
        <w:tabs>
          <w:tab w:val="left" w:leader="none" w:pos="403"/>
        </w:tabs>
        <w:spacing w:before="162" w:line="254" w:lineRule="auto"/>
        <w:ind w:left="1440" w:right="-187.00000000000045" w:firstLine="0"/>
        <w:jc w:val="left"/>
        <w:rPr>
          <w:sz w:val="26"/>
          <w:szCs w:val="26"/>
        </w:rPr>
      </w:pPr>
      <w:r w:rsidDel="00000000" w:rsidR="00000000" w:rsidRPr="00000000">
        <w:rPr>
          <w:sz w:val="26"/>
          <w:szCs w:val="26"/>
          <w:rtl w:val="0"/>
        </w:rPr>
        <w:t xml:space="preserve">      </w:t>
      </w:r>
      <m:oMath>
        <m:sSub>
          <m:sSubPr>
            <m:ctrlPr>
              <w:rPr>
                <w:sz w:val="26"/>
                <w:szCs w:val="26"/>
              </w:rPr>
            </m:ctrlPr>
          </m:sSubPr>
          <m:e>
            <m:r>
              <w:rPr>
                <w:sz w:val="26"/>
                <w:szCs w:val="26"/>
              </w:rPr>
              <m:t xml:space="preserve">o</m:t>
            </m:r>
          </m:e>
          <m:sub>
            <m:r>
              <w:rPr>
                <w:sz w:val="26"/>
                <w:szCs w:val="26"/>
              </w:rPr>
              <m:t xml:space="preserve">t</m:t>
            </m:r>
          </m:sub>
        </m:sSub>
        <m:r>
          <w:rPr>
            <w:sz w:val="26"/>
            <w:szCs w:val="26"/>
          </w:rPr>
          <m:t xml:space="preserve"> = </m:t>
        </m:r>
        <m:r>
          <w:rPr>
            <w:sz w:val="26"/>
            <w:szCs w:val="26"/>
          </w:rPr>
          <m:t>σ</m:t>
        </m:r>
        <m:r>
          <w:rPr>
            <w:sz w:val="26"/>
            <w:szCs w:val="26"/>
          </w:rPr>
          <m:t xml:space="preserve">(VQ</m:t>
        </m:r>
        <m:sSub>
          <m:sSubPr>
            <m:ctrlPr>
              <w:rPr>
                <w:sz w:val="26"/>
                <w:szCs w:val="26"/>
              </w:rPr>
            </m:ctrlPr>
          </m:sSubPr>
          <m:e>
            <m:r>
              <w:rPr>
                <w:sz w:val="26"/>
                <w:szCs w:val="26"/>
              </w:rPr>
              <m:t xml:space="preserve">C</m:t>
            </m:r>
          </m:e>
          <m:sub>
            <m:r>
              <w:rPr>
                <w:sz w:val="26"/>
                <w:szCs w:val="26"/>
              </w:rPr>
              <m:t xml:space="preserve">4</m:t>
            </m:r>
          </m:sub>
        </m:sSub>
        <m:r>
          <w:rPr>
            <w:sz w:val="26"/>
            <w:szCs w:val="26"/>
          </w:rPr>
          <m:t xml:space="preserve">(</m:t>
        </m:r>
        <m:sSub>
          <m:sSubPr>
            <m:ctrlPr>
              <w:rPr>
                <w:sz w:val="26"/>
                <w:szCs w:val="26"/>
              </w:rPr>
            </m:ctrlPr>
          </m:sSubPr>
          <m:e>
            <m:r>
              <w:rPr>
                <w:sz w:val="26"/>
                <w:szCs w:val="26"/>
              </w:rPr>
              <m:t xml:space="preserve">v</m:t>
            </m:r>
          </m:e>
          <m:sub>
            <m:r>
              <w:rPr>
                <w:sz w:val="26"/>
                <w:szCs w:val="26"/>
              </w:rPr>
              <m:t xml:space="preserve">t</m:t>
            </m:r>
          </m:sub>
        </m:sSub>
        <m:r>
          <w:rPr>
            <w:sz w:val="26"/>
            <w:szCs w:val="26"/>
          </w:rPr>
          <m:t xml:space="preserve">))</m:t>
        </m:r>
      </m:oMath>
      <w:r w:rsidDel="00000000" w:rsidR="00000000" w:rsidRPr="00000000">
        <w:rPr>
          <w:rtl w:val="0"/>
        </w:rPr>
      </w:r>
    </w:p>
    <w:p w:rsidR="00000000" w:rsidDel="00000000" w:rsidP="00000000" w:rsidRDefault="00000000" w:rsidRPr="00000000" w14:paraId="00000026">
      <w:pPr>
        <w:widowControl w:val="0"/>
        <w:tabs>
          <w:tab w:val="left" w:leader="none" w:pos="403"/>
        </w:tabs>
        <w:spacing w:before="162" w:line="254" w:lineRule="auto"/>
        <w:ind w:left="1440" w:right="-187.00000000000045" w:firstLine="0"/>
        <w:jc w:val="left"/>
        <w:rPr>
          <w:sz w:val="26"/>
          <w:szCs w:val="26"/>
        </w:rPr>
      </w:pPr>
      <w:r w:rsidDel="00000000" w:rsidR="00000000" w:rsidRPr="00000000">
        <w:rPr>
          <w:sz w:val="26"/>
          <w:szCs w:val="26"/>
          <w:rtl w:val="0"/>
        </w:rPr>
        <w:t xml:space="preserve">      </w:t>
      </w:r>
      <m:oMath>
        <m:sSub>
          <m:sSubPr>
            <m:ctrlPr>
              <w:rPr>
                <w:rFonts w:ascii="Roboto Mono" w:cs="Roboto Mono" w:eastAsia="Roboto Mono" w:hAnsi="Roboto Mono"/>
                <w:color w:val="188038"/>
                <w:sz w:val="26"/>
                <w:szCs w:val="26"/>
              </w:rPr>
            </m:ctrlPr>
          </m:sSubPr>
          <m:e>
            <m:r>
              <w:rPr>
                <w:rFonts w:ascii="Roboto Mono" w:cs="Roboto Mono" w:eastAsia="Roboto Mono" w:hAnsi="Roboto Mono"/>
                <w:color w:val="188038"/>
                <w:sz w:val="26"/>
                <w:szCs w:val="26"/>
              </w:rPr>
              <m:t xml:space="preserve"> h</m:t>
            </m:r>
          </m:e>
          <m:sub>
            <m:r>
              <w:rPr>
                <w:rFonts w:ascii="Roboto Mono" w:cs="Roboto Mono" w:eastAsia="Roboto Mono" w:hAnsi="Roboto Mono"/>
                <w:color w:val="188038"/>
                <w:sz w:val="26"/>
                <w:szCs w:val="26"/>
              </w:rPr>
              <m:t xml:space="preserve">t</m:t>
            </m:r>
          </m:sub>
        </m:sSub>
        <m:r>
          <w:rPr>
            <w:rFonts w:ascii="Roboto Mono" w:cs="Roboto Mono" w:eastAsia="Roboto Mono" w:hAnsi="Roboto Mono"/>
            <w:color w:val="188038"/>
            <w:sz w:val="26"/>
            <w:szCs w:val="26"/>
          </w:rPr>
          <m:t xml:space="preserve">=VQ</m:t>
        </m:r>
        <m:sSub>
          <m:sSubPr>
            <m:ctrlPr>
              <w:rPr>
                <w:rFonts w:ascii="Roboto Mono" w:cs="Roboto Mono" w:eastAsia="Roboto Mono" w:hAnsi="Roboto Mono"/>
                <w:color w:val="188038"/>
                <w:sz w:val="26"/>
                <w:szCs w:val="26"/>
              </w:rPr>
            </m:ctrlPr>
          </m:sSubPr>
          <m:e>
            <m:r>
              <w:rPr>
                <w:rFonts w:ascii="Roboto Mono" w:cs="Roboto Mono" w:eastAsia="Roboto Mono" w:hAnsi="Roboto Mono"/>
                <w:color w:val="188038"/>
                <w:sz w:val="26"/>
                <w:szCs w:val="26"/>
              </w:rPr>
              <m:t xml:space="preserve">C</m:t>
            </m:r>
          </m:e>
          <m:sub>
            <m:r>
              <w:rPr>
                <w:rFonts w:ascii="Roboto Mono" w:cs="Roboto Mono" w:eastAsia="Roboto Mono" w:hAnsi="Roboto Mono"/>
                <w:color w:val="188038"/>
                <w:sz w:val="26"/>
                <w:szCs w:val="26"/>
              </w:rPr>
              <m:t xml:space="preserve">5</m:t>
            </m:r>
          </m:sub>
        </m:sSub>
        <m:r>
          <w:rPr>
            <w:rFonts w:ascii="Roboto Mono" w:cs="Roboto Mono" w:eastAsia="Roboto Mono" w:hAnsi="Roboto Mono"/>
            <w:color w:val="188038"/>
            <w:sz w:val="26"/>
            <w:szCs w:val="26"/>
          </w:rPr>
          <m:t xml:space="preserve">(</m:t>
        </m:r>
        <m:sSub>
          <m:sSubPr>
            <m:ctrlPr>
              <w:rPr>
                <w:rFonts w:ascii="Roboto Mono" w:cs="Roboto Mono" w:eastAsia="Roboto Mono" w:hAnsi="Roboto Mono"/>
                <w:color w:val="188038"/>
                <w:sz w:val="26"/>
                <w:szCs w:val="26"/>
              </w:rPr>
            </m:ctrlPr>
          </m:sSubPr>
          <m:e>
            <m:r>
              <w:rPr>
                <w:rFonts w:ascii="Roboto Mono" w:cs="Roboto Mono" w:eastAsia="Roboto Mono" w:hAnsi="Roboto Mono"/>
                <w:color w:val="188038"/>
                <w:sz w:val="26"/>
                <w:szCs w:val="26"/>
              </w:rPr>
              <m:t xml:space="preserve">o</m:t>
            </m:r>
          </m:e>
          <m:sub>
            <m:r>
              <w:rPr>
                <w:rFonts w:ascii="Roboto Mono" w:cs="Roboto Mono" w:eastAsia="Roboto Mono" w:hAnsi="Roboto Mono"/>
                <w:color w:val="188038"/>
                <w:sz w:val="26"/>
                <w:szCs w:val="26"/>
              </w:rPr>
              <m:t xml:space="preserve">t</m:t>
            </m:r>
          </m:sub>
        </m:sSub>
        <m:r>
          <w:rPr>
            <w:rFonts w:ascii="Roboto Mono" w:cs="Roboto Mono" w:eastAsia="Roboto Mono" w:hAnsi="Roboto Mono"/>
            <w:color w:val="188038"/>
            <w:sz w:val="26"/>
            <w:szCs w:val="26"/>
          </w:rPr>
          <m:t xml:space="preserve"> </m:t>
        </m:r>
        <m:r>
          <w:rPr>
            <w:rFonts w:ascii="Roboto Mono" w:cs="Roboto Mono" w:eastAsia="Roboto Mono" w:hAnsi="Roboto Mono"/>
            <w:color w:val="188038"/>
            <w:sz w:val="26"/>
            <w:szCs w:val="26"/>
          </w:rPr>
          <m:t>⋅</m:t>
        </m:r>
        <m:box>
          <m:boxPr>
            <m:opEmu m:val="1"/>
            <m:ctrlPr>
              <w:rPr>
                <w:rFonts w:ascii="Roboto Mono" w:cs="Roboto Mono" w:eastAsia="Roboto Mono" w:hAnsi="Roboto Mono"/>
                <w:color w:val="188038"/>
                <w:sz w:val="26"/>
                <w:szCs w:val="26"/>
              </w:rPr>
            </m:ctrlPr>
          </m:boxPr>
          <m:e>
            <m:r>
              <w:rPr>
                <w:rFonts w:ascii="Roboto Mono" w:cs="Roboto Mono" w:eastAsia="Roboto Mono" w:hAnsi="Roboto Mono"/>
                <w:color w:val="188038"/>
                <w:sz w:val="26"/>
                <w:szCs w:val="26"/>
              </w:rPr>
              <m:t>tanh</m:t>
            </m:r>
          </m:e>
        </m:box>
        <m:r>
          <w:rPr>
            <w:rFonts w:ascii="Roboto Mono" w:cs="Roboto Mono" w:eastAsia="Roboto Mono" w:hAnsi="Roboto Mono"/>
            <w:color w:val="188038"/>
            <w:sz w:val="26"/>
            <w:szCs w:val="26"/>
          </w:rPr>
          <m:t xml:space="preserve">(</m:t>
        </m:r>
        <m:sSub>
          <m:sSubPr>
            <m:ctrlPr>
              <w:rPr>
                <w:rFonts w:ascii="Roboto Mono" w:cs="Roboto Mono" w:eastAsia="Roboto Mono" w:hAnsi="Roboto Mono"/>
                <w:color w:val="188038"/>
                <w:sz w:val="26"/>
                <w:szCs w:val="26"/>
              </w:rPr>
            </m:ctrlPr>
          </m:sSubPr>
          <m:e>
            <m:r>
              <w:rPr>
                <w:rFonts w:ascii="Roboto Mono" w:cs="Roboto Mono" w:eastAsia="Roboto Mono" w:hAnsi="Roboto Mono"/>
                <w:color w:val="188038"/>
                <w:sz w:val="26"/>
                <w:szCs w:val="26"/>
              </w:rPr>
              <m:t xml:space="preserve">c</m:t>
            </m:r>
          </m:e>
          <m:sub>
            <m:r>
              <w:rPr>
                <w:rFonts w:ascii="Roboto Mono" w:cs="Roboto Mono" w:eastAsia="Roboto Mono" w:hAnsi="Roboto Mono"/>
                <w:color w:val="188038"/>
                <w:sz w:val="26"/>
                <w:szCs w:val="26"/>
              </w:rPr>
              <m:t xml:space="preserve">t</m:t>
            </m:r>
          </m:sub>
        </m:sSub>
        <m:r>
          <w:rPr>
            <w:rFonts w:ascii="Roboto Mono" w:cs="Roboto Mono" w:eastAsia="Roboto Mono" w:hAnsi="Roboto Mono"/>
            <w:color w:val="188038"/>
            <w:sz w:val="26"/>
            <w:szCs w:val="26"/>
          </w:rPr>
          <m:t xml:space="preserve">))</m:t>
        </m:r>
      </m:oMath>
      <w:r w:rsidDel="00000000" w:rsidR="00000000" w:rsidRPr="00000000">
        <w:rPr>
          <w:rtl w:val="0"/>
        </w:rPr>
      </w:r>
    </w:p>
    <w:p w:rsidR="00000000" w:rsidDel="00000000" w:rsidP="00000000" w:rsidRDefault="00000000" w:rsidRPr="00000000" w14:paraId="00000027">
      <w:pPr>
        <w:widowControl w:val="0"/>
        <w:tabs>
          <w:tab w:val="left" w:leader="none" w:pos="403"/>
        </w:tabs>
        <w:spacing w:before="162" w:line="254" w:lineRule="auto"/>
        <w:ind w:left="1440" w:right="-187.00000000000045" w:firstLine="0"/>
        <w:jc w:val="left"/>
        <w:rPr>
          <w:sz w:val="26"/>
          <w:szCs w:val="26"/>
        </w:rPr>
      </w:pPr>
      <w:r w:rsidDel="00000000" w:rsidR="00000000" w:rsidRPr="00000000">
        <w:rPr>
          <w:sz w:val="26"/>
          <w:szCs w:val="26"/>
          <w:rtl w:val="0"/>
        </w:rPr>
        <w:t xml:space="preserve">       </w:t>
      </w:r>
      <m:oMath>
        <m:sSub>
          <m:sSubPr>
            <m:ctrlPr>
              <w:rPr>
                <w:sz w:val="26"/>
                <w:szCs w:val="26"/>
              </w:rPr>
            </m:ctrlPr>
          </m:sSubPr>
          <m:e>
            <m:r>
              <w:rPr>
                <w:sz w:val="26"/>
                <w:szCs w:val="26"/>
              </w:rPr>
              <m:t xml:space="preserve">y</m:t>
            </m:r>
          </m:e>
          <m:sub>
            <m:r>
              <w:rPr>
                <w:sz w:val="26"/>
                <w:szCs w:val="26"/>
              </w:rPr>
              <m:t xml:space="preserve">t</m:t>
            </m:r>
          </m:sub>
        </m:sSub>
        <m:r>
          <w:rPr>
            <w:sz w:val="26"/>
            <w:szCs w:val="26"/>
          </w:rPr>
          <m:t xml:space="preserve"> = VQ</m:t>
        </m:r>
        <m:sSub>
          <m:sSubPr>
            <m:ctrlPr>
              <w:rPr>
                <w:sz w:val="26"/>
                <w:szCs w:val="26"/>
              </w:rPr>
            </m:ctrlPr>
          </m:sSubPr>
          <m:e>
            <m:r>
              <w:rPr>
                <w:sz w:val="26"/>
                <w:szCs w:val="26"/>
              </w:rPr>
              <m:t xml:space="preserve">C</m:t>
            </m:r>
          </m:e>
          <m:sub>
            <m:r>
              <w:rPr>
                <w:sz w:val="26"/>
                <w:szCs w:val="26"/>
              </w:rPr>
              <m:t xml:space="preserve">6</m:t>
            </m:r>
          </m:sub>
        </m:sSub>
        <m:r>
          <w:rPr>
            <w:sz w:val="26"/>
            <w:szCs w:val="26"/>
          </w:rPr>
          <m:t xml:space="preserve">(</m:t>
        </m:r>
        <m:sSub>
          <m:sSubPr>
            <m:ctrlPr>
              <w:rPr>
                <w:sz w:val="26"/>
                <w:szCs w:val="26"/>
              </w:rPr>
            </m:ctrlPr>
          </m:sSubPr>
          <m:e>
            <m:r>
              <w:rPr>
                <w:sz w:val="26"/>
                <w:szCs w:val="26"/>
              </w:rPr>
              <m:t xml:space="preserve">o</m:t>
            </m:r>
          </m:e>
          <m:sub>
            <m:r>
              <w:rPr>
                <w:sz w:val="26"/>
                <w:szCs w:val="26"/>
              </w:rPr>
              <m:t xml:space="preserve">t</m:t>
            </m:r>
          </m:sub>
        </m:sSub>
        <m:r>
          <w:rPr>
            <w:sz w:val="26"/>
            <w:szCs w:val="26"/>
          </w:rPr>
          <m:t xml:space="preserve"> </m:t>
        </m:r>
        <m:r>
          <w:rPr>
            <w:sz w:val="26"/>
            <w:szCs w:val="26"/>
          </w:rPr>
          <m:t>⋅</m:t>
        </m:r>
        <m:r>
          <w:rPr>
            <w:sz w:val="26"/>
            <w:szCs w:val="26"/>
          </w:rPr>
          <m:t xml:space="preserve"> </m:t>
        </m:r>
        <m:box>
          <m:boxPr>
            <m:opEmu m:val="1"/>
            <m:ctrlPr>
              <w:rPr>
                <w:sz w:val="26"/>
                <w:szCs w:val="26"/>
              </w:rPr>
            </m:ctrlPr>
          </m:boxPr>
          <m:e>
            <m:r>
              <w:rPr>
                <w:sz w:val="26"/>
                <w:szCs w:val="26"/>
              </w:rPr>
              <m:t>tanh</m:t>
            </m:r>
          </m:e>
        </m:box>
        <m:r>
          <w:rPr>
            <w:sz w:val="26"/>
            <w:szCs w:val="26"/>
          </w:rPr>
          <m:t xml:space="preserve">(</m:t>
        </m:r>
        <m:sSub>
          <m:sSubPr>
            <m:ctrlPr>
              <w:rPr>
                <w:sz w:val="26"/>
                <w:szCs w:val="26"/>
              </w:rPr>
            </m:ctrlPr>
          </m:sSubPr>
          <m:e>
            <m:r>
              <w:rPr>
                <w:sz w:val="26"/>
                <w:szCs w:val="26"/>
              </w:rPr>
              <m:t xml:space="preserve">c</m:t>
            </m:r>
          </m:e>
          <m:sub>
            <m:r>
              <w:rPr>
                <w:sz w:val="26"/>
                <w:szCs w:val="26"/>
              </w:rPr>
              <m:t xml:space="preserve">t</m:t>
            </m:r>
          </m:sub>
        </m:sSub>
        <m:r>
          <w:rPr>
            <w:sz w:val="26"/>
            <w:szCs w:val="26"/>
          </w:rPr>
          <m:t xml:space="preserve">))</m:t>
        </m:r>
      </m:oMath>
      <w:r w:rsidDel="00000000" w:rsidR="00000000" w:rsidRPr="00000000">
        <w:rPr>
          <w:rtl w:val="0"/>
        </w:rPr>
      </w:r>
    </w:p>
    <w:p w:rsidR="00000000" w:rsidDel="00000000" w:rsidP="00000000" w:rsidRDefault="00000000" w:rsidRPr="00000000" w14:paraId="00000028">
      <w:pPr>
        <w:widowControl w:val="0"/>
        <w:numPr>
          <w:ilvl w:val="1"/>
          <w:numId w:val="2"/>
        </w:numPr>
        <w:tabs>
          <w:tab w:val="left" w:leader="none" w:pos="401"/>
        </w:tabs>
        <w:spacing w:line="254" w:lineRule="auto"/>
        <w:ind w:left="1440" w:right="-187.00000000000045" w:hanging="360"/>
        <w:jc w:val="both"/>
        <w:rPr>
          <w:sz w:val="21"/>
          <w:szCs w:val="21"/>
        </w:rPr>
      </w:pPr>
      <w:r w:rsidDel="00000000" w:rsidR="00000000" w:rsidRPr="00000000">
        <w:rPr>
          <w:sz w:val="21"/>
          <w:szCs w:val="21"/>
          <w:rtl w:val="0"/>
        </w:rPr>
        <w:t xml:space="preserve">Quantum Effects: Quantum models can leverage unique quantum effects, such as superposition and entanglement, to perform computations that are not efficiently achiev- able by classical models. These effects allow for parallel processing of information, exploring multiple possibilities simultaneously, and potentially solving certain prob- lems more efficiently than classical counter- parts.</w:t>
      </w:r>
    </w:p>
    <w:p w:rsidR="00000000" w:rsidDel="00000000" w:rsidP="00000000" w:rsidRDefault="00000000" w:rsidRPr="00000000" w14:paraId="00000029">
      <w:pPr>
        <w:widowControl w:val="0"/>
        <w:numPr>
          <w:ilvl w:val="1"/>
          <w:numId w:val="2"/>
        </w:numPr>
        <w:tabs>
          <w:tab w:val="left" w:leader="none" w:pos="400"/>
        </w:tabs>
        <w:spacing w:before="157" w:line="252.00000000000003" w:lineRule="auto"/>
        <w:ind w:left="1440" w:right="0" w:hanging="360"/>
        <w:jc w:val="both"/>
        <w:rPr>
          <w:sz w:val="21"/>
          <w:szCs w:val="21"/>
        </w:rPr>
      </w:pPr>
      <w:r w:rsidDel="00000000" w:rsidR="00000000" w:rsidRPr="00000000">
        <w:rPr>
          <w:sz w:val="21"/>
          <w:szCs w:val="21"/>
          <w:rtl w:val="0"/>
        </w:rPr>
        <w:t xml:space="preserve">Computational Power: Quantum models have the potential to provide exponential speedup for certain computational tasks com- pared to classical models.</w:t>
      </w:r>
    </w:p>
    <w:p w:rsidR="00000000" w:rsidDel="00000000" w:rsidP="00000000" w:rsidRDefault="00000000" w:rsidRPr="00000000" w14:paraId="0000002A">
      <w:pPr>
        <w:widowControl w:val="0"/>
        <w:tabs>
          <w:tab w:val="left" w:leader="none" w:pos="400"/>
        </w:tabs>
        <w:spacing w:before="157" w:line="252.00000000000003" w:lineRule="auto"/>
        <w:ind w:left="1440" w:right="0" w:firstLine="0"/>
        <w:jc w:val="both"/>
        <w:rPr>
          <w:sz w:val="21"/>
          <w:szCs w:val="21"/>
        </w:rPr>
      </w:pPr>
      <w:r w:rsidDel="00000000" w:rsidR="00000000" w:rsidRPr="00000000">
        <w:rPr>
          <w:rtl w:val="0"/>
        </w:rPr>
      </w:r>
    </w:p>
    <w:p w:rsidR="00000000" w:rsidDel="00000000" w:rsidP="00000000" w:rsidRDefault="00000000" w:rsidRPr="00000000" w14:paraId="0000002B">
      <w:pPr>
        <w:widowControl w:val="0"/>
        <w:tabs>
          <w:tab w:val="left" w:leader="none" w:pos="400"/>
        </w:tabs>
        <w:spacing w:before="157" w:line="252.00000000000003" w:lineRule="auto"/>
        <w:ind w:left="0" w:right="0" w:firstLine="0"/>
        <w:rPr>
          <w:b w:val="1"/>
          <w:sz w:val="32"/>
          <w:szCs w:val="32"/>
        </w:rPr>
      </w:pPr>
      <w:r w:rsidDel="00000000" w:rsidR="00000000" w:rsidRPr="00000000">
        <w:rPr>
          <w:b w:val="1"/>
          <w:sz w:val="32"/>
          <w:szCs w:val="32"/>
          <w:rtl w:val="0"/>
        </w:rPr>
        <w:t xml:space="preserve"> III.     </w:t>
      </w:r>
      <w:r w:rsidDel="00000000" w:rsidR="00000000" w:rsidRPr="00000000">
        <w:rPr>
          <w:sz w:val="21"/>
          <w:szCs w:val="21"/>
          <w:rtl w:val="0"/>
        </w:rPr>
        <w:t xml:space="preserve">  </w:t>
      </w:r>
      <w:r w:rsidDel="00000000" w:rsidR="00000000" w:rsidRPr="00000000">
        <w:rPr>
          <w:sz w:val="24"/>
          <w:szCs w:val="24"/>
          <w:rtl w:val="0"/>
        </w:rPr>
        <w:t xml:space="preserve">  </w:t>
      </w:r>
      <w:r w:rsidDel="00000000" w:rsidR="00000000" w:rsidRPr="00000000">
        <w:rPr>
          <w:b w:val="1"/>
          <w:sz w:val="32"/>
          <w:szCs w:val="32"/>
          <w:rtl w:val="0"/>
        </w:rPr>
        <w:t xml:space="preserve"> Results</w:t>
      </w:r>
    </w:p>
    <w:p w:rsidR="00000000" w:rsidDel="00000000" w:rsidP="00000000" w:rsidRDefault="00000000" w:rsidRPr="00000000" w14:paraId="0000002C">
      <w:pPr>
        <w:widowControl w:val="0"/>
        <w:numPr>
          <w:ilvl w:val="0"/>
          <w:numId w:val="1"/>
        </w:numPr>
        <w:tabs>
          <w:tab w:val="left" w:leader="none" w:pos="400"/>
        </w:tabs>
        <w:spacing w:after="240" w:before="240" w:line="252.00000000000003" w:lineRule="auto"/>
        <w:ind w:left="1440" w:hanging="360"/>
        <w:jc w:val="left"/>
        <w:rPr>
          <w:b w:val="1"/>
          <w:sz w:val="24"/>
          <w:szCs w:val="24"/>
        </w:rPr>
      </w:pPr>
      <w:r w:rsidDel="00000000" w:rsidR="00000000" w:rsidRPr="00000000">
        <w:rPr>
          <w:b w:val="1"/>
          <w:sz w:val="24"/>
          <w:szCs w:val="24"/>
          <w:rtl w:val="0"/>
        </w:rPr>
        <w:t xml:space="preserve">Loss Comparison</w:t>
      </w:r>
    </w:p>
    <w:p w:rsidR="00000000" w:rsidDel="00000000" w:rsidP="00000000" w:rsidRDefault="00000000" w:rsidRPr="00000000" w14:paraId="0000002D">
      <w:pPr>
        <w:tabs>
          <w:tab w:val="left" w:leader="none" w:pos="400"/>
        </w:tabs>
        <w:ind w:left="1080" w:firstLine="0"/>
        <w:jc w:val="both"/>
        <w:rPr>
          <w:sz w:val="21"/>
          <w:szCs w:val="21"/>
        </w:rPr>
      </w:pPr>
      <w:r w:rsidDel="00000000" w:rsidR="00000000" w:rsidRPr="00000000">
        <w:rPr>
          <w:sz w:val="21"/>
          <w:szCs w:val="21"/>
          <w:rtl w:val="0"/>
        </w:rPr>
        <w:t xml:space="preserve">The training loss for both the Classical and Quantum LSTM models is plotted on the left vertical axis, while the number of epochs is plotted on the horizontal axis. The Quantum LSTM demonstrates a consistently lower loss compared to the Classical LSTM throughout the training process. The Quantum LSTM loss starts at approximately 0.240 and gradually decreases to around 0.235 over 10 epochs, exhibiting a steady improvement. Conversely, the Classical LSTM starts with a higher loss (approximately 0.255) and decreases to around 0.245, showing slower convergence.</w:t>
      </w:r>
    </w:p>
    <w:p w:rsidR="00000000" w:rsidDel="00000000" w:rsidP="00000000" w:rsidRDefault="00000000" w:rsidRPr="00000000" w14:paraId="0000002E">
      <w:pPr>
        <w:tabs>
          <w:tab w:val="left" w:leader="none" w:pos="400"/>
        </w:tabs>
        <w:ind w:left="1080" w:firstLine="0"/>
        <w:jc w:val="both"/>
        <w:rPr>
          <w:sz w:val="21"/>
          <w:szCs w:val="21"/>
        </w:rPr>
      </w:pPr>
      <w:r w:rsidDel="00000000" w:rsidR="00000000" w:rsidRPr="00000000">
        <w:rPr>
          <w:rtl w:val="0"/>
        </w:rPr>
      </w:r>
    </w:p>
    <w:p w:rsidR="00000000" w:rsidDel="00000000" w:rsidP="00000000" w:rsidRDefault="00000000" w:rsidRPr="00000000" w14:paraId="0000002F">
      <w:pPr>
        <w:numPr>
          <w:ilvl w:val="0"/>
          <w:numId w:val="3"/>
        </w:numPr>
        <w:tabs>
          <w:tab w:val="left" w:leader="none" w:pos="400"/>
        </w:tabs>
        <w:ind w:left="1440" w:hanging="360"/>
        <w:jc w:val="both"/>
        <w:rPr>
          <w:b w:val="1"/>
          <w:sz w:val="24"/>
          <w:szCs w:val="24"/>
        </w:rPr>
      </w:pPr>
      <w:r w:rsidDel="00000000" w:rsidR="00000000" w:rsidRPr="00000000">
        <w:rPr>
          <w:b w:val="1"/>
          <w:sz w:val="24"/>
          <w:szCs w:val="24"/>
          <w:rtl w:val="0"/>
        </w:rPr>
        <w:t xml:space="preserve">Accuracy Comparison</w:t>
      </w:r>
    </w:p>
    <w:p w:rsidR="00000000" w:rsidDel="00000000" w:rsidP="00000000" w:rsidRDefault="00000000" w:rsidRPr="00000000" w14:paraId="00000030">
      <w:pPr>
        <w:tabs>
          <w:tab w:val="left" w:leader="none" w:pos="400"/>
        </w:tabs>
        <w:ind w:left="1080" w:firstLine="0"/>
        <w:jc w:val="both"/>
        <w:rPr>
          <w:b w:val="1"/>
          <w:sz w:val="24"/>
          <w:szCs w:val="24"/>
        </w:rPr>
      </w:pPr>
      <w:r w:rsidDel="00000000" w:rsidR="00000000" w:rsidRPr="00000000">
        <w:rPr>
          <w:sz w:val="21"/>
          <w:szCs w:val="21"/>
          <w:rtl w:val="0"/>
        </w:rPr>
        <w:t xml:space="preserve">The training loss for both the Classical and Quantum LSTM models is plotted on the left vertical axis, while the number of epochs is plotted on the horizontal axis. The Quantum LSTM demonstrates a consistently lower loss compared to the Classical LSTM throughout the training process. The Quantum LSTM loss starts at approximately 0.240 and gradually decreases to around 0.235 over 10 epochs, exhibiting a steady improvement. Conversely, the Classical LSTM starts with a higher loss (approximately 0.255) and decreases to around 0.245, showing slower convergence.</w:t>
      </w:r>
      <w:r w:rsidDel="00000000" w:rsidR="00000000" w:rsidRPr="00000000">
        <w:rPr>
          <w:rtl w:val="0"/>
        </w:rPr>
      </w:r>
    </w:p>
    <w:p w:rsidR="00000000" w:rsidDel="00000000" w:rsidP="00000000" w:rsidRDefault="00000000" w:rsidRPr="00000000" w14:paraId="00000031">
      <w:pPr>
        <w:widowControl w:val="0"/>
        <w:tabs>
          <w:tab w:val="left" w:leader="none" w:pos="400"/>
        </w:tabs>
        <w:spacing w:after="240" w:before="240" w:line="252.00000000000003" w:lineRule="auto"/>
        <w:ind w:left="1440" w:firstLine="0"/>
        <w:jc w:val="left"/>
        <w:rPr>
          <w:sz w:val="24"/>
          <w:szCs w:val="24"/>
        </w:rPr>
      </w:pPr>
      <w:r w:rsidDel="00000000" w:rsidR="00000000" w:rsidRPr="00000000">
        <w:rPr>
          <w:rtl w:val="0"/>
        </w:rPr>
      </w:r>
    </w:p>
    <w:p w:rsidR="00000000" w:rsidDel="00000000" w:rsidP="00000000" w:rsidRDefault="00000000" w:rsidRPr="00000000" w14:paraId="00000032">
      <w:pPr>
        <w:widowControl w:val="0"/>
        <w:tabs>
          <w:tab w:val="left" w:leader="none" w:pos="400"/>
        </w:tabs>
        <w:spacing w:before="157" w:line="252.00000000000003" w:lineRule="auto"/>
        <w:ind w:left="720" w:right="0" w:firstLine="0"/>
        <w:rPr>
          <w:sz w:val="24"/>
          <w:szCs w:val="24"/>
        </w:rPr>
      </w:pPr>
      <w:r w:rsidDel="00000000" w:rsidR="00000000" w:rsidRPr="00000000">
        <w:rPr>
          <w:rtl w:val="0"/>
        </w:rPr>
      </w:r>
    </w:p>
    <w:p w:rsidR="00000000" w:rsidDel="00000000" w:rsidP="00000000" w:rsidRDefault="00000000" w:rsidRPr="00000000" w14:paraId="00000033">
      <w:pPr>
        <w:widowControl w:val="0"/>
        <w:tabs>
          <w:tab w:val="left" w:leader="none" w:pos="400"/>
        </w:tabs>
        <w:spacing w:before="157" w:line="252.00000000000003" w:lineRule="auto"/>
        <w:ind w:left="0" w:right="0" w:firstLine="0"/>
        <w:rPr>
          <w:sz w:val="24"/>
          <w:szCs w:val="24"/>
        </w:rPr>
      </w:pPr>
      <w:r w:rsidDel="00000000" w:rsidR="00000000" w:rsidRPr="00000000">
        <w:rPr>
          <w:rtl w:val="0"/>
        </w:rPr>
      </w:r>
    </w:p>
    <w:p w:rsidR="00000000" w:rsidDel="00000000" w:rsidP="00000000" w:rsidRDefault="00000000" w:rsidRPr="00000000" w14:paraId="00000034">
      <w:pPr>
        <w:widowControl w:val="0"/>
        <w:spacing w:before="7" w:lineRule="auto"/>
        <w:jc w:val="left"/>
        <w:rPr>
          <w:sz w:val="24"/>
          <w:szCs w:val="24"/>
        </w:rPr>
      </w:pPr>
      <w:r w:rsidDel="00000000" w:rsidR="00000000" w:rsidRPr="00000000">
        <w:rPr>
          <w:b w:val="1"/>
          <w:sz w:val="26"/>
          <w:szCs w:val="26"/>
        </w:rPr>
        <w:drawing>
          <wp:inline distB="114300" distT="114300" distL="114300" distR="114300">
            <wp:extent cx="3209925" cy="2433434"/>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09925" cy="243343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tabs>
          <w:tab w:val="left" w:leader="none" w:pos="400"/>
        </w:tabs>
        <w:spacing w:before="157" w:line="252.00000000000003" w:lineRule="auto"/>
        <w:ind w:left="0" w:right="0" w:firstLine="0"/>
        <w:rPr>
          <w:sz w:val="24"/>
          <w:szCs w:val="24"/>
        </w:rPr>
      </w:pPr>
      <w:r w:rsidDel="00000000" w:rsidR="00000000" w:rsidRPr="00000000">
        <w:rPr>
          <w:rtl w:val="0"/>
        </w:rPr>
      </w:r>
    </w:p>
    <w:p w:rsidR="00000000" w:rsidDel="00000000" w:rsidP="00000000" w:rsidRDefault="00000000" w:rsidRPr="00000000" w14:paraId="00000036">
      <w:pPr>
        <w:widowControl w:val="0"/>
        <w:spacing w:line="246.99999999999994" w:lineRule="auto"/>
        <w:ind w:left="154" w:hanging="0.9999999999999964"/>
        <w:rPr>
          <w:sz w:val="24"/>
          <w:szCs w:val="24"/>
        </w:rPr>
      </w:pPr>
      <w:r w:rsidDel="00000000" w:rsidR="00000000" w:rsidRPr="00000000">
        <w:rPr>
          <w:sz w:val="21"/>
          <w:szCs w:val="21"/>
          <w:rtl w:val="0"/>
        </w:rPr>
        <w:t xml:space="preserve">Figure 3: Loss and Accuracy curves for LSTM and QLSTM</w:t>
      </w:r>
      <w:r w:rsidDel="00000000" w:rsidR="00000000" w:rsidRPr="00000000">
        <w:rPr>
          <w:rtl w:val="0"/>
        </w:rPr>
      </w:r>
    </w:p>
    <w:p w:rsidR="00000000" w:rsidDel="00000000" w:rsidP="00000000" w:rsidRDefault="00000000" w:rsidRPr="00000000" w14:paraId="00000037">
      <w:pPr>
        <w:widowControl w:val="0"/>
        <w:tabs>
          <w:tab w:val="left" w:leader="none" w:pos="401"/>
        </w:tabs>
        <w:spacing w:line="254" w:lineRule="auto"/>
        <w:ind w:left="1440" w:right="-187.00000000000045" w:firstLine="0"/>
        <w:jc w:val="both"/>
        <w:rPr>
          <w:sz w:val="21"/>
          <w:szCs w:val="21"/>
        </w:rPr>
      </w:pPr>
      <w:r w:rsidDel="00000000" w:rsidR="00000000" w:rsidRPr="00000000">
        <w:rPr>
          <w:rtl w:val="0"/>
        </w:rPr>
      </w:r>
    </w:p>
    <w:p w:rsidR="00000000" w:rsidDel="00000000" w:rsidP="00000000" w:rsidRDefault="00000000" w:rsidRPr="00000000" w14:paraId="00000038">
      <w:pPr>
        <w:widowControl w:val="0"/>
        <w:tabs>
          <w:tab w:val="left" w:leader="none" w:pos="401"/>
        </w:tabs>
        <w:spacing w:line="254" w:lineRule="auto"/>
        <w:ind w:left="1440" w:right="-187.00000000000045" w:firstLine="0"/>
        <w:jc w:val="both"/>
        <w:rPr>
          <w:b w:val="1"/>
          <w:sz w:val="32"/>
          <w:szCs w:val="32"/>
        </w:rPr>
      </w:pPr>
      <w:r w:rsidDel="00000000" w:rsidR="00000000" w:rsidRPr="00000000">
        <w:rPr>
          <w:rtl w:val="0"/>
        </w:rPr>
      </w:r>
    </w:p>
    <w:p w:rsidR="00000000" w:rsidDel="00000000" w:rsidP="00000000" w:rsidRDefault="00000000" w:rsidRPr="00000000" w14:paraId="00000039">
      <w:pPr>
        <w:widowControl w:val="0"/>
        <w:tabs>
          <w:tab w:val="left" w:leader="none" w:pos="400"/>
        </w:tabs>
        <w:spacing w:before="157" w:line="252.00000000000003" w:lineRule="auto"/>
        <w:rPr>
          <w:b w:val="1"/>
          <w:sz w:val="32"/>
          <w:szCs w:val="32"/>
        </w:rPr>
      </w:pPr>
      <w:r w:rsidDel="00000000" w:rsidR="00000000" w:rsidRPr="00000000">
        <w:rPr>
          <w:b w:val="1"/>
          <w:sz w:val="32"/>
          <w:szCs w:val="32"/>
          <w:rtl w:val="0"/>
        </w:rPr>
        <w:t xml:space="preserve"> IV.        Conclusion</w:t>
      </w:r>
    </w:p>
    <w:p w:rsidR="00000000" w:rsidDel="00000000" w:rsidP="00000000" w:rsidRDefault="00000000" w:rsidRPr="00000000" w14:paraId="0000003A">
      <w:pPr>
        <w:widowControl w:val="0"/>
        <w:tabs>
          <w:tab w:val="left" w:leader="none" w:pos="400"/>
        </w:tabs>
        <w:spacing w:before="157" w:line="252.00000000000003" w:lineRule="auto"/>
        <w:rPr>
          <w:b w:val="1"/>
          <w:sz w:val="24"/>
          <w:szCs w:val="24"/>
        </w:rPr>
      </w:pPr>
      <w:r w:rsidDel="00000000" w:rsidR="00000000" w:rsidRPr="00000000">
        <w:rPr>
          <w:rtl w:val="0"/>
        </w:rPr>
      </w:r>
    </w:p>
    <w:p w:rsidR="00000000" w:rsidDel="00000000" w:rsidP="00000000" w:rsidRDefault="00000000" w:rsidRPr="00000000" w14:paraId="0000003B">
      <w:pPr>
        <w:tabs>
          <w:tab w:val="left" w:leader="none" w:pos="400"/>
        </w:tabs>
        <w:jc w:val="both"/>
        <w:rPr>
          <w:sz w:val="21"/>
          <w:szCs w:val="21"/>
        </w:rPr>
      </w:pPr>
      <w:r w:rsidDel="00000000" w:rsidR="00000000" w:rsidRPr="00000000">
        <w:rPr>
          <w:sz w:val="21"/>
          <w:szCs w:val="21"/>
          <w:rtl w:val="0"/>
        </w:rPr>
        <w:t xml:space="preserve">In this study, we compared the performance of a Quantum LSTM with a Classical LSTM on the IMDB dataset to evaluate the effectiveness of quantum-enhanced models for sequential data tasks. The Quantum LSTM consistently outperformed the Classical LSTM in terms of loss reduction, demonstrating faster convergence and a more stable learning process. While the accuracy of both models remained comparable, the Quantum LSTM exhibited superior robustness with reduced fluctuations in accuracy during training. These results underscore the potential of quantum variational circuits in improving the learning capabilities of recurrent models, particularly for tasks that require capturing intricate patterns in data. This work highlights the promise of integrating quantum computing techniques into machine learning architectures, paving the way for further exploration in quantum-enhanced natural language processing and sequence modeling.</w:t>
      </w:r>
    </w:p>
    <w:p w:rsidR="00000000" w:rsidDel="00000000" w:rsidP="00000000" w:rsidRDefault="00000000" w:rsidRPr="00000000" w14:paraId="0000003C">
      <w:pPr>
        <w:tabs>
          <w:tab w:val="left" w:leader="none" w:pos="400"/>
        </w:tabs>
        <w:jc w:val="both"/>
        <w:rPr>
          <w:sz w:val="21"/>
          <w:szCs w:val="21"/>
        </w:rPr>
      </w:pPr>
      <w:r w:rsidDel="00000000" w:rsidR="00000000" w:rsidRPr="00000000">
        <w:rPr>
          <w:rtl w:val="0"/>
        </w:rPr>
      </w:r>
    </w:p>
    <w:p w:rsidR="00000000" w:rsidDel="00000000" w:rsidP="00000000" w:rsidRDefault="00000000" w:rsidRPr="00000000" w14:paraId="0000003D">
      <w:pPr>
        <w:tabs>
          <w:tab w:val="left" w:leader="none" w:pos="400"/>
        </w:tabs>
        <w:jc w:val="both"/>
        <w:rPr>
          <w:sz w:val="21"/>
          <w:szCs w:val="21"/>
        </w:rPr>
      </w:pPr>
      <w:r w:rsidDel="00000000" w:rsidR="00000000" w:rsidRPr="00000000">
        <w:rPr>
          <w:rtl w:val="0"/>
        </w:rPr>
      </w:r>
    </w:p>
    <w:p w:rsidR="00000000" w:rsidDel="00000000" w:rsidP="00000000" w:rsidRDefault="00000000" w:rsidRPr="00000000" w14:paraId="0000003E">
      <w:pPr>
        <w:tabs>
          <w:tab w:val="left" w:leader="none" w:pos="400"/>
        </w:tabs>
        <w:jc w:val="both"/>
        <w:rPr>
          <w:sz w:val="21"/>
          <w:szCs w:val="21"/>
        </w:rPr>
      </w:pPr>
      <w:r w:rsidDel="00000000" w:rsidR="00000000" w:rsidRPr="00000000">
        <w:rPr>
          <w:rtl w:val="0"/>
        </w:rPr>
      </w:r>
    </w:p>
    <w:p w:rsidR="00000000" w:rsidDel="00000000" w:rsidP="00000000" w:rsidRDefault="00000000" w:rsidRPr="00000000" w14:paraId="0000003F">
      <w:pPr>
        <w:tabs>
          <w:tab w:val="left" w:leader="none" w:pos="400"/>
        </w:tabs>
        <w:jc w:val="both"/>
        <w:rPr>
          <w:sz w:val="21"/>
          <w:szCs w:val="21"/>
        </w:rPr>
      </w:pPr>
      <w:r w:rsidDel="00000000" w:rsidR="00000000" w:rsidRPr="00000000">
        <w:rPr>
          <w:rtl w:val="0"/>
        </w:rPr>
      </w:r>
    </w:p>
    <w:p w:rsidR="00000000" w:rsidDel="00000000" w:rsidP="00000000" w:rsidRDefault="00000000" w:rsidRPr="00000000" w14:paraId="00000040">
      <w:pPr>
        <w:tabs>
          <w:tab w:val="left" w:leader="none" w:pos="400"/>
        </w:tabs>
        <w:jc w:val="both"/>
        <w:rPr>
          <w:sz w:val="21"/>
          <w:szCs w:val="21"/>
        </w:rPr>
      </w:pPr>
      <w:r w:rsidDel="00000000" w:rsidR="00000000" w:rsidRPr="00000000">
        <w:rPr>
          <w:rtl w:val="0"/>
        </w:rPr>
      </w:r>
    </w:p>
    <w:p w:rsidR="00000000" w:rsidDel="00000000" w:rsidP="00000000" w:rsidRDefault="00000000" w:rsidRPr="00000000" w14:paraId="00000041">
      <w:pPr>
        <w:tabs>
          <w:tab w:val="left" w:leader="none" w:pos="400"/>
        </w:tabs>
        <w:jc w:val="both"/>
        <w:rPr>
          <w:sz w:val="21"/>
          <w:szCs w:val="21"/>
        </w:rPr>
      </w:pPr>
      <w:r w:rsidDel="00000000" w:rsidR="00000000" w:rsidRPr="00000000">
        <w:rPr>
          <w:rtl w:val="0"/>
        </w:rPr>
      </w:r>
    </w:p>
    <w:p w:rsidR="00000000" w:rsidDel="00000000" w:rsidP="00000000" w:rsidRDefault="00000000" w:rsidRPr="00000000" w14:paraId="00000042">
      <w:pPr>
        <w:tabs>
          <w:tab w:val="left" w:leader="none" w:pos="400"/>
        </w:tabs>
        <w:jc w:val="both"/>
        <w:rPr>
          <w:sz w:val="21"/>
          <w:szCs w:val="21"/>
        </w:rPr>
      </w:pPr>
      <w:r w:rsidDel="00000000" w:rsidR="00000000" w:rsidRPr="00000000">
        <w:rPr>
          <w:rtl w:val="0"/>
        </w:rPr>
      </w:r>
    </w:p>
    <w:p w:rsidR="00000000" w:rsidDel="00000000" w:rsidP="00000000" w:rsidRDefault="00000000" w:rsidRPr="00000000" w14:paraId="00000043">
      <w:pPr>
        <w:tabs>
          <w:tab w:val="left" w:leader="none" w:pos="400"/>
        </w:tabs>
        <w:jc w:val="both"/>
        <w:rPr>
          <w:sz w:val="21"/>
          <w:szCs w:val="21"/>
        </w:rPr>
      </w:pPr>
      <w:r w:rsidDel="00000000" w:rsidR="00000000" w:rsidRPr="00000000">
        <w:rPr>
          <w:rtl w:val="0"/>
        </w:rPr>
      </w:r>
    </w:p>
    <w:p w:rsidR="00000000" w:rsidDel="00000000" w:rsidP="00000000" w:rsidRDefault="00000000" w:rsidRPr="00000000" w14:paraId="00000044">
      <w:pPr>
        <w:tabs>
          <w:tab w:val="left" w:leader="none" w:pos="400"/>
        </w:tabs>
        <w:jc w:val="both"/>
        <w:rPr>
          <w:sz w:val="21"/>
          <w:szCs w:val="21"/>
        </w:rPr>
      </w:pPr>
      <w:r w:rsidDel="00000000" w:rsidR="00000000" w:rsidRPr="00000000">
        <w:rPr>
          <w:rtl w:val="0"/>
        </w:rPr>
      </w:r>
    </w:p>
    <w:p w:rsidR="00000000" w:rsidDel="00000000" w:rsidP="00000000" w:rsidRDefault="00000000" w:rsidRPr="00000000" w14:paraId="00000045">
      <w:pPr>
        <w:tabs>
          <w:tab w:val="left" w:leader="none" w:pos="400"/>
        </w:tabs>
        <w:jc w:val="both"/>
        <w:rPr>
          <w:sz w:val="21"/>
          <w:szCs w:val="21"/>
        </w:rPr>
      </w:pPr>
      <w:r w:rsidDel="00000000" w:rsidR="00000000" w:rsidRPr="00000000">
        <w:rPr>
          <w:rtl w:val="0"/>
        </w:rPr>
      </w:r>
    </w:p>
    <w:p w:rsidR="00000000" w:rsidDel="00000000" w:rsidP="00000000" w:rsidRDefault="00000000" w:rsidRPr="00000000" w14:paraId="00000046">
      <w:pPr>
        <w:tabs>
          <w:tab w:val="left" w:leader="none" w:pos="400"/>
        </w:tabs>
        <w:jc w:val="both"/>
        <w:rPr>
          <w:sz w:val="21"/>
          <w:szCs w:val="21"/>
        </w:rPr>
      </w:pPr>
      <w:r w:rsidDel="00000000" w:rsidR="00000000" w:rsidRPr="00000000">
        <w:rPr>
          <w:rtl w:val="0"/>
        </w:rPr>
      </w:r>
    </w:p>
    <w:p w:rsidR="00000000" w:rsidDel="00000000" w:rsidP="00000000" w:rsidRDefault="00000000" w:rsidRPr="00000000" w14:paraId="00000047">
      <w:pPr>
        <w:widowControl w:val="0"/>
        <w:tabs>
          <w:tab w:val="left" w:leader="none" w:pos="400"/>
        </w:tabs>
        <w:spacing w:before="157" w:line="252.00000000000003" w:lineRule="auto"/>
        <w:jc w:val="left"/>
        <w:rPr>
          <w:b w:val="1"/>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      </w:t>
      </w:r>
    </w:p>
    <w:p w:rsidR="00000000" w:rsidDel="00000000" w:rsidP="00000000" w:rsidRDefault="00000000" w:rsidRPr="00000000" w14:paraId="00000048">
      <w:pPr>
        <w:widowControl w:val="0"/>
        <w:tabs>
          <w:tab w:val="left" w:leader="none" w:pos="400"/>
        </w:tabs>
        <w:spacing w:before="157" w:line="252.00000000000003" w:lineRule="auto"/>
        <w:jc w:val="left"/>
        <w:rPr>
          <w:b w:val="1"/>
          <w:sz w:val="32"/>
          <w:szCs w:val="32"/>
        </w:rPr>
      </w:pPr>
      <w:r w:rsidDel="00000000" w:rsidR="00000000" w:rsidRPr="00000000">
        <w:rPr>
          <w:b w:val="1"/>
          <w:sz w:val="21"/>
          <w:szCs w:val="21"/>
          <w:rtl w:val="0"/>
        </w:rPr>
        <w:t xml:space="preserve"> </w:t>
      </w:r>
      <w:r w:rsidDel="00000000" w:rsidR="00000000" w:rsidRPr="00000000">
        <w:rPr>
          <w:b w:val="1"/>
          <w:sz w:val="32"/>
          <w:szCs w:val="32"/>
          <w:rtl w:val="0"/>
        </w:rPr>
        <w:t xml:space="preserve">    V.    </w:t>
      </w:r>
      <w:r w:rsidDel="00000000" w:rsidR="00000000" w:rsidRPr="00000000">
        <w:rPr>
          <w:sz w:val="32"/>
          <w:szCs w:val="32"/>
          <w:rtl w:val="0"/>
        </w:rPr>
        <w:t xml:space="preserve">    </w:t>
      </w:r>
      <w:r w:rsidDel="00000000" w:rsidR="00000000" w:rsidRPr="00000000">
        <w:rPr>
          <w:b w:val="1"/>
          <w:sz w:val="32"/>
          <w:szCs w:val="32"/>
          <w:rtl w:val="0"/>
        </w:rPr>
        <w:t xml:space="preserve">References</w:t>
      </w:r>
    </w:p>
    <w:p w:rsidR="00000000" w:rsidDel="00000000" w:rsidP="00000000" w:rsidRDefault="00000000" w:rsidRPr="00000000" w14:paraId="00000049">
      <w:pPr>
        <w:widowControl w:val="0"/>
        <w:tabs>
          <w:tab w:val="left" w:leader="none" w:pos="400"/>
        </w:tabs>
        <w:spacing w:before="157" w:line="252.00000000000003" w:lineRule="auto"/>
        <w:ind w:left="0" w:firstLine="0"/>
        <w:jc w:val="left"/>
        <w:rPr>
          <w:b w:val="1"/>
          <w:sz w:val="24"/>
          <w:szCs w:val="24"/>
        </w:rPr>
      </w:pPr>
      <w:r w:rsidDel="00000000" w:rsidR="00000000" w:rsidRPr="00000000">
        <w:rPr>
          <w:b w:val="1"/>
          <w:sz w:val="24"/>
          <w:szCs w:val="24"/>
          <w:rtl w:val="0"/>
        </w:rPr>
        <w:t xml:space="preserve">[1]  S. Chen, "Quantum Long Short-Term Memory," arXiv preprint arXiv:2009.01783, Sep. 2020. [Online]. Available:</w:t>
      </w:r>
      <w:hyperlink r:id="rId11">
        <w:r w:rsidDel="00000000" w:rsidR="00000000" w:rsidRPr="00000000">
          <w:rPr>
            <w:b w:val="1"/>
            <w:sz w:val="24"/>
            <w:szCs w:val="24"/>
            <w:rtl w:val="0"/>
          </w:rPr>
          <w:t xml:space="preserve"> </w:t>
        </w:r>
      </w:hyperlink>
      <w:hyperlink r:id="rId12">
        <w:r w:rsidDel="00000000" w:rsidR="00000000" w:rsidRPr="00000000">
          <w:rPr>
            <w:b w:val="1"/>
            <w:color w:val="1155cc"/>
            <w:sz w:val="24"/>
            <w:szCs w:val="24"/>
            <w:u w:val="single"/>
            <w:rtl w:val="0"/>
          </w:rPr>
          <w:t xml:space="preserve">https://arxiv.org/pdf/2009.01783.pdf</w:t>
        </w:r>
      </w:hyperlink>
      <w:r w:rsidDel="00000000" w:rsidR="00000000" w:rsidRPr="00000000">
        <w:rPr>
          <w:rtl w:val="0"/>
        </w:rPr>
      </w:r>
    </w:p>
    <w:p w:rsidR="00000000" w:rsidDel="00000000" w:rsidP="00000000" w:rsidRDefault="00000000" w:rsidRPr="00000000" w14:paraId="0000004A">
      <w:pPr>
        <w:widowControl w:val="0"/>
        <w:tabs>
          <w:tab w:val="left" w:leader="none" w:pos="400"/>
        </w:tabs>
        <w:spacing w:before="157" w:line="252.00000000000003" w:lineRule="auto"/>
        <w:ind w:left="0" w:firstLine="0"/>
        <w:jc w:val="left"/>
        <w:rPr>
          <w:b w:val="1"/>
          <w:sz w:val="24"/>
          <w:szCs w:val="24"/>
        </w:rPr>
      </w:pPr>
      <w:r w:rsidDel="00000000" w:rsidR="00000000" w:rsidRPr="00000000">
        <w:rPr>
          <w:b w:val="1"/>
          <w:sz w:val="24"/>
          <w:szCs w:val="24"/>
          <w:rtl w:val="0"/>
        </w:rPr>
        <w:t xml:space="preserve">[2] D. Tanwar, "Sentiment Analysis Using LSTM Step-by-Step," Towards Data Science, Nov. 2019. [Online]. Available: https://towardsdatascience.com/sentiment-analysis-using-lstm-step-b</w:t>
      </w:r>
    </w:p>
    <w:p w:rsidR="00000000" w:rsidDel="00000000" w:rsidP="00000000" w:rsidRDefault="00000000" w:rsidRPr="00000000" w14:paraId="0000004B">
      <w:pPr>
        <w:widowControl w:val="0"/>
        <w:tabs>
          <w:tab w:val="left" w:leader="none" w:pos="400"/>
        </w:tabs>
        <w:spacing w:before="157" w:line="252.00000000000003" w:lineRule="auto"/>
        <w:ind w:left="0" w:firstLine="0"/>
        <w:jc w:val="left"/>
        <w:rPr>
          <w:b w:val="1"/>
          <w:sz w:val="24"/>
          <w:szCs w:val="24"/>
        </w:rPr>
      </w:pPr>
      <w:r w:rsidDel="00000000" w:rsidR="00000000" w:rsidRPr="00000000">
        <w:rPr>
          <w:b w:val="1"/>
          <w:sz w:val="24"/>
          <w:szCs w:val="24"/>
          <w:rtl w:val="0"/>
        </w:rPr>
        <w:t xml:space="preserve">[3] PennyLane, "Kernel-based Training for Quantum Machine Learning," PennyLane Documentation. [Online].</w:t>
      </w:r>
    </w:p>
    <w:p w:rsidR="00000000" w:rsidDel="00000000" w:rsidP="00000000" w:rsidRDefault="00000000" w:rsidRPr="00000000" w14:paraId="0000004C">
      <w:pPr>
        <w:widowControl w:val="0"/>
        <w:tabs>
          <w:tab w:val="left" w:leader="none" w:pos="400"/>
        </w:tabs>
        <w:spacing w:before="157" w:line="252.00000000000003" w:lineRule="auto"/>
        <w:jc w:val="left"/>
        <w:rPr>
          <w:b w:val="1"/>
          <w:sz w:val="24"/>
          <w:szCs w:val="24"/>
        </w:rPr>
      </w:pPr>
      <w:r w:rsidDel="00000000" w:rsidR="00000000" w:rsidRPr="00000000">
        <w:rPr>
          <w:b w:val="1"/>
          <w:sz w:val="24"/>
          <w:szCs w:val="24"/>
          <w:rtl w:val="0"/>
        </w:rPr>
        <w:t xml:space="preserve">[4]"Sentiment Analysis Using LSTM," </w:t>
      </w:r>
      <w:r w:rsidDel="00000000" w:rsidR="00000000" w:rsidRPr="00000000">
        <w:rPr>
          <w:b w:val="1"/>
          <w:i w:val="1"/>
          <w:sz w:val="24"/>
          <w:szCs w:val="24"/>
          <w:rtl w:val="0"/>
        </w:rPr>
        <w:t xml:space="preserve">Towards Data Science</w:t>
      </w:r>
      <w:r w:rsidDel="00000000" w:rsidR="00000000" w:rsidRPr="00000000">
        <w:rPr>
          <w:b w:val="1"/>
          <w:sz w:val="24"/>
          <w:szCs w:val="24"/>
          <w:rtl w:val="0"/>
        </w:rPr>
        <w:t xml:space="preserve">. [Online]. Available:</w:t>
      </w:r>
      <w:hyperlink r:id="rId13">
        <w:r w:rsidDel="00000000" w:rsidR="00000000" w:rsidRPr="00000000">
          <w:rPr>
            <w:b w:val="1"/>
            <w:sz w:val="24"/>
            <w:szCs w:val="24"/>
            <w:rtl w:val="0"/>
          </w:rPr>
          <w:t xml:space="preserve"> </w:t>
        </w:r>
      </w:hyperlink>
      <w:r w:rsidDel="00000000" w:rsidR="00000000" w:rsidRPr="00000000">
        <w:rPr>
          <w:rtl w:val="0"/>
        </w:rPr>
      </w:r>
    </w:p>
    <w:p w:rsidR="00000000" w:rsidDel="00000000" w:rsidP="00000000" w:rsidRDefault="00000000" w:rsidRPr="00000000" w14:paraId="0000004D">
      <w:pPr>
        <w:widowControl w:val="0"/>
        <w:tabs>
          <w:tab w:val="left" w:leader="none" w:pos="400"/>
        </w:tabs>
        <w:spacing w:before="157" w:line="252.00000000000003" w:lineRule="auto"/>
        <w:jc w:val="left"/>
        <w:rPr>
          <w:b w:val="1"/>
          <w:sz w:val="24"/>
          <w:szCs w:val="24"/>
        </w:rPr>
      </w:pPr>
      <w:r w:rsidDel="00000000" w:rsidR="00000000" w:rsidRPr="00000000">
        <w:rPr>
          <w:b w:val="1"/>
          <w:sz w:val="24"/>
          <w:szCs w:val="24"/>
          <w:rtl w:val="0"/>
        </w:rPr>
        <w:t xml:space="preserve">[5]"Kernel-Based Training with Quantum Machine Learning," </w:t>
      </w:r>
      <w:r w:rsidDel="00000000" w:rsidR="00000000" w:rsidRPr="00000000">
        <w:rPr>
          <w:b w:val="1"/>
          <w:i w:val="1"/>
          <w:sz w:val="24"/>
          <w:szCs w:val="24"/>
          <w:rtl w:val="0"/>
        </w:rPr>
        <w:t xml:space="preserve">PennyLane AI Tutorials</w:t>
      </w:r>
      <w:r w:rsidDel="00000000" w:rsidR="00000000" w:rsidRPr="00000000">
        <w:rPr>
          <w:b w:val="1"/>
          <w:sz w:val="24"/>
          <w:szCs w:val="24"/>
          <w:rtl w:val="0"/>
        </w:rPr>
        <w:t xml:space="preserve">. [Online]. Available: https://pennylane.ai/qml/demos/tutorial_kernel_based_training.html.</w:t>
      </w:r>
    </w:p>
    <w:p w:rsidR="00000000" w:rsidDel="00000000" w:rsidP="00000000" w:rsidRDefault="00000000" w:rsidRPr="00000000" w14:paraId="0000004E">
      <w:pPr>
        <w:widowControl w:val="0"/>
        <w:tabs>
          <w:tab w:val="left" w:leader="none" w:pos="400"/>
        </w:tabs>
        <w:spacing w:before="157" w:line="252.00000000000003" w:lineRule="auto"/>
        <w:jc w:val="left"/>
        <w:rPr>
          <w:b w:val="1"/>
          <w:sz w:val="24"/>
          <w:szCs w:val="24"/>
        </w:rPr>
      </w:pPr>
      <w:r w:rsidDel="00000000" w:rsidR="00000000" w:rsidRPr="00000000">
        <w:rPr>
          <w:b w:val="1"/>
          <w:sz w:val="24"/>
          <w:szCs w:val="24"/>
          <w:rtl w:val="0"/>
        </w:rPr>
        <w:t xml:space="preserve">[6]A. Zadeh, et al., "Exploring Quantum Neural Networks for Time-Series Forecasting," </w:t>
      </w:r>
      <w:r w:rsidDel="00000000" w:rsidR="00000000" w:rsidRPr="00000000">
        <w:rPr>
          <w:b w:val="1"/>
          <w:i w:val="1"/>
          <w:sz w:val="24"/>
          <w:szCs w:val="24"/>
          <w:rtl w:val="0"/>
        </w:rPr>
        <w:t xml:space="preserve">arXiv preprint</w:t>
      </w:r>
      <w:r w:rsidDel="00000000" w:rsidR="00000000" w:rsidRPr="00000000">
        <w:rPr>
          <w:b w:val="1"/>
          <w:sz w:val="24"/>
          <w:szCs w:val="24"/>
          <w:rtl w:val="0"/>
        </w:rPr>
        <w:t xml:space="preserve">, arXiv:2310.17032, 2023. [Online]. Available: https://ar5iv.org/pdf/2310.17032.pdf.</w:t>
      </w:r>
    </w:p>
    <w:p w:rsidR="00000000" w:rsidDel="00000000" w:rsidP="00000000" w:rsidRDefault="00000000" w:rsidRPr="00000000" w14:paraId="0000004F">
      <w:pPr>
        <w:widowControl w:val="0"/>
        <w:tabs>
          <w:tab w:val="left" w:leader="none" w:pos="400"/>
        </w:tabs>
        <w:spacing w:before="157" w:line="252.00000000000003" w:lineRule="auto"/>
        <w:jc w:val="left"/>
        <w:rPr>
          <w:b w:val="1"/>
          <w:sz w:val="24"/>
          <w:szCs w:val="24"/>
        </w:rPr>
      </w:pPr>
      <w:r w:rsidDel="00000000" w:rsidR="00000000" w:rsidRPr="00000000">
        <w:rPr>
          <w:b w:val="1"/>
          <w:sz w:val="24"/>
          <w:szCs w:val="24"/>
          <w:rtl w:val="0"/>
        </w:rPr>
        <w:t xml:space="preserve">[7]C. Cao, et al., "Hybrid Quantum-Classical Neural Networks with Random Quantum Circuits for Data Analysis," </w:t>
      </w:r>
      <w:r w:rsidDel="00000000" w:rsidR="00000000" w:rsidRPr="00000000">
        <w:rPr>
          <w:b w:val="1"/>
          <w:i w:val="1"/>
          <w:sz w:val="24"/>
          <w:szCs w:val="24"/>
          <w:rtl w:val="0"/>
        </w:rPr>
        <w:t xml:space="preserve">arXiv preprint</w:t>
      </w:r>
      <w:r w:rsidDel="00000000" w:rsidR="00000000" w:rsidRPr="00000000">
        <w:rPr>
          <w:b w:val="1"/>
          <w:sz w:val="24"/>
          <w:szCs w:val="24"/>
          <w:rtl w:val="0"/>
        </w:rPr>
        <w:t xml:space="preserve">, arXiv:2204.00320, 2022. [Online]. </w:t>
      </w:r>
    </w:p>
    <w:p w:rsidR="00000000" w:rsidDel="00000000" w:rsidP="00000000" w:rsidRDefault="00000000" w:rsidRPr="00000000" w14:paraId="00000050">
      <w:pPr>
        <w:widowControl w:val="0"/>
        <w:tabs>
          <w:tab w:val="left" w:leader="none" w:pos="400"/>
        </w:tabs>
        <w:spacing w:before="157" w:line="252.00000000000003" w:lineRule="auto"/>
        <w:jc w:val="left"/>
        <w:rPr>
          <w:b w:val="1"/>
          <w:sz w:val="24"/>
          <w:szCs w:val="24"/>
        </w:rPr>
      </w:pPr>
      <w:r w:rsidDel="00000000" w:rsidR="00000000" w:rsidRPr="00000000">
        <w:rPr>
          <w:b w:val="1"/>
          <w:sz w:val="24"/>
          <w:szCs w:val="24"/>
          <w:rtl w:val="0"/>
        </w:rPr>
        <w:t xml:space="preserve">[8]A. Schuld, et al., "Quantum Machine Learning in Feature Hilbert Spaces," </w:t>
      </w:r>
      <w:r w:rsidDel="00000000" w:rsidR="00000000" w:rsidRPr="00000000">
        <w:rPr>
          <w:b w:val="1"/>
          <w:i w:val="1"/>
          <w:sz w:val="24"/>
          <w:szCs w:val="24"/>
          <w:rtl w:val="0"/>
        </w:rPr>
        <w:t xml:space="preserve">Physical Review Letters</w:t>
      </w:r>
      <w:r w:rsidDel="00000000" w:rsidR="00000000" w:rsidRPr="00000000">
        <w:rPr>
          <w:b w:val="1"/>
          <w:sz w:val="24"/>
          <w:szCs w:val="24"/>
          <w:rtl w:val="0"/>
        </w:rPr>
        <w:t xml:space="preserve">, vol. 122, no. 4, pp. 040504, 2019. [Online]. Available: https://journals.aps.org/prl/abstract/10.1103/PhysRevLett.122.040504.</w:t>
      </w:r>
    </w:p>
    <w:p w:rsidR="00000000" w:rsidDel="00000000" w:rsidP="00000000" w:rsidRDefault="00000000" w:rsidRPr="00000000" w14:paraId="00000051">
      <w:pPr>
        <w:widowControl w:val="0"/>
        <w:tabs>
          <w:tab w:val="left" w:leader="none" w:pos="400"/>
        </w:tabs>
        <w:spacing w:before="157" w:line="252.00000000000003" w:lineRule="auto"/>
        <w:jc w:val="left"/>
        <w:rPr>
          <w:b w:val="1"/>
          <w:sz w:val="24"/>
          <w:szCs w:val="24"/>
        </w:rPr>
      </w:pPr>
      <w:r w:rsidDel="00000000" w:rsidR="00000000" w:rsidRPr="00000000">
        <w:rPr>
          <w:b w:val="1"/>
          <w:sz w:val="24"/>
          <w:szCs w:val="24"/>
          <w:rtl w:val="0"/>
        </w:rPr>
        <w:t xml:space="preserve">[9]E. Farhi and H. Neven, "Classification with Quantum Neural Networks on Near Term Processors," </w:t>
      </w:r>
      <w:r w:rsidDel="00000000" w:rsidR="00000000" w:rsidRPr="00000000">
        <w:rPr>
          <w:b w:val="1"/>
          <w:i w:val="1"/>
          <w:sz w:val="24"/>
          <w:szCs w:val="24"/>
          <w:rtl w:val="0"/>
        </w:rPr>
        <w:t xml:space="preserve">arXiv preprint</w:t>
      </w:r>
      <w:r w:rsidDel="00000000" w:rsidR="00000000" w:rsidRPr="00000000">
        <w:rPr>
          <w:b w:val="1"/>
          <w:sz w:val="24"/>
          <w:szCs w:val="24"/>
          <w:rtl w:val="0"/>
        </w:rPr>
        <w:t xml:space="preserve">, arXiv:1802.06002, 2018. [Online]. Available:</w:t>
      </w:r>
      <w:hyperlink r:id="rId14">
        <w:r w:rsidDel="00000000" w:rsidR="00000000" w:rsidRPr="00000000">
          <w:rPr>
            <w:b w:val="1"/>
            <w:sz w:val="24"/>
            <w:szCs w:val="24"/>
            <w:rtl w:val="0"/>
          </w:rPr>
          <w:t xml:space="preserve"> </w:t>
        </w:r>
      </w:hyperlink>
      <w:hyperlink r:id="rId15">
        <w:r w:rsidDel="00000000" w:rsidR="00000000" w:rsidRPr="00000000">
          <w:rPr>
            <w:b w:val="1"/>
            <w:color w:val="1155cc"/>
            <w:sz w:val="24"/>
            <w:szCs w:val="24"/>
            <w:u w:val="single"/>
            <w:rtl w:val="0"/>
          </w:rPr>
          <w:t xml:space="preserve">https://arxiv.org/abs/1802.06002</w:t>
        </w:r>
      </w:hyperlink>
      <w:r w:rsidDel="00000000" w:rsidR="00000000" w:rsidRPr="00000000">
        <w:rPr>
          <w:b w:val="1"/>
          <w:sz w:val="24"/>
          <w:szCs w:val="24"/>
          <w:rtl w:val="0"/>
        </w:rPr>
        <w:t xml:space="preserve">.</w:t>
      </w:r>
    </w:p>
    <w:p w:rsidR="00000000" w:rsidDel="00000000" w:rsidP="00000000" w:rsidRDefault="00000000" w:rsidRPr="00000000" w14:paraId="00000052">
      <w:pPr>
        <w:widowControl w:val="0"/>
        <w:tabs>
          <w:tab w:val="left" w:leader="none" w:pos="400"/>
        </w:tabs>
        <w:spacing w:before="157" w:line="252.00000000000003"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3">
      <w:pPr>
        <w:widowControl w:val="0"/>
        <w:tabs>
          <w:tab w:val="left" w:leader="none" w:pos="400"/>
        </w:tabs>
        <w:spacing w:before="157" w:line="252.00000000000003"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4">
      <w:pPr>
        <w:widowControl w:val="0"/>
        <w:tabs>
          <w:tab w:val="left" w:leader="none" w:pos="400"/>
        </w:tabs>
        <w:spacing w:before="157" w:line="252.00000000000003" w:lineRule="auto"/>
        <w:rPr>
          <w:b w:val="1"/>
          <w:sz w:val="24"/>
          <w:szCs w:val="24"/>
        </w:rPr>
      </w:pPr>
      <w:r w:rsidDel="00000000" w:rsidR="00000000" w:rsidRPr="00000000">
        <w:rPr>
          <w:rtl w:val="0"/>
        </w:rPr>
      </w:r>
    </w:p>
    <w:p w:rsidR="00000000" w:rsidDel="00000000" w:rsidP="00000000" w:rsidRDefault="00000000" w:rsidRPr="00000000" w14:paraId="00000055">
      <w:pPr>
        <w:widowControl w:val="0"/>
        <w:tabs>
          <w:tab w:val="left" w:leader="none" w:pos="400"/>
        </w:tabs>
        <w:spacing w:before="157" w:line="252.00000000000003" w:lineRule="auto"/>
        <w:jc w:val="left"/>
        <w:rPr>
          <w:b w:val="1"/>
          <w:sz w:val="24"/>
          <w:szCs w:val="24"/>
        </w:rPr>
      </w:pPr>
      <w:r w:rsidDel="00000000" w:rsidR="00000000" w:rsidRPr="00000000">
        <w:rPr>
          <w:b w:val="1"/>
          <w:sz w:val="24"/>
          <w:szCs w:val="24"/>
          <w:rtl w:val="0"/>
        </w:rPr>
        <w:t xml:space="preserve">[9] E. Grant, L. Wossnig, M. Ostaszewski, and M. Benedetti, "An Introduction to Quantum Machine Learning with Variational Quantum Circuits," </w:t>
      </w:r>
      <w:r w:rsidDel="00000000" w:rsidR="00000000" w:rsidRPr="00000000">
        <w:rPr>
          <w:b w:val="1"/>
          <w:i w:val="1"/>
          <w:sz w:val="24"/>
          <w:szCs w:val="24"/>
          <w:rtl w:val="0"/>
        </w:rPr>
        <w:t xml:space="preserve">arXiv preprint</w:t>
      </w:r>
      <w:r w:rsidDel="00000000" w:rsidR="00000000" w:rsidRPr="00000000">
        <w:rPr>
          <w:b w:val="1"/>
          <w:sz w:val="24"/>
          <w:szCs w:val="24"/>
          <w:rtl w:val="0"/>
        </w:rPr>
        <w:t xml:space="preserve">, arXiv:1804.00633, 2018. [Online]. Available:</w:t>
      </w:r>
      <w:hyperlink r:id="rId16">
        <w:r w:rsidDel="00000000" w:rsidR="00000000" w:rsidRPr="00000000">
          <w:rPr>
            <w:b w:val="1"/>
            <w:sz w:val="24"/>
            <w:szCs w:val="24"/>
            <w:rtl w:val="0"/>
          </w:rPr>
          <w:t xml:space="preserve"> </w:t>
        </w:r>
      </w:hyperlink>
      <w:hyperlink r:id="rId17">
        <w:r w:rsidDel="00000000" w:rsidR="00000000" w:rsidRPr="00000000">
          <w:rPr>
            <w:b w:val="1"/>
            <w:color w:val="1155cc"/>
            <w:sz w:val="24"/>
            <w:szCs w:val="24"/>
            <w:u w:val="single"/>
            <w:rtl w:val="0"/>
          </w:rPr>
          <w:t xml:space="preserve">https://arxiv.org/abs/1804.00633</w:t>
        </w:r>
      </w:hyperlink>
      <w:r w:rsidDel="00000000" w:rsidR="00000000" w:rsidRPr="00000000">
        <w:rPr>
          <w:b w:val="1"/>
          <w:sz w:val="24"/>
          <w:szCs w:val="24"/>
          <w:rtl w:val="0"/>
        </w:rPr>
        <w:t xml:space="preserve">.</w:t>
      </w:r>
    </w:p>
    <w:p w:rsidR="00000000" w:rsidDel="00000000" w:rsidP="00000000" w:rsidRDefault="00000000" w:rsidRPr="00000000" w14:paraId="00000056">
      <w:pPr>
        <w:widowControl w:val="0"/>
        <w:tabs>
          <w:tab w:val="left" w:leader="none" w:pos="400"/>
        </w:tabs>
        <w:spacing w:before="157" w:line="252.00000000000003" w:lineRule="auto"/>
        <w:jc w:val="left"/>
        <w:rPr>
          <w:b w:val="1"/>
          <w:sz w:val="24"/>
          <w:szCs w:val="24"/>
        </w:rPr>
      </w:pPr>
      <w:r w:rsidDel="00000000" w:rsidR="00000000" w:rsidRPr="00000000">
        <w:rPr>
          <w:b w:val="1"/>
          <w:sz w:val="24"/>
          <w:szCs w:val="24"/>
          <w:rtl w:val="0"/>
        </w:rPr>
        <w:t xml:space="preserve">[10] F. Tacchino, C. Macchiavello, D. Gerace, and D. Bajoni, "An Artificial Neuron Implemented on an Actual Quantum Processor," </w:t>
      </w:r>
      <w:r w:rsidDel="00000000" w:rsidR="00000000" w:rsidRPr="00000000">
        <w:rPr>
          <w:b w:val="1"/>
          <w:i w:val="1"/>
          <w:sz w:val="24"/>
          <w:szCs w:val="24"/>
          <w:rtl w:val="0"/>
        </w:rPr>
        <w:t xml:space="preserve">npj Quantum Information</w:t>
      </w:r>
      <w:r w:rsidDel="00000000" w:rsidR="00000000" w:rsidRPr="00000000">
        <w:rPr>
          <w:b w:val="1"/>
          <w:sz w:val="24"/>
          <w:szCs w:val="24"/>
          <w:rtl w:val="0"/>
        </w:rPr>
        <w:t xml:space="preserve">, vol. 5, no. 1, 2019. [Online]. Available:</w:t>
      </w:r>
      <w:hyperlink r:id="rId18">
        <w:r w:rsidDel="00000000" w:rsidR="00000000" w:rsidRPr="00000000">
          <w:rPr>
            <w:b w:val="1"/>
            <w:sz w:val="24"/>
            <w:szCs w:val="24"/>
            <w:rtl w:val="0"/>
          </w:rPr>
          <w:t xml:space="preserve"> </w:t>
        </w:r>
      </w:hyperlink>
      <w:hyperlink r:id="rId19">
        <w:r w:rsidDel="00000000" w:rsidR="00000000" w:rsidRPr="00000000">
          <w:rPr>
            <w:b w:val="1"/>
            <w:color w:val="1155cc"/>
            <w:sz w:val="24"/>
            <w:szCs w:val="24"/>
            <w:u w:val="single"/>
            <w:rtl w:val="0"/>
          </w:rPr>
          <w:t xml:space="preserve">https://www.nature.com/articles/s41534-019-0140-4</w:t>
        </w:r>
      </w:hyperlink>
      <w:r w:rsidDel="00000000" w:rsidR="00000000" w:rsidRPr="00000000">
        <w:rPr>
          <w:b w:val="1"/>
          <w:sz w:val="24"/>
          <w:szCs w:val="24"/>
          <w:rtl w:val="0"/>
        </w:rPr>
        <w:t xml:space="preserve">.</w:t>
      </w:r>
    </w:p>
    <w:p w:rsidR="00000000" w:rsidDel="00000000" w:rsidP="00000000" w:rsidRDefault="00000000" w:rsidRPr="00000000" w14:paraId="00000057">
      <w:pPr>
        <w:widowControl w:val="0"/>
        <w:tabs>
          <w:tab w:val="left" w:leader="none" w:pos="400"/>
        </w:tabs>
        <w:spacing w:before="157" w:line="252.00000000000003" w:lineRule="auto"/>
        <w:jc w:val="left"/>
        <w:rPr>
          <w:b w:val="1"/>
          <w:sz w:val="24"/>
          <w:szCs w:val="24"/>
        </w:rPr>
      </w:pPr>
      <w:r w:rsidDel="00000000" w:rsidR="00000000" w:rsidRPr="00000000">
        <w:rPr>
          <w:b w:val="1"/>
          <w:sz w:val="24"/>
          <w:szCs w:val="24"/>
          <w:rtl w:val="0"/>
        </w:rPr>
        <w:t xml:space="preserve">[11] K. Mitarai, M. Negoro, M. Kitagawa, and K. Fujii, "Quantum Circuit Learning," </w:t>
      </w:r>
      <w:r w:rsidDel="00000000" w:rsidR="00000000" w:rsidRPr="00000000">
        <w:rPr>
          <w:b w:val="1"/>
          <w:i w:val="1"/>
          <w:sz w:val="24"/>
          <w:szCs w:val="24"/>
          <w:rtl w:val="0"/>
        </w:rPr>
        <w:t xml:space="preserve">Physical Review A</w:t>
      </w:r>
      <w:r w:rsidDel="00000000" w:rsidR="00000000" w:rsidRPr="00000000">
        <w:rPr>
          <w:b w:val="1"/>
          <w:sz w:val="24"/>
          <w:szCs w:val="24"/>
          <w:rtl w:val="0"/>
        </w:rPr>
        <w:t xml:space="preserve">, vol. 98, no. 3, 2018. [Online]. Available: https://journals.aps.org/pra/abstract/10.1103/PhysRevA.98.032309.</w:t>
      </w:r>
    </w:p>
    <w:p w:rsidR="00000000" w:rsidDel="00000000" w:rsidP="00000000" w:rsidRDefault="00000000" w:rsidRPr="00000000" w14:paraId="00000058">
      <w:pPr>
        <w:widowControl w:val="0"/>
        <w:tabs>
          <w:tab w:val="left" w:leader="none" w:pos="400"/>
        </w:tabs>
        <w:spacing w:before="157" w:line="252.00000000000003" w:lineRule="auto"/>
        <w:jc w:val="left"/>
        <w:rPr>
          <w:b w:val="1"/>
          <w:sz w:val="24"/>
          <w:szCs w:val="24"/>
        </w:rPr>
      </w:pPr>
      <w:r w:rsidDel="00000000" w:rsidR="00000000" w:rsidRPr="00000000">
        <w:rPr>
          <w:rtl w:val="0"/>
        </w:rPr>
      </w:r>
    </w:p>
    <w:p w:rsidR="00000000" w:rsidDel="00000000" w:rsidP="00000000" w:rsidRDefault="00000000" w:rsidRPr="00000000" w14:paraId="00000059">
      <w:pPr>
        <w:widowControl w:val="0"/>
        <w:tabs>
          <w:tab w:val="left" w:leader="none" w:pos="401"/>
        </w:tabs>
        <w:spacing w:line="254" w:lineRule="auto"/>
        <w:ind w:left="0" w:right="-187.00000000000045" w:firstLine="0"/>
        <w:jc w:val="both"/>
        <w:rPr>
          <w:sz w:val="21"/>
          <w:szCs w:val="21"/>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5A">
      <w:pPr>
        <w:widowControl w:val="0"/>
        <w:tabs>
          <w:tab w:val="left" w:leader="none" w:pos="403"/>
        </w:tabs>
        <w:spacing w:before="162" w:line="254" w:lineRule="auto"/>
        <w:ind w:left="1440" w:right="-187.00000000000045"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5B">
      <w:pPr>
        <w:widowControl w:val="0"/>
        <w:tabs>
          <w:tab w:val="left" w:leader="none" w:pos="403"/>
        </w:tabs>
        <w:spacing w:before="162" w:line="254" w:lineRule="auto"/>
        <w:ind w:left="1440" w:right="-187.00000000000045" w:firstLine="0"/>
        <w:jc w:val="left"/>
        <w:rPr>
          <w:sz w:val="26"/>
          <w:szCs w:val="26"/>
        </w:rPr>
      </w:pPr>
      <w:r w:rsidDel="00000000" w:rsidR="00000000" w:rsidRPr="00000000">
        <w:rPr>
          <w:rtl w:val="0"/>
        </w:rPr>
      </w:r>
    </w:p>
    <w:p w:rsidR="00000000" w:rsidDel="00000000" w:rsidP="00000000" w:rsidRDefault="00000000" w:rsidRPr="00000000" w14:paraId="0000005C">
      <w:pPr>
        <w:widowControl w:val="0"/>
        <w:tabs>
          <w:tab w:val="left" w:leader="none" w:pos="401"/>
        </w:tabs>
        <w:spacing w:line="254" w:lineRule="auto"/>
        <w:ind w:left="562" w:right="1472" w:firstLine="0"/>
        <w:jc w:val="both"/>
        <w:rPr>
          <w:sz w:val="26"/>
          <w:szCs w:val="26"/>
        </w:rPr>
      </w:pPr>
      <w:r w:rsidDel="00000000" w:rsidR="00000000" w:rsidRPr="00000000">
        <w:rPr>
          <w:rtl w:val="0"/>
        </w:rPr>
      </w:r>
    </w:p>
    <w:p w:rsidR="00000000" w:rsidDel="00000000" w:rsidP="00000000" w:rsidRDefault="00000000" w:rsidRPr="00000000" w14:paraId="0000005D">
      <w:pPr>
        <w:widowControl w:val="0"/>
        <w:tabs>
          <w:tab w:val="left" w:leader="none" w:pos="563"/>
        </w:tabs>
        <w:spacing w:before="169" w:line="252.00000000000003" w:lineRule="auto"/>
        <w:ind w:left="0" w:right="45" w:firstLine="0"/>
        <w:jc w:val="both"/>
        <w:rPr>
          <w:sz w:val="21"/>
          <w:szCs w:val="21"/>
        </w:rPr>
      </w:pPr>
      <w:r w:rsidDel="00000000" w:rsidR="00000000" w:rsidRPr="00000000">
        <w:rPr>
          <w:rtl w:val="0"/>
        </w:rPr>
      </w:r>
    </w:p>
    <w:p w:rsidR="00000000" w:rsidDel="00000000" w:rsidP="00000000" w:rsidRDefault="00000000" w:rsidRPr="00000000" w14:paraId="0000005E">
      <w:pPr>
        <w:widowControl w:val="0"/>
        <w:tabs>
          <w:tab w:val="left" w:leader="none" w:pos="400"/>
        </w:tabs>
        <w:spacing w:line="254" w:lineRule="auto"/>
        <w:ind w:left="720" w:right="75" w:firstLine="0"/>
        <w:jc w:val="both"/>
        <w:rPr>
          <w:sz w:val="21"/>
          <w:szCs w:val="21"/>
        </w:rPr>
      </w:pPr>
      <w:r w:rsidDel="00000000" w:rsidR="00000000" w:rsidRPr="00000000">
        <w:rPr>
          <w:rtl w:val="0"/>
        </w:rPr>
      </w:r>
    </w:p>
    <w:p w:rsidR="00000000" w:rsidDel="00000000" w:rsidP="00000000" w:rsidRDefault="00000000" w:rsidRPr="00000000" w14:paraId="0000005F">
      <w:pPr>
        <w:widowControl w:val="0"/>
        <w:tabs>
          <w:tab w:val="left" w:leader="none" w:pos="400"/>
        </w:tabs>
        <w:spacing w:line="254" w:lineRule="auto"/>
        <w:ind w:left="720" w:right="75" w:firstLine="0"/>
        <w:jc w:val="both"/>
        <w:rPr>
          <w:sz w:val="21"/>
          <w:szCs w:val="21"/>
        </w:rPr>
      </w:pPr>
      <w:r w:rsidDel="00000000" w:rsidR="00000000" w:rsidRPr="00000000">
        <w:rPr>
          <w:rtl w:val="0"/>
        </w:rPr>
      </w:r>
    </w:p>
    <w:p w:rsidR="00000000" w:rsidDel="00000000" w:rsidP="00000000" w:rsidRDefault="00000000" w:rsidRPr="00000000" w14:paraId="00000060">
      <w:pPr>
        <w:widowControl w:val="0"/>
        <w:tabs>
          <w:tab w:val="left" w:leader="none" w:pos="563"/>
        </w:tabs>
        <w:spacing w:before="169" w:line="252.00000000000003" w:lineRule="auto"/>
        <w:ind w:left="0" w:right="45" w:firstLine="0"/>
        <w:jc w:val="both"/>
        <w:rPr>
          <w:sz w:val="21"/>
          <w:szCs w:val="21"/>
        </w:rPr>
      </w:pPr>
      <w:r w:rsidDel="00000000" w:rsidR="00000000" w:rsidRPr="00000000">
        <w:rPr>
          <w:rtl w:val="0"/>
        </w:rPr>
      </w:r>
    </w:p>
    <w:p w:rsidR="00000000" w:rsidDel="00000000" w:rsidP="00000000" w:rsidRDefault="00000000" w:rsidRPr="00000000" w14:paraId="00000061">
      <w:pPr>
        <w:widowControl w:val="0"/>
        <w:tabs>
          <w:tab w:val="left" w:leader="none" w:pos="976"/>
        </w:tabs>
        <w:spacing w:before="33" w:line="252.00000000000003" w:lineRule="auto"/>
        <w:ind w:left="0" w:right="54" w:firstLine="0"/>
        <w:jc w:val="both"/>
        <w:rPr>
          <w:sz w:val="21"/>
          <w:szCs w:val="21"/>
        </w:rPr>
      </w:pPr>
      <w:r w:rsidDel="00000000" w:rsidR="00000000" w:rsidRPr="00000000">
        <w:rPr>
          <w:rtl w:val="0"/>
        </w:rPr>
      </w:r>
    </w:p>
    <w:p w:rsidR="00000000" w:rsidDel="00000000" w:rsidP="00000000" w:rsidRDefault="00000000" w:rsidRPr="00000000" w14:paraId="00000062">
      <w:pPr>
        <w:widowControl w:val="0"/>
        <w:tabs>
          <w:tab w:val="left" w:leader="none" w:pos="976"/>
        </w:tabs>
        <w:spacing w:before="33" w:line="252.00000000000003" w:lineRule="auto"/>
        <w:ind w:left="562" w:right="54" w:firstLine="0"/>
        <w:jc w:val="both"/>
        <w:rPr>
          <w:sz w:val="21"/>
          <w:szCs w:val="21"/>
        </w:rPr>
      </w:pPr>
      <w:r w:rsidDel="00000000" w:rsidR="00000000" w:rsidRPr="00000000">
        <w:rPr>
          <w:rtl w:val="0"/>
        </w:rPr>
      </w:r>
    </w:p>
    <w:p w:rsidR="00000000" w:rsidDel="00000000" w:rsidP="00000000" w:rsidRDefault="00000000" w:rsidRPr="00000000" w14:paraId="00000063">
      <w:pPr>
        <w:widowControl w:val="0"/>
        <w:tabs>
          <w:tab w:val="left" w:leader="none" w:pos="976"/>
        </w:tabs>
        <w:spacing w:before="33" w:line="252.00000000000003" w:lineRule="auto"/>
        <w:ind w:left="0" w:right="54" w:firstLine="0"/>
        <w:jc w:val="both"/>
        <w:rPr>
          <w:sz w:val="21"/>
          <w:szCs w:val="21"/>
        </w:rPr>
      </w:pPr>
      <w:r w:rsidDel="00000000" w:rsidR="00000000" w:rsidRPr="00000000">
        <w:rPr>
          <w:rtl w:val="0"/>
        </w:rPr>
      </w:r>
    </w:p>
    <w:p w:rsidR="00000000" w:rsidDel="00000000" w:rsidP="00000000" w:rsidRDefault="00000000" w:rsidRPr="00000000" w14:paraId="00000064">
      <w:pPr>
        <w:widowControl w:val="0"/>
        <w:tabs>
          <w:tab w:val="left" w:leader="none" w:pos="400"/>
        </w:tabs>
        <w:spacing w:line="254" w:lineRule="auto"/>
        <w:ind w:right="75"/>
        <w:jc w:val="both"/>
        <w:rPr>
          <w:sz w:val="21"/>
          <w:szCs w:val="2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lvl w:ilvl="0">
      <w:start w:val="1"/>
      <w:numFmt w:val="decimal"/>
      <w:lvlText w:val="%1"/>
      <w:lvlJc w:val="left"/>
      <w:pPr>
        <w:ind w:left="488" w:hanging="337.00000000000006"/>
      </w:pPr>
      <w:rPr>
        <w:u w:val="none"/>
      </w:rPr>
    </w:lvl>
    <w:lvl w:ilvl="1">
      <w:start w:val="1"/>
      <w:numFmt w:val="decimal"/>
      <w:lvlText w:val="%2."/>
      <w:lvlJc w:val="left"/>
      <w:pPr>
        <w:ind w:left="562" w:hanging="250"/>
      </w:pPr>
      <w:rPr>
        <w:u w:val="none"/>
      </w:rPr>
    </w:lvl>
    <w:lvl w:ilvl="2">
      <w:start w:val="1"/>
      <w:numFmt w:val="lowerLetter"/>
      <w:lvlText w:val="(%3)"/>
      <w:lvlJc w:val="left"/>
      <w:pPr>
        <w:ind w:left="972" w:hanging="250"/>
      </w:pPr>
      <w:rPr>
        <w:u w:val="none"/>
      </w:rPr>
    </w:lvl>
    <w:lvl w:ilvl="3">
      <w:start w:val="0"/>
      <w:numFmt w:val="bullet"/>
      <w:lvlText w:val="•"/>
      <w:lvlJc w:val="left"/>
      <w:pPr>
        <w:ind w:left="840" w:hanging="250"/>
      </w:pPr>
      <w:rPr>
        <w:u w:val="none"/>
      </w:rPr>
    </w:lvl>
    <w:lvl w:ilvl="4">
      <w:start w:val="0"/>
      <w:numFmt w:val="bullet"/>
      <w:lvlText w:val="•"/>
      <w:lvlJc w:val="left"/>
      <w:pPr>
        <w:ind w:left="701" w:hanging="250.00000000000006"/>
      </w:pPr>
      <w:rPr>
        <w:u w:val="none"/>
      </w:rPr>
    </w:lvl>
    <w:lvl w:ilvl="5">
      <w:start w:val="0"/>
      <w:numFmt w:val="bullet"/>
      <w:lvlText w:val="•"/>
      <w:lvlJc w:val="left"/>
      <w:pPr>
        <w:ind w:left="561" w:hanging="250"/>
      </w:pPr>
      <w:rPr>
        <w:u w:val="none"/>
      </w:rPr>
    </w:lvl>
    <w:lvl w:ilvl="6">
      <w:start w:val="0"/>
      <w:numFmt w:val="bullet"/>
      <w:lvlText w:val="•"/>
      <w:lvlJc w:val="left"/>
      <w:pPr>
        <w:ind w:left="422" w:hanging="249.99999999999997"/>
      </w:pPr>
      <w:rPr>
        <w:u w:val="none"/>
      </w:rPr>
    </w:lvl>
    <w:lvl w:ilvl="7">
      <w:start w:val="0"/>
      <w:numFmt w:val="bullet"/>
      <w:lvlText w:val="•"/>
      <w:lvlJc w:val="left"/>
      <w:pPr>
        <w:ind w:left="283" w:hanging="250"/>
      </w:pPr>
      <w:rPr>
        <w:u w:val="none"/>
      </w:rPr>
    </w:lvl>
    <w:lvl w:ilvl="8">
      <w:start w:val="0"/>
      <w:numFmt w:val="bullet"/>
      <w:lvlText w:val="•"/>
      <w:lvlJc w:val="left"/>
      <w:pPr>
        <w:ind w:left="143" w:hanging="25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pdf/2009.01783.pdf" TargetMode="External"/><Relationship Id="rId10" Type="http://schemas.openxmlformats.org/officeDocument/2006/relationships/image" Target="media/image1.png"/><Relationship Id="rId13" Type="http://schemas.openxmlformats.org/officeDocument/2006/relationships/hyperlink" Target="https://towardsdatascience.com" TargetMode="External"/><Relationship Id="rId12" Type="http://schemas.openxmlformats.org/officeDocument/2006/relationships/hyperlink" Target="https://arxiv.org/pdf/2009.01783.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arxiv.org/abs/1802.06002" TargetMode="External"/><Relationship Id="rId14" Type="http://schemas.openxmlformats.org/officeDocument/2006/relationships/hyperlink" Target="https://arxiv.org/abs/1802.06002" TargetMode="External"/><Relationship Id="rId17" Type="http://schemas.openxmlformats.org/officeDocument/2006/relationships/hyperlink" Target="https://arxiv.org/abs/1804.00633" TargetMode="External"/><Relationship Id="rId16" Type="http://schemas.openxmlformats.org/officeDocument/2006/relationships/hyperlink" Target="https://arxiv.org/abs/1804.00633" TargetMode="External"/><Relationship Id="rId5" Type="http://schemas.openxmlformats.org/officeDocument/2006/relationships/styles" Target="styles.xml"/><Relationship Id="rId19" Type="http://schemas.openxmlformats.org/officeDocument/2006/relationships/hyperlink" Target="https://www.nature.com/articles/s41534-019-0140-4" TargetMode="External"/><Relationship Id="rId6" Type="http://schemas.openxmlformats.org/officeDocument/2006/relationships/customXml" Target="../customXML/item1.xml"/><Relationship Id="rId18" Type="http://schemas.openxmlformats.org/officeDocument/2006/relationships/hyperlink" Target="https://www.nature.com/articles/s41534-019-0140-4" TargetMode="External"/><Relationship Id="rId7" Type="http://schemas.openxmlformats.org/officeDocument/2006/relationships/footer" Target="footer1.xm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5IOD/QCTCR88w6NAHqgN4UP/xQ==">CgMxLjAyDmguNHp6OGl0MmJib3lmMg5oLmE2c3JjMjJjNGczNjgAciExcndmWmFfTW9JUG5CUktWRlNfcU94dzFvc0JfU3VLbEM=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coreProperties>
</file>