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620E" w:rsidRDefault="00000000">
      <w:pPr>
        <w:pStyle w:val="Title"/>
      </w:pPr>
      <w:r>
        <w:t xml:space="preserve">Advertising Metrics </w:t>
      </w:r>
    </w:p>
    <w:p w:rsidR="00BE620E" w:rsidRDefault="00000000">
      <w:r>
        <w:t>Your company EcoBottle launched a 30-day digital ad campaign to promote its new eco-friendly water bottle. The campaign ran on Facebook, Instagram, and YouTube.</w:t>
      </w:r>
      <w:r>
        <w:br/>
      </w:r>
      <w:r>
        <w:br/>
        <w:t>Here is the summary data for the campaign: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E620E" w:rsidTr="000E1A8C">
        <w:tc>
          <w:tcPr>
            <w:tcW w:w="4320" w:type="dxa"/>
          </w:tcPr>
          <w:p w:rsidR="00BE620E" w:rsidRDefault="00000000">
            <w:r>
              <w:t>Metric</w:t>
            </w:r>
          </w:p>
        </w:tc>
        <w:tc>
          <w:tcPr>
            <w:tcW w:w="4320" w:type="dxa"/>
          </w:tcPr>
          <w:p w:rsidR="00BE620E" w:rsidRDefault="00000000">
            <w:r>
              <w:t>Value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Total Ad Spend</w:t>
            </w:r>
          </w:p>
        </w:tc>
        <w:tc>
          <w:tcPr>
            <w:tcW w:w="4320" w:type="dxa"/>
          </w:tcPr>
          <w:p w:rsidR="00BE620E" w:rsidRDefault="00000000">
            <w:r>
              <w:t>$5,000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Impressions</w:t>
            </w:r>
          </w:p>
        </w:tc>
        <w:tc>
          <w:tcPr>
            <w:tcW w:w="4320" w:type="dxa"/>
          </w:tcPr>
          <w:p w:rsidR="00BE620E" w:rsidRDefault="00000000">
            <w:r>
              <w:t>500,000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Reach</w:t>
            </w:r>
          </w:p>
        </w:tc>
        <w:tc>
          <w:tcPr>
            <w:tcW w:w="4320" w:type="dxa"/>
          </w:tcPr>
          <w:p w:rsidR="00BE620E" w:rsidRDefault="00000000">
            <w:r>
              <w:t>200,000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Clicks</w:t>
            </w:r>
          </w:p>
        </w:tc>
        <w:tc>
          <w:tcPr>
            <w:tcW w:w="4320" w:type="dxa"/>
          </w:tcPr>
          <w:p w:rsidR="00BE620E" w:rsidRDefault="00000000">
            <w:r>
              <w:t>15,000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Conversions (Purchases)</w:t>
            </w:r>
          </w:p>
        </w:tc>
        <w:tc>
          <w:tcPr>
            <w:tcW w:w="4320" w:type="dxa"/>
          </w:tcPr>
          <w:p w:rsidR="00BE620E" w:rsidRDefault="00000000">
            <w:r>
              <w:t>750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Video Views (15s+)</w:t>
            </w:r>
          </w:p>
        </w:tc>
        <w:tc>
          <w:tcPr>
            <w:tcW w:w="4320" w:type="dxa"/>
          </w:tcPr>
          <w:p w:rsidR="00BE620E" w:rsidRDefault="00000000">
            <w:r>
              <w:t>10,000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Leads Generated</w:t>
            </w:r>
          </w:p>
        </w:tc>
        <w:tc>
          <w:tcPr>
            <w:tcW w:w="4320" w:type="dxa"/>
          </w:tcPr>
          <w:p w:rsidR="00BE620E" w:rsidRDefault="00000000">
            <w:r>
              <w:t>300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Total Revenue from Campaign</w:t>
            </w:r>
          </w:p>
        </w:tc>
        <w:tc>
          <w:tcPr>
            <w:tcW w:w="4320" w:type="dxa"/>
          </w:tcPr>
          <w:p w:rsidR="00BE620E" w:rsidRDefault="00000000">
            <w:r>
              <w:t>$18,000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Total Engagements (likes, shares, comments)</w:t>
            </w:r>
          </w:p>
        </w:tc>
        <w:tc>
          <w:tcPr>
            <w:tcW w:w="4320" w:type="dxa"/>
          </w:tcPr>
          <w:p w:rsidR="00BE620E" w:rsidRDefault="00000000">
            <w:r>
              <w:t>3,000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Bounce Rate</w:t>
            </w:r>
          </w:p>
        </w:tc>
        <w:tc>
          <w:tcPr>
            <w:tcW w:w="4320" w:type="dxa"/>
          </w:tcPr>
          <w:p w:rsidR="00BE620E" w:rsidRDefault="00000000">
            <w:r>
              <w:t>40%</w:t>
            </w:r>
          </w:p>
        </w:tc>
      </w:tr>
      <w:tr w:rsidR="00BE620E" w:rsidTr="000E1A8C">
        <w:tc>
          <w:tcPr>
            <w:tcW w:w="4320" w:type="dxa"/>
          </w:tcPr>
          <w:p w:rsidR="00BE620E" w:rsidRDefault="00000000">
            <w:r>
              <w:t>Average Time on Page</w:t>
            </w:r>
          </w:p>
        </w:tc>
        <w:tc>
          <w:tcPr>
            <w:tcW w:w="4320" w:type="dxa"/>
          </w:tcPr>
          <w:p w:rsidR="00BE620E" w:rsidRDefault="00000000">
            <w:r>
              <w:t>1 minute 45 seconds</w:t>
            </w:r>
          </w:p>
        </w:tc>
      </w:tr>
    </w:tbl>
    <w:p w:rsidR="00BE620E" w:rsidRDefault="00000000">
      <w:pPr>
        <w:pStyle w:val="Heading1"/>
      </w:pPr>
      <w:r>
        <w:t>Calculate the Following</w:t>
      </w:r>
    </w:p>
    <w:p w:rsidR="00BE620E" w:rsidRDefault="00000000">
      <w:r>
        <w:t>1. Frequency</w:t>
      </w:r>
      <w:r>
        <w:br/>
        <w:t>➤ Formula: Frequency = Impressions ÷ Reach</w:t>
      </w:r>
    </w:p>
    <w:p w:rsidR="00BE620E" w:rsidRDefault="00000000">
      <w:r>
        <w:t>2. CPM (Cost per 1,000 Impressions)</w:t>
      </w:r>
      <w:r>
        <w:br/>
        <w:t>➤ Formula: CPM = (Total Ad Spend ÷ Impressions) × 1,000</w:t>
      </w:r>
    </w:p>
    <w:p w:rsidR="00BE620E" w:rsidRDefault="00000000">
      <w:r>
        <w:t>3. CPC (Cost Per Click)</w:t>
      </w:r>
      <w:r>
        <w:br/>
        <w:t>➤ Formula: CPC = Total Ad Spend ÷ Clicks</w:t>
      </w:r>
    </w:p>
    <w:p w:rsidR="00BE620E" w:rsidRDefault="00000000">
      <w:r>
        <w:t>4. CTR (Click-Through Rate)</w:t>
      </w:r>
      <w:r>
        <w:br/>
        <w:t>➤ Formula: CTR = (Clicks ÷ Impressions) × 100</w:t>
      </w:r>
    </w:p>
    <w:p w:rsidR="00BE620E" w:rsidRDefault="00000000">
      <w:r>
        <w:lastRenderedPageBreak/>
        <w:t>5. CVR (Conversion Rate)</w:t>
      </w:r>
      <w:r>
        <w:br/>
        <w:t>➤ Formula: CVR = (Conversions ÷ Clicks) × 100</w:t>
      </w:r>
    </w:p>
    <w:p w:rsidR="00BE620E" w:rsidRDefault="00000000">
      <w:r>
        <w:t>6. CPA (Cost Per Acquisition)</w:t>
      </w:r>
      <w:r>
        <w:br/>
        <w:t>➤ Formula: CPA = Total Ad Spend ÷ Conversions</w:t>
      </w:r>
    </w:p>
    <w:p w:rsidR="00BE620E" w:rsidRDefault="00000000">
      <w:r>
        <w:t>7. ROAS (Return on Ad Spend)</w:t>
      </w:r>
      <w:r>
        <w:br/>
        <w:t>➤ Formula: ROAS = Revenue from Ads ÷ Ad Spend</w:t>
      </w:r>
    </w:p>
    <w:p w:rsidR="00BE620E" w:rsidRDefault="00000000">
      <w:r>
        <w:t>8. Engagement Rate</w:t>
      </w:r>
      <w:r>
        <w:br/>
        <w:t>➤ Formula: Engagement Rate = (Total Engagements ÷ Reach) × 100</w:t>
      </w:r>
    </w:p>
    <w:p w:rsidR="00BE620E" w:rsidRDefault="00000000">
      <w:r>
        <w:t>9. CPV (Cost Per View)</w:t>
      </w:r>
      <w:r>
        <w:br/>
        <w:t>➤ Formula: CPV = Total Ad Spend ÷ Video Views</w:t>
      </w:r>
    </w:p>
    <w:p w:rsidR="00BE620E" w:rsidRDefault="00000000">
      <w:r>
        <w:t>10. CPL (Cost Per Lead)</w:t>
      </w:r>
      <w:r>
        <w:br/>
        <w:t>➤ Formula: CPL = Total Ad Spend ÷ Leads Generated</w:t>
      </w:r>
    </w:p>
    <w:p w:rsidR="00BE620E" w:rsidRDefault="00000000">
      <w:pPr>
        <w:pStyle w:val="Heading1"/>
      </w:pPr>
      <w:r>
        <w:t xml:space="preserve">✅ Answer Key </w:t>
      </w:r>
    </w:p>
    <w:p w:rsidR="00BE620E" w:rsidRDefault="00000000">
      <w:r>
        <w:t>1. Frequency = 500,000 ÷ 200,000 = 2.5 times</w:t>
      </w:r>
    </w:p>
    <w:p w:rsidR="00BE620E" w:rsidRDefault="00000000">
      <w:r>
        <w:t>2. CPM = ($5,000 ÷ 500,000) × 1,000 = $10</w:t>
      </w:r>
    </w:p>
    <w:p w:rsidR="00BE620E" w:rsidRDefault="00000000">
      <w:r>
        <w:t>3. CPC = $5,000 ÷ 15,000 = $0.33</w:t>
      </w:r>
    </w:p>
    <w:p w:rsidR="00BE620E" w:rsidRDefault="00000000">
      <w:r>
        <w:t>4. CTR = (15,000 ÷ 500,000) × 100 = 3%</w:t>
      </w:r>
    </w:p>
    <w:p w:rsidR="00BE620E" w:rsidRDefault="00000000">
      <w:r>
        <w:t>5. CVR = (750 ÷ 15,000) × 100 = 5%</w:t>
      </w:r>
    </w:p>
    <w:p w:rsidR="00BE620E" w:rsidRDefault="00000000">
      <w:r>
        <w:t>6. CPA = $5,000 ÷ 750 = $6.67</w:t>
      </w:r>
    </w:p>
    <w:p w:rsidR="00BE620E" w:rsidRDefault="00000000">
      <w:r>
        <w:t>7. ROAS = $18,000 ÷ $5,000 = 3.6 (or 360%)</w:t>
      </w:r>
    </w:p>
    <w:p w:rsidR="00BE620E" w:rsidRDefault="00000000">
      <w:r>
        <w:t>8. Engagement Rate = (3,000 ÷ 200,000) × 100 = 1.5%</w:t>
      </w:r>
    </w:p>
    <w:p w:rsidR="00BE620E" w:rsidRDefault="00000000">
      <w:r>
        <w:t>9. CPV = $5,000 ÷ 10,000 = $0.50</w:t>
      </w:r>
    </w:p>
    <w:p w:rsidR="00BE620E" w:rsidRDefault="00000000">
      <w:r>
        <w:t>10. CPL = $5,000 ÷ 300 = $16.67</w:t>
      </w:r>
    </w:p>
    <w:sectPr w:rsidR="00BE62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557960">
    <w:abstractNumId w:val="8"/>
  </w:num>
  <w:num w:numId="2" w16cid:durableId="1602645809">
    <w:abstractNumId w:val="6"/>
  </w:num>
  <w:num w:numId="3" w16cid:durableId="958954712">
    <w:abstractNumId w:val="5"/>
  </w:num>
  <w:num w:numId="4" w16cid:durableId="409885673">
    <w:abstractNumId w:val="4"/>
  </w:num>
  <w:num w:numId="5" w16cid:durableId="400257896">
    <w:abstractNumId w:val="7"/>
  </w:num>
  <w:num w:numId="6" w16cid:durableId="588002602">
    <w:abstractNumId w:val="3"/>
  </w:num>
  <w:num w:numId="7" w16cid:durableId="1822379351">
    <w:abstractNumId w:val="2"/>
  </w:num>
  <w:num w:numId="8" w16cid:durableId="681277570">
    <w:abstractNumId w:val="1"/>
  </w:num>
  <w:num w:numId="9" w16cid:durableId="114007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A8C"/>
    <w:rsid w:val="0015074B"/>
    <w:rsid w:val="0029639D"/>
    <w:rsid w:val="00326F90"/>
    <w:rsid w:val="003E1105"/>
    <w:rsid w:val="00AA1D8D"/>
    <w:rsid w:val="00B47730"/>
    <w:rsid w:val="00BE62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2BF32"/>
  <w14:defaultImageDpi w14:val="300"/>
  <w15:docId w15:val="{51A299B3-98C7-45D2-99E3-3FD93499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2025-05-14T08:01:00Z</dcterms:modified>
  <cp:category/>
</cp:coreProperties>
</file>