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CFE7D" w14:textId="77777777" w:rsidR="007568E5" w:rsidRDefault="007568E5">
      <w:pPr>
        <w:pStyle w:val="Standard"/>
        <w:rPr>
          <w:rFonts w:hint="eastAsia"/>
        </w:rPr>
      </w:pPr>
    </w:p>
    <w:p w14:paraId="7ECBBB7A" w14:textId="77777777" w:rsidR="007568E5" w:rsidRDefault="007568E5">
      <w:pPr>
        <w:pStyle w:val="Standard"/>
        <w:rPr>
          <w:rFonts w:hint="eastAsia"/>
        </w:rPr>
      </w:pPr>
    </w:p>
    <w:p w14:paraId="68E42EC1" w14:textId="77777777" w:rsidR="007568E5" w:rsidRDefault="007568E5">
      <w:pPr>
        <w:pStyle w:val="Standard"/>
        <w:rPr>
          <w:rFonts w:hint="eastAsia"/>
        </w:rPr>
      </w:pPr>
    </w:p>
    <w:p w14:paraId="14E290A3" w14:textId="77777777" w:rsidR="007568E5" w:rsidRDefault="007568E5">
      <w:pPr>
        <w:pStyle w:val="Standard"/>
        <w:rPr>
          <w:rFonts w:hint="eastAsia"/>
        </w:rPr>
      </w:pPr>
    </w:p>
    <w:p w14:paraId="52D36D9E" w14:textId="77777777" w:rsidR="007568E5" w:rsidRDefault="00C5102C" w:rsidP="00C5102C">
      <w:pPr>
        <w:pStyle w:val="Standard"/>
        <w:jc w:val="center"/>
        <w:rPr>
          <w:rFonts w:hint="eastAsia"/>
        </w:rPr>
      </w:pPr>
      <w:r>
        <w:rPr>
          <w:noProof/>
          <w:lang w:val="es-CL" w:eastAsia="es-CL"/>
        </w:rPr>
        <w:drawing>
          <wp:inline distT="0" distB="0" distL="0" distR="0" wp14:anchorId="5B8EBFED" wp14:editId="0E65CD61">
            <wp:extent cx="5695950" cy="5534025"/>
            <wp:effectExtent l="0" t="0" r="0" b="9525"/>
            <wp:docPr id="96757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648" name=""/>
                    <pic:cNvPicPr/>
                  </pic:nvPicPr>
                  <pic:blipFill>
                    <a:blip r:embed="rId10"/>
                    <a:stretch>
                      <a:fillRect/>
                    </a:stretch>
                  </pic:blipFill>
                  <pic:spPr>
                    <a:xfrm>
                      <a:off x="0" y="0"/>
                      <a:ext cx="5695950" cy="5534025"/>
                    </a:xfrm>
                    <a:prstGeom prst="rect">
                      <a:avLst/>
                    </a:prstGeom>
                  </pic:spPr>
                </pic:pic>
              </a:graphicData>
            </a:graphic>
          </wp:inline>
        </w:drawing>
      </w:r>
    </w:p>
    <w:p w14:paraId="14212D47" w14:textId="77777777" w:rsidR="007568E5" w:rsidRDefault="007568E5">
      <w:pPr>
        <w:pStyle w:val="Standard"/>
        <w:rPr>
          <w:rFonts w:hint="eastAsia"/>
        </w:rPr>
      </w:pPr>
    </w:p>
    <w:p w14:paraId="57D2BF54" w14:textId="77777777" w:rsidR="007568E5" w:rsidRDefault="007568E5">
      <w:pPr>
        <w:pStyle w:val="Standard"/>
        <w:rPr>
          <w:rFonts w:hint="eastAsia"/>
        </w:rPr>
      </w:pPr>
    </w:p>
    <w:p w14:paraId="4B02DEBE" w14:textId="77777777" w:rsidR="007568E5" w:rsidRDefault="007568E5">
      <w:pPr>
        <w:pStyle w:val="Standard"/>
        <w:rPr>
          <w:rFonts w:hint="eastAsia"/>
        </w:rPr>
      </w:pPr>
    </w:p>
    <w:p w14:paraId="48280813" w14:textId="77777777" w:rsidR="007568E5" w:rsidRDefault="007568E5">
      <w:pPr>
        <w:pStyle w:val="Standard"/>
        <w:rPr>
          <w:rFonts w:hint="eastAsia"/>
        </w:rPr>
      </w:pPr>
    </w:p>
    <w:p w14:paraId="42CA8DB4" w14:textId="77777777" w:rsidR="007568E5" w:rsidRDefault="007568E5">
      <w:pPr>
        <w:pStyle w:val="Standard"/>
        <w:rPr>
          <w:rFonts w:hint="eastAsia"/>
        </w:rPr>
      </w:pPr>
    </w:p>
    <w:p w14:paraId="6FAB1332" w14:textId="77777777" w:rsidR="007568E5" w:rsidRDefault="007568E5">
      <w:pPr>
        <w:pStyle w:val="Standard"/>
        <w:rPr>
          <w:rFonts w:hint="eastAsia"/>
        </w:rPr>
      </w:pPr>
    </w:p>
    <w:p w14:paraId="110C5915" w14:textId="77777777" w:rsidR="007568E5" w:rsidRDefault="007568E5">
      <w:pPr>
        <w:pStyle w:val="Standard"/>
        <w:rPr>
          <w:rFonts w:hint="eastAsia"/>
        </w:rPr>
      </w:pPr>
    </w:p>
    <w:p w14:paraId="21C22E1B" w14:textId="77777777" w:rsidR="007568E5" w:rsidRDefault="002E0C97">
      <w:pPr>
        <w:pStyle w:val="Tema"/>
        <w:rPr>
          <w:rFonts w:hint="eastAsia"/>
        </w:rPr>
      </w:pPr>
      <w:r>
        <w:fldChar w:fldCharType="begin"/>
      </w:r>
      <w:r>
        <w:instrText xml:space="preserve"> SUBJECT </w:instrText>
      </w:r>
      <w:r>
        <w:fldChar w:fldCharType="separate"/>
      </w:r>
      <w:r w:rsidR="00777442">
        <w:rPr>
          <w:rFonts w:hint="eastAsia"/>
        </w:rPr>
        <w:t xml:space="preserve">Input Medical </w:t>
      </w:r>
      <w:r w:rsidR="00777442">
        <w:rPr>
          <w:rFonts w:hint="eastAsia"/>
        </w:rPr>
        <w:t>–</w:t>
      </w:r>
      <w:r w:rsidR="00777442">
        <w:rPr>
          <w:rFonts w:hint="eastAsia"/>
        </w:rPr>
        <w:t xml:space="preserve"> Sistema de Gestión de Inventario</w:t>
      </w:r>
      <w:r>
        <w:fldChar w:fldCharType="end"/>
      </w:r>
    </w:p>
    <w:p w14:paraId="316F937B" w14:textId="77777777" w:rsidR="007568E5" w:rsidRDefault="00000000">
      <w:pPr>
        <w:pStyle w:val="Ttulo"/>
        <w:rPr>
          <w:rFonts w:hint="eastAsia"/>
        </w:rPr>
      </w:pPr>
      <w:r>
        <w:fldChar w:fldCharType="begin"/>
      </w:r>
      <w:r>
        <w:instrText xml:space="preserve"> TITLE </w:instrText>
      </w:r>
      <w:r>
        <w:fldChar w:fldCharType="separate"/>
      </w:r>
      <w:r w:rsidR="00777442">
        <w:rPr>
          <w:rFonts w:hint="eastAsia"/>
        </w:rPr>
        <w:t>Planes de Pruebas Funcionales</w:t>
      </w:r>
      <w:r>
        <w:fldChar w:fldCharType="end"/>
      </w:r>
    </w:p>
    <w:p w14:paraId="2079AF13" w14:textId="77777777" w:rsidR="006925A4" w:rsidRPr="006925A4" w:rsidRDefault="006925A4" w:rsidP="006925A4">
      <w:pPr>
        <w:pStyle w:val="Subttulo"/>
        <w:rPr>
          <w:rFonts w:hint="eastAsia"/>
        </w:rPr>
      </w:pPr>
      <w:r>
        <w:t>Grupo Olate – Leon – Valenzuela</w:t>
      </w:r>
    </w:p>
    <w:p w14:paraId="773E3A20" w14:textId="77777777" w:rsidR="007568E5" w:rsidRDefault="007568E5">
      <w:pPr>
        <w:pStyle w:val="Textbody"/>
        <w:rPr>
          <w:rFonts w:hint="eastAsia"/>
        </w:rPr>
      </w:pPr>
    </w:p>
    <w:p w14:paraId="2948CFBE" w14:textId="77777777" w:rsidR="007568E5" w:rsidRDefault="002E0C97">
      <w:pPr>
        <w:pStyle w:val="Notaalpi"/>
        <w:rPr>
          <w:rFonts w:hint="eastAsia"/>
        </w:rPr>
      </w:pPr>
      <w:r>
        <w:t>Versión: 1.0</w:t>
      </w:r>
    </w:p>
    <w:p w14:paraId="69567813" w14:textId="25B95EF4" w:rsidR="007568E5" w:rsidRDefault="002E0C97">
      <w:pPr>
        <w:pStyle w:val="Notaalpi"/>
        <w:rPr>
          <w:rFonts w:hint="eastAsia"/>
        </w:rPr>
      </w:pPr>
      <w:r>
        <w:t xml:space="preserve">Fecha: </w:t>
      </w:r>
      <w:r w:rsidR="00667DAB">
        <w:t>17</w:t>
      </w:r>
      <w:r>
        <w:t>/05/2026</w:t>
      </w:r>
    </w:p>
    <w:p w14:paraId="354958C1" w14:textId="77777777" w:rsidR="007568E5" w:rsidRDefault="007568E5">
      <w:pPr>
        <w:pStyle w:val="Notaalpi"/>
        <w:rPr>
          <w:rFonts w:hint="eastAsia"/>
        </w:rPr>
        <w:sectPr w:rsidR="007568E5">
          <w:headerReference w:type="default" r:id="rId11"/>
          <w:pgSz w:w="11905" w:h="16837"/>
          <w:pgMar w:top="1134" w:right="1134" w:bottom="1134" w:left="1134" w:header="720" w:footer="720" w:gutter="0"/>
          <w:cols w:space="720"/>
        </w:sectPr>
      </w:pPr>
    </w:p>
    <w:p w14:paraId="59DEB483" w14:textId="77777777" w:rsidR="007568E5" w:rsidRDefault="002E0C97">
      <w:pPr>
        <w:pStyle w:val="HojadeControl"/>
        <w:jc w:val="center"/>
        <w:rPr>
          <w:rFonts w:hint="eastAsia"/>
        </w:rPr>
      </w:pPr>
      <w:r>
        <w:lastRenderedPageBreak/>
        <w:t>HOJA DE CONTROL</w:t>
      </w:r>
    </w:p>
    <w:p w14:paraId="4FBFDB9B" w14:textId="77777777" w:rsidR="007568E5" w:rsidRDefault="007568E5">
      <w:pPr>
        <w:pStyle w:val="Textbody"/>
        <w:rPr>
          <w:rFonts w:hint="eastAsia"/>
        </w:rPr>
      </w:pPr>
    </w:p>
    <w:p w14:paraId="0E58B73B" w14:textId="77777777" w:rsidR="007568E5" w:rsidRDefault="007568E5">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568E5" w14:paraId="119411C3"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7C7A17D0" w14:textId="77777777" w:rsidR="007568E5" w:rsidRDefault="00C5102C">
            <w:pPr>
              <w:pStyle w:val="TableContents"/>
              <w:rPr>
                <w:rFonts w:hint="eastAsia"/>
                <w:b/>
                <w:bCs/>
              </w:rPr>
            </w:pPr>
            <w:r>
              <w:rPr>
                <w:b/>
                <w:bCs/>
              </w:rPr>
              <w:t>Cliente</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72F08E68" w14:textId="77777777" w:rsidR="007568E5" w:rsidRDefault="00C5102C">
            <w:pPr>
              <w:pStyle w:val="TableContents"/>
              <w:rPr>
                <w:rFonts w:hint="eastAsia"/>
              </w:rPr>
            </w:pPr>
            <w:r>
              <w:t>Input Medical</w:t>
            </w:r>
          </w:p>
        </w:tc>
      </w:tr>
      <w:tr w:rsidR="007568E5" w14:paraId="6D13BA71"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87A218E" w14:textId="77777777" w:rsidR="007568E5" w:rsidRDefault="002E0C97">
            <w:pPr>
              <w:pStyle w:val="TableContents"/>
              <w:rPr>
                <w:rFonts w:hint="eastAsia"/>
                <w:b/>
                <w:bCs/>
              </w:rPr>
            </w:pPr>
            <w:r>
              <w:rPr>
                <w:b/>
                <w:bCs/>
              </w:rPr>
              <w:t>Proyecto</w:t>
            </w:r>
          </w:p>
        </w:tc>
        <w:bookmarkStart w:id="0" w:name="__DdeLink__323_258527374"/>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0663BE0" w14:textId="77777777" w:rsidR="007568E5" w:rsidRDefault="002E0C97">
            <w:pPr>
              <w:pStyle w:val="TableContents"/>
              <w:rPr>
                <w:rFonts w:hint="eastAsia"/>
              </w:rPr>
            </w:pPr>
            <w:r>
              <w:fldChar w:fldCharType="begin"/>
            </w:r>
            <w:r>
              <w:instrText xml:space="preserve"> SUBJECT </w:instrText>
            </w:r>
            <w:r>
              <w:fldChar w:fldCharType="separate"/>
            </w:r>
            <w:r w:rsidR="00777442">
              <w:rPr>
                <w:rFonts w:hint="eastAsia"/>
              </w:rPr>
              <w:t xml:space="preserve">Input Medical </w:t>
            </w:r>
            <w:r w:rsidR="00777442">
              <w:rPr>
                <w:rFonts w:hint="eastAsia"/>
              </w:rPr>
              <w:t>–</w:t>
            </w:r>
            <w:r w:rsidR="00777442">
              <w:rPr>
                <w:rFonts w:hint="eastAsia"/>
              </w:rPr>
              <w:t xml:space="preserve"> Sistema de Gestión de Inventario</w:t>
            </w:r>
            <w:r>
              <w:fldChar w:fldCharType="end"/>
            </w:r>
            <w:bookmarkEnd w:id="0"/>
          </w:p>
        </w:tc>
      </w:tr>
      <w:tr w:rsidR="007568E5" w14:paraId="752387DE"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8E4787D" w14:textId="77777777" w:rsidR="007568E5" w:rsidRDefault="002E0C97">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FEF29CD" w14:textId="77777777" w:rsidR="007568E5" w:rsidRDefault="00000000">
            <w:pPr>
              <w:pStyle w:val="TableContents"/>
              <w:rPr>
                <w:rFonts w:hint="eastAsia"/>
              </w:rPr>
            </w:pPr>
            <w:r>
              <w:fldChar w:fldCharType="begin"/>
            </w:r>
            <w:r>
              <w:instrText xml:space="preserve"> TITLE </w:instrText>
            </w:r>
            <w:r>
              <w:fldChar w:fldCharType="separate"/>
            </w:r>
            <w:r w:rsidR="00777442">
              <w:rPr>
                <w:rFonts w:hint="eastAsia"/>
              </w:rPr>
              <w:t>Planes de Pruebas Funcionales</w:t>
            </w:r>
            <w:r>
              <w:fldChar w:fldCharType="end"/>
            </w:r>
          </w:p>
        </w:tc>
      </w:tr>
      <w:tr w:rsidR="007568E5" w14:paraId="44E92CEB"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F204D27" w14:textId="77777777" w:rsidR="007568E5" w:rsidRDefault="002E0C97">
            <w:pPr>
              <w:pStyle w:val="TableContents"/>
              <w:rPr>
                <w:rFonts w:hint="eastAsia"/>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53CB499" w14:textId="77777777" w:rsidR="007568E5" w:rsidRDefault="00000000">
            <w:pPr>
              <w:pStyle w:val="TableContents"/>
              <w:rPr>
                <w:rFonts w:hint="eastAsia"/>
              </w:rPr>
            </w:pPr>
            <w:r>
              <w:fldChar w:fldCharType="begin"/>
            </w:r>
            <w:r>
              <w:instrText xml:space="preserve"> DOCPROPERTY "Autor" </w:instrText>
            </w:r>
            <w:r>
              <w:fldChar w:fldCharType="separate"/>
            </w:r>
            <w:r w:rsidR="00777442">
              <w:rPr>
                <w:rFonts w:hint="eastAsia"/>
              </w:rPr>
              <w:t xml:space="preserve">Francisco Olate, Annais León, Juan Valenzuela </w:t>
            </w:r>
            <w:r w:rsidR="00777442">
              <w:rPr>
                <w:rFonts w:hint="eastAsia"/>
              </w:rPr>
              <w:t>–</w:t>
            </w:r>
            <w:r w:rsidR="00777442">
              <w:rPr>
                <w:rFonts w:hint="eastAsia"/>
              </w:rPr>
              <w:t xml:space="preserve"> Duoc UC</w:t>
            </w:r>
            <w:r>
              <w:fldChar w:fldCharType="end"/>
            </w:r>
          </w:p>
        </w:tc>
      </w:tr>
      <w:tr w:rsidR="007568E5" w14:paraId="7C81B230"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06D1D52" w14:textId="77777777" w:rsidR="007568E5" w:rsidRDefault="002E0C97">
            <w:pPr>
              <w:pStyle w:val="TableContents"/>
              <w:rPr>
                <w:rFonts w:hint="eastAsia"/>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350AA67C" w14:textId="77777777" w:rsidR="007568E5" w:rsidRDefault="00C5102C">
            <w:pPr>
              <w:pStyle w:val="TableContents"/>
              <w:rPr>
                <w:rFonts w:hint="eastAsia"/>
              </w:rPr>
            </w:pPr>
            <w:r>
              <w:t>1.0</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4A1B8C3" w14:textId="77777777" w:rsidR="007568E5" w:rsidRDefault="002E0C97">
            <w:pPr>
              <w:pStyle w:val="TableContents"/>
              <w:rPr>
                <w:rFonts w:hint="eastAsia"/>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B3A093F" w14:textId="7B1F83F8" w:rsidR="007568E5" w:rsidRDefault="00FB64D0">
            <w:pPr>
              <w:pStyle w:val="TableContents"/>
              <w:jc w:val="center"/>
              <w:rPr>
                <w:rFonts w:hint="eastAsia"/>
              </w:rPr>
            </w:pPr>
            <w:r>
              <w:t>17</w:t>
            </w:r>
            <w:r w:rsidR="002E0C97">
              <w:t>/05/2026</w:t>
            </w:r>
          </w:p>
        </w:tc>
      </w:tr>
      <w:tr w:rsidR="007568E5" w14:paraId="52F3FCBC"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69DE8D4" w14:textId="77777777" w:rsidR="007568E5" w:rsidRDefault="002E0C97">
            <w:pPr>
              <w:pStyle w:val="TableContents"/>
              <w:rPr>
                <w:rFonts w:hint="eastAsia"/>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42F9DD90" w14:textId="77777777" w:rsidR="007568E5" w:rsidRDefault="007568E5">
            <w:pPr>
              <w:pStyle w:val="TableContents"/>
              <w:rPr>
                <w:rFonts w:hint="eastAsia"/>
              </w:rPr>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6B5C145" w14:textId="77777777" w:rsidR="007568E5" w:rsidRDefault="002E0C97">
            <w:pPr>
              <w:pStyle w:val="TableContents"/>
              <w:rPr>
                <w:rFonts w:hint="eastAsia"/>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5C43362" w14:textId="77777777" w:rsidR="007568E5" w:rsidRDefault="002E0C97">
            <w:pPr>
              <w:pStyle w:val="TableContents"/>
              <w:jc w:val="center"/>
              <w:rPr>
                <w:rFonts w:hint="eastAsia"/>
              </w:rPr>
            </w:pPr>
            <w:r>
              <w:t>Pendiente</w:t>
            </w:r>
          </w:p>
        </w:tc>
      </w:tr>
    </w:tbl>
    <w:p w14:paraId="753392BB" w14:textId="77777777" w:rsidR="007568E5" w:rsidRDefault="007568E5">
      <w:pPr>
        <w:pStyle w:val="Standard"/>
        <w:rPr>
          <w:rFonts w:hint="eastAsia"/>
        </w:rPr>
      </w:pPr>
    </w:p>
    <w:p w14:paraId="5691195A" w14:textId="77777777" w:rsidR="007568E5" w:rsidRDefault="007568E5">
      <w:pPr>
        <w:pStyle w:val="Standard"/>
        <w:rPr>
          <w:rFonts w:hint="eastAsia"/>
          <w:sz w:val="24"/>
        </w:rPr>
      </w:pPr>
    </w:p>
    <w:p w14:paraId="178670A2" w14:textId="77777777" w:rsidR="007568E5" w:rsidRDefault="002E0C97">
      <w:pPr>
        <w:pStyle w:val="Standard"/>
        <w:rPr>
          <w:rFonts w:hint="eastAsia"/>
          <w:sz w:val="24"/>
        </w:rPr>
      </w:pPr>
      <w:r>
        <w:rPr>
          <w:sz w:val="24"/>
        </w:rPr>
        <w:t>REGISTRO DE CAMBIOS</w:t>
      </w:r>
    </w:p>
    <w:p w14:paraId="1B9BAFA6"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7568E5" w14:paraId="6B02E320"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EAE4101" w14:textId="77777777" w:rsidR="007568E5" w:rsidRDefault="002E0C97">
            <w:pPr>
              <w:pStyle w:val="TableContents"/>
              <w:jc w:val="center"/>
              <w:rPr>
                <w:rFonts w:hint="eastAsia"/>
                <w:b/>
                <w:bCs/>
              </w:rPr>
            </w:pPr>
            <w:r>
              <w:rPr>
                <w:b/>
                <w:bCs/>
              </w:rPr>
              <w:t>Versión doc</w:t>
            </w:r>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E00AB11" w14:textId="77777777" w:rsidR="007568E5" w:rsidRDefault="002E0C97">
            <w:pPr>
              <w:pStyle w:val="TableContents"/>
              <w:jc w:val="center"/>
              <w:rPr>
                <w:rFonts w:hint="eastAsia"/>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AAF6DA3" w14:textId="77777777" w:rsidR="007568E5" w:rsidRDefault="002E0C97">
            <w:pPr>
              <w:pStyle w:val="TableContents"/>
              <w:jc w:val="center"/>
              <w:rPr>
                <w:rFonts w:hint="eastAsia"/>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770DE479" w14:textId="77777777" w:rsidR="007568E5" w:rsidRDefault="002E0C97">
            <w:pPr>
              <w:pStyle w:val="TableContents"/>
              <w:jc w:val="center"/>
              <w:rPr>
                <w:rFonts w:hint="eastAsia"/>
                <w:b/>
                <w:bCs/>
              </w:rPr>
            </w:pPr>
            <w:r>
              <w:rPr>
                <w:b/>
                <w:bCs/>
              </w:rPr>
              <w:t>Fecha del Cambio</w:t>
            </w:r>
          </w:p>
        </w:tc>
      </w:tr>
      <w:tr w:rsidR="007568E5" w14:paraId="0934BA4D"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68D0357D" w14:textId="77777777" w:rsidR="007568E5" w:rsidRDefault="002C3438">
            <w:pPr>
              <w:pStyle w:val="TableContents"/>
              <w:jc w:val="center"/>
              <w:rPr>
                <w:rFonts w:hint="eastAsia"/>
              </w:rPr>
            </w:pPr>
            <w:r>
              <w:t>001</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6A0E7C9" w14:textId="77777777" w:rsidR="007568E5" w:rsidRDefault="002E0C97">
            <w:pPr>
              <w:pStyle w:val="TableContents"/>
              <w:jc w:val="center"/>
              <w:rPr>
                <w:rFonts w:hint="eastAsia"/>
              </w:rPr>
            </w:pPr>
            <w:r>
              <w:t>Versión inicial</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35E8C8A9" w14:textId="77777777" w:rsidR="007568E5" w:rsidRDefault="002E0C97">
            <w:pPr>
              <w:pStyle w:val="TableContents"/>
              <w:jc w:val="center"/>
              <w:rPr>
                <w:rFonts w:hint="eastAsia"/>
              </w:rPr>
            </w:pPr>
            <w:r>
              <w:t>Francisco Olate, Annais León, Juan Valenzuela</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E66CF8A" w14:textId="2B74B0C7" w:rsidR="007568E5" w:rsidRDefault="00FB64D0">
            <w:pPr>
              <w:pStyle w:val="TableContents"/>
              <w:jc w:val="center"/>
              <w:rPr>
                <w:rFonts w:hint="eastAsia"/>
              </w:rPr>
            </w:pPr>
            <w:r>
              <w:t>17</w:t>
            </w:r>
            <w:r w:rsidR="002E0C97">
              <w:t>/05/2026</w:t>
            </w:r>
          </w:p>
        </w:tc>
      </w:tr>
      <w:tr w:rsidR="007568E5" w14:paraId="5F246F3C"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46DBD54B" w14:textId="77777777" w:rsidR="007568E5" w:rsidRDefault="007568E5">
            <w:pPr>
              <w:pStyle w:val="TableContents"/>
              <w:jc w:val="center"/>
              <w:rPr>
                <w:rFonts w:hint="eastAsia"/>
              </w:rP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7A92765C" w14:textId="77777777" w:rsidR="007568E5" w:rsidRDefault="007568E5">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5FD398A3" w14:textId="77777777" w:rsidR="007568E5" w:rsidRDefault="007568E5">
            <w:pPr>
              <w:pStyle w:val="TableContents"/>
              <w:jc w:val="center"/>
              <w:rPr>
                <w:rFonts w:hint="eastAsia"/>
              </w:rP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39390BC" w14:textId="77777777" w:rsidR="007568E5" w:rsidRDefault="007568E5">
            <w:pPr>
              <w:pStyle w:val="TableContents"/>
              <w:jc w:val="center"/>
              <w:rPr>
                <w:rFonts w:hint="eastAsia"/>
              </w:rPr>
            </w:pPr>
          </w:p>
        </w:tc>
      </w:tr>
      <w:tr w:rsidR="007568E5" w14:paraId="4DDCF510"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13CC4311" w14:textId="77777777" w:rsidR="007568E5" w:rsidRDefault="007568E5">
            <w:pPr>
              <w:pStyle w:val="TableContents"/>
              <w:jc w:val="center"/>
              <w:rPr>
                <w:rFonts w:hint="eastAsia"/>
              </w:rP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1E3596BB" w14:textId="77777777" w:rsidR="007568E5" w:rsidRDefault="007568E5">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08E43637" w14:textId="77777777" w:rsidR="007568E5" w:rsidRDefault="007568E5">
            <w:pPr>
              <w:pStyle w:val="TableContents"/>
              <w:jc w:val="center"/>
              <w:rPr>
                <w:rFonts w:hint="eastAsia"/>
              </w:rP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6008AE3" w14:textId="77777777" w:rsidR="007568E5" w:rsidRDefault="007568E5">
            <w:pPr>
              <w:pStyle w:val="TableContents"/>
              <w:jc w:val="center"/>
              <w:rPr>
                <w:rFonts w:hint="eastAsia"/>
              </w:rPr>
            </w:pPr>
          </w:p>
        </w:tc>
      </w:tr>
    </w:tbl>
    <w:p w14:paraId="30B25568" w14:textId="77777777" w:rsidR="007568E5" w:rsidRDefault="007568E5">
      <w:pPr>
        <w:pStyle w:val="Standard"/>
        <w:rPr>
          <w:rFonts w:hint="eastAsia"/>
        </w:rPr>
      </w:pPr>
    </w:p>
    <w:p w14:paraId="44835484" w14:textId="77777777" w:rsidR="007568E5" w:rsidRDefault="007568E5">
      <w:pPr>
        <w:pStyle w:val="Standard"/>
        <w:rPr>
          <w:rFonts w:hint="eastAsia"/>
          <w:sz w:val="24"/>
        </w:rPr>
      </w:pPr>
    </w:p>
    <w:p w14:paraId="7D4E2EB5" w14:textId="77777777" w:rsidR="007568E5" w:rsidRDefault="002E0C97">
      <w:pPr>
        <w:pStyle w:val="Standard"/>
        <w:rPr>
          <w:rFonts w:hint="eastAsia"/>
          <w:sz w:val="24"/>
        </w:rPr>
      </w:pPr>
      <w:r>
        <w:rPr>
          <w:sz w:val="24"/>
        </w:rPr>
        <w:t>CONTROL DE DISTRIBUCIÓN</w:t>
      </w:r>
    </w:p>
    <w:p w14:paraId="3B62BF07"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7568E5" w14:paraId="0907B892"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6475153" w14:textId="77777777" w:rsidR="007568E5" w:rsidRDefault="002E0C97">
            <w:pPr>
              <w:pStyle w:val="TableContents"/>
              <w:rPr>
                <w:rFonts w:hint="eastAsia"/>
                <w:b/>
                <w:bCs/>
              </w:rPr>
            </w:pPr>
            <w:r>
              <w:rPr>
                <w:b/>
                <w:bCs/>
              </w:rPr>
              <w:t>Nombre y Apellidos</w:t>
            </w:r>
          </w:p>
        </w:tc>
      </w:tr>
      <w:tr w:rsidR="007568E5" w14:paraId="543290D0"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AE6D2D3" w14:textId="77777777" w:rsidR="007568E5" w:rsidRDefault="007568E5">
            <w:pPr>
              <w:pStyle w:val="TableContents"/>
              <w:rPr>
                <w:rFonts w:hint="eastAsia"/>
              </w:rPr>
            </w:pPr>
            <w:r>
              <w:t>Francisco Olate</w:t>
            </w:r>
          </w:p>
        </w:tc>
      </w:tr>
      <w:tr w:rsidR="007568E5" w14:paraId="64EC0A4B"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2EA6330" w14:textId="77777777" w:rsidR="007568E5" w:rsidRDefault="007568E5">
            <w:pPr>
              <w:pStyle w:val="TableContents"/>
              <w:rPr>
                <w:rFonts w:hint="eastAsia"/>
              </w:rPr>
            </w:pPr>
            <w:r>
              <w:t>Annais León</w:t>
            </w:r>
          </w:p>
        </w:tc>
      </w:tr>
      <w:tr w:rsidR="007568E5" w14:paraId="7E3803EB"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E53C1A0" w14:textId="77777777" w:rsidR="007568E5" w:rsidRDefault="007568E5">
            <w:pPr>
              <w:pStyle w:val="TableContents"/>
              <w:rPr>
                <w:rFonts w:hint="eastAsia"/>
              </w:rPr>
            </w:pPr>
            <w:r>
              <w:t>Juan Valenzuela</w:t>
            </w:r>
          </w:p>
        </w:tc>
      </w:tr>
      <w:tr w:rsidR="007568E5" w14:paraId="5386C038"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5FB44AF" w14:textId="77777777" w:rsidR="007568E5" w:rsidRDefault="007568E5">
            <w:pPr>
              <w:pStyle w:val="TableContents"/>
              <w:rPr>
                <w:rFonts w:hint="eastAsia"/>
              </w:rPr>
            </w:pPr>
          </w:p>
        </w:tc>
      </w:tr>
    </w:tbl>
    <w:p w14:paraId="73890B98" w14:textId="77777777" w:rsidR="007568E5" w:rsidRDefault="007568E5">
      <w:pPr>
        <w:pStyle w:val="Standard"/>
        <w:rPr>
          <w:rFonts w:hint="eastAsia"/>
        </w:rPr>
      </w:pPr>
    </w:p>
    <w:p w14:paraId="6B8EAB98" w14:textId="77777777" w:rsidR="007568E5" w:rsidRDefault="007568E5">
      <w:pPr>
        <w:pStyle w:val="Standard"/>
        <w:rPr>
          <w:rFonts w:hint="eastAsia"/>
        </w:rPr>
      </w:pPr>
    </w:p>
    <w:p w14:paraId="5B59DD47" w14:textId="77777777" w:rsidR="007568E5" w:rsidRDefault="007568E5">
      <w:pPr>
        <w:pStyle w:val="Standard"/>
        <w:rPr>
          <w:rFonts w:hint="eastAsia"/>
        </w:rPr>
      </w:pPr>
    </w:p>
    <w:p w14:paraId="218ADEC3" w14:textId="77777777" w:rsidR="007568E5" w:rsidRDefault="007568E5">
      <w:pPr>
        <w:pStyle w:val="Standard"/>
        <w:rPr>
          <w:rFonts w:hint="eastAsia"/>
        </w:rPr>
      </w:pPr>
    </w:p>
    <w:p w14:paraId="67909CE1" w14:textId="77777777" w:rsidR="10D8D95F" w:rsidRDefault="10D8D95F" w:rsidP="10D8D95F">
      <w:pPr>
        <w:pStyle w:val="Standard"/>
        <w:rPr>
          <w:rFonts w:hint="eastAsia"/>
        </w:rPr>
      </w:pPr>
    </w:p>
    <w:p w14:paraId="31DF4CDD" w14:textId="77777777" w:rsidR="10D8D95F" w:rsidRDefault="10D8D95F" w:rsidP="10D8D95F">
      <w:pPr>
        <w:pStyle w:val="Standard"/>
        <w:rPr>
          <w:rFonts w:hint="eastAsia"/>
        </w:rPr>
      </w:pPr>
    </w:p>
    <w:p w14:paraId="5E948E0E" w14:textId="77777777" w:rsidR="10D8D95F" w:rsidRDefault="10D8D95F" w:rsidP="10D8D95F">
      <w:pPr>
        <w:pStyle w:val="Standard"/>
        <w:rPr>
          <w:rFonts w:hint="eastAsia"/>
        </w:rPr>
      </w:pPr>
    </w:p>
    <w:p w14:paraId="041A8BC7" w14:textId="77777777" w:rsidR="10D8D95F" w:rsidRDefault="10D8D95F" w:rsidP="10D8D95F">
      <w:pPr>
        <w:pStyle w:val="Standard"/>
        <w:rPr>
          <w:rFonts w:hint="eastAsia"/>
        </w:rPr>
      </w:pPr>
    </w:p>
    <w:p w14:paraId="0970F8DC" w14:textId="77777777" w:rsidR="10D8D95F" w:rsidRDefault="10D8D95F" w:rsidP="10D8D95F">
      <w:pPr>
        <w:pStyle w:val="Standard"/>
        <w:rPr>
          <w:rFonts w:hint="eastAsia"/>
        </w:rPr>
      </w:pPr>
    </w:p>
    <w:p w14:paraId="4E07BFCD" w14:textId="77777777" w:rsidR="10D8D95F" w:rsidRDefault="10D8D95F" w:rsidP="10D8D95F">
      <w:pPr>
        <w:pStyle w:val="Standard"/>
        <w:rPr>
          <w:rFonts w:hint="eastAsia"/>
        </w:rPr>
      </w:pPr>
    </w:p>
    <w:p w14:paraId="1A55F7F0" w14:textId="77777777" w:rsidR="00FA4A33" w:rsidRDefault="00FA4A33" w:rsidP="10D8D95F">
      <w:pPr>
        <w:pStyle w:val="Standard"/>
        <w:rPr>
          <w:rFonts w:hint="eastAsia"/>
        </w:rPr>
      </w:pPr>
    </w:p>
    <w:p w14:paraId="6F156B35" w14:textId="77777777" w:rsidR="00FA4A33" w:rsidRDefault="00FA4A33" w:rsidP="10D8D95F">
      <w:pPr>
        <w:pStyle w:val="Standard"/>
        <w:rPr>
          <w:rFonts w:hint="eastAsia"/>
        </w:rPr>
      </w:pPr>
    </w:p>
    <w:p w14:paraId="23BEB2DD" w14:textId="77777777" w:rsidR="00FA4A33" w:rsidRDefault="00FA4A33" w:rsidP="10D8D95F">
      <w:pPr>
        <w:pStyle w:val="Standard"/>
        <w:rPr>
          <w:rFonts w:hint="eastAsia"/>
        </w:rPr>
      </w:pPr>
    </w:p>
    <w:p w14:paraId="65E07D42" w14:textId="77777777" w:rsidR="10D8D95F" w:rsidRDefault="10D8D95F" w:rsidP="10D8D95F">
      <w:pPr>
        <w:pStyle w:val="Standard"/>
      </w:pPr>
    </w:p>
    <w:p w14:paraId="557C4B15" w14:textId="77777777" w:rsidR="002F38A4" w:rsidRDefault="002F38A4" w:rsidP="10D8D95F">
      <w:pPr>
        <w:pStyle w:val="Standard"/>
        <w:rPr>
          <w:rFonts w:hint="eastAsia"/>
        </w:rPr>
      </w:pPr>
    </w:p>
    <w:p w14:paraId="6E0551C0" w14:textId="77777777" w:rsidR="007362B6" w:rsidRDefault="007362B6" w:rsidP="10D8D95F">
      <w:pPr>
        <w:pStyle w:val="Standard"/>
        <w:rPr>
          <w:rFonts w:hint="eastAsia"/>
        </w:rPr>
      </w:pPr>
    </w:p>
    <w:p w14:paraId="703236EC" w14:textId="77777777" w:rsidR="10D8D95F" w:rsidRDefault="10D8D95F" w:rsidP="10D8D95F">
      <w:pPr>
        <w:pStyle w:val="Standard"/>
        <w:rPr>
          <w:rFonts w:hint="eastAsia"/>
        </w:rPr>
      </w:pPr>
    </w:p>
    <w:p w14:paraId="5171F5CB" w14:textId="77777777" w:rsidR="007568E5" w:rsidRDefault="007568E5">
      <w:pPr>
        <w:pStyle w:val="Standard"/>
        <w:rPr>
          <w:rFonts w:hint="eastAsia"/>
        </w:rPr>
      </w:pPr>
    </w:p>
    <w:p w14:paraId="1BEF428B" w14:textId="31B6575F" w:rsidR="00777442" w:rsidRDefault="002E0C97">
      <w:pPr>
        <w:pStyle w:val="TDC1"/>
        <w:tabs>
          <w:tab w:val="left" w:pos="440"/>
          <w:tab w:val="right" w:leader="dot" w:pos="9061"/>
        </w:tabs>
        <w:rPr>
          <w:rFonts w:asciiTheme="minorHAnsi" w:eastAsiaTheme="minorEastAsia" w:hAnsiTheme="minorHAnsi" w:cstheme="minorBidi"/>
          <w:noProof/>
          <w:kern w:val="2"/>
          <w:sz w:val="22"/>
          <w:szCs w:val="22"/>
          <w:lang w:val="es-CL" w:eastAsia="es-CL"/>
          <w14:ligatures w14:val="standardContextual"/>
        </w:rPr>
      </w:pPr>
      <w:r>
        <w:rPr>
          <w:rFonts w:ascii="NewsGotT" w:hAnsi="NewsGotT"/>
          <w:b/>
          <w:bCs/>
          <w:sz w:val="22"/>
        </w:rPr>
        <w:lastRenderedPageBreak/>
        <w:fldChar w:fldCharType="begin"/>
      </w:r>
      <w:r>
        <w:instrText xml:space="preserve"> TOC \o "1-9" \u \l 1-9 \h </w:instrText>
      </w:r>
      <w:r>
        <w:rPr>
          <w:rFonts w:ascii="NewsGotT" w:hAnsi="NewsGotT"/>
          <w:b/>
          <w:bCs/>
          <w:sz w:val="22"/>
        </w:rPr>
        <w:fldChar w:fldCharType="separate"/>
      </w:r>
      <w:hyperlink w:anchor="_Toc232961108" w:history="1">
        <w:r w:rsidR="00777442" w:rsidRPr="006F316B">
          <w:rPr>
            <w:rStyle w:val="Hipervnculo"/>
            <w:noProof/>
          </w:rPr>
          <w:t>1</w:t>
        </w:r>
        <w:r w:rsidR="00777442">
          <w:rPr>
            <w:rFonts w:asciiTheme="minorHAnsi" w:eastAsiaTheme="minorEastAsia" w:hAnsiTheme="minorHAnsi" w:cstheme="minorBidi"/>
            <w:noProof/>
            <w:kern w:val="2"/>
            <w:sz w:val="22"/>
            <w:szCs w:val="22"/>
            <w:lang w:val="es-CL" w:eastAsia="es-CL"/>
            <w14:ligatures w14:val="standardContextual"/>
          </w:rPr>
          <w:tab/>
        </w:r>
        <w:r w:rsidR="00777442" w:rsidRPr="007362B6">
          <w:rPr>
            <w:rStyle w:val="Hipervnculo"/>
            <w:rFonts w:ascii="Calibri" w:hAnsi="Calibri" w:cs="Calibri"/>
            <w:noProof/>
          </w:rPr>
          <w:t>INTRODUCCIÓN</w:t>
        </w:r>
        <w:r w:rsidR="00777442">
          <w:rPr>
            <w:noProof/>
          </w:rPr>
          <w:tab/>
        </w:r>
        <w:r w:rsidR="00777442">
          <w:rPr>
            <w:noProof/>
          </w:rPr>
          <w:fldChar w:fldCharType="begin"/>
        </w:r>
        <w:r w:rsidR="00777442">
          <w:rPr>
            <w:noProof/>
          </w:rPr>
          <w:instrText xml:space="preserve"> PAGEREF _Toc232961108 \h </w:instrText>
        </w:r>
        <w:r w:rsidR="00777442">
          <w:rPr>
            <w:noProof/>
          </w:rPr>
        </w:r>
        <w:r w:rsidR="00777442">
          <w:rPr>
            <w:noProof/>
          </w:rPr>
          <w:fldChar w:fldCharType="separate"/>
        </w:r>
        <w:r w:rsidR="00266E13">
          <w:rPr>
            <w:noProof/>
          </w:rPr>
          <w:t>4</w:t>
        </w:r>
        <w:r w:rsidR="00777442">
          <w:rPr>
            <w:noProof/>
          </w:rPr>
          <w:fldChar w:fldCharType="end"/>
        </w:r>
      </w:hyperlink>
    </w:p>
    <w:p w14:paraId="44D88126" w14:textId="25925B25" w:rsidR="00777442" w:rsidRDefault="00000000">
      <w:pPr>
        <w:pStyle w:val="TDC2"/>
        <w:tabs>
          <w:tab w:val="left" w:pos="880"/>
          <w:tab w:val="right" w:leader="dot" w:pos="9061"/>
        </w:tabs>
        <w:rPr>
          <w:rFonts w:asciiTheme="minorHAnsi" w:eastAsiaTheme="minorEastAsia" w:hAnsiTheme="minorHAnsi" w:cstheme="minorBidi"/>
          <w:noProof/>
          <w:kern w:val="2"/>
          <w:sz w:val="22"/>
          <w:szCs w:val="22"/>
          <w:lang w:val="es-CL" w:eastAsia="es-CL"/>
          <w14:ligatures w14:val="standardContextual"/>
        </w:rPr>
      </w:pPr>
      <w:hyperlink w:anchor="_Toc232961109" w:history="1">
        <w:r w:rsidR="00777442" w:rsidRPr="006F316B">
          <w:rPr>
            <w:rStyle w:val="Hipervnculo"/>
            <w:noProof/>
          </w:rPr>
          <w:t>1.1</w:t>
        </w:r>
        <w:r w:rsidR="00777442">
          <w:rPr>
            <w:rFonts w:asciiTheme="minorHAnsi" w:eastAsiaTheme="minorEastAsia" w:hAnsiTheme="minorHAnsi" w:cstheme="minorBidi"/>
            <w:noProof/>
            <w:kern w:val="2"/>
            <w:sz w:val="22"/>
            <w:szCs w:val="22"/>
            <w:lang w:val="es-CL" w:eastAsia="es-CL"/>
            <w14:ligatures w14:val="standardContextual"/>
          </w:rPr>
          <w:tab/>
        </w:r>
        <w:r w:rsidR="00777442" w:rsidRPr="006F316B">
          <w:rPr>
            <w:rStyle w:val="Hipervnculo"/>
            <w:noProof/>
          </w:rPr>
          <w:t>Objeto</w:t>
        </w:r>
        <w:r w:rsidR="00777442">
          <w:rPr>
            <w:noProof/>
          </w:rPr>
          <w:tab/>
        </w:r>
        <w:r w:rsidR="00777442">
          <w:rPr>
            <w:noProof/>
          </w:rPr>
          <w:fldChar w:fldCharType="begin"/>
        </w:r>
        <w:r w:rsidR="00777442">
          <w:rPr>
            <w:noProof/>
          </w:rPr>
          <w:instrText xml:space="preserve"> PAGEREF _Toc232961109 \h </w:instrText>
        </w:r>
        <w:r w:rsidR="00777442">
          <w:rPr>
            <w:noProof/>
          </w:rPr>
        </w:r>
        <w:r w:rsidR="00777442">
          <w:rPr>
            <w:noProof/>
          </w:rPr>
          <w:fldChar w:fldCharType="separate"/>
        </w:r>
        <w:r w:rsidR="00266E13">
          <w:rPr>
            <w:noProof/>
          </w:rPr>
          <w:t>4</w:t>
        </w:r>
        <w:r w:rsidR="00777442">
          <w:rPr>
            <w:noProof/>
          </w:rPr>
          <w:fldChar w:fldCharType="end"/>
        </w:r>
      </w:hyperlink>
    </w:p>
    <w:p w14:paraId="40DF608D" w14:textId="1992B13C" w:rsidR="00777442" w:rsidRDefault="00000000">
      <w:pPr>
        <w:pStyle w:val="TDC2"/>
        <w:tabs>
          <w:tab w:val="left" w:pos="880"/>
          <w:tab w:val="right" w:leader="dot" w:pos="9061"/>
        </w:tabs>
        <w:rPr>
          <w:rFonts w:asciiTheme="minorHAnsi" w:eastAsiaTheme="minorEastAsia" w:hAnsiTheme="minorHAnsi" w:cstheme="minorBidi"/>
          <w:noProof/>
          <w:kern w:val="2"/>
          <w:sz w:val="22"/>
          <w:szCs w:val="22"/>
          <w:lang w:val="es-CL" w:eastAsia="es-CL"/>
          <w14:ligatures w14:val="standardContextual"/>
        </w:rPr>
      </w:pPr>
      <w:hyperlink w:anchor="_Toc232961110" w:history="1">
        <w:r w:rsidR="00777442" w:rsidRPr="006F316B">
          <w:rPr>
            <w:rStyle w:val="Hipervnculo"/>
            <w:noProof/>
          </w:rPr>
          <w:t>1.2</w:t>
        </w:r>
        <w:r w:rsidR="00777442">
          <w:rPr>
            <w:rFonts w:asciiTheme="minorHAnsi" w:eastAsiaTheme="minorEastAsia" w:hAnsiTheme="minorHAnsi" w:cstheme="minorBidi"/>
            <w:noProof/>
            <w:kern w:val="2"/>
            <w:sz w:val="22"/>
            <w:szCs w:val="22"/>
            <w:lang w:val="es-CL" w:eastAsia="es-CL"/>
            <w14:ligatures w14:val="standardContextual"/>
          </w:rPr>
          <w:tab/>
        </w:r>
        <w:r w:rsidR="00777442" w:rsidRPr="006F316B">
          <w:rPr>
            <w:rStyle w:val="Hipervnculo"/>
            <w:noProof/>
          </w:rPr>
          <w:t>Alcance</w:t>
        </w:r>
        <w:r w:rsidR="00777442">
          <w:rPr>
            <w:noProof/>
          </w:rPr>
          <w:tab/>
        </w:r>
        <w:r w:rsidR="00777442">
          <w:rPr>
            <w:noProof/>
          </w:rPr>
          <w:fldChar w:fldCharType="begin"/>
        </w:r>
        <w:r w:rsidR="00777442">
          <w:rPr>
            <w:noProof/>
          </w:rPr>
          <w:instrText xml:space="preserve"> PAGEREF _Toc232961110 \h </w:instrText>
        </w:r>
        <w:r w:rsidR="00777442">
          <w:rPr>
            <w:noProof/>
          </w:rPr>
        </w:r>
        <w:r w:rsidR="00777442">
          <w:rPr>
            <w:noProof/>
          </w:rPr>
          <w:fldChar w:fldCharType="separate"/>
        </w:r>
        <w:r w:rsidR="00266E13">
          <w:rPr>
            <w:noProof/>
          </w:rPr>
          <w:t>4</w:t>
        </w:r>
        <w:r w:rsidR="00777442">
          <w:rPr>
            <w:noProof/>
          </w:rPr>
          <w:fldChar w:fldCharType="end"/>
        </w:r>
      </w:hyperlink>
    </w:p>
    <w:p w14:paraId="5487E194" w14:textId="1A3B138D" w:rsidR="00777442" w:rsidRDefault="00000000">
      <w:pPr>
        <w:pStyle w:val="TDC1"/>
        <w:tabs>
          <w:tab w:val="left" w:pos="440"/>
          <w:tab w:val="right" w:leader="dot" w:pos="9061"/>
        </w:tabs>
        <w:rPr>
          <w:rFonts w:asciiTheme="minorHAnsi" w:eastAsiaTheme="minorEastAsia" w:hAnsiTheme="minorHAnsi" w:cstheme="minorBidi"/>
          <w:noProof/>
          <w:kern w:val="2"/>
          <w:sz w:val="22"/>
          <w:szCs w:val="22"/>
          <w:lang w:val="es-CL" w:eastAsia="es-CL"/>
          <w14:ligatures w14:val="standardContextual"/>
        </w:rPr>
      </w:pPr>
      <w:hyperlink w:anchor="_Toc232961111" w:history="1">
        <w:r w:rsidR="00777442" w:rsidRPr="006F316B">
          <w:rPr>
            <w:rStyle w:val="Hipervnculo"/>
            <w:noProof/>
          </w:rPr>
          <w:t>2</w:t>
        </w:r>
        <w:r w:rsidR="00777442">
          <w:rPr>
            <w:rFonts w:asciiTheme="minorHAnsi" w:eastAsiaTheme="minorEastAsia" w:hAnsiTheme="minorHAnsi" w:cstheme="minorBidi"/>
            <w:noProof/>
            <w:kern w:val="2"/>
            <w:sz w:val="22"/>
            <w:szCs w:val="22"/>
            <w:lang w:val="es-CL" w:eastAsia="es-CL"/>
            <w14:ligatures w14:val="standardContextual"/>
          </w:rPr>
          <w:tab/>
        </w:r>
        <w:r w:rsidR="00777442" w:rsidRPr="006F316B">
          <w:rPr>
            <w:rStyle w:val="Hipervnculo"/>
            <w:noProof/>
          </w:rPr>
          <w:t>TRAZABILIDAD DE CASOS DE PRUEBAS – REQUISITOS</w:t>
        </w:r>
        <w:r w:rsidR="00777442">
          <w:rPr>
            <w:noProof/>
          </w:rPr>
          <w:tab/>
        </w:r>
        <w:r w:rsidR="00777442">
          <w:rPr>
            <w:noProof/>
          </w:rPr>
          <w:fldChar w:fldCharType="begin"/>
        </w:r>
        <w:r w:rsidR="00777442">
          <w:rPr>
            <w:noProof/>
          </w:rPr>
          <w:instrText xml:space="preserve"> PAGEREF _Toc232961111 \h </w:instrText>
        </w:r>
        <w:r w:rsidR="00777442">
          <w:rPr>
            <w:noProof/>
          </w:rPr>
        </w:r>
        <w:r w:rsidR="00777442">
          <w:rPr>
            <w:noProof/>
          </w:rPr>
          <w:fldChar w:fldCharType="separate"/>
        </w:r>
        <w:r w:rsidR="00266E13">
          <w:rPr>
            <w:noProof/>
          </w:rPr>
          <w:t>5</w:t>
        </w:r>
        <w:r w:rsidR="00777442">
          <w:rPr>
            <w:noProof/>
          </w:rPr>
          <w:fldChar w:fldCharType="end"/>
        </w:r>
      </w:hyperlink>
    </w:p>
    <w:p w14:paraId="7BE5DB3B" w14:textId="6257A566" w:rsidR="00777442" w:rsidRDefault="00000000">
      <w:pPr>
        <w:pStyle w:val="TDC1"/>
        <w:tabs>
          <w:tab w:val="left" w:pos="440"/>
          <w:tab w:val="right" w:leader="dot" w:pos="9061"/>
        </w:tabs>
        <w:rPr>
          <w:rFonts w:asciiTheme="minorHAnsi" w:eastAsiaTheme="minorEastAsia" w:hAnsiTheme="minorHAnsi" w:cstheme="minorBidi"/>
          <w:noProof/>
          <w:kern w:val="2"/>
          <w:sz w:val="22"/>
          <w:szCs w:val="22"/>
          <w:lang w:val="es-CL" w:eastAsia="es-CL"/>
          <w14:ligatures w14:val="standardContextual"/>
        </w:rPr>
      </w:pPr>
      <w:hyperlink w:anchor="_Toc232961112" w:history="1">
        <w:r w:rsidR="00777442" w:rsidRPr="006F316B">
          <w:rPr>
            <w:rStyle w:val="Hipervnculo"/>
            <w:noProof/>
          </w:rPr>
          <w:t>3</w:t>
        </w:r>
        <w:r w:rsidR="00777442">
          <w:rPr>
            <w:rFonts w:asciiTheme="minorHAnsi" w:eastAsiaTheme="minorEastAsia" w:hAnsiTheme="minorHAnsi" w:cstheme="minorBidi"/>
            <w:noProof/>
            <w:kern w:val="2"/>
            <w:sz w:val="22"/>
            <w:szCs w:val="22"/>
            <w:lang w:val="es-CL" w:eastAsia="es-CL"/>
            <w14:ligatures w14:val="standardContextual"/>
          </w:rPr>
          <w:tab/>
        </w:r>
        <w:r w:rsidR="00777442" w:rsidRPr="006F316B">
          <w:rPr>
            <w:rStyle w:val="Hipervnculo"/>
            <w:noProof/>
          </w:rPr>
          <w:t>DEFINICIÓN DE LOS CASOS DE PRUEBAS</w:t>
        </w:r>
        <w:r w:rsidR="00777442">
          <w:rPr>
            <w:noProof/>
          </w:rPr>
          <w:tab/>
        </w:r>
        <w:r w:rsidR="00777442">
          <w:rPr>
            <w:noProof/>
          </w:rPr>
          <w:fldChar w:fldCharType="begin"/>
        </w:r>
        <w:r w:rsidR="00777442">
          <w:rPr>
            <w:noProof/>
          </w:rPr>
          <w:instrText xml:space="preserve"> PAGEREF _Toc232961112 \h </w:instrText>
        </w:r>
        <w:r w:rsidR="00777442">
          <w:rPr>
            <w:noProof/>
          </w:rPr>
        </w:r>
        <w:r w:rsidR="00777442">
          <w:rPr>
            <w:noProof/>
          </w:rPr>
          <w:fldChar w:fldCharType="separate"/>
        </w:r>
        <w:r w:rsidR="00266E13">
          <w:rPr>
            <w:noProof/>
          </w:rPr>
          <w:t>7</w:t>
        </w:r>
        <w:r w:rsidR="00777442">
          <w:rPr>
            <w:noProof/>
          </w:rPr>
          <w:fldChar w:fldCharType="end"/>
        </w:r>
      </w:hyperlink>
    </w:p>
    <w:p w14:paraId="3C1858ED" w14:textId="2B22E6B0" w:rsidR="00777442" w:rsidRDefault="00000000">
      <w:pPr>
        <w:pStyle w:val="TDC1"/>
        <w:tabs>
          <w:tab w:val="left" w:pos="440"/>
          <w:tab w:val="right" w:leader="dot" w:pos="9061"/>
        </w:tabs>
        <w:rPr>
          <w:rFonts w:asciiTheme="minorHAnsi" w:eastAsiaTheme="minorEastAsia" w:hAnsiTheme="minorHAnsi" w:cstheme="minorBidi"/>
          <w:noProof/>
          <w:kern w:val="2"/>
          <w:sz w:val="22"/>
          <w:szCs w:val="22"/>
          <w:lang w:val="es-CL" w:eastAsia="es-CL"/>
          <w14:ligatures w14:val="standardContextual"/>
        </w:rPr>
      </w:pPr>
      <w:hyperlink w:anchor="_Toc232961113" w:history="1">
        <w:r w:rsidR="00777442" w:rsidRPr="006F316B">
          <w:rPr>
            <w:rStyle w:val="Hipervnculo"/>
            <w:noProof/>
          </w:rPr>
          <w:t>4</w:t>
        </w:r>
        <w:r w:rsidR="00777442">
          <w:rPr>
            <w:rFonts w:asciiTheme="minorHAnsi" w:eastAsiaTheme="minorEastAsia" w:hAnsiTheme="minorHAnsi" w:cstheme="minorBidi"/>
            <w:noProof/>
            <w:kern w:val="2"/>
            <w:sz w:val="22"/>
            <w:szCs w:val="22"/>
            <w:lang w:val="es-CL" w:eastAsia="es-CL"/>
            <w14:ligatures w14:val="standardContextual"/>
          </w:rPr>
          <w:tab/>
        </w:r>
        <w:r w:rsidR="00777442" w:rsidRPr="006F316B">
          <w:rPr>
            <w:rStyle w:val="Hipervnculo"/>
            <w:noProof/>
          </w:rPr>
          <w:t>ESTRATEGIA DE EJECUCIÓN DE PRUEBAS</w:t>
        </w:r>
        <w:r w:rsidR="00777442">
          <w:rPr>
            <w:noProof/>
          </w:rPr>
          <w:tab/>
        </w:r>
        <w:r w:rsidR="00777442">
          <w:rPr>
            <w:noProof/>
          </w:rPr>
          <w:fldChar w:fldCharType="begin"/>
        </w:r>
        <w:r w:rsidR="00777442">
          <w:rPr>
            <w:noProof/>
          </w:rPr>
          <w:instrText xml:space="preserve"> PAGEREF _Toc232961113 \h </w:instrText>
        </w:r>
        <w:r w:rsidR="00777442">
          <w:rPr>
            <w:noProof/>
          </w:rPr>
        </w:r>
        <w:r w:rsidR="00777442">
          <w:rPr>
            <w:noProof/>
          </w:rPr>
          <w:fldChar w:fldCharType="separate"/>
        </w:r>
        <w:r w:rsidR="00266E13">
          <w:rPr>
            <w:noProof/>
          </w:rPr>
          <w:t>17</w:t>
        </w:r>
        <w:r w:rsidR="00777442">
          <w:rPr>
            <w:noProof/>
          </w:rPr>
          <w:fldChar w:fldCharType="end"/>
        </w:r>
      </w:hyperlink>
    </w:p>
    <w:p w14:paraId="0D18448F" w14:textId="05C1BE3B" w:rsidR="00777442" w:rsidRDefault="00000000">
      <w:pPr>
        <w:pStyle w:val="TDC1"/>
        <w:tabs>
          <w:tab w:val="left" w:pos="440"/>
          <w:tab w:val="right" w:leader="dot" w:pos="9061"/>
        </w:tabs>
        <w:rPr>
          <w:rFonts w:asciiTheme="minorHAnsi" w:eastAsiaTheme="minorEastAsia" w:hAnsiTheme="minorHAnsi" w:cstheme="minorBidi"/>
          <w:noProof/>
          <w:kern w:val="2"/>
          <w:sz w:val="22"/>
          <w:szCs w:val="22"/>
          <w:lang w:val="es-CL" w:eastAsia="es-CL"/>
          <w14:ligatures w14:val="standardContextual"/>
        </w:rPr>
      </w:pPr>
      <w:hyperlink w:anchor="_Toc232961114" w:history="1">
        <w:r w:rsidR="00777442" w:rsidRPr="006F316B">
          <w:rPr>
            <w:rStyle w:val="Hipervnculo"/>
            <w:noProof/>
          </w:rPr>
          <w:t>5</w:t>
        </w:r>
        <w:r w:rsidR="00777442">
          <w:rPr>
            <w:rFonts w:asciiTheme="minorHAnsi" w:eastAsiaTheme="minorEastAsia" w:hAnsiTheme="minorHAnsi" w:cstheme="minorBidi"/>
            <w:noProof/>
            <w:kern w:val="2"/>
            <w:sz w:val="22"/>
            <w:szCs w:val="22"/>
            <w:lang w:val="es-CL" w:eastAsia="es-CL"/>
            <w14:ligatures w14:val="standardContextual"/>
          </w:rPr>
          <w:tab/>
        </w:r>
        <w:r w:rsidR="00777442" w:rsidRPr="006F316B">
          <w:rPr>
            <w:rStyle w:val="Hipervnculo"/>
            <w:noProof/>
          </w:rPr>
          <w:t>ANEXOS</w:t>
        </w:r>
        <w:r w:rsidR="00777442">
          <w:rPr>
            <w:noProof/>
          </w:rPr>
          <w:tab/>
        </w:r>
        <w:r w:rsidR="00777442">
          <w:rPr>
            <w:noProof/>
          </w:rPr>
          <w:fldChar w:fldCharType="begin"/>
        </w:r>
        <w:r w:rsidR="00777442">
          <w:rPr>
            <w:noProof/>
          </w:rPr>
          <w:instrText xml:space="preserve"> PAGEREF _Toc232961114 \h </w:instrText>
        </w:r>
        <w:r w:rsidR="00777442">
          <w:rPr>
            <w:noProof/>
          </w:rPr>
        </w:r>
        <w:r w:rsidR="00777442">
          <w:rPr>
            <w:noProof/>
          </w:rPr>
          <w:fldChar w:fldCharType="separate"/>
        </w:r>
        <w:r w:rsidR="00266E13">
          <w:rPr>
            <w:noProof/>
          </w:rPr>
          <w:t>18</w:t>
        </w:r>
        <w:r w:rsidR="00777442">
          <w:rPr>
            <w:noProof/>
          </w:rPr>
          <w:fldChar w:fldCharType="end"/>
        </w:r>
      </w:hyperlink>
    </w:p>
    <w:p w14:paraId="770AC7DC" w14:textId="72F4A28F" w:rsidR="00777442" w:rsidRDefault="00000000">
      <w:pPr>
        <w:pStyle w:val="TDC1"/>
        <w:tabs>
          <w:tab w:val="left" w:pos="440"/>
          <w:tab w:val="right" w:leader="dot" w:pos="9061"/>
        </w:tabs>
        <w:rPr>
          <w:rFonts w:asciiTheme="minorHAnsi" w:eastAsiaTheme="minorEastAsia" w:hAnsiTheme="minorHAnsi" w:cstheme="minorBidi"/>
          <w:noProof/>
          <w:kern w:val="2"/>
          <w:sz w:val="22"/>
          <w:szCs w:val="22"/>
          <w:lang w:val="es-CL" w:eastAsia="es-CL"/>
          <w14:ligatures w14:val="standardContextual"/>
        </w:rPr>
      </w:pPr>
      <w:hyperlink w:anchor="_Toc232961115" w:history="1">
        <w:r w:rsidR="00777442" w:rsidRPr="006F316B">
          <w:rPr>
            <w:rStyle w:val="Hipervnculo"/>
            <w:noProof/>
          </w:rPr>
          <w:t>6</w:t>
        </w:r>
        <w:r w:rsidR="00777442">
          <w:rPr>
            <w:rFonts w:asciiTheme="minorHAnsi" w:eastAsiaTheme="minorEastAsia" w:hAnsiTheme="minorHAnsi" w:cstheme="minorBidi"/>
            <w:noProof/>
            <w:kern w:val="2"/>
            <w:sz w:val="22"/>
            <w:szCs w:val="22"/>
            <w:lang w:val="es-CL" w:eastAsia="es-CL"/>
            <w14:ligatures w14:val="standardContextual"/>
          </w:rPr>
          <w:tab/>
        </w:r>
        <w:r w:rsidR="00777442" w:rsidRPr="006F316B">
          <w:rPr>
            <w:rStyle w:val="Hipervnculo"/>
            <w:noProof/>
          </w:rPr>
          <w:t>GLOSARIO</w:t>
        </w:r>
        <w:r w:rsidR="00777442">
          <w:rPr>
            <w:noProof/>
          </w:rPr>
          <w:tab/>
        </w:r>
        <w:r w:rsidR="00777442">
          <w:rPr>
            <w:noProof/>
          </w:rPr>
          <w:fldChar w:fldCharType="begin"/>
        </w:r>
        <w:r w:rsidR="00777442">
          <w:rPr>
            <w:noProof/>
          </w:rPr>
          <w:instrText xml:space="preserve"> PAGEREF _Toc232961115 \h </w:instrText>
        </w:r>
        <w:r w:rsidR="00777442">
          <w:rPr>
            <w:noProof/>
          </w:rPr>
        </w:r>
        <w:r w:rsidR="00777442">
          <w:rPr>
            <w:noProof/>
          </w:rPr>
          <w:fldChar w:fldCharType="separate"/>
        </w:r>
        <w:r w:rsidR="00266E13">
          <w:rPr>
            <w:noProof/>
          </w:rPr>
          <w:t>19</w:t>
        </w:r>
        <w:r w:rsidR="00777442">
          <w:rPr>
            <w:noProof/>
          </w:rPr>
          <w:fldChar w:fldCharType="end"/>
        </w:r>
      </w:hyperlink>
    </w:p>
    <w:p w14:paraId="73A23FAD" w14:textId="77777777" w:rsidR="007568E5" w:rsidRDefault="002E0C97">
      <w:pPr>
        <w:pStyle w:val="Textbody"/>
        <w:rPr>
          <w:rFonts w:hint="eastAsia"/>
        </w:rPr>
      </w:pPr>
      <w:r>
        <w:rPr>
          <w:sz w:val="20"/>
        </w:rPr>
        <w:fldChar w:fldCharType="end"/>
      </w:r>
    </w:p>
    <w:p w14:paraId="3271BA52" w14:textId="77777777" w:rsidR="007568E5" w:rsidRDefault="002E0C97">
      <w:pPr>
        <w:pStyle w:val="Contents1"/>
        <w:tabs>
          <w:tab w:val="clear" w:pos="9128"/>
          <w:tab w:val="right" w:leader="dot" w:pos="9071"/>
        </w:tabs>
        <w:jc w:val="center"/>
        <w:rPr>
          <w:rFonts w:hint="eastAsia"/>
        </w:rPr>
      </w:pPr>
      <w:r>
        <w:t xml:space="preserve"> </w:t>
      </w:r>
    </w:p>
    <w:p w14:paraId="5005B9F9" w14:textId="77777777" w:rsidR="007568E5" w:rsidRDefault="007568E5">
      <w:pPr>
        <w:pStyle w:val="Contents1"/>
        <w:tabs>
          <w:tab w:val="clear" w:pos="9128"/>
          <w:tab w:val="right" w:leader="dot" w:pos="9071"/>
        </w:tabs>
        <w:jc w:val="center"/>
        <w:rPr>
          <w:rFonts w:hint="eastAsia"/>
        </w:rPr>
      </w:pPr>
    </w:p>
    <w:p w14:paraId="06BC6BAA" w14:textId="77777777" w:rsidR="007568E5" w:rsidRDefault="002E0C97">
      <w:pPr>
        <w:pStyle w:val="Ttulo1"/>
        <w:rPr>
          <w:rFonts w:hint="eastAsia"/>
        </w:rPr>
      </w:pPr>
      <w:bookmarkStart w:id="1" w:name="_Toc232961108"/>
      <w:r>
        <w:lastRenderedPageBreak/>
        <w:t>INTRODUCCIÓN</w:t>
      </w:r>
      <w:bookmarkEnd w:id="1"/>
    </w:p>
    <w:p w14:paraId="057B02F2" w14:textId="77777777" w:rsidR="007568E5" w:rsidRDefault="002E0C97">
      <w:pPr>
        <w:pStyle w:val="Ttulo2"/>
        <w:rPr>
          <w:rFonts w:hint="eastAsia"/>
        </w:rPr>
      </w:pPr>
      <w:bookmarkStart w:id="2" w:name="_Toc232961109"/>
      <w:r>
        <w:t>Objeto</w:t>
      </w:r>
      <w:bookmarkEnd w:id="2"/>
    </w:p>
    <w:p w14:paraId="5B2CBB81" w14:textId="77777777" w:rsidR="007568E5" w:rsidRDefault="002E0C97">
      <w:pPr>
        <w:pStyle w:val="Standard"/>
        <w:spacing w:after="113"/>
        <w:jc w:val="both"/>
        <w:rPr>
          <w:rFonts w:hint="eastAsia"/>
        </w:rPr>
      </w:pPr>
      <w:r>
        <w:t>El objetivo de este documento es recoger los casos de pruebas que verifican que el sistema satisface los requisitos especificados. Deberá contener la definición de los casos de prueba, la matriz de trazabilidad entre casos de pruebas y requisitos, y la estrategia a seguir en la ejecución de las pruebas.</w:t>
      </w:r>
    </w:p>
    <w:p w14:paraId="5E22298A" w14:textId="77777777" w:rsidR="007568E5" w:rsidRDefault="007568E5">
      <w:pPr>
        <w:pStyle w:val="Standard"/>
        <w:spacing w:after="113"/>
        <w:jc w:val="both"/>
        <w:rPr>
          <w:rFonts w:hint="eastAsia"/>
        </w:rPr>
      </w:pPr>
    </w:p>
    <w:p w14:paraId="5FA07FA1" w14:textId="77777777" w:rsidR="007568E5" w:rsidRDefault="002E0C97">
      <w:pPr>
        <w:pStyle w:val="Ttulo2"/>
        <w:rPr>
          <w:rFonts w:hint="eastAsia"/>
        </w:rPr>
      </w:pPr>
      <w:bookmarkStart w:id="3" w:name="_Toc232961110"/>
      <w:r>
        <w:t>Alcance</w:t>
      </w:r>
      <w:bookmarkEnd w:id="3"/>
    </w:p>
    <w:p w14:paraId="2B4D1DEE" w14:textId="77777777" w:rsidR="007568E5" w:rsidRDefault="002E0C97">
      <w:pPr>
        <w:pStyle w:val="Standard"/>
        <w:spacing w:after="113"/>
        <w:jc w:val="both"/>
        <w:rPr>
          <w:rFonts w:hint="eastAsia"/>
        </w:rPr>
      </w:pPr>
      <w:r>
        <w:t>El presente Plan de Pruebas Funcionales cubre la totalidad de los módulos implementados en el sistema de gestión de inventario Input Medical: autenticación y control de acceso por rol (Super Admin, Admin, Bodeguero y Visualizador), gestión de productos, registro de entradas y salidas de inventario, lógica FIFO automática, control de stock y vencimientos, alertas de stock crítico y próximos a vencer, historial/Kardex de movimientos, lectura de código de barras, generación de reportes CSV y administración de usuarios. Se definen veinte (20) casos de prueba derivados de los requerimientos funcionales (RF-01 a RF-13) y no funcionales (RNF-01 a RNF-10) descritos en la matriz de trazabilidad del proyecto, agrupados en un único ciclo de ejecución.</w:t>
      </w:r>
    </w:p>
    <w:p w14:paraId="4881F027" w14:textId="2B74E019" w:rsidR="007568E5" w:rsidRDefault="007568E5">
      <w:pPr>
        <w:pStyle w:val="Standard"/>
        <w:jc w:val="both"/>
        <w:rPr>
          <w:rFonts w:hint="eastAsia"/>
        </w:rPr>
      </w:pPr>
    </w:p>
    <w:p w14:paraId="3BE6E6F4" w14:textId="77777777" w:rsidR="007568E5" w:rsidRDefault="007568E5">
      <w:pPr>
        <w:pStyle w:val="Textbody"/>
        <w:rPr>
          <w:rFonts w:hint="eastAsia"/>
        </w:rPr>
      </w:pPr>
    </w:p>
    <w:p w14:paraId="2436EFDD" w14:textId="77777777" w:rsidR="007568E5" w:rsidRDefault="007568E5">
      <w:pPr>
        <w:pStyle w:val="Textbody"/>
        <w:rPr>
          <w:rFonts w:cs="Arial" w:hint="eastAsia"/>
        </w:rPr>
      </w:pPr>
    </w:p>
    <w:p w14:paraId="6A9CC73A" w14:textId="77777777" w:rsidR="007568E5" w:rsidRDefault="002E0C97">
      <w:pPr>
        <w:pStyle w:val="Standard"/>
        <w:jc w:val="both"/>
        <w:rPr>
          <w:rFonts w:cs="Arial" w:hint="eastAsia"/>
        </w:rPr>
      </w:pPr>
      <w:r>
        <w:rPr>
          <w:rFonts w:cs="Arial"/>
        </w:rPr>
        <w:t xml:space="preserve"> </w:t>
      </w:r>
    </w:p>
    <w:p w14:paraId="1B93E306" w14:textId="77777777" w:rsidR="007568E5" w:rsidRDefault="007568E5">
      <w:pPr>
        <w:pStyle w:val="Textbody"/>
        <w:rPr>
          <w:rFonts w:hint="eastAsia"/>
        </w:rPr>
      </w:pPr>
    </w:p>
    <w:p w14:paraId="137926B0" w14:textId="77777777" w:rsidR="007568E5" w:rsidRDefault="007568E5">
      <w:pPr>
        <w:pStyle w:val="Textbody"/>
        <w:rPr>
          <w:rFonts w:hint="eastAsia"/>
        </w:rPr>
      </w:pPr>
    </w:p>
    <w:p w14:paraId="29CDE8AF" w14:textId="77777777" w:rsidR="007568E5" w:rsidRDefault="002E0C97">
      <w:pPr>
        <w:pStyle w:val="Ttulo1"/>
        <w:rPr>
          <w:rFonts w:hint="eastAsia"/>
        </w:rPr>
      </w:pPr>
      <w:bookmarkStart w:id="4" w:name="_Toc232961111"/>
      <w:r>
        <w:lastRenderedPageBreak/>
        <w:t>TRAZABILIDAD DE CASOS DE PRUEBAS – REQUISITOS</w:t>
      </w:r>
      <w:bookmarkEnd w:id="4"/>
    </w:p>
    <w:p w14:paraId="5B6444A2" w14:textId="77777777" w:rsidR="007568E5" w:rsidRDefault="002E0C97">
      <w:pPr>
        <w:pStyle w:val="Standard"/>
        <w:jc w:val="both"/>
        <w:rPr>
          <w:rFonts w:cs="Arial" w:hint="eastAsia"/>
        </w:rPr>
      </w:pPr>
      <w:r>
        <w:rPr>
          <w:rFonts w:cs="Arial"/>
        </w:rPr>
        <w:t>La siguiente matriz relaciona cada uno de los veinte (20) casos de prueba definidos con los requerimientos funcionales (RF-01 a RF-13) de la especificación de requisitos del proyecto. Dado el número de requisitos a cubrir, la matriz se presenta en dos tablas: la primera cubre los requisitos RF-01 a RF-07 y la segunda los requisitos RF-08 a RF-13. La marca “X” indica que el caso de prueba correspondiente valida ese requerimiento.</w:t>
      </w:r>
    </w:p>
    <w:p w14:paraId="30A9EA7F" w14:textId="77777777" w:rsidR="007568E5" w:rsidRDefault="002E0C97">
      <w:pPr>
        <w:pStyle w:val="Standard"/>
        <w:jc w:val="both"/>
        <w:rPr>
          <w:rFonts w:eastAsia="NewsGotT" w:cs="NewsGotT"/>
          <w:b/>
          <w:bCs/>
          <w:szCs w:val="20"/>
        </w:rPr>
      </w:pPr>
      <w:r>
        <w:rPr>
          <w:rFonts w:eastAsia="NewsGotT" w:cs="NewsGotT"/>
          <w:b/>
          <w:bCs/>
          <w:noProof/>
          <w:szCs w:val="20"/>
          <w:lang w:val="es-CL" w:eastAsia="es-CL"/>
        </w:rPr>
        <mc:AlternateContent>
          <mc:Choice Requires="wps">
            <w:drawing>
              <wp:anchor distT="0" distB="0" distL="114300" distR="114300" simplePos="0" relativeHeight="5" behindDoc="0" locked="0" layoutInCell="1" allowOverlap="1" wp14:anchorId="6E46CB37" wp14:editId="2CEEF8EA">
                <wp:simplePos x="0" y="0"/>
                <wp:positionH relativeFrom="column">
                  <wp:posOffset>0</wp:posOffset>
                </wp:positionH>
                <wp:positionV relativeFrom="paragraph">
                  <wp:posOffset>151920</wp:posOffset>
                </wp:positionV>
                <wp:extent cx="5734800" cy="306000"/>
                <wp:effectExtent l="0" t="0" r="18300" b="17850"/>
                <wp:wrapSquare wrapText="bothSides"/>
                <wp:docPr id="1436986182" name="Marco8"/>
                <wp:cNvGraphicFramePr/>
                <a:graphic xmlns:a="http://schemas.openxmlformats.org/drawingml/2006/main">
                  <a:graphicData uri="http://schemas.microsoft.com/office/word/2010/wordprocessingShape">
                    <wps:wsp>
                      <wps:cNvSpPr txBox="1"/>
                      <wps:spPr>
                        <a:xfrm>
                          <a:off x="0" y="0"/>
                          <a:ext cx="5734800" cy="306000"/>
                        </a:xfrm>
                        <a:prstGeom prst="rect">
                          <a:avLst/>
                        </a:prstGeom>
                        <a:ln w="6480">
                          <a:solidFill>
                            <a:srgbClr val="CCCCCC"/>
                          </a:solidFill>
                          <a:prstDash val="solid"/>
                        </a:ln>
                      </wps:spPr>
                      <wps:txbx>
                        <w:txbxContent>
                          <w:p w14:paraId="194E855B" w14:textId="77777777" w:rsidR="007568E5" w:rsidRDefault="006925A4">
                            <w:pPr>
                              <w:pStyle w:val="Standard"/>
                              <w:shd w:val="clear" w:color="auto" w:fill="FFFFFF"/>
                              <w:jc w:val="both"/>
                              <w:rPr>
                                <w:rFonts w:cs="Arial" w:hint="eastAsia"/>
                              </w:rPr>
                            </w:pPr>
                            <w:r>
                              <w:rPr>
                                <w:rFonts w:cs="Arial"/>
                              </w:rPr>
                              <w:t xml:space="preserve">Completar el siguiente cuadro con los Casos de Pruebas definidos y los Requisitos Funcionales de la especificación de requisitos. </w:t>
                            </w:r>
                          </w:p>
                        </w:txbxContent>
                      </wps:txbx>
                      <wps:bodyPr vert="horz" lIns="88920" tIns="50760" rIns="88920" bIns="50760" compatLnSpc="0">
                        <a:spAutoFit/>
                      </wps:bodyPr>
                    </wps:wsp>
                  </a:graphicData>
                </a:graphic>
              </wp:anchor>
            </w:drawing>
          </mc:Choice>
          <mc:Fallback>
            <w:pict>
              <v:shapetype w14:anchorId="6E46CB37" id="_x0000_t202" coordsize="21600,21600" o:spt="202" path="m,l,21600r21600,l21600,xe">
                <v:stroke joinstyle="miter"/>
                <v:path gradientshapeok="t" o:connecttype="rect"/>
              </v:shapetype>
              <v:shape id="Marco8" o:spid="_x0000_s1026" type="#_x0000_t202" style="position:absolute;left:0;text-align:left;margin-left:0;margin-top:11.95pt;width:451.55pt;height:24.1pt;z-index: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" filled="f" strokecolor="#ccc" strokeweight=".18mm">
                <v:textbox style="mso-fit-shape-to-text:t" inset="2.47mm,1.41mm,2.47mm,1.41mm">
                  <w:txbxContent>
                    <w:p w14:paraId="194E855B" w14:textId="77777777" w:rsidR="007568E5" w:rsidRDefault="006925A4">
                      <w:pPr>
                        <w:pStyle w:val="Standard"/>
                        <w:shd w:val="clear" w:color="auto" w:fill="FFFFFF"/>
                        <w:jc w:val="both"/>
                        <w:rPr>
                          <w:rFonts w:cs="Arial" w:hint="eastAsia"/>
                        </w:rPr>
                      </w:pPr>
                      <w:r>
                        <w:rPr>
                          <w:rFonts w:cs="Arial"/>
                        </w:rPr>
                        <w:t xml:space="preserve">Completar el siguiente cuadro con los Casos de Pruebas definidos y los Requisitos Funcionales de la especificación de requisitos. </w:t>
                      </w:r>
                    </w:p>
                  </w:txbxContent>
                </v:textbox>
                <w10:wrap type="square"/>
              </v:shape>
            </w:pict>
          </mc:Fallback>
        </mc:AlternateContent>
      </w:r>
    </w:p>
    <w:p w14:paraId="0195D658" w14:textId="77777777" w:rsidR="007568E5" w:rsidRDefault="007568E5">
      <w:pPr>
        <w:pStyle w:val="Standard"/>
        <w:jc w:val="both"/>
        <w:rPr>
          <w:rFonts w:cs="Arial" w:hint="eastAsia"/>
        </w:rPr>
      </w:pPr>
    </w:p>
    <w:p w14:paraId="6C4C9707" w14:textId="77777777" w:rsidR="005037AF" w:rsidRDefault="00000000">
      <w:pPr>
        <w:pStyle w:val="Standard"/>
        <w:spacing w:after="113"/>
        <w:rPr>
          <w:rFonts w:hint="eastAsia"/>
        </w:rPr>
      </w:pPr>
      <w:r>
        <w:rPr>
          <w:b/>
          <w:bCs/>
        </w:rPr>
        <w:t>Tabla 1. Trazabilidad Casos de Prueba – Requisitos RF-01 a RF-07</w:t>
      </w:r>
    </w:p>
    <w:tbl>
      <w:tblPr>
        <w:tblW w:w="9072" w:type="dxa"/>
        <w:tblLayout w:type="fixed"/>
        <w:tblCellMar>
          <w:left w:w="10" w:type="dxa"/>
          <w:right w:w="10" w:type="dxa"/>
        </w:tblCellMar>
        <w:tblLook w:val="0000" w:firstRow="0" w:lastRow="0" w:firstColumn="0" w:lastColumn="0" w:noHBand="0" w:noVBand="0"/>
      </w:tblPr>
      <w:tblGrid>
        <w:gridCol w:w="1134"/>
        <w:gridCol w:w="1134"/>
        <w:gridCol w:w="1134"/>
        <w:gridCol w:w="1134"/>
        <w:gridCol w:w="1134"/>
        <w:gridCol w:w="1134"/>
        <w:gridCol w:w="1134"/>
        <w:gridCol w:w="1134"/>
      </w:tblGrid>
      <w:tr w:rsidR="005037AF" w14:paraId="77915DB4" w14:textId="77777777">
        <w:tc>
          <w:tcPr>
            <w:tcW w:w="1134"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14:paraId="514AD610" w14:textId="77777777" w:rsidR="005037AF" w:rsidRDefault="005037AF">
            <w:pPr>
              <w:pStyle w:val="TableContents"/>
              <w:jc w:val="center"/>
              <w:rPr>
                <w:rFonts w:hint="eastAsia"/>
                <w:b/>
                <w:bCs/>
              </w:rPr>
            </w:pP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3F030632" w14:textId="77777777" w:rsidR="005037AF" w:rsidRDefault="00000000">
            <w:pPr>
              <w:pStyle w:val="TableContents"/>
              <w:jc w:val="center"/>
              <w:rPr>
                <w:rFonts w:hint="eastAsia"/>
                <w:b/>
                <w:bCs/>
              </w:rPr>
            </w:pPr>
            <w:r>
              <w:rPr>
                <w:b/>
                <w:bCs/>
              </w:rPr>
              <w:t>RF-01</w:t>
            </w: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72117298" w14:textId="77777777" w:rsidR="005037AF" w:rsidRDefault="00000000">
            <w:pPr>
              <w:pStyle w:val="TableContents"/>
              <w:jc w:val="center"/>
              <w:rPr>
                <w:rFonts w:hint="eastAsia"/>
                <w:b/>
                <w:bCs/>
              </w:rPr>
            </w:pPr>
            <w:r>
              <w:rPr>
                <w:b/>
                <w:bCs/>
              </w:rPr>
              <w:t>RF-02</w:t>
            </w: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22662788" w14:textId="77777777" w:rsidR="005037AF" w:rsidRDefault="00000000">
            <w:pPr>
              <w:pStyle w:val="TableContents"/>
              <w:jc w:val="center"/>
              <w:rPr>
                <w:rFonts w:hint="eastAsia"/>
                <w:b/>
                <w:bCs/>
              </w:rPr>
            </w:pPr>
            <w:r>
              <w:rPr>
                <w:b/>
                <w:bCs/>
              </w:rPr>
              <w:t>RF-03</w:t>
            </w: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44075F0D" w14:textId="77777777" w:rsidR="005037AF" w:rsidRDefault="00000000">
            <w:pPr>
              <w:pStyle w:val="TableContents"/>
              <w:jc w:val="center"/>
              <w:rPr>
                <w:rFonts w:hint="eastAsia"/>
                <w:b/>
                <w:bCs/>
              </w:rPr>
            </w:pPr>
            <w:r>
              <w:rPr>
                <w:b/>
                <w:bCs/>
              </w:rPr>
              <w:t>RF-04</w:t>
            </w: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69D65CF9" w14:textId="77777777" w:rsidR="005037AF" w:rsidRDefault="00000000">
            <w:pPr>
              <w:pStyle w:val="TableContents"/>
              <w:jc w:val="center"/>
              <w:rPr>
                <w:rFonts w:hint="eastAsia"/>
                <w:b/>
                <w:bCs/>
              </w:rPr>
            </w:pPr>
            <w:r>
              <w:rPr>
                <w:b/>
                <w:bCs/>
              </w:rPr>
              <w:t>RF-05</w:t>
            </w:r>
          </w:p>
        </w:tc>
        <w:tc>
          <w:tcPr>
            <w:tcW w:w="1134"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5FB9A1D5" w14:textId="77777777" w:rsidR="005037AF" w:rsidRDefault="00000000">
            <w:pPr>
              <w:pStyle w:val="TableContents"/>
              <w:jc w:val="center"/>
              <w:rPr>
                <w:rFonts w:hint="eastAsia"/>
                <w:b/>
                <w:bCs/>
              </w:rPr>
            </w:pPr>
            <w:r>
              <w:rPr>
                <w:b/>
                <w:bCs/>
              </w:rPr>
              <w:t>RF-06</w:t>
            </w:r>
          </w:p>
        </w:tc>
        <w:tc>
          <w:tcPr>
            <w:tcW w:w="1134" w:type="dxa"/>
            <w:tcBorders>
              <w:top w:val="single" w:sz="4" w:space="0" w:color="000000"/>
              <w:left w:val="single" w:sz="4" w:space="0" w:color="000000"/>
              <w:bottom w:val="single" w:sz="4" w:space="0" w:color="000000"/>
              <w:right w:val="single" w:sz="4" w:space="0" w:color="000000"/>
            </w:tcBorders>
            <w:shd w:val="clear" w:color="auto" w:fill="999999"/>
            <w:tcMar>
              <w:top w:w="55" w:type="dxa"/>
              <w:left w:w="55" w:type="dxa"/>
              <w:bottom w:w="55" w:type="dxa"/>
              <w:right w:w="55" w:type="dxa"/>
            </w:tcMar>
            <w:vAlign w:val="center"/>
          </w:tcPr>
          <w:p w14:paraId="6F825F5D" w14:textId="77777777" w:rsidR="005037AF" w:rsidRDefault="00000000">
            <w:pPr>
              <w:pStyle w:val="TableContents"/>
              <w:jc w:val="center"/>
              <w:rPr>
                <w:rFonts w:hint="eastAsia"/>
                <w:b/>
                <w:bCs/>
              </w:rPr>
            </w:pPr>
            <w:r>
              <w:rPr>
                <w:b/>
                <w:bCs/>
              </w:rPr>
              <w:t>RF-07</w:t>
            </w:r>
          </w:p>
        </w:tc>
      </w:tr>
      <w:tr w:rsidR="005037AF" w14:paraId="114A0987"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EC4CA63" w14:textId="77777777" w:rsidR="005037AF" w:rsidRDefault="00000000">
            <w:pPr>
              <w:pStyle w:val="TableContents"/>
              <w:jc w:val="center"/>
              <w:rPr>
                <w:rFonts w:hint="eastAsia"/>
                <w:b/>
                <w:bCs/>
              </w:rPr>
            </w:pPr>
            <w:r>
              <w:rPr>
                <w:b/>
                <w:bCs/>
              </w:rPr>
              <w:t>CP-01</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E950583"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60172B8"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09AC7B2"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CEBE31C"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074954C"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3903C49"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1F656E6D" w14:textId="77777777" w:rsidR="005037AF" w:rsidRDefault="005037AF">
            <w:pPr>
              <w:pStyle w:val="TableContents"/>
              <w:jc w:val="center"/>
              <w:rPr>
                <w:rFonts w:hint="eastAsia"/>
                <w:b/>
                <w:bCs/>
              </w:rPr>
            </w:pPr>
          </w:p>
        </w:tc>
      </w:tr>
      <w:tr w:rsidR="005037AF" w14:paraId="159A3518"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05C4B88" w14:textId="77777777" w:rsidR="005037AF" w:rsidRDefault="00000000">
            <w:pPr>
              <w:pStyle w:val="TableContents"/>
              <w:jc w:val="center"/>
              <w:rPr>
                <w:rFonts w:hint="eastAsia"/>
                <w:b/>
                <w:bCs/>
              </w:rPr>
            </w:pPr>
            <w:r>
              <w:rPr>
                <w:b/>
                <w:bCs/>
              </w:rPr>
              <w:t>CP-02</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FCA8D8A"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8A4C34C"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3E4FE1E"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2F5B7FE"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7A03EBF"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9941D6C"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223991C7" w14:textId="77777777" w:rsidR="005037AF" w:rsidRDefault="005037AF">
            <w:pPr>
              <w:pStyle w:val="TableContents"/>
              <w:jc w:val="center"/>
              <w:rPr>
                <w:rFonts w:hint="eastAsia"/>
                <w:b/>
                <w:bCs/>
              </w:rPr>
            </w:pPr>
          </w:p>
        </w:tc>
      </w:tr>
      <w:tr w:rsidR="005037AF" w14:paraId="3F62D99B"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7F39D3A" w14:textId="77777777" w:rsidR="005037AF" w:rsidRDefault="00000000">
            <w:pPr>
              <w:pStyle w:val="TableContents"/>
              <w:jc w:val="center"/>
              <w:rPr>
                <w:rFonts w:hint="eastAsia"/>
                <w:b/>
                <w:bCs/>
              </w:rPr>
            </w:pPr>
            <w:r>
              <w:rPr>
                <w:b/>
                <w:bCs/>
              </w:rPr>
              <w:t>CP-03</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7E3AD29" w14:textId="77777777" w:rsidR="005037AF" w:rsidRDefault="00000000">
            <w:pPr>
              <w:pStyle w:val="TableContents"/>
              <w:jc w:val="center"/>
              <w:rPr>
                <w:rFonts w:hint="eastAsia"/>
                <w:b/>
                <w:bCs/>
              </w:rPr>
            </w:pPr>
            <w:r>
              <w:rPr>
                <w:b/>
                <w:bCs/>
              </w:rPr>
              <w:t>X</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476D7BC"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E3F18F8"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5ADBB7B"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4FE5245"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BA7132F"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1397BE0E" w14:textId="77777777" w:rsidR="005037AF" w:rsidRDefault="005037AF">
            <w:pPr>
              <w:pStyle w:val="TableContents"/>
              <w:jc w:val="center"/>
              <w:rPr>
                <w:rFonts w:hint="eastAsia"/>
                <w:b/>
                <w:bCs/>
              </w:rPr>
            </w:pPr>
          </w:p>
        </w:tc>
      </w:tr>
      <w:tr w:rsidR="005037AF" w14:paraId="12163F91"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E42E3D4" w14:textId="77777777" w:rsidR="005037AF" w:rsidRDefault="00000000">
            <w:pPr>
              <w:pStyle w:val="TableContents"/>
              <w:jc w:val="center"/>
              <w:rPr>
                <w:rFonts w:hint="eastAsia"/>
                <w:b/>
                <w:bCs/>
              </w:rPr>
            </w:pPr>
            <w:r>
              <w:rPr>
                <w:b/>
                <w:bCs/>
              </w:rPr>
              <w:t>CP-04</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72B11A8" w14:textId="77777777" w:rsidR="005037AF" w:rsidRDefault="00000000">
            <w:pPr>
              <w:pStyle w:val="TableContents"/>
              <w:jc w:val="center"/>
              <w:rPr>
                <w:rFonts w:hint="eastAsia"/>
                <w:b/>
                <w:bCs/>
              </w:rPr>
            </w:pPr>
            <w:r>
              <w:rPr>
                <w:b/>
                <w:bCs/>
              </w:rPr>
              <w:t>X</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A514B79"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BC93B19"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1ECF543"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A89FA9B"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A600264"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5048C0B8" w14:textId="77777777" w:rsidR="005037AF" w:rsidRDefault="005037AF">
            <w:pPr>
              <w:pStyle w:val="TableContents"/>
              <w:jc w:val="center"/>
              <w:rPr>
                <w:rFonts w:hint="eastAsia"/>
                <w:b/>
                <w:bCs/>
              </w:rPr>
            </w:pPr>
          </w:p>
        </w:tc>
      </w:tr>
      <w:tr w:rsidR="005037AF" w14:paraId="5AB11615"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A9166A7" w14:textId="77777777" w:rsidR="005037AF" w:rsidRDefault="00000000">
            <w:pPr>
              <w:pStyle w:val="TableContents"/>
              <w:jc w:val="center"/>
              <w:rPr>
                <w:rFonts w:hint="eastAsia"/>
                <w:b/>
                <w:bCs/>
              </w:rPr>
            </w:pPr>
            <w:r>
              <w:rPr>
                <w:b/>
                <w:bCs/>
              </w:rPr>
              <w:t>CP-05</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71C11B9"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AE0C631" w14:textId="77777777" w:rsidR="005037AF" w:rsidRDefault="00000000">
            <w:pPr>
              <w:pStyle w:val="TableContents"/>
              <w:jc w:val="center"/>
              <w:rPr>
                <w:rFonts w:hint="eastAsia"/>
                <w:b/>
                <w:bCs/>
              </w:rPr>
            </w:pPr>
            <w:r>
              <w:rPr>
                <w:b/>
                <w:bCs/>
              </w:rPr>
              <w:t>X</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C20136E"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5961D54"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AF00C76"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61AE8C0"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015FFE72" w14:textId="77777777" w:rsidR="005037AF" w:rsidRDefault="005037AF">
            <w:pPr>
              <w:pStyle w:val="TableContents"/>
              <w:jc w:val="center"/>
              <w:rPr>
                <w:rFonts w:hint="eastAsia"/>
                <w:b/>
                <w:bCs/>
              </w:rPr>
            </w:pPr>
          </w:p>
        </w:tc>
      </w:tr>
      <w:tr w:rsidR="005037AF" w14:paraId="6A969AD7"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6A90616" w14:textId="77777777" w:rsidR="005037AF" w:rsidRDefault="00000000">
            <w:pPr>
              <w:pStyle w:val="TableContents"/>
              <w:jc w:val="center"/>
              <w:rPr>
                <w:rFonts w:hint="eastAsia"/>
                <w:b/>
                <w:bCs/>
              </w:rPr>
            </w:pPr>
            <w:r>
              <w:rPr>
                <w:b/>
                <w:bCs/>
              </w:rPr>
              <w:t>CP-06</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D5B52DC"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38685BC"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AC53F88" w14:textId="77777777" w:rsidR="005037AF" w:rsidRDefault="00000000">
            <w:pPr>
              <w:pStyle w:val="TableContents"/>
              <w:jc w:val="center"/>
              <w:rPr>
                <w:rFonts w:hint="eastAsia"/>
                <w:b/>
                <w:bCs/>
              </w:rPr>
            </w:pPr>
            <w:r>
              <w:rPr>
                <w:b/>
                <w:bCs/>
              </w:rPr>
              <w:t>X</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C23341F"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D9382DE"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F10775B" w14:textId="77777777" w:rsidR="005037AF" w:rsidRDefault="00000000">
            <w:pPr>
              <w:pStyle w:val="TableContents"/>
              <w:jc w:val="center"/>
              <w:rPr>
                <w:rFonts w:hint="eastAsia"/>
                <w:b/>
                <w:bCs/>
              </w:rPr>
            </w:pPr>
            <w:r>
              <w:rPr>
                <w:b/>
                <w:bCs/>
              </w:rPr>
              <w:t>X</w:t>
            </w: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45BFCFE0" w14:textId="77777777" w:rsidR="005037AF" w:rsidRDefault="005037AF">
            <w:pPr>
              <w:pStyle w:val="TableContents"/>
              <w:jc w:val="center"/>
              <w:rPr>
                <w:rFonts w:hint="eastAsia"/>
                <w:b/>
                <w:bCs/>
              </w:rPr>
            </w:pPr>
          </w:p>
        </w:tc>
      </w:tr>
      <w:tr w:rsidR="005037AF" w14:paraId="3A283A32"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EBF1B79" w14:textId="77777777" w:rsidR="005037AF" w:rsidRDefault="00000000">
            <w:pPr>
              <w:pStyle w:val="TableContents"/>
              <w:jc w:val="center"/>
              <w:rPr>
                <w:rFonts w:hint="eastAsia"/>
                <w:b/>
                <w:bCs/>
              </w:rPr>
            </w:pPr>
            <w:r>
              <w:rPr>
                <w:b/>
                <w:bCs/>
              </w:rPr>
              <w:t>CP-07</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48DC3FA"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DA4318C"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F0DBF13"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D67EF13" w14:textId="77777777" w:rsidR="005037AF" w:rsidRDefault="00000000">
            <w:pPr>
              <w:pStyle w:val="TableContents"/>
              <w:jc w:val="center"/>
              <w:rPr>
                <w:rFonts w:hint="eastAsia"/>
                <w:b/>
                <w:bCs/>
              </w:rPr>
            </w:pPr>
            <w:r>
              <w:rPr>
                <w:b/>
                <w:bCs/>
              </w:rPr>
              <w:t>X</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74BAE6D"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D6F759F" w14:textId="77777777" w:rsidR="005037AF" w:rsidRDefault="00000000">
            <w:pPr>
              <w:pStyle w:val="TableContents"/>
              <w:jc w:val="center"/>
              <w:rPr>
                <w:rFonts w:hint="eastAsia"/>
                <w:b/>
                <w:bCs/>
              </w:rPr>
            </w:pPr>
            <w:r>
              <w:rPr>
                <w:b/>
                <w:bCs/>
              </w:rPr>
              <w:t>X</w:t>
            </w: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78002F6C" w14:textId="77777777" w:rsidR="005037AF" w:rsidRDefault="005037AF">
            <w:pPr>
              <w:pStyle w:val="TableContents"/>
              <w:jc w:val="center"/>
              <w:rPr>
                <w:rFonts w:hint="eastAsia"/>
                <w:b/>
                <w:bCs/>
              </w:rPr>
            </w:pPr>
          </w:p>
        </w:tc>
      </w:tr>
      <w:tr w:rsidR="005037AF" w14:paraId="5A824DCE"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44D62A9" w14:textId="77777777" w:rsidR="005037AF" w:rsidRDefault="00000000">
            <w:pPr>
              <w:pStyle w:val="TableContents"/>
              <w:jc w:val="center"/>
              <w:rPr>
                <w:rFonts w:hint="eastAsia"/>
                <w:b/>
                <w:bCs/>
              </w:rPr>
            </w:pPr>
            <w:r>
              <w:rPr>
                <w:b/>
                <w:bCs/>
              </w:rPr>
              <w:t>CP-08</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7CEC6B6"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2A9FB5F"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E1D61BF"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83BCE81" w14:textId="77777777" w:rsidR="005037AF" w:rsidRDefault="00000000">
            <w:pPr>
              <w:pStyle w:val="TableContents"/>
              <w:jc w:val="center"/>
              <w:rPr>
                <w:rFonts w:hint="eastAsia"/>
                <w:b/>
                <w:bCs/>
              </w:rPr>
            </w:pPr>
            <w:r>
              <w:rPr>
                <w:b/>
                <w:bCs/>
              </w:rPr>
              <w:t>X</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96DF6EB"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AA656DC" w14:textId="77777777" w:rsidR="005037AF" w:rsidRDefault="00000000">
            <w:pPr>
              <w:pStyle w:val="TableContents"/>
              <w:jc w:val="center"/>
              <w:rPr>
                <w:rFonts w:hint="eastAsia"/>
                <w:b/>
                <w:bCs/>
              </w:rPr>
            </w:pPr>
            <w:r>
              <w:rPr>
                <w:b/>
                <w:bCs/>
              </w:rPr>
              <w:t>X</w:t>
            </w: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6A5F0651" w14:textId="77777777" w:rsidR="005037AF" w:rsidRDefault="005037AF">
            <w:pPr>
              <w:pStyle w:val="TableContents"/>
              <w:jc w:val="center"/>
              <w:rPr>
                <w:rFonts w:hint="eastAsia"/>
                <w:b/>
                <w:bCs/>
              </w:rPr>
            </w:pPr>
          </w:p>
        </w:tc>
      </w:tr>
      <w:tr w:rsidR="005037AF" w14:paraId="2F190C0B"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3EFC5C1" w14:textId="77777777" w:rsidR="005037AF" w:rsidRDefault="00000000">
            <w:pPr>
              <w:pStyle w:val="TableContents"/>
              <w:jc w:val="center"/>
              <w:rPr>
                <w:rFonts w:hint="eastAsia"/>
                <w:b/>
                <w:bCs/>
              </w:rPr>
            </w:pPr>
            <w:r>
              <w:rPr>
                <w:b/>
                <w:bCs/>
              </w:rPr>
              <w:t>CP-09</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08268DD"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5FDA168"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E25D252"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C026ED4"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4628918" w14:textId="77777777" w:rsidR="005037AF" w:rsidRDefault="00000000">
            <w:pPr>
              <w:pStyle w:val="TableContents"/>
              <w:jc w:val="center"/>
              <w:rPr>
                <w:rFonts w:hint="eastAsia"/>
                <w:b/>
                <w:bCs/>
              </w:rPr>
            </w:pPr>
            <w:r>
              <w:rPr>
                <w:b/>
                <w:bCs/>
              </w:rPr>
              <w:t>X</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3321B89"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54572AFD" w14:textId="77777777" w:rsidR="005037AF" w:rsidRDefault="005037AF">
            <w:pPr>
              <w:pStyle w:val="TableContents"/>
              <w:jc w:val="center"/>
              <w:rPr>
                <w:rFonts w:hint="eastAsia"/>
                <w:b/>
                <w:bCs/>
              </w:rPr>
            </w:pPr>
          </w:p>
        </w:tc>
      </w:tr>
      <w:tr w:rsidR="005037AF" w14:paraId="0A165043"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EEFDD8E" w14:textId="77777777" w:rsidR="005037AF" w:rsidRDefault="00000000">
            <w:pPr>
              <w:pStyle w:val="TableContents"/>
              <w:jc w:val="center"/>
              <w:rPr>
                <w:rFonts w:hint="eastAsia"/>
                <w:b/>
                <w:bCs/>
              </w:rPr>
            </w:pPr>
            <w:r>
              <w:rPr>
                <w:b/>
                <w:bCs/>
              </w:rPr>
              <w:t>CP-10</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3138F72"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072A976"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9DBCB50"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013BCCA"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03E6D79"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5FA777F" w14:textId="77777777" w:rsidR="005037AF" w:rsidRDefault="00000000">
            <w:pPr>
              <w:pStyle w:val="TableContents"/>
              <w:jc w:val="center"/>
              <w:rPr>
                <w:rFonts w:hint="eastAsia"/>
                <w:b/>
                <w:bCs/>
              </w:rPr>
            </w:pPr>
            <w:r>
              <w:rPr>
                <w:b/>
                <w:bCs/>
              </w:rPr>
              <w:t>X</w:t>
            </w: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24C73A5A" w14:textId="77777777" w:rsidR="005037AF" w:rsidRDefault="005037AF">
            <w:pPr>
              <w:pStyle w:val="TableContents"/>
              <w:jc w:val="center"/>
              <w:rPr>
                <w:rFonts w:hint="eastAsia"/>
                <w:b/>
                <w:bCs/>
              </w:rPr>
            </w:pPr>
          </w:p>
        </w:tc>
      </w:tr>
      <w:tr w:rsidR="005037AF" w14:paraId="7335C4E7"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511CB59" w14:textId="77777777" w:rsidR="005037AF" w:rsidRDefault="00000000">
            <w:pPr>
              <w:pStyle w:val="TableContents"/>
              <w:jc w:val="center"/>
              <w:rPr>
                <w:rFonts w:hint="eastAsia"/>
                <w:b/>
                <w:bCs/>
              </w:rPr>
            </w:pPr>
            <w:r>
              <w:rPr>
                <w:b/>
                <w:bCs/>
              </w:rPr>
              <w:t>CP-11</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6B2C0DD"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29DCC94"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ABE31FE"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D90AA39"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1DF3B74"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BF89673"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4AB0944A" w14:textId="77777777" w:rsidR="005037AF" w:rsidRDefault="00000000">
            <w:pPr>
              <w:pStyle w:val="TableContents"/>
              <w:jc w:val="center"/>
              <w:rPr>
                <w:rFonts w:hint="eastAsia"/>
                <w:b/>
                <w:bCs/>
              </w:rPr>
            </w:pPr>
            <w:r>
              <w:rPr>
                <w:b/>
                <w:bCs/>
              </w:rPr>
              <w:t>X</w:t>
            </w:r>
          </w:p>
        </w:tc>
      </w:tr>
      <w:tr w:rsidR="005037AF" w14:paraId="740825F8"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0CFD2F1" w14:textId="77777777" w:rsidR="005037AF" w:rsidRDefault="00000000">
            <w:pPr>
              <w:pStyle w:val="TableContents"/>
              <w:jc w:val="center"/>
              <w:rPr>
                <w:rFonts w:hint="eastAsia"/>
                <w:b/>
                <w:bCs/>
              </w:rPr>
            </w:pPr>
            <w:r>
              <w:rPr>
                <w:b/>
                <w:bCs/>
              </w:rPr>
              <w:t>CP-12</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FDC5FA9"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44EB6D3"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AC8B42B"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0B47E4E"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75E6861"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BD7163F"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457D53E4" w14:textId="77777777" w:rsidR="005037AF" w:rsidRDefault="005037AF">
            <w:pPr>
              <w:pStyle w:val="TableContents"/>
              <w:jc w:val="center"/>
              <w:rPr>
                <w:rFonts w:hint="eastAsia"/>
                <w:b/>
                <w:bCs/>
              </w:rPr>
            </w:pPr>
          </w:p>
        </w:tc>
      </w:tr>
      <w:tr w:rsidR="005037AF" w14:paraId="4F959531"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7A59A9E" w14:textId="77777777" w:rsidR="005037AF" w:rsidRDefault="00000000">
            <w:pPr>
              <w:pStyle w:val="TableContents"/>
              <w:jc w:val="center"/>
              <w:rPr>
                <w:rFonts w:hint="eastAsia"/>
                <w:b/>
                <w:bCs/>
              </w:rPr>
            </w:pPr>
            <w:r>
              <w:rPr>
                <w:b/>
                <w:bCs/>
              </w:rPr>
              <w:t>CP-13</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729A599"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3C29E5A"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C4185E9"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8BB23B8"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E562F26"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B5B8E75"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32750D8C" w14:textId="77777777" w:rsidR="005037AF" w:rsidRDefault="005037AF">
            <w:pPr>
              <w:pStyle w:val="TableContents"/>
              <w:jc w:val="center"/>
              <w:rPr>
                <w:rFonts w:hint="eastAsia"/>
                <w:b/>
                <w:bCs/>
              </w:rPr>
            </w:pPr>
          </w:p>
        </w:tc>
      </w:tr>
      <w:tr w:rsidR="005037AF" w14:paraId="1013AC9F"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88950C4" w14:textId="77777777" w:rsidR="005037AF" w:rsidRDefault="00000000">
            <w:pPr>
              <w:pStyle w:val="TableContents"/>
              <w:jc w:val="center"/>
              <w:rPr>
                <w:rFonts w:hint="eastAsia"/>
                <w:b/>
                <w:bCs/>
              </w:rPr>
            </w:pPr>
            <w:r>
              <w:rPr>
                <w:b/>
                <w:bCs/>
              </w:rPr>
              <w:t>CP-14</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6EC527D"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3252C60"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42423BC"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97BBA5D"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AA95E2C"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E8E9666"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1F2CADC9" w14:textId="77777777" w:rsidR="005037AF" w:rsidRDefault="005037AF">
            <w:pPr>
              <w:pStyle w:val="TableContents"/>
              <w:jc w:val="center"/>
              <w:rPr>
                <w:rFonts w:hint="eastAsia"/>
                <w:b/>
                <w:bCs/>
              </w:rPr>
            </w:pPr>
          </w:p>
        </w:tc>
      </w:tr>
      <w:tr w:rsidR="005037AF" w14:paraId="142274D2"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DD216DE" w14:textId="77777777" w:rsidR="005037AF" w:rsidRDefault="00000000">
            <w:pPr>
              <w:pStyle w:val="TableContents"/>
              <w:jc w:val="center"/>
              <w:rPr>
                <w:rFonts w:hint="eastAsia"/>
                <w:b/>
                <w:bCs/>
              </w:rPr>
            </w:pPr>
            <w:r>
              <w:rPr>
                <w:b/>
                <w:bCs/>
              </w:rPr>
              <w:t>CP-15</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FC42AF2"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3B08020"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53008EB"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ED2E92D"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C4839F7"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9E491AC"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10B53E44" w14:textId="77777777" w:rsidR="005037AF" w:rsidRDefault="005037AF">
            <w:pPr>
              <w:pStyle w:val="TableContents"/>
              <w:jc w:val="center"/>
              <w:rPr>
                <w:rFonts w:hint="eastAsia"/>
                <w:b/>
                <w:bCs/>
              </w:rPr>
            </w:pPr>
          </w:p>
        </w:tc>
      </w:tr>
      <w:tr w:rsidR="005037AF" w14:paraId="465CE8A5"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8E86606" w14:textId="77777777" w:rsidR="005037AF" w:rsidRDefault="00000000">
            <w:pPr>
              <w:pStyle w:val="TableContents"/>
              <w:jc w:val="center"/>
              <w:rPr>
                <w:rFonts w:hint="eastAsia"/>
                <w:b/>
                <w:bCs/>
              </w:rPr>
            </w:pPr>
            <w:r>
              <w:rPr>
                <w:b/>
                <w:bCs/>
              </w:rPr>
              <w:t>CP-16</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69E9D77"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E0BBB4B"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31CF6A6"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92F264E"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0DD5CAC"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7390043"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20CBD2A6" w14:textId="77777777" w:rsidR="005037AF" w:rsidRDefault="005037AF">
            <w:pPr>
              <w:pStyle w:val="TableContents"/>
              <w:jc w:val="center"/>
              <w:rPr>
                <w:rFonts w:hint="eastAsia"/>
                <w:b/>
                <w:bCs/>
              </w:rPr>
            </w:pPr>
          </w:p>
        </w:tc>
      </w:tr>
      <w:tr w:rsidR="005037AF" w14:paraId="20CBF37C"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555E093" w14:textId="77777777" w:rsidR="005037AF" w:rsidRDefault="00000000">
            <w:pPr>
              <w:pStyle w:val="TableContents"/>
              <w:jc w:val="center"/>
              <w:rPr>
                <w:rFonts w:hint="eastAsia"/>
                <w:b/>
                <w:bCs/>
              </w:rPr>
            </w:pPr>
            <w:r>
              <w:rPr>
                <w:b/>
                <w:bCs/>
              </w:rPr>
              <w:t>CP-17</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A95510C"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D533E0F"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D80934E"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89FC040"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39F1178"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86E079A"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40268513" w14:textId="77777777" w:rsidR="005037AF" w:rsidRDefault="005037AF">
            <w:pPr>
              <w:pStyle w:val="TableContents"/>
              <w:jc w:val="center"/>
              <w:rPr>
                <w:rFonts w:hint="eastAsia"/>
                <w:b/>
                <w:bCs/>
              </w:rPr>
            </w:pPr>
          </w:p>
        </w:tc>
      </w:tr>
      <w:tr w:rsidR="005037AF" w14:paraId="344EA549"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B489DC2" w14:textId="77777777" w:rsidR="005037AF" w:rsidRDefault="00000000">
            <w:pPr>
              <w:pStyle w:val="TableContents"/>
              <w:jc w:val="center"/>
              <w:rPr>
                <w:rFonts w:hint="eastAsia"/>
                <w:b/>
                <w:bCs/>
              </w:rPr>
            </w:pPr>
            <w:r>
              <w:rPr>
                <w:b/>
                <w:bCs/>
              </w:rPr>
              <w:t>CP-18</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BD900C8"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EFFC250"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4CE3FBF"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7703D34"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7E8E449"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C8A89AE"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59D0A4C9" w14:textId="77777777" w:rsidR="005037AF" w:rsidRDefault="005037AF">
            <w:pPr>
              <w:pStyle w:val="TableContents"/>
              <w:jc w:val="center"/>
              <w:rPr>
                <w:rFonts w:hint="eastAsia"/>
                <w:b/>
                <w:bCs/>
              </w:rPr>
            </w:pPr>
          </w:p>
        </w:tc>
      </w:tr>
      <w:tr w:rsidR="005037AF" w14:paraId="34761F15"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827BB6F" w14:textId="77777777" w:rsidR="005037AF" w:rsidRDefault="00000000">
            <w:pPr>
              <w:pStyle w:val="TableContents"/>
              <w:jc w:val="center"/>
              <w:rPr>
                <w:rFonts w:hint="eastAsia"/>
                <w:b/>
                <w:bCs/>
              </w:rPr>
            </w:pPr>
            <w:r>
              <w:rPr>
                <w:b/>
                <w:bCs/>
              </w:rPr>
              <w:t>CP-19</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74E69F7"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643FDFF"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974149A"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547202D"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4AA3C15"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1CFD463"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3D139CE0" w14:textId="77777777" w:rsidR="005037AF" w:rsidRDefault="005037AF">
            <w:pPr>
              <w:pStyle w:val="TableContents"/>
              <w:jc w:val="center"/>
              <w:rPr>
                <w:rFonts w:hint="eastAsia"/>
                <w:b/>
                <w:bCs/>
              </w:rPr>
            </w:pPr>
          </w:p>
        </w:tc>
      </w:tr>
      <w:tr w:rsidR="005037AF" w14:paraId="46543073" w14:textId="77777777">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2933D13" w14:textId="77777777" w:rsidR="005037AF" w:rsidRDefault="00000000">
            <w:pPr>
              <w:pStyle w:val="TableContents"/>
              <w:jc w:val="center"/>
              <w:rPr>
                <w:rFonts w:hint="eastAsia"/>
                <w:b/>
                <w:bCs/>
              </w:rPr>
            </w:pPr>
            <w:r>
              <w:rPr>
                <w:b/>
                <w:bCs/>
              </w:rPr>
              <w:t>CP-20</w:t>
            </w: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59AD093"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F408CF7"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A6CB958"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80F481A"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D4DCCD6"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CB7FAD8" w14:textId="77777777" w:rsidR="005037AF" w:rsidRDefault="005037AF">
            <w:pPr>
              <w:pStyle w:val="TableContents"/>
              <w:jc w:val="center"/>
              <w:rPr>
                <w:rFonts w:hint="eastAsia"/>
                <w:b/>
                <w:bCs/>
              </w:rPr>
            </w:pPr>
          </w:p>
        </w:tc>
        <w:tc>
          <w:tcPr>
            <w:tcW w:w="1134"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491F06C9" w14:textId="77777777" w:rsidR="005037AF" w:rsidRDefault="005037AF">
            <w:pPr>
              <w:pStyle w:val="TableContents"/>
              <w:jc w:val="center"/>
              <w:rPr>
                <w:rFonts w:hint="eastAsia"/>
                <w:b/>
                <w:bCs/>
              </w:rPr>
            </w:pPr>
          </w:p>
        </w:tc>
      </w:tr>
    </w:tbl>
    <w:p w14:paraId="26D3870B" w14:textId="77777777" w:rsidR="005037AF" w:rsidRDefault="00000000">
      <w:pPr>
        <w:pStyle w:val="Standard"/>
        <w:spacing w:before="240" w:after="113"/>
        <w:rPr>
          <w:rFonts w:hint="eastAsia"/>
        </w:rPr>
      </w:pPr>
      <w:r>
        <w:rPr>
          <w:b/>
          <w:bCs/>
        </w:rPr>
        <w:t>Tabla 2. Trazabilidad Casos de Prueba – Requisitos RF-08 a RF-13</w:t>
      </w:r>
    </w:p>
    <w:tbl>
      <w:tblPr>
        <w:tblW w:w="9072" w:type="dxa"/>
        <w:tblLayout w:type="fixed"/>
        <w:tblCellMar>
          <w:left w:w="10" w:type="dxa"/>
          <w:right w:w="10" w:type="dxa"/>
        </w:tblCellMar>
        <w:tblLook w:val="0000" w:firstRow="0" w:lastRow="0" w:firstColumn="0" w:lastColumn="0" w:noHBand="0" w:noVBand="0"/>
      </w:tblPr>
      <w:tblGrid>
        <w:gridCol w:w="1296"/>
        <w:gridCol w:w="1296"/>
        <w:gridCol w:w="1296"/>
        <w:gridCol w:w="1296"/>
        <w:gridCol w:w="1296"/>
        <w:gridCol w:w="1296"/>
        <w:gridCol w:w="1296"/>
      </w:tblGrid>
      <w:tr w:rsidR="005037AF" w14:paraId="3D45E231" w14:textId="77777777">
        <w:tc>
          <w:tcPr>
            <w:tcW w:w="1296"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14:paraId="1BF06D9E" w14:textId="77777777" w:rsidR="005037AF" w:rsidRDefault="005037AF">
            <w:pPr>
              <w:pStyle w:val="TableContents"/>
              <w:jc w:val="center"/>
              <w:rPr>
                <w:rFonts w:hint="eastAsia"/>
                <w:b/>
                <w:bCs/>
              </w:rPr>
            </w:pPr>
          </w:p>
        </w:tc>
        <w:tc>
          <w:tcPr>
            <w:tcW w:w="1296"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71A9F7D9" w14:textId="77777777" w:rsidR="005037AF" w:rsidRDefault="00000000">
            <w:pPr>
              <w:pStyle w:val="TableContents"/>
              <w:jc w:val="center"/>
              <w:rPr>
                <w:rFonts w:hint="eastAsia"/>
                <w:b/>
                <w:bCs/>
              </w:rPr>
            </w:pPr>
            <w:r>
              <w:rPr>
                <w:b/>
                <w:bCs/>
              </w:rPr>
              <w:t>RF-08</w:t>
            </w:r>
          </w:p>
        </w:tc>
        <w:tc>
          <w:tcPr>
            <w:tcW w:w="1296"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20963B8A" w14:textId="77777777" w:rsidR="005037AF" w:rsidRDefault="00000000">
            <w:pPr>
              <w:pStyle w:val="TableContents"/>
              <w:jc w:val="center"/>
              <w:rPr>
                <w:rFonts w:hint="eastAsia"/>
                <w:b/>
                <w:bCs/>
              </w:rPr>
            </w:pPr>
            <w:r>
              <w:rPr>
                <w:b/>
                <w:bCs/>
              </w:rPr>
              <w:t>RF-09</w:t>
            </w:r>
          </w:p>
        </w:tc>
        <w:tc>
          <w:tcPr>
            <w:tcW w:w="1296"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3E76F2C7" w14:textId="77777777" w:rsidR="005037AF" w:rsidRDefault="00000000">
            <w:pPr>
              <w:pStyle w:val="TableContents"/>
              <w:jc w:val="center"/>
              <w:rPr>
                <w:rFonts w:hint="eastAsia"/>
                <w:b/>
                <w:bCs/>
              </w:rPr>
            </w:pPr>
            <w:r>
              <w:rPr>
                <w:b/>
                <w:bCs/>
              </w:rPr>
              <w:t>RF-10</w:t>
            </w:r>
          </w:p>
        </w:tc>
        <w:tc>
          <w:tcPr>
            <w:tcW w:w="1296"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744C875E" w14:textId="77777777" w:rsidR="005037AF" w:rsidRDefault="00000000">
            <w:pPr>
              <w:pStyle w:val="TableContents"/>
              <w:jc w:val="center"/>
              <w:rPr>
                <w:rFonts w:hint="eastAsia"/>
                <w:b/>
                <w:bCs/>
              </w:rPr>
            </w:pPr>
            <w:r>
              <w:rPr>
                <w:b/>
                <w:bCs/>
              </w:rPr>
              <w:t>RF-11</w:t>
            </w:r>
          </w:p>
        </w:tc>
        <w:tc>
          <w:tcPr>
            <w:tcW w:w="1296"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36F22180" w14:textId="77777777" w:rsidR="005037AF" w:rsidRDefault="00000000">
            <w:pPr>
              <w:pStyle w:val="TableContents"/>
              <w:jc w:val="center"/>
              <w:rPr>
                <w:rFonts w:hint="eastAsia"/>
                <w:b/>
                <w:bCs/>
              </w:rPr>
            </w:pPr>
            <w:r>
              <w:rPr>
                <w:b/>
                <w:bCs/>
              </w:rPr>
              <w:t>RF-12</w:t>
            </w:r>
          </w:p>
        </w:tc>
        <w:tc>
          <w:tcPr>
            <w:tcW w:w="1296" w:type="dxa"/>
            <w:tcBorders>
              <w:top w:val="single" w:sz="4" w:space="0" w:color="000000"/>
              <w:left w:val="single" w:sz="4" w:space="0" w:color="000000"/>
              <w:bottom w:val="single" w:sz="4" w:space="0" w:color="000000"/>
              <w:right w:val="single" w:sz="4" w:space="0" w:color="000000"/>
            </w:tcBorders>
            <w:shd w:val="clear" w:color="auto" w:fill="999999"/>
            <w:tcMar>
              <w:top w:w="55" w:type="dxa"/>
              <w:left w:w="55" w:type="dxa"/>
              <w:bottom w:w="55" w:type="dxa"/>
              <w:right w:w="55" w:type="dxa"/>
            </w:tcMar>
            <w:vAlign w:val="center"/>
          </w:tcPr>
          <w:p w14:paraId="01FC0B30" w14:textId="77777777" w:rsidR="005037AF" w:rsidRDefault="00000000">
            <w:pPr>
              <w:pStyle w:val="TableContents"/>
              <w:jc w:val="center"/>
              <w:rPr>
                <w:rFonts w:hint="eastAsia"/>
                <w:b/>
                <w:bCs/>
              </w:rPr>
            </w:pPr>
            <w:r>
              <w:rPr>
                <w:b/>
                <w:bCs/>
              </w:rPr>
              <w:t>RF-13</w:t>
            </w:r>
          </w:p>
        </w:tc>
      </w:tr>
      <w:tr w:rsidR="005037AF" w14:paraId="6B3054A8"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D033CA8" w14:textId="77777777" w:rsidR="005037AF" w:rsidRDefault="00000000">
            <w:pPr>
              <w:pStyle w:val="TableContents"/>
              <w:jc w:val="center"/>
              <w:rPr>
                <w:rFonts w:hint="eastAsia"/>
                <w:b/>
                <w:bCs/>
              </w:rPr>
            </w:pPr>
            <w:r>
              <w:rPr>
                <w:b/>
                <w:bCs/>
              </w:rPr>
              <w:t>CP-01</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03AD51E"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C0EC2CE"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D5429AF"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0CFF80A" w14:textId="77777777" w:rsidR="005037AF" w:rsidRDefault="00000000">
            <w:pPr>
              <w:pStyle w:val="TableContents"/>
              <w:jc w:val="center"/>
              <w:rPr>
                <w:rFonts w:hint="eastAsia"/>
                <w:b/>
                <w:bCs/>
              </w:rPr>
            </w:pPr>
            <w:r>
              <w:rPr>
                <w:b/>
                <w:bCs/>
              </w:rPr>
              <w:t>X</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56B6CD4"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753AC8A5" w14:textId="77777777" w:rsidR="005037AF" w:rsidRDefault="005037AF">
            <w:pPr>
              <w:pStyle w:val="TableContents"/>
              <w:jc w:val="center"/>
              <w:rPr>
                <w:rFonts w:hint="eastAsia"/>
                <w:b/>
                <w:bCs/>
              </w:rPr>
            </w:pPr>
          </w:p>
        </w:tc>
      </w:tr>
      <w:tr w:rsidR="005037AF" w14:paraId="6C43DF5D"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82C8E78" w14:textId="77777777" w:rsidR="005037AF" w:rsidRDefault="00000000">
            <w:pPr>
              <w:pStyle w:val="TableContents"/>
              <w:jc w:val="center"/>
              <w:rPr>
                <w:rFonts w:hint="eastAsia"/>
                <w:b/>
                <w:bCs/>
              </w:rPr>
            </w:pPr>
            <w:r>
              <w:rPr>
                <w:b/>
                <w:bCs/>
              </w:rPr>
              <w:t>CP-02</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062588E"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7EBF395"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1EC9D95"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D6619BF" w14:textId="77777777" w:rsidR="005037AF" w:rsidRDefault="00000000">
            <w:pPr>
              <w:pStyle w:val="TableContents"/>
              <w:jc w:val="center"/>
              <w:rPr>
                <w:rFonts w:hint="eastAsia"/>
                <w:b/>
                <w:bCs/>
              </w:rPr>
            </w:pPr>
            <w:r>
              <w:rPr>
                <w:b/>
                <w:bCs/>
              </w:rPr>
              <w:t>X</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0F68C34"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7D6D7C3B" w14:textId="77777777" w:rsidR="005037AF" w:rsidRDefault="005037AF">
            <w:pPr>
              <w:pStyle w:val="TableContents"/>
              <w:jc w:val="center"/>
              <w:rPr>
                <w:rFonts w:hint="eastAsia"/>
                <w:b/>
                <w:bCs/>
              </w:rPr>
            </w:pPr>
          </w:p>
        </w:tc>
      </w:tr>
      <w:tr w:rsidR="005037AF" w14:paraId="4B818343"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2DCDD6A" w14:textId="77777777" w:rsidR="005037AF" w:rsidRDefault="00000000">
            <w:pPr>
              <w:pStyle w:val="TableContents"/>
              <w:jc w:val="center"/>
              <w:rPr>
                <w:rFonts w:hint="eastAsia"/>
                <w:b/>
                <w:bCs/>
              </w:rPr>
            </w:pPr>
            <w:r>
              <w:rPr>
                <w:b/>
                <w:bCs/>
              </w:rPr>
              <w:t>CP-03</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E26CAE6"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142DDE1"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D46E91D"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469D85A"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B9DADDD"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1B23E7D4" w14:textId="77777777" w:rsidR="005037AF" w:rsidRDefault="005037AF">
            <w:pPr>
              <w:pStyle w:val="TableContents"/>
              <w:jc w:val="center"/>
              <w:rPr>
                <w:rFonts w:hint="eastAsia"/>
                <w:b/>
                <w:bCs/>
              </w:rPr>
            </w:pPr>
          </w:p>
        </w:tc>
      </w:tr>
      <w:tr w:rsidR="005037AF" w14:paraId="490740F2"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295739C" w14:textId="77777777" w:rsidR="005037AF" w:rsidRDefault="00000000">
            <w:pPr>
              <w:pStyle w:val="TableContents"/>
              <w:jc w:val="center"/>
              <w:rPr>
                <w:rFonts w:hint="eastAsia"/>
                <w:b/>
                <w:bCs/>
              </w:rPr>
            </w:pPr>
            <w:r>
              <w:rPr>
                <w:b/>
                <w:bCs/>
              </w:rPr>
              <w:t>CP-04</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A811271"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4AD7309"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D22EF05"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03868FC" w14:textId="77777777" w:rsidR="005037AF" w:rsidRDefault="00000000">
            <w:pPr>
              <w:pStyle w:val="TableContents"/>
              <w:jc w:val="center"/>
              <w:rPr>
                <w:rFonts w:hint="eastAsia"/>
                <w:b/>
                <w:bCs/>
              </w:rPr>
            </w:pPr>
            <w:r>
              <w:rPr>
                <w:b/>
                <w:bCs/>
              </w:rPr>
              <w:t>X</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F20610B"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3837A023" w14:textId="77777777" w:rsidR="005037AF" w:rsidRDefault="005037AF">
            <w:pPr>
              <w:pStyle w:val="TableContents"/>
              <w:jc w:val="center"/>
              <w:rPr>
                <w:rFonts w:hint="eastAsia"/>
                <w:b/>
                <w:bCs/>
              </w:rPr>
            </w:pPr>
          </w:p>
        </w:tc>
      </w:tr>
      <w:tr w:rsidR="005037AF" w14:paraId="77528EF4"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65362C6" w14:textId="77777777" w:rsidR="005037AF" w:rsidRDefault="00000000">
            <w:pPr>
              <w:pStyle w:val="TableContents"/>
              <w:jc w:val="center"/>
              <w:rPr>
                <w:rFonts w:hint="eastAsia"/>
                <w:b/>
                <w:bCs/>
              </w:rPr>
            </w:pPr>
            <w:r>
              <w:rPr>
                <w:b/>
                <w:bCs/>
              </w:rPr>
              <w:t>CP-05</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8011E1F"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DED5D16"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618D5F5"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1D4DDFC"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E54FF6A"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6DD74A84" w14:textId="77777777" w:rsidR="005037AF" w:rsidRDefault="005037AF">
            <w:pPr>
              <w:pStyle w:val="TableContents"/>
              <w:jc w:val="center"/>
              <w:rPr>
                <w:rFonts w:hint="eastAsia"/>
                <w:b/>
                <w:bCs/>
              </w:rPr>
            </w:pPr>
          </w:p>
        </w:tc>
      </w:tr>
      <w:tr w:rsidR="005037AF" w14:paraId="11AAF1A5"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5432126" w14:textId="77777777" w:rsidR="005037AF" w:rsidRDefault="00000000">
            <w:pPr>
              <w:pStyle w:val="TableContents"/>
              <w:jc w:val="center"/>
              <w:rPr>
                <w:rFonts w:hint="eastAsia"/>
                <w:b/>
                <w:bCs/>
              </w:rPr>
            </w:pPr>
            <w:r>
              <w:rPr>
                <w:b/>
                <w:bCs/>
              </w:rPr>
              <w:lastRenderedPageBreak/>
              <w:t>CP-06</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B5B880B"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17EF4A6"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E7C5872"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35A0CF1"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0AF5963"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0204EAA8" w14:textId="77777777" w:rsidR="005037AF" w:rsidRDefault="005037AF">
            <w:pPr>
              <w:pStyle w:val="TableContents"/>
              <w:jc w:val="center"/>
              <w:rPr>
                <w:rFonts w:hint="eastAsia"/>
                <w:b/>
                <w:bCs/>
              </w:rPr>
            </w:pPr>
          </w:p>
        </w:tc>
      </w:tr>
      <w:tr w:rsidR="005037AF" w14:paraId="10A38223"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6050CC6" w14:textId="77777777" w:rsidR="005037AF" w:rsidRDefault="00000000">
            <w:pPr>
              <w:pStyle w:val="TableContents"/>
              <w:jc w:val="center"/>
              <w:rPr>
                <w:rFonts w:hint="eastAsia"/>
                <w:b/>
                <w:bCs/>
              </w:rPr>
            </w:pPr>
            <w:r>
              <w:rPr>
                <w:b/>
                <w:bCs/>
              </w:rPr>
              <w:t>CP-07</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AC803DC"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648F966"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89475E1"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27AF894"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29F1651"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2C27DF05" w14:textId="77777777" w:rsidR="005037AF" w:rsidRDefault="005037AF">
            <w:pPr>
              <w:pStyle w:val="TableContents"/>
              <w:jc w:val="center"/>
              <w:rPr>
                <w:rFonts w:hint="eastAsia"/>
                <w:b/>
                <w:bCs/>
              </w:rPr>
            </w:pPr>
          </w:p>
        </w:tc>
      </w:tr>
      <w:tr w:rsidR="005037AF" w14:paraId="11EF94C0"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BC42F7C" w14:textId="77777777" w:rsidR="005037AF" w:rsidRDefault="00000000">
            <w:pPr>
              <w:pStyle w:val="TableContents"/>
              <w:jc w:val="center"/>
              <w:rPr>
                <w:rFonts w:hint="eastAsia"/>
                <w:b/>
                <w:bCs/>
              </w:rPr>
            </w:pPr>
            <w:r>
              <w:rPr>
                <w:b/>
                <w:bCs/>
              </w:rPr>
              <w:t>CP-08</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05E9FC8"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9249FB0"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D0EE938"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015F1B8"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4E6FABC"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4C2DBE6F" w14:textId="77777777" w:rsidR="005037AF" w:rsidRDefault="005037AF">
            <w:pPr>
              <w:pStyle w:val="TableContents"/>
              <w:jc w:val="center"/>
              <w:rPr>
                <w:rFonts w:hint="eastAsia"/>
                <w:b/>
                <w:bCs/>
              </w:rPr>
            </w:pPr>
          </w:p>
        </w:tc>
      </w:tr>
      <w:tr w:rsidR="005037AF" w14:paraId="34B39DB9"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F2A36DC" w14:textId="77777777" w:rsidR="005037AF" w:rsidRDefault="00000000">
            <w:pPr>
              <w:pStyle w:val="TableContents"/>
              <w:jc w:val="center"/>
              <w:rPr>
                <w:rFonts w:hint="eastAsia"/>
                <w:b/>
                <w:bCs/>
              </w:rPr>
            </w:pPr>
            <w:r>
              <w:rPr>
                <w:b/>
                <w:bCs/>
              </w:rPr>
              <w:t>CP-09</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18756BD"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01748B5"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84D1C7F"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14B2A27"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B9CD0DD"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2A059F0E" w14:textId="77777777" w:rsidR="005037AF" w:rsidRDefault="005037AF">
            <w:pPr>
              <w:pStyle w:val="TableContents"/>
              <w:jc w:val="center"/>
              <w:rPr>
                <w:rFonts w:hint="eastAsia"/>
                <w:b/>
                <w:bCs/>
              </w:rPr>
            </w:pPr>
          </w:p>
        </w:tc>
      </w:tr>
      <w:tr w:rsidR="005037AF" w14:paraId="69BF35C6"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9B6A08A" w14:textId="77777777" w:rsidR="005037AF" w:rsidRDefault="00000000">
            <w:pPr>
              <w:pStyle w:val="TableContents"/>
              <w:jc w:val="center"/>
              <w:rPr>
                <w:rFonts w:hint="eastAsia"/>
                <w:b/>
                <w:bCs/>
              </w:rPr>
            </w:pPr>
            <w:r>
              <w:rPr>
                <w:b/>
                <w:bCs/>
              </w:rPr>
              <w:t>CP-10</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E39C246"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8DEBFBD"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46E7401"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C6502A3"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A22EA80"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588B0EAF" w14:textId="77777777" w:rsidR="005037AF" w:rsidRDefault="005037AF">
            <w:pPr>
              <w:pStyle w:val="TableContents"/>
              <w:jc w:val="center"/>
              <w:rPr>
                <w:rFonts w:hint="eastAsia"/>
                <w:b/>
                <w:bCs/>
              </w:rPr>
            </w:pPr>
          </w:p>
        </w:tc>
      </w:tr>
      <w:tr w:rsidR="005037AF" w14:paraId="1835C6A0"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77EE3D7" w14:textId="77777777" w:rsidR="005037AF" w:rsidRDefault="00000000">
            <w:pPr>
              <w:pStyle w:val="TableContents"/>
              <w:jc w:val="center"/>
              <w:rPr>
                <w:rFonts w:hint="eastAsia"/>
                <w:b/>
                <w:bCs/>
              </w:rPr>
            </w:pPr>
            <w:r>
              <w:rPr>
                <w:b/>
                <w:bCs/>
              </w:rPr>
              <w:t>CP-11</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9F79310"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9D18C20"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6F9941E"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FB443B3"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1960D29"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14839D49" w14:textId="77777777" w:rsidR="005037AF" w:rsidRDefault="005037AF">
            <w:pPr>
              <w:pStyle w:val="TableContents"/>
              <w:jc w:val="center"/>
              <w:rPr>
                <w:rFonts w:hint="eastAsia"/>
                <w:b/>
                <w:bCs/>
              </w:rPr>
            </w:pPr>
          </w:p>
        </w:tc>
      </w:tr>
      <w:tr w:rsidR="005037AF" w14:paraId="0385B7A8"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2119814" w14:textId="77777777" w:rsidR="005037AF" w:rsidRDefault="00000000">
            <w:pPr>
              <w:pStyle w:val="TableContents"/>
              <w:jc w:val="center"/>
              <w:rPr>
                <w:rFonts w:hint="eastAsia"/>
                <w:b/>
                <w:bCs/>
              </w:rPr>
            </w:pPr>
            <w:r>
              <w:rPr>
                <w:b/>
                <w:bCs/>
              </w:rPr>
              <w:t>CP-12</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8041AB2" w14:textId="77777777" w:rsidR="005037AF" w:rsidRDefault="00000000">
            <w:pPr>
              <w:pStyle w:val="TableContents"/>
              <w:jc w:val="center"/>
              <w:rPr>
                <w:rFonts w:hint="eastAsia"/>
                <w:b/>
                <w:bCs/>
              </w:rPr>
            </w:pPr>
            <w:r>
              <w:rPr>
                <w:b/>
                <w:bCs/>
              </w:rPr>
              <w:t>X</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080F9EE"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F00DC14"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F07C315"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7D3D1F9"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042B1307" w14:textId="77777777" w:rsidR="005037AF" w:rsidRDefault="005037AF">
            <w:pPr>
              <w:pStyle w:val="TableContents"/>
              <w:jc w:val="center"/>
              <w:rPr>
                <w:rFonts w:hint="eastAsia"/>
                <w:b/>
                <w:bCs/>
              </w:rPr>
            </w:pPr>
          </w:p>
        </w:tc>
      </w:tr>
      <w:tr w:rsidR="005037AF" w14:paraId="36514DB0"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BE35FC7" w14:textId="77777777" w:rsidR="005037AF" w:rsidRDefault="00000000">
            <w:pPr>
              <w:pStyle w:val="TableContents"/>
              <w:jc w:val="center"/>
              <w:rPr>
                <w:rFonts w:hint="eastAsia"/>
                <w:b/>
                <w:bCs/>
              </w:rPr>
            </w:pPr>
            <w:r>
              <w:rPr>
                <w:b/>
                <w:bCs/>
              </w:rPr>
              <w:t>CP-13</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CDE3488"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391F3B7" w14:textId="77777777" w:rsidR="005037AF" w:rsidRDefault="00000000">
            <w:pPr>
              <w:pStyle w:val="TableContents"/>
              <w:jc w:val="center"/>
              <w:rPr>
                <w:rFonts w:hint="eastAsia"/>
                <w:b/>
                <w:bCs/>
              </w:rPr>
            </w:pPr>
            <w:r>
              <w:rPr>
                <w:b/>
                <w:bCs/>
              </w:rPr>
              <w:t>X</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13F70B2"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9D345DD"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92C0A07"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498960BF" w14:textId="77777777" w:rsidR="005037AF" w:rsidRDefault="005037AF">
            <w:pPr>
              <w:pStyle w:val="TableContents"/>
              <w:jc w:val="center"/>
              <w:rPr>
                <w:rFonts w:hint="eastAsia"/>
                <w:b/>
                <w:bCs/>
              </w:rPr>
            </w:pPr>
          </w:p>
        </w:tc>
      </w:tr>
      <w:tr w:rsidR="005037AF" w14:paraId="1DC4950A"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81E2BA8" w14:textId="77777777" w:rsidR="005037AF" w:rsidRDefault="00000000">
            <w:pPr>
              <w:pStyle w:val="TableContents"/>
              <w:jc w:val="center"/>
              <w:rPr>
                <w:rFonts w:hint="eastAsia"/>
                <w:b/>
                <w:bCs/>
              </w:rPr>
            </w:pPr>
            <w:r>
              <w:rPr>
                <w:b/>
                <w:bCs/>
              </w:rPr>
              <w:t>CP-14</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87DBA40"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A5F0A82"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B22EE39" w14:textId="77777777" w:rsidR="005037AF" w:rsidRDefault="00000000">
            <w:pPr>
              <w:pStyle w:val="TableContents"/>
              <w:jc w:val="center"/>
              <w:rPr>
                <w:rFonts w:hint="eastAsia"/>
                <w:b/>
                <w:bCs/>
              </w:rPr>
            </w:pPr>
            <w:r>
              <w:rPr>
                <w:b/>
                <w:bCs/>
              </w:rPr>
              <w:t>X</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619E81C"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AEA4720"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28B75F02" w14:textId="77777777" w:rsidR="005037AF" w:rsidRDefault="005037AF">
            <w:pPr>
              <w:pStyle w:val="TableContents"/>
              <w:jc w:val="center"/>
              <w:rPr>
                <w:rFonts w:hint="eastAsia"/>
                <w:b/>
                <w:bCs/>
              </w:rPr>
            </w:pPr>
          </w:p>
        </w:tc>
      </w:tr>
      <w:tr w:rsidR="005037AF" w14:paraId="04C9ABE3"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99654C9" w14:textId="77777777" w:rsidR="005037AF" w:rsidRDefault="00000000">
            <w:pPr>
              <w:pStyle w:val="TableContents"/>
              <w:jc w:val="center"/>
              <w:rPr>
                <w:rFonts w:hint="eastAsia"/>
                <w:b/>
                <w:bCs/>
              </w:rPr>
            </w:pPr>
            <w:r>
              <w:rPr>
                <w:b/>
                <w:bCs/>
              </w:rPr>
              <w:t>CP-15</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73F66AE"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652FBE1"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89591FA"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D0DCFE0"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5ECBD16" w14:textId="77777777" w:rsidR="005037AF" w:rsidRDefault="00000000">
            <w:pPr>
              <w:pStyle w:val="TableContents"/>
              <w:jc w:val="center"/>
              <w:rPr>
                <w:rFonts w:hint="eastAsia"/>
                <w:b/>
                <w:bCs/>
              </w:rPr>
            </w:pPr>
            <w:r>
              <w:rPr>
                <w:b/>
                <w:bCs/>
              </w:rPr>
              <w:t>X</w:t>
            </w: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261EC072" w14:textId="77777777" w:rsidR="005037AF" w:rsidRDefault="005037AF">
            <w:pPr>
              <w:pStyle w:val="TableContents"/>
              <w:jc w:val="center"/>
              <w:rPr>
                <w:rFonts w:hint="eastAsia"/>
                <w:b/>
                <w:bCs/>
              </w:rPr>
            </w:pPr>
          </w:p>
        </w:tc>
      </w:tr>
      <w:tr w:rsidR="005037AF" w14:paraId="21056F67"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7D3C81B" w14:textId="77777777" w:rsidR="005037AF" w:rsidRDefault="00000000">
            <w:pPr>
              <w:pStyle w:val="TableContents"/>
              <w:jc w:val="center"/>
              <w:rPr>
                <w:rFonts w:hint="eastAsia"/>
                <w:b/>
                <w:bCs/>
              </w:rPr>
            </w:pPr>
            <w:r>
              <w:rPr>
                <w:b/>
                <w:bCs/>
              </w:rPr>
              <w:t>CP-16</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2B086D5"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93156BE"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4D9AE29"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DFB2D64"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8092EA5"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534F3733" w14:textId="77777777" w:rsidR="005037AF" w:rsidRDefault="00000000">
            <w:pPr>
              <w:pStyle w:val="TableContents"/>
              <w:jc w:val="center"/>
              <w:rPr>
                <w:rFonts w:hint="eastAsia"/>
                <w:b/>
                <w:bCs/>
              </w:rPr>
            </w:pPr>
            <w:r>
              <w:rPr>
                <w:b/>
                <w:bCs/>
              </w:rPr>
              <w:t>X</w:t>
            </w:r>
          </w:p>
        </w:tc>
      </w:tr>
      <w:tr w:rsidR="005037AF" w14:paraId="46591E22"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88F8E05" w14:textId="77777777" w:rsidR="005037AF" w:rsidRDefault="00000000">
            <w:pPr>
              <w:pStyle w:val="TableContents"/>
              <w:jc w:val="center"/>
              <w:rPr>
                <w:rFonts w:hint="eastAsia"/>
                <w:b/>
                <w:bCs/>
              </w:rPr>
            </w:pPr>
            <w:r>
              <w:rPr>
                <w:b/>
                <w:bCs/>
              </w:rPr>
              <w:t>CP-17</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6483A38"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BEE5F77"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2D1525E"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351969F" w14:textId="77777777" w:rsidR="005037AF" w:rsidRDefault="00000000">
            <w:pPr>
              <w:pStyle w:val="TableContents"/>
              <w:jc w:val="center"/>
              <w:rPr>
                <w:rFonts w:hint="eastAsia"/>
                <w:b/>
                <w:bCs/>
              </w:rPr>
            </w:pPr>
            <w:r>
              <w:rPr>
                <w:b/>
                <w:bCs/>
              </w:rPr>
              <w:t>X</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C0C2DA0"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5A3F3821" w14:textId="77777777" w:rsidR="005037AF" w:rsidRDefault="00000000">
            <w:pPr>
              <w:pStyle w:val="TableContents"/>
              <w:jc w:val="center"/>
              <w:rPr>
                <w:rFonts w:hint="eastAsia"/>
                <w:b/>
                <w:bCs/>
              </w:rPr>
            </w:pPr>
            <w:r>
              <w:rPr>
                <w:b/>
                <w:bCs/>
              </w:rPr>
              <w:t>X</w:t>
            </w:r>
          </w:p>
        </w:tc>
      </w:tr>
      <w:tr w:rsidR="005037AF" w14:paraId="4774F41E"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3E5D784" w14:textId="77777777" w:rsidR="005037AF" w:rsidRDefault="00000000">
            <w:pPr>
              <w:pStyle w:val="TableContents"/>
              <w:jc w:val="center"/>
              <w:rPr>
                <w:rFonts w:hint="eastAsia"/>
                <w:b/>
                <w:bCs/>
              </w:rPr>
            </w:pPr>
            <w:r>
              <w:rPr>
                <w:b/>
                <w:bCs/>
              </w:rPr>
              <w:t>CP-18</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389C2A4"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6FCBF54"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944EABC"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3EDF362"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A9EBC35"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36A733A4" w14:textId="77777777" w:rsidR="005037AF" w:rsidRDefault="005037AF">
            <w:pPr>
              <w:pStyle w:val="TableContents"/>
              <w:jc w:val="center"/>
              <w:rPr>
                <w:rFonts w:hint="eastAsia"/>
                <w:b/>
                <w:bCs/>
              </w:rPr>
            </w:pPr>
          </w:p>
        </w:tc>
      </w:tr>
      <w:tr w:rsidR="005037AF" w14:paraId="5CB8B773"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CC5FF0F" w14:textId="77777777" w:rsidR="005037AF" w:rsidRDefault="00000000">
            <w:pPr>
              <w:pStyle w:val="TableContents"/>
              <w:jc w:val="center"/>
              <w:rPr>
                <w:rFonts w:hint="eastAsia"/>
                <w:b/>
                <w:bCs/>
              </w:rPr>
            </w:pPr>
            <w:r>
              <w:rPr>
                <w:b/>
                <w:bCs/>
              </w:rPr>
              <w:t>CP-19</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2D6CC54"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56958F5"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5866974"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0884553" w14:textId="77777777" w:rsidR="005037AF" w:rsidRDefault="00000000">
            <w:pPr>
              <w:pStyle w:val="TableContents"/>
              <w:jc w:val="center"/>
              <w:rPr>
                <w:rFonts w:hint="eastAsia"/>
                <w:b/>
                <w:bCs/>
              </w:rPr>
            </w:pPr>
            <w:r>
              <w:rPr>
                <w:b/>
                <w:bCs/>
              </w:rPr>
              <w:t>X</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6D84292"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317E7E1C" w14:textId="77777777" w:rsidR="005037AF" w:rsidRDefault="005037AF">
            <w:pPr>
              <w:pStyle w:val="TableContents"/>
              <w:jc w:val="center"/>
              <w:rPr>
                <w:rFonts w:hint="eastAsia"/>
                <w:b/>
                <w:bCs/>
              </w:rPr>
            </w:pPr>
          </w:p>
        </w:tc>
      </w:tr>
      <w:tr w:rsidR="005037AF" w14:paraId="155B88B9" w14:textId="77777777">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5628C9C" w14:textId="77777777" w:rsidR="005037AF" w:rsidRDefault="00000000">
            <w:pPr>
              <w:pStyle w:val="TableContents"/>
              <w:jc w:val="center"/>
              <w:rPr>
                <w:rFonts w:hint="eastAsia"/>
                <w:b/>
                <w:bCs/>
              </w:rPr>
            </w:pPr>
            <w:r>
              <w:rPr>
                <w:b/>
                <w:bCs/>
              </w:rPr>
              <w:t>CP-20</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0B905F4"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5262DD7"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4B986E4"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C78C758" w14:textId="77777777" w:rsidR="005037AF" w:rsidRDefault="00000000">
            <w:pPr>
              <w:pStyle w:val="TableContents"/>
              <w:jc w:val="center"/>
              <w:rPr>
                <w:rFonts w:hint="eastAsia"/>
                <w:b/>
                <w:bCs/>
              </w:rPr>
            </w:pPr>
            <w:r>
              <w:rPr>
                <w:b/>
                <w:bCs/>
              </w:rPr>
              <w:t>X</w:t>
            </w:r>
          </w:p>
        </w:tc>
        <w:tc>
          <w:tcPr>
            <w:tcW w:w="1296"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0847819" w14:textId="77777777" w:rsidR="005037AF" w:rsidRDefault="005037AF">
            <w:pPr>
              <w:pStyle w:val="TableContents"/>
              <w:jc w:val="center"/>
              <w:rPr>
                <w:rFonts w:hint="eastAsia"/>
                <w:b/>
                <w:bCs/>
              </w:rPr>
            </w:pPr>
          </w:p>
        </w:tc>
        <w:tc>
          <w:tcPr>
            <w:tcW w:w="1296"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25003E1C" w14:textId="77777777" w:rsidR="005037AF" w:rsidRDefault="005037AF">
            <w:pPr>
              <w:pStyle w:val="TableContents"/>
              <w:jc w:val="center"/>
              <w:rPr>
                <w:rFonts w:hint="eastAsia"/>
                <w:b/>
                <w:bCs/>
              </w:rPr>
            </w:pPr>
          </w:p>
        </w:tc>
      </w:tr>
    </w:tbl>
    <w:p w14:paraId="7398DECC" w14:textId="77777777" w:rsidR="007568E5" w:rsidRDefault="002E0C97">
      <w:pPr>
        <w:pStyle w:val="Ttulo1"/>
        <w:rPr>
          <w:rFonts w:hint="eastAsia"/>
        </w:rPr>
      </w:pPr>
      <w:bookmarkStart w:id="5" w:name="_Toc232961112"/>
      <w:r>
        <w:lastRenderedPageBreak/>
        <w:t>DEFINICIÓN DE LOS CASOS DE PRUEBAS</w:t>
      </w:r>
      <w:bookmarkEnd w:id="5"/>
    </w:p>
    <w:p w14:paraId="4AA81DC9" w14:textId="48DB95D3" w:rsidR="007568E5" w:rsidRDefault="004D7984">
      <w:pPr>
        <w:pStyle w:val="Standard"/>
        <w:jc w:val="both"/>
        <w:rPr>
          <w:rFonts w:hint="eastAsia"/>
        </w:rPr>
      </w:pPr>
      <w:r>
        <w:rPr>
          <w:noProof/>
          <w:lang w:val="es-CL" w:eastAsia="es-CL"/>
        </w:rPr>
        <mc:AlternateContent>
          <mc:Choice Requires="wps">
            <w:drawing>
              <wp:anchor distT="0" distB="0" distL="114300" distR="114300" simplePos="0" relativeHeight="2" behindDoc="0" locked="0" layoutInCell="1" allowOverlap="1" wp14:anchorId="66CFED44" wp14:editId="0CCB2950">
                <wp:simplePos x="0" y="0"/>
                <wp:positionH relativeFrom="column">
                  <wp:posOffset>31805</wp:posOffset>
                </wp:positionH>
                <wp:positionV relativeFrom="paragraph">
                  <wp:posOffset>584780</wp:posOffset>
                </wp:positionV>
                <wp:extent cx="5734800" cy="306000"/>
                <wp:effectExtent l="0" t="0" r="18415" b="12065"/>
                <wp:wrapSquare wrapText="bothSides"/>
                <wp:docPr id="1592447658" name="Marco4"/>
                <wp:cNvGraphicFramePr/>
                <a:graphic xmlns:a="http://schemas.openxmlformats.org/drawingml/2006/main">
                  <a:graphicData uri="http://schemas.microsoft.com/office/word/2010/wordprocessingShape">
                    <wps:wsp>
                      <wps:cNvSpPr txBox="1"/>
                      <wps:spPr>
                        <a:xfrm>
                          <a:off x="0" y="0"/>
                          <a:ext cx="5734800" cy="306000"/>
                        </a:xfrm>
                        <a:prstGeom prst="rect">
                          <a:avLst/>
                        </a:prstGeom>
                        <a:ln w="6480">
                          <a:solidFill>
                            <a:srgbClr val="CCCCCC"/>
                          </a:solidFill>
                          <a:prstDash val="solid"/>
                        </a:ln>
                      </wps:spPr>
                      <wps:txbx>
                        <w:txbxContent>
                          <w:p w14:paraId="707BAB59" w14:textId="77777777" w:rsidR="007568E5" w:rsidRDefault="002E0C97">
                            <w:pPr>
                              <w:pStyle w:val="Standard"/>
                              <w:shd w:val="clear" w:color="auto" w:fill="FFFFFF"/>
                              <w:jc w:val="both"/>
                              <w:rPr>
                                <w:rFonts w:cs="Arial" w:hint="eastAsia"/>
                              </w:rPr>
                            </w:pPr>
                            <w:r>
                              <w:rPr>
                                <w:rFonts w:cs="Arial"/>
                              </w:rPr>
                              <w:t>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asegurar el correcto despliegue de la aplicación.</w:t>
                            </w:r>
                          </w:p>
                        </w:txbxContent>
                      </wps:txbx>
                      <wps:bodyPr vert="horz" lIns="88920" tIns="50760" rIns="88920" bIns="50760" compatLnSpc="0">
                        <a:spAutoFit/>
                      </wps:bodyPr>
                    </wps:wsp>
                  </a:graphicData>
                </a:graphic>
              </wp:anchor>
            </w:drawing>
          </mc:Choice>
          <mc:Fallback>
            <w:pict>
              <v:shape w14:anchorId="66CFED44" id="Marco4" o:spid="_x0000_s1027" type="#_x0000_t202" style="position:absolute;left:0;text-align:left;margin-left:2.5pt;margin-top:46.05pt;width:451.55pt;height:24.1pt;z-index: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" filled="f" strokecolor="#ccc" strokeweight=".18mm">
                <v:textbox style="mso-fit-shape-to-text:t" inset="2.47mm,1.41mm,2.47mm,1.41mm">
                  <w:txbxContent>
                    <w:p w14:paraId="707BAB59" w14:textId="77777777" w:rsidR="007568E5" w:rsidRDefault="002E0C97">
                      <w:pPr>
                        <w:pStyle w:val="Standard"/>
                        <w:shd w:val="clear" w:color="auto" w:fill="FFFFFF"/>
                        <w:jc w:val="both"/>
                        <w:rPr>
                          <w:rFonts w:cs="Arial" w:hint="eastAsia"/>
                        </w:rPr>
                      </w:pPr>
                      <w:r>
                        <w:rPr>
                          <w:rFonts w:cs="Arial"/>
                        </w:rPr>
                        <w:t>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asegurar el correcto despliegue de la aplicación.</w:t>
                      </w:r>
                    </w:p>
                  </w:txbxContent>
                </v:textbox>
                <w10:wrap type="square"/>
              </v:shape>
            </w:pict>
          </mc:Fallback>
        </mc:AlternateContent>
      </w:r>
      <w:r w:rsidR="002E0C97">
        <w:t>A continuación se detalla cada uno de los veinte (20) casos de prueba definidos para el sistema, incluyendo descripción, prerrequisitos, pasos de ejecución, resultado esperado y resultado obtenido tras la ejecución. El caso CP-18 corresponde a la prueba de despliegue del sistema (acceso desde navegador web).</w:t>
      </w:r>
    </w:p>
    <w:p w14:paraId="2E8B9498" w14:textId="141D7343" w:rsidR="007568E5" w:rsidRDefault="007568E5">
      <w:pPr>
        <w:pStyle w:val="Standard"/>
        <w:jc w:val="both"/>
        <w:rPr>
          <w:rFonts w:hint="eastAsia"/>
        </w:rPr>
      </w:pPr>
    </w:p>
    <w:p w14:paraId="3BD04643" w14:textId="77777777" w:rsidR="007568E5" w:rsidRDefault="007568E5">
      <w:pPr>
        <w:pStyle w:val="Standard"/>
        <w:rPr>
          <w:rFonts w:hint="eastAsia"/>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3B46144A"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0245746" w14:textId="77777777" w:rsidR="005037AF" w:rsidRDefault="00000000">
            <w:pPr>
              <w:pStyle w:val="TableHeading"/>
              <w:rPr>
                <w:rFonts w:hint="eastAsia"/>
              </w:rPr>
            </w:pPr>
            <w:r>
              <w:t>Inicio de sesion con credenciales validas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D34F797" w14:textId="77777777" w:rsidR="005037AF" w:rsidRDefault="00000000">
            <w:pPr>
              <w:pStyle w:val="TableHeading"/>
              <w:rPr>
                <w:rFonts w:hint="eastAsia"/>
              </w:rPr>
            </w:pPr>
            <w:r>
              <w:t>CP-01</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40B298F" w14:textId="77777777" w:rsidR="005037AF" w:rsidRDefault="005037AF">
            <w:pPr>
              <w:pStyle w:val="TableHeading"/>
              <w:rPr>
                <w:rFonts w:hint="eastAsia"/>
              </w:rPr>
            </w:pPr>
          </w:p>
        </w:tc>
      </w:tr>
      <w:tr w:rsidR="005037AF" w14:paraId="37710BF3"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851D59"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2FC3973B"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D8D793D" w14:textId="77777777" w:rsidR="005037AF" w:rsidRDefault="00000000">
            <w:pPr>
              <w:pStyle w:val="TableHeading"/>
              <w:rPr>
                <w:rFonts w:hint="eastAsia"/>
              </w:rPr>
            </w:pPr>
            <w:r>
              <w:t>No</w:t>
            </w:r>
          </w:p>
        </w:tc>
      </w:tr>
      <w:tr w:rsidR="005037AF" w14:paraId="5487D7A6"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6E44D9C" w14:textId="77777777" w:rsidR="005037AF" w:rsidRDefault="00000000">
            <w:pPr>
              <w:pStyle w:val="TableContents"/>
              <w:rPr>
                <w:rFonts w:hint="eastAsia"/>
              </w:rPr>
            </w:pPr>
            <w:r>
              <w:rPr>
                <w:b/>
                <w:bCs/>
              </w:rPr>
              <w:t>Descripción:</w:t>
            </w:r>
          </w:p>
          <w:p w14:paraId="7F821576" w14:textId="77777777" w:rsidR="005037AF" w:rsidRDefault="00000000">
            <w:pPr>
              <w:pStyle w:val="TableContents"/>
              <w:rPr>
                <w:rFonts w:hint="eastAsia"/>
              </w:rPr>
            </w:pPr>
            <w:r>
              <w:rPr>
                <w:color w:val="000000"/>
              </w:rPr>
              <w:t>Módulo: Login — Caso de uso: Iniciar sesion. Inicio de sesion con credenciales validas.</w:t>
            </w:r>
          </w:p>
          <w:p w14:paraId="3C7E4E1F" w14:textId="77777777" w:rsidR="005037AF" w:rsidRDefault="005037AF"/>
        </w:tc>
      </w:tr>
      <w:tr w:rsidR="005037AF" w14:paraId="4B963957"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A68D3B8" w14:textId="77777777" w:rsidR="005037AF" w:rsidRDefault="00000000">
            <w:pPr>
              <w:pStyle w:val="TableContents"/>
              <w:rPr>
                <w:rFonts w:hint="eastAsia"/>
              </w:rPr>
            </w:pPr>
            <w:r>
              <w:rPr>
                <w:b/>
                <w:bCs/>
              </w:rPr>
              <w:t>Prerrequisitos</w:t>
            </w:r>
          </w:p>
          <w:p w14:paraId="228F2093" w14:textId="77777777" w:rsidR="005037AF" w:rsidRDefault="00000000">
            <w:pPr>
              <w:pStyle w:val="TableContents"/>
              <w:rPr>
                <w:rFonts w:hint="eastAsia"/>
              </w:rPr>
            </w:pPr>
            <w:r>
              <w:rPr>
                <w:b/>
                <w:bCs/>
                <w:color w:val="000000"/>
              </w:rPr>
              <w:t>Email y password de usuario Super Admin (admin@inputmedical.cl).</w:t>
            </w:r>
          </w:p>
          <w:p w14:paraId="67E15C13" w14:textId="77777777" w:rsidR="005037AF" w:rsidRDefault="005037AF"/>
        </w:tc>
      </w:tr>
      <w:tr w:rsidR="005037AF" w14:paraId="14F2DFB6"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D22A2C8" w14:textId="77777777" w:rsidR="005037AF" w:rsidRDefault="00000000">
            <w:pPr>
              <w:pStyle w:val="TableContents"/>
              <w:rPr>
                <w:rFonts w:hint="eastAsia"/>
              </w:rPr>
            </w:pPr>
            <w:r>
              <w:rPr>
                <w:b/>
                <w:bCs/>
              </w:rPr>
              <w:t>Pasos:</w:t>
            </w:r>
          </w:p>
          <w:p w14:paraId="14CBCD3E" w14:textId="77777777" w:rsidR="005037AF" w:rsidRDefault="00000000">
            <w:pPr>
              <w:pStyle w:val="TableContents"/>
              <w:ind w:left="1" w:right="1"/>
              <w:rPr>
                <w:rFonts w:hint="eastAsia"/>
              </w:rPr>
            </w:pPr>
            <w:r>
              <w:t>1. Ingresar a la URL del sistema.</w:t>
            </w:r>
          </w:p>
          <w:p w14:paraId="698D7D4A" w14:textId="77777777" w:rsidR="005037AF" w:rsidRDefault="00000000">
            <w:pPr>
              <w:pStyle w:val="TableContents"/>
              <w:ind w:left="1" w:right="1"/>
              <w:rPr>
                <w:rFonts w:hint="eastAsia"/>
              </w:rPr>
            </w:pPr>
            <w:r>
              <w:t>2. Ingresar email y password de un usuario activo. Seleccionar 'Iniciar sesion'.</w:t>
            </w:r>
          </w:p>
          <w:p w14:paraId="740C81CE" w14:textId="77777777" w:rsidR="005037AF" w:rsidRDefault="00000000">
            <w:pPr>
              <w:pStyle w:val="TableContents"/>
              <w:ind w:left="1" w:right="1"/>
              <w:rPr>
                <w:rFonts w:hint="eastAsia"/>
              </w:rPr>
            </w:pPr>
            <w:r>
              <w:t>3. Verificar la pantalla posterior al login.</w:t>
            </w:r>
          </w:p>
          <w:p w14:paraId="1EDCBAB1" w14:textId="77777777" w:rsidR="005037AF" w:rsidRDefault="005037AF"/>
        </w:tc>
      </w:tr>
      <w:tr w:rsidR="005037AF" w14:paraId="530D47C4"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47D0090" w14:textId="77777777" w:rsidR="005037AF" w:rsidRDefault="00000000">
            <w:pPr>
              <w:pStyle w:val="TableContents"/>
              <w:rPr>
                <w:rFonts w:hint="eastAsia"/>
              </w:rPr>
            </w:pPr>
            <w:r>
              <w:rPr>
                <w:b/>
                <w:bCs/>
              </w:rPr>
              <w:t>Resultado esperado:</w:t>
            </w:r>
          </w:p>
          <w:p w14:paraId="0A8B7E0A" w14:textId="77777777" w:rsidR="005037AF" w:rsidRDefault="00000000">
            <w:pPr>
              <w:pStyle w:val="TableContents"/>
              <w:rPr>
                <w:rFonts w:hint="eastAsia"/>
              </w:rPr>
            </w:pPr>
            <w:r>
              <w:rPr>
                <w:color w:val="000000"/>
              </w:rPr>
              <w:t>Se despliega la pantalla de login.</w:t>
            </w:r>
          </w:p>
          <w:p w14:paraId="246F046D" w14:textId="77777777" w:rsidR="005037AF" w:rsidRDefault="00000000">
            <w:pPr>
              <w:pStyle w:val="TableContents"/>
              <w:rPr>
                <w:rFonts w:hint="eastAsia"/>
              </w:rPr>
            </w:pPr>
            <w:r>
              <w:rPr>
                <w:color w:val="000000"/>
              </w:rPr>
              <w:t>El backend valida credenciales, genera JWT con el rol del usuario y lo guarda en localStorage.</w:t>
            </w:r>
          </w:p>
          <w:p w14:paraId="52098551" w14:textId="77777777" w:rsidR="005037AF" w:rsidRDefault="00000000">
            <w:pPr>
              <w:pStyle w:val="TableContents"/>
              <w:rPr>
                <w:rFonts w:hint="eastAsia"/>
              </w:rPr>
            </w:pPr>
            <w:r>
              <w:rPr>
                <w:color w:val="000000"/>
              </w:rPr>
              <w:t>El sistema redirige al Dashboard y el nav muestra las opciones correspondientes al rol del usuario.</w:t>
            </w:r>
          </w:p>
          <w:p w14:paraId="524C4559" w14:textId="77777777" w:rsidR="005037AF" w:rsidRDefault="005037AF"/>
        </w:tc>
      </w:tr>
      <w:tr w:rsidR="005037AF" w14:paraId="66294017"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F86FB47" w14:textId="77777777" w:rsidR="005037AF" w:rsidRDefault="00000000">
            <w:pPr>
              <w:pStyle w:val="TableContents"/>
              <w:rPr>
                <w:rFonts w:hint="eastAsia"/>
              </w:rPr>
            </w:pPr>
            <w:r>
              <w:rPr>
                <w:b/>
                <w:bCs/>
              </w:rPr>
              <w:t>Resultado obtenido:</w:t>
            </w:r>
          </w:p>
          <w:p w14:paraId="38629ACD" w14:textId="77777777" w:rsidR="005037AF" w:rsidRDefault="00000000">
            <w:pPr>
              <w:pStyle w:val="TableContents"/>
              <w:rPr>
                <w:rFonts w:hint="eastAsia"/>
              </w:rPr>
            </w:pPr>
            <w:r>
              <w:t>El usuario ingresa correctamente y el nav se ajusta segun su rol.</w:t>
            </w:r>
          </w:p>
          <w:p w14:paraId="39D9734E" w14:textId="77777777" w:rsidR="005037AF" w:rsidRDefault="005037AF"/>
        </w:tc>
      </w:tr>
    </w:tbl>
    <w:p w14:paraId="578C9A81"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67BB90FF"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8103322" w14:textId="77777777" w:rsidR="005037AF" w:rsidRDefault="00000000">
            <w:pPr>
              <w:pStyle w:val="TableHeading"/>
              <w:rPr>
                <w:rFonts w:hint="eastAsia"/>
              </w:rPr>
            </w:pPr>
            <w:r>
              <w:t>Inicio de sesion con credenciales invalidas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0868B40" w14:textId="77777777" w:rsidR="005037AF" w:rsidRDefault="00000000">
            <w:pPr>
              <w:pStyle w:val="TableHeading"/>
              <w:rPr>
                <w:rFonts w:hint="eastAsia"/>
              </w:rPr>
            </w:pPr>
            <w:r>
              <w:t>CP-02</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498DF4E" w14:textId="77777777" w:rsidR="005037AF" w:rsidRDefault="005037AF">
            <w:pPr>
              <w:pStyle w:val="TableHeading"/>
              <w:rPr>
                <w:rFonts w:hint="eastAsia"/>
              </w:rPr>
            </w:pPr>
          </w:p>
        </w:tc>
      </w:tr>
      <w:tr w:rsidR="005037AF" w14:paraId="0C6A9355"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1B6626D"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CEAB6A1"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36D1FD3" w14:textId="77777777" w:rsidR="005037AF" w:rsidRDefault="00000000">
            <w:pPr>
              <w:pStyle w:val="TableHeading"/>
              <w:rPr>
                <w:rFonts w:hint="eastAsia"/>
              </w:rPr>
            </w:pPr>
            <w:r>
              <w:t>No</w:t>
            </w:r>
          </w:p>
        </w:tc>
      </w:tr>
      <w:tr w:rsidR="005037AF" w14:paraId="52E704A7"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FA2E7C3" w14:textId="77777777" w:rsidR="005037AF" w:rsidRDefault="00000000">
            <w:pPr>
              <w:pStyle w:val="TableContents"/>
              <w:rPr>
                <w:rFonts w:hint="eastAsia"/>
              </w:rPr>
            </w:pPr>
            <w:r>
              <w:rPr>
                <w:b/>
                <w:bCs/>
              </w:rPr>
              <w:t>Descripción:</w:t>
            </w:r>
          </w:p>
          <w:p w14:paraId="57A21368" w14:textId="77777777" w:rsidR="005037AF" w:rsidRDefault="00000000">
            <w:pPr>
              <w:pStyle w:val="TableContents"/>
              <w:rPr>
                <w:rFonts w:hint="eastAsia"/>
              </w:rPr>
            </w:pPr>
            <w:r>
              <w:rPr>
                <w:color w:val="000000"/>
              </w:rPr>
              <w:t>Módulo: Login — Caso de uso: Iniciar sesion. Inicio de sesion con credenciales invalidas.</w:t>
            </w:r>
          </w:p>
          <w:p w14:paraId="7FCF6873" w14:textId="77777777" w:rsidR="005037AF" w:rsidRDefault="005037AF"/>
        </w:tc>
      </w:tr>
      <w:tr w:rsidR="005037AF" w14:paraId="02101DF1"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3AA64B2" w14:textId="77777777" w:rsidR="005037AF" w:rsidRDefault="00000000">
            <w:pPr>
              <w:pStyle w:val="TableContents"/>
              <w:rPr>
                <w:rFonts w:hint="eastAsia"/>
              </w:rPr>
            </w:pPr>
            <w:r>
              <w:rPr>
                <w:b/>
                <w:bCs/>
              </w:rPr>
              <w:t>Prerrequisitos</w:t>
            </w:r>
          </w:p>
          <w:p w14:paraId="3AE5B4F7" w14:textId="77777777" w:rsidR="005037AF" w:rsidRDefault="00000000">
            <w:pPr>
              <w:pStyle w:val="TableContents"/>
              <w:rPr>
                <w:rFonts w:hint="eastAsia"/>
              </w:rPr>
            </w:pPr>
            <w:r>
              <w:rPr>
                <w:b/>
                <w:bCs/>
                <w:color w:val="000000"/>
              </w:rPr>
              <w:t>Email valido con password erronea.</w:t>
            </w:r>
          </w:p>
          <w:p w14:paraId="195C3954" w14:textId="77777777" w:rsidR="005037AF" w:rsidRDefault="005037AF"/>
        </w:tc>
      </w:tr>
      <w:tr w:rsidR="005037AF" w14:paraId="45857D17"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F595289" w14:textId="77777777" w:rsidR="005037AF" w:rsidRDefault="00000000">
            <w:pPr>
              <w:pStyle w:val="TableContents"/>
              <w:rPr>
                <w:rFonts w:hint="eastAsia"/>
              </w:rPr>
            </w:pPr>
            <w:r>
              <w:rPr>
                <w:b/>
                <w:bCs/>
              </w:rPr>
              <w:t>Pasos:</w:t>
            </w:r>
          </w:p>
          <w:p w14:paraId="60C01D26" w14:textId="77777777" w:rsidR="005037AF" w:rsidRDefault="00000000">
            <w:pPr>
              <w:pStyle w:val="TableContents"/>
              <w:ind w:left="1" w:right="1"/>
              <w:rPr>
                <w:rFonts w:hint="eastAsia"/>
              </w:rPr>
            </w:pPr>
            <w:r>
              <w:t>1. Ingresar a la URL del sistema.</w:t>
            </w:r>
          </w:p>
          <w:p w14:paraId="452B214E" w14:textId="77777777" w:rsidR="005037AF" w:rsidRDefault="00000000">
            <w:pPr>
              <w:pStyle w:val="TableContents"/>
              <w:ind w:left="1" w:right="1"/>
              <w:rPr>
                <w:rFonts w:hint="eastAsia"/>
              </w:rPr>
            </w:pPr>
            <w:r>
              <w:t>2. Ingresar email valido con password incorrecta. Seleccionar 'Iniciar sesion'.</w:t>
            </w:r>
          </w:p>
          <w:p w14:paraId="22A999C2" w14:textId="77777777" w:rsidR="005037AF" w:rsidRDefault="00000000">
            <w:pPr>
              <w:pStyle w:val="TableContents"/>
              <w:ind w:left="1" w:right="1"/>
              <w:rPr>
                <w:rFonts w:hint="eastAsia"/>
              </w:rPr>
            </w:pPr>
            <w:r>
              <w:t>3. Verificar que no se genere sesion.</w:t>
            </w:r>
          </w:p>
          <w:p w14:paraId="5F7C7AF2" w14:textId="77777777" w:rsidR="005037AF" w:rsidRDefault="005037AF"/>
        </w:tc>
      </w:tr>
      <w:tr w:rsidR="005037AF" w14:paraId="505A5D96"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D1CB9C4" w14:textId="77777777" w:rsidR="005037AF" w:rsidRDefault="00000000">
            <w:pPr>
              <w:pStyle w:val="TableContents"/>
              <w:rPr>
                <w:rFonts w:hint="eastAsia"/>
              </w:rPr>
            </w:pPr>
            <w:r>
              <w:rPr>
                <w:b/>
                <w:bCs/>
              </w:rPr>
              <w:t>Resultado esperado:</w:t>
            </w:r>
          </w:p>
          <w:p w14:paraId="420F68F2" w14:textId="77777777" w:rsidR="005037AF" w:rsidRDefault="00000000">
            <w:pPr>
              <w:pStyle w:val="TableContents"/>
              <w:rPr>
                <w:rFonts w:hint="eastAsia"/>
              </w:rPr>
            </w:pPr>
            <w:r>
              <w:rPr>
                <w:color w:val="000000"/>
              </w:rPr>
              <w:lastRenderedPageBreak/>
              <w:t>Se despliega la pantalla de login.</w:t>
            </w:r>
          </w:p>
          <w:p w14:paraId="6439F676" w14:textId="77777777" w:rsidR="005037AF" w:rsidRDefault="00000000">
            <w:pPr>
              <w:pStyle w:val="TableContents"/>
              <w:rPr>
                <w:rFonts w:hint="eastAsia"/>
              </w:rPr>
            </w:pPr>
            <w:r>
              <w:rPr>
                <w:color w:val="000000"/>
              </w:rPr>
              <w:t>El sistema rechaza la autenticacion y muestra un mensaje de error de credenciales.</w:t>
            </w:r>
          </w:p>
          <w:p w14:paraId="1EB0F1F3" w14:textId="77777777" w:rsidR="005037AF" w:rsidRDefault="00000000">
            <w:pPr>
              <w:pStyle w:val="TableContents"/>
              <w:rPr>
                <w:rFonts w:hint="eastAsia"/>
              </w:rPr>
            </w:pPr>
            <w:r>
              <w:rPr>
                <w:color w:val="000000"/>
              </w:rPr>
              <w:t>No se almacena JWT y el usuario permanece en la pantalla de login.</w:t>
            </w:r>
          </w:p>
          <w:p w14:paraId="053EAC08" w14:textId="77777777" w:rsidR="005037AF" w:rsidRDefault="005037AF"/>
        </w:tc>
      </w:tr>
      <w:tr w:rsidR="005037AF" w14:paraId="1CBE3718"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5C5238D" w14:textId="77777777" w:rsidR="005037AF" w:rsidRDefault="00000000">
            <w:pPr>
              <w:pStyle w:val="TableContents"/>
              <w:rPr>
                <w:rFonts w:hint="eastAsia"/>
              </w:rPr>
            </w:pPr>
            <w:r>
              <w:rPr>
                <w:b/>
                <w:bCs/>
              </w:rPr>
              <w:lastRenderedPageBreak/>
              <w:t>Resultado obtenido:</w:t>
            </w:r>
          </w:p>
          <w:p w14:paraId="66F1ACD1" w14:textId="77777777" w:rsidR="005037AF" w:rsidRDefault="00000000">
            <w:pPr>
              <w:pStyle w:val="TableContents"/>
              <w:rPr>
                <w:rFonts w:hint="eastAsia"/>
              </w:rPr>
            </w:pPr>
            <w:r>
              <w:t>No se logro iniciar sesion ya que las credenciales no son validas; el sistema rechazo el acceso y el usuario permanecio en la pantalla de login sin generar sesion.</w:t>
            </w:r>
          </w:p>
          <w:p w14:paraId="607FAA89" w14:textId="77777777" w:rsidR="005037AF" w:rsidRDefault="005037AF"/>
        </w:tc>
      </w:tr>
    </w:tbl>
    <w:p w14:paraId="485447B8"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736D702C"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45039EE" w14:textId="77777777" w:rsidR="005037AF" w:rsidRDefault="00000000">
            <w:pPr>
              <w:pStyle w:val="TableHeading"/>
              <w:rPr>
                <w:rFonts w:hint="eastAsia"/>
              </w:rPr>
            </w:pPr>
            <w:r>
              <w:t>Registro de producto con datos completos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4CB425D" w14:textId="77777777" w:rsidR="005037AF" w:rsidRDefault="00000000">
            <w:pPr>
              <w:pStyle w:val="TableHeading"/>
              <w:rPr>
                <w:rFonts w:hint="eastAsia"/>
              </w:rPr>
            </w:pPr>
            <w:r>
              <w:t>CP-03</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4BDE0FF" w14:textId="77777777" w:rsidR="005037AF" w:rsidRDefault="005037AF">
            <w:pPr>
              <w:pStyle w:val="TableHeading"/>
              <w:rPr>
                <w:rFonts w:hint="eastAsia"/>
              </w:rPr>
            </w:pPr>
          </w:p>
        </w:tc>
      </w:tr>
      <w:tr w:rsidR="005037AF" w14:paraId="6337AE9A"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8754A82"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6B84740"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6923CE9" w14:textId="77777777" w:rsidR="005037AF" w:rsidRDefault="00000000">
            <w:pPr>
              <w:pStyle w:val="TableHeading"/>
              <w:rPr>
                <w:rFonts w:hint="eastAsia"/>
              </w:rPr>
            </w:pPr>
            <w:r>
              <w:t>No</w:t>
            </w:r>
          </w:p>
        </w:tc>
      </w:tr>
      <w:tr w:rsidR="005037AF" w14:paraId="5531AA78"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A3242CD" w14:textId="77777777" w:rsidR="005037AF" w:rsidRDefault="00000000">
            <w:pPr>
              <w:pStyle w:val="TableContents"/>
              <w:rPr>
                <w:rFonts w:hint="eastAsia"/>
              </w:rPr>
            </w:pPr>
            <w:r>
              <w:rPr>
                <w:b/>
                <w:bCs/>
              </w:rPr>
              <w:t>Descripción:</w:t>
            </w:r>
          </w:p>
          <w:p w14:paraId="2539B227" w14:textId="77777777" w:rsidR="005037AF" w:rsidRDefault="00000000">
            <w:pPr>
              <w:pStyle w:val="TableContents"/>
              <w:rPr>
                <w:rFonts w:hint="eastAsia"/>
              </w:rPr>
            </w:pPr>
            <w:r>
              <w:rPr>
                <w:color w:val="000000"/>
              </w:rPr>
              <w:t>Módulo: Productos — Caso de uso: Registrar producto. Registro de producto con datos completos.</w:t>
            </w:r>
          </w:p>
          <w:p w14:paraId="3174496D" w14:textId="77777777" w:rsidR="005037AF" w:rsidRDefault="005037AF"/>
        </w:tc>
      </w:tr>
      <w:tr w:rsidR="005037AF" w14:paraId="01F1CA23"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D65AF8F" w14:textId="77777777" w:rsidR="005037AF" w:rsidRDefault="00000000">
            <w:pPr>
              <w:pStyle w:val="TableContents"/>
              <w:rPr>
                <w:rFonts w:hint="eastAsia"/>
              </w:rPr>
            </w:pPr>
            <w:r>
              <w:rPr>
                <w:b/>
                <w:bCs/>
              </w:rPr>
              <w:t>Prerrequisitos</w:t>
            </w:r>
          </w:p>
          <w:p w14:paraId="710CE55A" w14:textId="77777777" w:rsidR="005037AF" w:rsidRDefault="00000000">
            <w:pPr>
              <w:pStyle w:val="TableContents"/>
              <w:rPr>
                <w:rFonts w:hint="eastAsia"/>
              </w:rPr>
            </w:pPr>
            <w:r>
              <w:rPr>
                <w:b/>
                <w:bCs/>
                <w:color w:val="000000"/>
              </w:rPr>
              <w:t>Producto ficticio: nombre, codigo de barras, categoria, stock inicial, precio_unitario y V.DESC opcional.</w:t>
            </w:r>
          </w:p>
          <w:p w14:paraId="16C796D3" w14:textId="77777777" w:rsidR="005037AF" w:rsidRDefault="005037AF"/>
        </w:tc>
      </w:tr>
      <w:tr w:rsidR="005037AF" w14:paraId="40B84D5C"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3E45E02" w14:textId="77777777" w:rsidR="005037AF" w:rsidRDefault="00000000">
            <w:pPr>
              <w:pStyle w:val="TableContents"/>
              <w:rPr>
                <w:rFonts w:hint="eastAsia"/>
              </w:rPr>
            </w:pPr>
            <w:r>
              <w:rPr>
                <w:b/>
                <w:bCs/>
              </w:rPr>
              <w:t>Pasos:</w:t>
            </w:r>
          </w:p>
          <w:p w14:paraId="5AF73C88" w14:textId="77777777" w:rsidR="005037AF" w:rsidRDefault="00000000">
            <w:pPr>
              <w:pStyle w:val="TableContents"/>
              <w:ind w:left="1" w:right="1"/>
              <w:rPr>
                <w:rFonts w:hint="eastAsia"/>
              </w:rPr>
            </w:pPr>
            <w:r>
              <w:t>1. Iniciar sesion como Super Admin o Admin.</w:t>
            </w:r>
          </w:p>
          <w:p w14:paraId="59DA1B06" w14:textId="77777777" w:rsidR="005037AF" w:rsidRDefault="00000000">
            <w:pPr>
              <w:pStyle w:val="TableContents"/>
              <w:ind w:left="1" w:right="1"/>
              <w:rPr>
                <w:rFonts w:hint="eastAsia"/>
              </w:rPr>
            </w:pPr>
            <w:r>
              <w:t>2. Ingresar al modulo Productos y seleccionar 'Nuevo Producto'.</w:t>
            </w:r>
          </w:p>
          <w:p w14:paraId="1F4BAB6B" w14:textId="77777777" w:rsidR="005037AF" w:rsidRDefault="00000000">
            <w:pPr>
              <w:pStyle w:val="TableContents"/>
              <w:ind w:left="1" w:right="1"/>
              <w:rPr>
                <w:rFonts w:hint="eastAsia"/>
              </w:rPr>
            </w:pPr>
            <w:r>
              <w:t>3. Completar nombre, codigo de barras, SKU, categoria, stock, precio_unitario y precio_descuento (V.DESC) opcional. Seleccionar 'Guardar'.</w:t>
            </w:r>
          </w:p>
          <w:p w14:paraId="34FBF37A" w14:textId="77777777" w:rsidR="005037AF" w:rsidRDefault="005037AF"/>
        </w:tc>
      </w:tr>
      <w:tr w:rsidR="005037AF" w14:paraId="491F8418"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97CAB8B" w14:textId="77777777" w:rsidR="005037AF" w:rsidRDefault="00000000">
            <w:pPr>
              <w:pStyle w:val="TableContents"/>
              <w:rPr>
                <w:rFonts w:hint="eastAsia"/>
              </w:rPr>
            </w:pPr>
            <w:r>
              <w:rPr>
                <w:b/>
                <w:bCs/>
              </w:rPr>
              <w:t>Resultado esperado:</w:t>
            </w:r>
          </w:p>
          <w:p w14:paraId="3ECDEDA1" w14:textId="77777777" w:rsidR="005037AF" w:rsidRDefault="00000000">
            <w:pPr>
              <w:pStyle w:val="TableContents"/>
              <w:rPr>
                <w:rFonts w:hint="eastAsia"/>
              </w:rPr>
            </w:pPr>
            <w:r>
              <w:rPr>
                <w:color w:val="000000"/>
              </w:rPr>
              <w:t>Acceso concedido segun matriz de permisos (Crear/Editar Productos).</w:t>
            </w:r>
          </w:p>
          <w:p w14:paraId="7D221652" w14:textId="77777777" w:rsidR="005037AF" w:rsidRDefault="00000000">
            <w:pPr>
              <w:pStyle w:val="TableContents"/>
              <w:rPr>
                <w:rFonts w:hint="eastAsia"/>
              </w:rPr>
            </w:pPr>
            <w:r>
              <w:rPr>
                <w:color w:val="000000"/>
              </w:rPr>
              <w:t>Se despliega el formulario de registro de producto.</w:t>
            </w:r>
          </w:p>
          <w:p w14:paraId="1FBF4A04" w14:textId="77777777" w:rsidR="005037AF" w:rsidRDefault="00000000">
            <w:pPr>
              <w:pStyle w:val="TableContents"/>
              <w:rPr>
                <w:rFonts w:hint="eastAsia"/>
              </w:rPr>
            </w:pPr>
            <w:r>
              <w:rPr>
                <w:color w:val="000000"/>
              </w:rPr>
              <w:t>El sistema muestra el preview del precio vigente en tiempo real y registra el producto correctamente.</w:t>
            </w:r>
          </w:p>
          <w:p w14:paraId="0887499B" w14:textId="77777777" w:rsidR="005037AF" w:rsidRDefault="005037AF"/>
        </w:tc>
      </w:tr>
      <w:tr w:rsidR="005037AF" w14:paraId="0AF23A09"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91B5CD1" w14:textId="77777777" w:rsidR="005037AF" w:rsidRDefault="00000000">
            <w:pPr>
              <w:pStyle w:val="TableContents"/>
              <w:rPr>
                <w:rFonts w:hint="eastAsia"/>
              </w:rPr>
            </w:pPr>
            <w:r>
              <w:rPr>
                <w:b/>
                <w:bCs/>
              </w:rPr>
              <w:t>Resultado obtenido:</w:t>
            </w:r>
          </w:p>
          <w:p w14:paraId="09C49E70" w14:textId="77777777" w:rsidR="005037AF" w:rsidRDefault="00000000">
            <w:pPr>
              <w:pStyle w:val="TableContents"/>
              <w:rPr>
                <w:rFonts w:hint="eastAsia"/>
              </w:rPr>
            </w:pPr>
            <w:r>
              <w:t>El producto queda disponible en la tabla de Productos con precio_vigente = COALESCE(precio_descuento, precio_unitario).</w:t>
            </w:r>
          </w:p>
          <w:p w14:paraId="56FEE05D" w14:textId="77777777" w:rsidR="005037AF" w:rsidRDefault="005037AF"/>
        </w:tc>
      </w:tr>
    </w:tbl>
    <w:p w14:paraId="09A9347A"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30593AA4"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B4EF18E" w14:textId="77777777" w:rsidR="005037AF" w:rsidRDefault="00000000">
            <w:pPr>
              <w:pStyle w:val="TableHeading"/>
              <w:rPr>
                <w:rFonts w:hint="eastAsia"/>
              </w:rPr>
            </w:pPr>
            <w:r>
              <w:t>Intento de registro por usuario sin permiso (Bodeguero o Visualizador)</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E95A821" w14:textId="77777777" w:rsidR="005037AF" w:rsidRDefault="00000000">
            <w:pPr>
              <w:pStyle w:val="TableHeading"/>
              <w:rPr>
                <w:rFonts w:hint="eastAsia"/>
              </w:rPr>
            </w:pPr>
            <w:r>
              <w:t>CP-04</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E5FE822" w14:textId="77777777" w:rsidR="005037AF" w:rsidRDefault="005037AF">
            <w:pPr>
              <w:pStyle w:val="TableHeading"/>
              <w:rPr>
                <w:rFonts w:hint="eastAsia"/>
              </w:rPr>
            </w:pPr>
          </w:p>
        </w:tc>
      </w:tr>
      <w:tr w:rsidR="005037AF" w14:paraId="1DFB93EB"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A2B7AB2"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210EE5B1"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38E87C6" w14:textId="77777777" w:rsidR="005037AF" w:rsidRDefault="00000000">
            <w:pPr>
              <w:pStyle w:val="TableHeading"/>
              <w:rPr>
                <w:rFonts w:hint="eastAsia"/>
              </w:rPr>
            </w:pPr>
            <w:r>
              <w:t>No</w:t>
            </w:r>
          </w:p>
        </w:tc>
      </w:tr>
      <w:tr w:rsidR="005037AF" w14:paraId="5B781807"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76661CE" w14:textId="77777777" w:rsidR="005037AF" w:rsidRDefault="00000000">
            <w:pPr>
              <w:pStyle w:val="TableContents"/>
              <w:rPr>
                <w:rFonts w:hint="eastAsia"/>
              </w:rPr>
            </w:pPr>
            <w:r>
              <w:rPr>
                <w:b/>
                <w:bCs/>
              </w:rPr>
              <w:t>Descripción:</w:t>
            </w:r>
          </w:p>
          <w:p w14:paraId="0DC307F6" w14:textId="77777777" w:rsidR="005037AF" w:rsidRDefault="00000000">
            <w:pPr>
              <w:pStyle w:val="TableContents"/>
              <w:rPr>
                <w:rFonts w:hint="eastAsia"/>
              </w:rPr>
            </w:pPr>
            <w:r>
              <w:rPr>
                <w:color w:val="000000"/>
              </w:rPr>
              <w:t>Módulo: Productos — Caso de uso: Registrar producto. Intento de registro por usuario sin permiso (Bodeguero o Visualizador).</w:t>
            </w:r>
          </w:p>
          <w:p w14:paraId="0E151FF8" w14:textId="77777777" w:rsidR="005037AF" w:rsidRDefault="005037AF"/>
        </w:tc>
      </w:tr>
      <w:tr w:rsidR="005037AF" w14:paraId="3A21BBD4"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93EA175" w14:textId="77777777" w:rsidR="005037AF" w:rsidRDefault="00000000">
            <w:pPr>
              <w:pStyle w:val="TableContents"/>
              <w:rPr>
                <w:rFonts w:hint="eastAsia"/>
              </w:rPr>
            </w:pPr>
            <w:r>
              <w:rPr>
                <w:b/>
                <w:bCs/>
              </w:rPr>
              <w:t>Prerrequisitos</w:t>
            </w:r>
          </w:p>
          <w:p w14:paraId="62C4C1F8" w14:textId="77777777" w:rsidR="005037AF" w:rsidRDefault="00000000">
            <w:pPr>
              <w:pStyle w:val="TableContents"/>
              <w:rPr>
                <w:rFonts w:hint="eastAsia"/>
              </w:rPr>
            </w:pPr>
            <w:r>
              <w:rPr>
                <w:b/>
                <w:bCs/>
                <w:color w:val="000000"/>
              </w:rPr>
              <w:t>Usuario con rol Bodeguero o Visualizador.</w:t>
            </w:r>
          </w:p>
          <w:p w14:paraId="31523756" w14:textId="77777777" w:rsidR="005037AF" w:rsidRDefault="005037AF"/>
        </w:tc>
      </w:tr>
      <w:tr w:rsidR="005037AF" w14:paraId="0901DDC6"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B2F88D6" w14:textId="77777777" w:rsidR="005037AF" w:rsidRDefault="00000000">
            <w:pPr>
              <w:pStyle w:val="TableContents"/>
              <w:rPr>
                <w:rFonts w:hint="eastAsia"/>
              </w:rPr>
            </w:pPr>
            <w:r>
              <w:rPr>
                <w:b/>
                <w:bCs/>
              </w:rPr>
              <w:t>Pasos:</w:t>
            </w:r>
          </w:p>
          <w:p w14:paraId="29A144E6" w14:textId="77777777" w:rsidR="005037AF" w:rsidRDefault="00000000">
            <w:pPr>
              <w:pStyle w:val="TableContents"/>
              <w:ind w:left="1" w:right="1"/>
              <w:rPr>
                <w:rFonts w:hint="eastAsia"/>
              </w:rPr>
            </w:pPr>
            <w:r>
              <w:t>1. Iniciar sesion como Bodeguero o Visualizador.</w:t>
            </w:r>
          </w:p>
          <w:p w14:paraId="2ADCE626" w14:textId="77777777" w:rsidR="005037AF" w:rsidRDefault="00000000">
            <w:pPr>
              <w:pStyle w:val="TableContents"/>
              <w:ind w:left="1" w:right="1"/>
              <w:rPr>
                <w:rFonts w:hint="eastAsia"/>
              </w:rPr>
            </w:pPr>
            <w:r>
              <w:t>2. Intentar acceder al formulario de Nuevo Producto o llamar al endpoint POST /api/productos.</w:t>
            </w:r>
          </w:p>
          <w:p w14:paraId="77761B4A" w14:textId="77777777" w:rsidR="005037AF" w:rsidRDefault="005037AF"/>
        </w:tc>
      </w:tr>
      <w:tr w:rsidR="005037AF" w14:paraId="2DB31CC2"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7A59A05" w14:textId="77777777" w:rsidR="005037AF" w:rsidRDefault="00000000">
            <w:pPr>
              <w:pStyle w:val="TableContents"/>
              <w:rPr>
                <w:rFonts w:hint="eastAsia"/>
              </w:rPr>
            </w:pPr>
            <w:r>
              <w:rPr>
                <w:b/>
                <w:bCs/>
              </w:rPr>
              <w:t>Resultado esperado:</w:t>
            </w:r>
          </w:p>
          <w:p w14:paraId="17128849" w14:textId="77777777" w:rsidR="005037AF" w:rsidRDefault="00000000">
            <w:pPr>
              <w:pStyle w:val="TableContents"/>
              <w:rPr>
                <w:rFonts w:hint="eastAsia"/>
              </w:rPr>
            </w:pPr>
            <w:r>
              <w:rPr>
                <w:color w:val="000000"/>
              </w:rPr>
              <w:lastRenderedPageBreak/>
              <w:t>Acceso concedido al sistema segun su rol.</w:t>
            </w:r>
          </w:p>
          <w:p w14:paraId="3D032386" w14:textId="77777777" w:rsidR="005037AF" w:rsidRDefault="00000000">
            <w:pPr>
              <w:pStyle w:val="TableContents"/>
              <w:rPr>
                <w:rFonts w:hint="eastAsia"/>
              </w:rPr>
            </w:pPr>
            <w:r>
              <w:rPr>
                <w:color w:val="000000"/>
              </w:rPr>
              <w:t>El backend retorna 403 mediante el middleware requireRol y el frontend no muestra la opcion en el nav.</w:t>
            </w:r>
          </w:p>
          <w:p w14:paraId="3C769EB3" w14:textId="77777777" w:rsidR="005037AF" w:rsidRDefault="005037AF"/>
        </w:tc>
      </w:tr>
      <w:tr w:rsidR="005037AF" w14:paraId="01CD14A7"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4B630F40" w14:textId="77777777" w:rsidR="005037AF" w:rsidRDefault="00000000">
            <w:pPr>
              <w:pStyle w:val="TableContents"/>
              <w:rPr>
                <w:rFonts w:hint="eastAsia"/>
              </w:rPr>
            </w:pPr>
            <w:r>
              <w:rPr>
                <w:b/>
                <w:bCs/>
              </w:rPr>
              <w:lastRenderedPageBreak/>
              <w:t>Resultado obtenido:</w:t>
            </w:r>
          </w:p>
          <w:p w14:paraId="324CDCBF" w14:textId="77777777" w:rsidR="005037AF" w:rsidRDefault="00000000">
            <w:pPr>
              <w:pStyle w:val="TableContents"/>
              <w:rPr>
                <w:rFonts w:hint="eastAsia"/>
              </w:rPr>
            </w:pPr>
            <w:r>
              <w:t>No se permitio el registro del producto ya que el usuario no contaba con los permisos necesarios; el sistema bloqueo la accion y no se mostro la opcion habilitada para ese rol.</w:t>
            </w:r>
          </w:p>
          <w:p w14:paraId="49BD64B3" w14:textId="77777777" w:rsidR="005037AF" w:rsidRDefault="005037AF"/>
        </w:tc>
      </w:tr>
    </w:tbl>
    <w:p w14:paraId="339DF42E"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7192C642"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DAD5451" w14:textId="77777777" w:rsidR="005037AF" w:rsidRDefault="00000000">
            <w:pPr>
              <w:pStyle w:val="TableHeading"/>
              <w:rPr>
                <w:rFonts w:hint="eastAsia"/>
              </w:rPr>
            </w:pPr>
            <w:r>
              <w:t>Consulta del listado de productos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D887C79" w14:textId="77777777" w:rsidR="005037AF" w:rsidRDefault="00000000">
            <w:pPr>
              <w:pStyle w:val="TableHeading"/>
              <w:rPr>
                <w:rFonts w:hint="eastAsia"/>
              </w:rPr>
            </w:pPr>
            <w:r>
              <w:t>CP-05</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81BE7A7" w14:textId="77777777" w:rsidR="005037AF" w:rsidRDefault="005037AF">
            <w:pPr>
              <w:pStyle w:val="TableHeading"/>
              <w:rPr>
                <w:rFonts w:hint="eastAsia"/>
              </w:rPr>
            </w:pPr>
          </w:p>
        </w:tc>
      </w:tr>
      <w:tr w:rsidR="005037AF" w14:paraId="7A52DDFF"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26CCD4F4"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B125B9A"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A50D6F2" w14:textId="77777777" w:rsidR="005037AF" w:rsidRDefault="00000000">
            <w:pPr>
              <w:pStyle w:val="TableHeading"/>
              <w:rPr>
                <w:rFonts w:hint="eastAsia"/>
              </w:rPr>
            </w:pPr>
            <w:r>
              <w:t>No</w:t>
            </w:r>
          </w:p>
        </w:tc>
      </w:tr>
      <w:tr w:rsidR="005037AF" w14:paraId="0BDD9B56"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81B88E7" w14:textId="77777777" w:rsidR="005037AF" w:rsidRDefault="00000000">
            <w:pPr>
              <w:pStyle w:val="TableContents"/>
              <w:rPr>
                <w:rFonts w:hint="eastAsia"/>
              </w:rPr>
            </w:pPr>
            <w:r>
              <w:rPr>
                <w:b/>
                <w:bCs/>
              </w:rPr>
              <w:t>Descripción:</w:t>
            </w:r>
          </w:p>
          <w:p w14:paraId="335FFD21" w14:textId="77777777" w:rsidR="005037AF" w:rsidRDefault="00000000">
            <w:pPr>
              <w:pStyle w:val="TableContents"/>
              <w:rPr>
                <w:rFonts w:hint="eastAsia"/>
              </w:rPr>
            </w:pPr>
            <w:r>
              <w:rPr>
                <w:color w:val="000000"/>
              </w:rPr>
              <w:t>Módulo: Productos — Caso de uso: Consultar producto. Consulta del listado de productos.</w:t>
            </w:r>
          </w:p>
          <w:p w14:paraId="047EB475" w14:textId="77777777" w:rsidR="005037AF" w:rsidRDefault="005037AF"/>
        </w:tc>
      </w:tr>
      <w:tr w:rsidR="005037AF" w14:paraId="658DBEBC"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F9CF9DF" w14:textId="77777777" w:rsidR="005037AF" w:rsidRDefault="00000000">
            <w:pPr>
              <w:pStyle w:val="TableContents"/>
              <w:rPr>
                <w:rFonts w:hint="eastAsia"/>
              </w:rPr>
            </w:pPr>
            <w:r>
              <w:rPr>
                <w:b/>
                <w:bCs/>
              </w:rPr>
              <w:t>Prerrequisitos</w:t>
            </w:r>
          </w:p>
          <w:p w14:paraId="542AD2BA" w14:textId="77777777" w:rsidR="005037AF" w:rsidRDefault="00000000">
            <w:pPr>
              <w:pStyle w:val="TableContents"/>
              <w:rPr>
                <w:rFonts w:hint="eastAsia"/>
              </w:rPr>
            </w:pPr>
            <w:r>
              <w:rPr>
                <w:b/>
                <w:bCs/>
                <w:color w:val="000000"/>
              </w:rPr>
              <w:t>Productos previamente registrados en el sistema.</w:t>
            </w:r>
          </w:p>
          <w:p w14:paraId="09E306EF" w14:textId="77777777" w:rsidR="005037AF" w:rsidRDefault="005037AF"/>
        </w:tc>
      </w:tr>
      <w:tr w:rsidR="005037AF" w14:paraId="201FF4C3"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9DB302E" w14:textId="77777777" w:rsidR="005037AF" w:rsidRDefault="00000000">
            <w:pPr>
              <w:pStyle w:val="TableContents"/>
              <w:rPr>
                <w:rFonts w:hint="eastAsia"/>
              </w:rPr>
            </w:pPr>
            <w:r>
              <w:rPr>
                <w:b/>
                <w:bCs/>
              </w:rPr>
              <w:t>Pasos:</w:t>
            </w:r>
          </w:p>
          <w:p w14:paraId="38D40E2F" w14:textId="77777777" w:rsidR="005037AF" w:rsidRDefault="00000000">
            <w:pPr>
              <w:pStyle w:val="TableContents"/>
              <w:ind w:left="1" w:right="1"/>
              <w:rPr>
                <w:rFonts w:hint="eastAsia"/>
              </w:rPr>
            </w:pPr>
            <w:r>
              <w:t>1. Iniciar sesion con cualquier rol.</w:t>
            </w:r>
          </w:p>
          <w:p w14:paraId="3A30E0C4" w14:textId="77777777" w:rsidR="005037AF" w:rsidRDefault="00000000">
            <w:pPr>
              <w:pStyle w:val="TableContents"/>
              <w:ind w:left="1" w:right="1"/>
              <w:rPr>
                <w:rFonts w:hint="eastAsia"/>
              </w:rPr>
            </w:pPr>
            <w:r>
              <w:t>2. Ingresar al modulo Productos.</w:t>
            </w:r>
          </w:p>
          <w:p w14:paraId="002B81D2" w14:textId="77777777" w:rsidR="005037AF" w:rsidRDefault="005037AF"/>
        </w:tc>
      </w:tr>
      <w:tr w:rsidR="005037AF" w14:paraId="5140615E"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4FD9B69" w14:textId="77777777" w:rsidR="005037AF" w:rsidRDefault="00000000">
            <w:pPr>
              <w:pStyle w:val="TableContents"/>
              <w:rPr>
                <w:rFonts w:hint="eastAsia"/>
              </w:rPr>
            </w:pPr>
            <w:r>
              <w:rPr>
                <w:b/>
                <w:bCs/>
              </w:rPr>
              <w:t>Resultado esperado:</w:t>
            </w:r>
          </w:p>
          <w:p w14:paraId="103FC059" w14:textId="77777777" w:rsidR="005037AF" w:rsidRDefault="00000000">
            <w:pPr>
              <w:pStyle w:val="TableContents"/>
              <w:rPr>
                <w:rFonts w:hint="eastAsia"/>
              </w:rPr>
            </w:pPr>
            <w:r>
              <w:rPr>
                <w:color w:val="000000"/>
              </w:rPr>
              <w:t>Acceso concedido (Ver Productos esta habilitado para todos los roles).</w:t>
            </w:r>
          </w:p>
          <w:p w14:paraId="78C2C875" w14:textId="77777777" w:rsidR="005037AF" w:rsidRDefault="00000000">
            <w:pPr>
              <w:pStyle w:val="TableContents"/>
              <w:rPr>
                <w:rFonts w:hint="eastAsia"/>
              </w:rPr>
            </w:pPr>
            <w:r>
              <w:rPr>
                <w:color w:val="000000"/>
              </w:rPr>
              <w:t>Se despliega la tabla con barcode, SKU, categoria, stock, precio normal, V.DESC, valor total por fila y gran total al pie.</w:t>
            </w:r>
          </w:p>
          <w:p w14:paraId="63911E32" w14:textId="77777777" w:rsidR="005037AF" w:rsidRDefault="005037AF"/>
        </w:tc>
      </w:tr>
      <w:tr w:rsidR="005037AF" w14:paraId="5FE66AAE"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DE440FF" w14:textId="77777777" w:rsidR="005037AF" w:rsidRDefault="00000000">
            <w:pPr>
              <w:pStyle w:val="TableContents"/>
              <w:rPr>
                <w:rFonts w:hint="eastAsia"/>
              </w:rPr>
            </w:pPr>
            <w:r>
              <w:rPr>
                <w:b/>
                <w:bCs/>
              </w:rPr>
              <w:t>Resultado obtenido:</w:t>
            </w:r>
          </w:p>
          <w:p w14:paraId="289E350E" w14:textId="77777777" w:rsidR="005037AF" w:rsidRDefault="00000000">
            <w:pPr>
              <w:pStyle w:val="TableContents"/>
              <w:rPr>
                <w:rFonts w:hint="eastAsia"/>
              </w:rPr>
            </w:pPr>
            <w:r>
              <w:t>La tabla refleja correctamente los datos y el gran total del inventario.</w:t>
            </w:r>
          </w:p>
          <w:p w14:paraId="58661953" w14:textId="77777777" w:rsidR="005037AF" w:rsidRDefault="005037AF"/>
        </w:tc>
      </w:tr>
    </w:tbl>
    <w:p w14:paraId="259773C6"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00593390"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E412F3F" w14:textId="77777777" w:rsidR="005037AF" w:rsidRDefault="00000000">
            <w:pPr>
              <w:pStyle w:val="TableHeading"/>
              <w:rPr>
                <w:rFonts w:hint="eastAsia"/>
              </w:rPr>
            </w:pPr>
            <w:r>
              <w:t>Registro de entrada de inventario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5BE6631" w14:textId="77777777" w:rsidR="005037AF" w:rsidRDefault="00000000">
            <w:pPr>
              <w:pStyle w:val="TableHeading"/>
              <w:rPr>
                <w:rFonts w:hint="eastAsia"/>
              </w:rPr>
            </w:pPr>
            <w:r>
              <w:t>CP-06</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4634BA1" w14:textId="77777777" w:rsidR="005037AF" w:rsidRDefault="005037AF">
            <w:pPr>
              <w:pStyle w:val="TableHeading"/>
              <w:rPr>
                <w:rFonts w:hint="eastAsia"/>
              </w:rPr>
            </w:pPr>
          </w:p>
        </w:tc>
      </w:tr>
      <w:tr w:rsidR="005037AF" w14:paraId="07840809"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91BC724"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9B3BA40"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EFCE904" w14:textId="77777777" w:rsidR="005037AF" w:rsidRDefault="00000000">
            <w:pPr>
              <w:pStyle w:val="TableHeading"/>
              <w:rPr>
                <w:rFonts w:hint="eastAsia"/>
              </w:rPr>
            </w:pPr>
            <w:r>
              <w:t>No</w:t>
            </w:r>
          </w:p>
        </w:tc>
      </w:tr>
      <w:tr w:rsidR="005037AF" w14:paraId="017BC1DC"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F3502FB" w14:textId="77777777" w:rsidR="005037AF" w:rsidRDefault="00000000">
            <w:pPr>
              <w:pStyle w:val="TableContents"/>
              <w:rPr>
                <w:rFonts w:hint="eastAsia"/>
              </w:rPr>
            </w:pPr>
            <w:r>
              <w:rPr>
                <w:b/>
                <w:bCs/>
              </w:rPr>
              <w:t>Descripción:</w:t>
            </w:r>
          </w:p>
          <w:p w14:paraId="5FC03C7C" w14:textId="77777777" w:rsidR="005037AF" w:rsidRDefault="00000000">
            <w:pPr>
              <w:pStyle w:val="TableContents"/>
              <w:rPr>
                <w:rFonts w:hint="eastAsia"/>
              </w:rPr>
            </w:pPr>
            <w:r>
              <w:rPr>
                <w:color w:val="000000"/>
              </w:rPr>
              <w:t>Módulo: Movimientos — Caso de uso: Registrar entrada. Registro de entrada de inventario.</w:t>
            </w:r>
          </w:p>
          <w:p w14:paraId="6CDD5110" w14:textId="77777777" w:rsidR="005037AF" w:rsidRDefault="005037AF"/>
        </w:tc>
      </w:tr>
      <w:tr w:rsidR="005037AF" w14:paraId="0543380E"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3C8CFE5" w14:textId="77777777" w:rsidR="005037AF" w:rsidRDefault="00000000">
            <w:pPr>
              <w:pStyle w:val="TableContents"/>
              <w:rPr>
                <w:rFonts w:hint="eastAsia"/>
              </w:rPr>
            </w:pPr>
            <w:r>
              <w:rPr>
                <w:b/>
                <w:bCs/>
              </w:rPr>
              <w:t>Prerrequisitos</w:t>
            </w:r>
          </w:p>
          <w:p w14:paraId="49DC35CB" w14:textId="77777777" w:rsidR="005037AF" w:rsidRDefault="00000000">
            <w:pPr>
              <w:pStyle w:val="TableContents"/>
              <w:rPr>
                <w:rFonts w:hint="eastAsia"/>
              </w:rPr>
            </w:pPr>
            <w:r>
              <w:rPr>
                <w:b/>
                <w:bCs/>
                <w:color w:val="000000"/>
              </w:rPr>
              <w:t>Producto existente, numero de lote nuevo, fecha de vencimiento futura, cantidad a ingresar.</w:t>
            </w:r>
          </w:p>
          <w:p w14:paraId="20089B86" w14:textId="77777777" w:rsidR="005037AF" w:rsidRDefault="005037AF"/>
        </w:tc>
      </w:tr>
      <w:tr w:rsidR="005037AF" w14:paraId="2A940EB4"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ECA126D" w14:textId="77777777" w:rsidR="005037AF" w:rsidRDefault="00000000">
            <w:pPr>
              <w:pStyle w:val="TableContents"/>
              <w:rPr>
                <w:rFonts w:hint="eastAsia"/>
              </w:rPr>
            </w:pPr>
            <w:r>
              <w:rPr>
                <w:b/>
                <w:bCs/>
              </w:rPr>
              <w:t>Pasos:</w:t>
            </w:r>
          </w:p>
          <w:p w14:paraId="2931D948" w14:textId="77777777" w:rsidR="005037AF" w:rsidRDefault="00000000">
            <w:pPr>
              <w:pStyle w:val="TableContents"/>
              <w:ind w:left="1" w:right="1"/>
              <w:rPr>
                <w:rFonts w:hint="eastAsia"/>
              </w:rPr>
            </w:pPr>
            <w:r>
              <w:t>1. Iniciar sesion como Super Admin, Admin o Bodeguero.</w:t>
            </w:r>
          </w:p>
          <w:p w14:paraId="78697865" w14:textId="77777777" w:rsidR="005037AF" w:rsidRDefault="00000000">
            <w:pPr>
              <w:pStyle w:val="TableContents"/>
              <w:ind w:left="1" w:right="1"/>
              <w:rPr>
                <w:rFonts w:hint="eastAsia"/>
              </w:rPr>
            </w:pPr>
            <w:r>
              <w:t>2. Buscar el producto por SKU o codigo de barras.</w:t>
            </w:r>
          </w:p>
          <w:p w14:paraId="013CA159" w14:textId="77777777" w:rsidR="005037AF" w:rsidRDefault="00000000">
            <w:pPr>
              <w:pStyle w:val="TableContents"/>
              <w:ind w:left="1" w:right="1"/>
              <w:rPr>
                <w:rFonts w:hint="eastAsia"/>
              </w:rPr>
            </w:pPr>
            <w:r>
              <w:t>3. Ingresar numero de lote, fecha de vencimiento y cantidad. Seleccionar 'Registrar'.</w:t>
            </w:r>
          </w:p>
          <w:p w14:paraId="0E06811E" w14:textId="77777777" w:rsidR="005037AF" w:rsidRDefault="005037AF"/>
        </w:tc>
      </w:tr>
      <w:tr w:rsidR="005037AF" w14:paraId="333CE55F"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D04D437" w14:textId="77777777" w:rsidR="005037AF" w:rsidRDefault="00000000">
            <w:pPr>
              <w:pStyle w:val="TableContents"/>
              <w:rPr>
                <w:rFonts w:hint="eastAsia"/>
              </w:rPr>
            </w:pPr>
            <w:r>
              <w:rPr>
                <w:b/>
                <w:bCs/>
              </w:rPr>
              <w:t>Resultado esperado:</w:t>
            </w:r>
          </w:p>
          <w:p w14:paraId="0D4E0262" w14:textId="77777777" w:rsidR="005037AF" w:rsidRDefault="00000000">
            <w:pPr>
              <w:pStyle w:val="TableContents"/>
              <w:rPr>
                <w:rFonts w:hint="eastAsia"/>
              </w:rPr>
            </w:pPr>
            <w:r>
              <w:rPr>
                <w:color w:val="000000"/>
              </w:rPr>
              <w:t>Acceso concedido al modulo Registrar Entrada.</w:t>
            </w:r>
          </w:p>
          <w:p w14:paraId="04BE34DF" w14:textId="77777777" w:rsidR="005037AF" w:rsidRDefault="00000000">
            <w:pPr>
              <w:pStyle w:val="TableContents"/>
              <w:rPr>
                <w:rFonts w:hint="eastAsia"/>
              </w:rPr>
            </w:pPr>
            <w:r>
              <w:rPr>
                <w:color w:val="000000"/>
              </w:rPr>
              <w:t>El sistema localiza el producto y muestra sus datos principales.</w:t>
            </w:r>
          </w:p>
          <w:p w14:paraId="0FFF00E1" w14:textId="77777777" w:rsidR="005037AF" w:rsidRDefault="00000000">
            <w:pPr>
              <w:pStyle w:val="TableContents"/>
              <w:rPr>
                <w:rFonts w:hint="eastAsia"/>
              </w:rPr>
            </w:pPr>
            <w:r>
              <w:rPr>
                <w:color w:val="000000"/>
              </w:rPr>
              <w:t>El sistema registra el lote y aumenta el stock_actual del producto correctamente.</w:t>
            </w:r>
          </w:p>
          <w:p w14:paraId="44D179DD" w14:textId="77777777" w:rsidR="005037AF" w:rsidRDefault="005037AF"/>
        </w:tc>
      </w:tr>
      <w:tr w:rsidR="005037AF" w14:paraId="3CCC8B08"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423833A5" w14:textId="77777777" w:rsidR="005037AF" w:rsidRDefault="00000000">
            <w:pPr>
              <w:pStyle w:val="TableContents"/>
              <w:rPr>
                <w:rFonts w:hint="eastAsia"/>
              </w:rPr>
            </w:pPr>
            <w:r>
              <w:rPr>
                <w:b/>
                <w:bCs/>
              </w:rPr>
              <w:lastRenderedPageBreak/>
              <w:t>Resultado obtenido:</w:t>
            </w:r>
          </w:p>
          <w:p w14:paraId="01221B62" w14:textId="77777777" w:rsidR="005037AF" w:rsidRDefault="00000000">
            <w:pPr>
              <w:pStyle w:val="TableContents"/>
              <w:rPr>
                <w:rFonts w:hint="eastAsia"/>
              </w:rPr>
            </w:pPr>
            <w:r>
              <w:t>El stock del producto aumenta y el lote queda asociado con su fecha de vencimiento.</w:t>
            </w:r>
          </w:p>
          <w:p w14:paraId="14813B4C" w14:textId="77777777" w:rsidR="005037AF" w:rsidRDefault="005037AF"/>
        </w:tc>
      </w:tr>
    </w:tbl>
    <w:p w14:paraId="0DFE8EA2"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744B5A1B"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9B29B0A" w14:textId="77777777" w:rsidR="005037AF" w:rsidRDefault="00000000">
            <w:pPr>
              <w:pStyle w:val="TableHeading"/>
              <w:rPr>
                <w:rFonts w:hint="eastAsia"/>
              </w:rPr>
            </w:pPr>
            <w:r>
              <w:t>Registro de salida con descuento de stock</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3F2C5B1" w14:textId="77777777" w:rsidR="005037AF" w:rsidRDefault="00000000">
            <w:pPr>
              <w:pStyle w:val="TableHeading"/>
              <w:rPr>
                <w:rFonts w:hint="eastAsia"/>
              </w:rPr>
            </w:pPr>
            <w:r>
              <w:t>CP-07</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3970945" w14:textId="77777777" w:rsidR="005037AF" w:rsidRDefault="005037AF">
            <w:pPr>
              <w:pStyle w:val="TableHeading"/>
              <w:rPr>
                <w:rFonts w:hint="eastAsia"/>
              </w:rPr>
            </w:pPr>
          </w:p>
        </w:tc>
      </w:tr>
      <w:tr w:rsidR="005037AF" w14:paraId="328E3519"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9CCA6F0"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0B2CF2AC"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6666DC6" w14:textId="77777777" w:rsidR="005037AF" w:rsidRDefault="00000000">
            <w:pPr>
              <w:pStyle w:val="TableHeading"/>
              <w:rPr>
                <w:rFonts w:hint="eastAsia"/>
              </w:rPr>
            </w:pPr>
            <w:r>
              <w:t>No</w:t>
            </w:r>
          </w:p>
        </w:tc>
      </w:tr>
      <w:tr w:rsidR="005037AF" w14:paraId="7F17647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497D6B4" w14:textId="77777777" w:rsidR="005037AF" w:rsidRDefault="00000000">
            <w:pPr>
              <w:pStyle w:val="TableContents"/>
              <w:rPr>
                <w:rFonts w:hint="eastAsia"/>
              </w:rPr>
            </w:pPr>
            <w:r>
              <w:rPr>
                <w:b/>
                <w:bCs/>
              </w:rPr>
              <w:t>Descripción:</w:t>
            </w:r>
          </w:p>
          <w:p w14:paraId="201469F8" w14:textId="77777777" w:rsidR="005037AF" w:rsidRDefault="00000000">
            <w:pPr>
              <w:pStyle w:val="TableContents"/>
              <w:rPr>
                <w:rFonts w:hint="eastAsia"/>
              </w:rPr>
            </w:pPr>
            <w:r>
              <w:rPr>
                <w:color w:val="000000"/>
              </w:rPr>
              <w:t>Módulo: Movimientos — Caso de uso: Registrar salida. Registro de salida con descuento de stock.</w:t>
            </w:r>
          </w:p>
          <w:p w14:paraId="4A3219DF" w14:textId="77777777" w:rsidR="005037AF" w:rsidRDefault="005037AF"/>
        </w:tc>
      </w:tr>
      <w:tr w:rsidR="005037AF" w14:paraId="0D02D613"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F76FF81" w14:textId="77777777" w:rsidR="005037AF" w:rsidRDefault="00000000">
            <w:pPr>
              <w:pStyle w:val="TableContents"/>
              <w:rPr>
                <w:rFonts w:hint="eastAsia"/>
              </w:rPr>
            </w:pPr>
            <w:r>
              <w:rPr>
                <w:b/>
                <w:bCs/>
              </w:rPr>
              <w:t>Prerrequisitos</w:t>
            </w:r>
          </w:p>
          <w:p w14:paraId="5334C783" w14:textId="77777777" w:rsidR="005037AF" w:rsidRDefault="00000000">
            <w:pPr>
              <w:pStyle w:val="TableContents"/>
              <w:rPr>
                <w:rFonts w:hint="eastAsia"/>
              </w:rPr>
            </w:pPr>
            <w:r>
              <w:rPr>
                <w:b/>
                <w:bCs/>
                <w:color w:val="000000"/>
              </w:rPr>
              <w:t>Producto con stock disponible en al menos un lote, cantidad a retirar menor o igual al stock.</w:t>
            </w:r>
          </w:p>
          <w:p w14:paraId="2AD6C9A7" w14:textId="77777777" w:rsidR="005037AF" w:rsidRDefault="005037AF"/>
        </w:tc>
      </w:tr>
      <w:tr w:rsidR="005037AF" w14:paraId="156F51FF"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0DB588A" w14:textId="77777777" w:rsidR="005037AF" w:rsidRDefault="00000000">
            <w:pPr>
              <w:pStyle w:val="TableContents"/>
              <w:rPr>
                <w:rFonts w:hint="eastAsia"/>
              </w:rPr>
            </w:pPr>
            <w:r>
              <w:rPr>
                <w:b/>
                <w:bCs/>
              </w:rPr>
              <w:t>Pasos:</w:t>
            </w:r>
          </w:p>
          <w:p w14:paraId="39E08478" w14:textId="77777777" w:rsidR="005037AF" w:rsidRDefault="00000000">
            <w:pPr>
              <w:pStyle w:val="TableContents"/>
              <w:ind w:left="1" w:right="1"/>
              <w:rPr>
                <w:rFonts w:hint="eastAsia"/>
              </w:rPr>
            </w:pPr>
            <w:r>
              <w:t>1. Iniciar sesion como Super Admin, Admin o Bodeguero.</w:t>
            </w:r>
          </w:p>
          <w:p w14:paraId="7546BD5E" w14:textId="77777777" w:rsidR="005037AF" w:rsidRDefault="00000000">
            <w:pPr>
              <w:pStyle w:val="TableContents"/>
              <w:ind w:left="1" w:right="1"/>
              <w:rPr>
                <w:rFonts w:hint="eastAsia"/>
              </w:rPr>
            </w:pPr>
            <w:r>
              <w:t>2. Buscar el producto por SKU o codigo de barras e ingresar la cantidad a retirar.</w:t>
            </w:r>
          </w:p>
          <w:p w14:paraId="35DBADD2" w14:textId="77777777" w:rsidR="005037AF" w:rsidRDefault="00000000">
            <w:pPr>
              <w:pStyle w:val="TableContents"/>
              <w:ind w:left="1" w:right="1"/>
              <w:rPr>
                <w:rFonts w:hint="eastAsia"/>
              </w:rPr>
            </w:pPr>
            <w:r>
              <w:t>3. Confirmar la salida.</w:t>
            </w:r>
          </w:p>
          <w:p w14:paraId="47A80FB4" w14:textId="77777777" w:rsidR="005037AF" w:rsidRDefault="005037AF"/>
        </w:tc>
      </w:tr>
      <w:tr w:rsidR="005037AF" w14:paraId="17681627"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AA962CD" w14:textId="77777777" w:rsidR="005037AF" w:rsidRDefault="00000000">
            <w:pPr>
              <w:pStyle w:val="TableContents"/>
              <w:rPr>
                <w:rFonts w:hint="eastAsia"/>
              </w:rPr>
            </w:pPr>
            <w:r>
              <w:rPr>
                <w:b/>
                <w:bCs/>
              </w:rPr>
              <w:t>Resultado esperado:</w:t>
            </w:r>
          </w:p>
          <w:p w14:paraId="7F403107" w14:textId="77777777" w:rsidR="005037AF" w:rsidRDefault="00000000">
            <w:pPr>
              <w:pStyle w:val="TableContents"/>
              <w:rPr>
                <w:rFonts w:hint="eastAsia"/>
              </w:rPr>
            </w:pPr>
            <w:r>
              <w:rPr>
                <w:color w:val="000000"/>
              </w:rPr>
              <w:t>Acceso concedido al modulo Registrar Salida.</w:t>
            </w:r>
          </w:p>
          <w:p w14:paraId="5CA5E296" w14:textId="77777777" w:rsidR="005037AF" w:rsidRDefault="00000000">
            <w:pPr>
              <w:pStyle w:val="TableContents"/>
              <w:rPr>
                <w:rFonts w:hint="eastAsia"/>
              </w:rPr>
            </w:pPr>
            <w:r>
              <w:rPr>
                <w:color w:val="000000"/>
              </w:rPr>
              <w:t>El sistema precarga el precio_vigente del producto y calcula el total de la venta en tiempo real.</w:t>
            </w:r>
          </w:p>
          <w:p w14:paraId="62F276DF" w14:textId="77777777" w:rsidR="005037AF" w:rsidRDefault="00000000">
            <w:pPr>
              <w:pStyle w:val="TableContents"/>
              <w:rPr>
                <w:rFonts w:hint="eastAsia"/>
              </w:rPr>
            </w:pPr>
            <w:r>
              <w:rPr>
                <w:color w:val="000000"/>
              </w:rPr>
              <w:t>El sistema aplica logica FIFO, descuenta el stock del lote correspondiente y registra el movimiento con el precio capturado historicamente (Kardex).</w:t>
            </w:r>
          </w:p>
          <w:p w14:paraId="0AC735D0" w14:textId="77777777" w:rsidR="005037AF" w:rsidRDefault="005037AF"/>
        </w:tc>
      </w:tr>
      <w:tr w:rsidR="005037AF" w14:paraId="2C8B7028"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F268261" w14:textId="77777777" w:rsidR="005037AF" w:rsidRDefault="00000000">
            <w:pPr>
              <w:pStyle w:val="TableContents"/>
              <w:rPr>
                <w:rFonts w:hint="eastAsia"/>
              </w:rPr>
            </w:pPr>
            <w:r>
              <w:rPr>
                <w:b/>
                <w:bCs/>
              </w:rPr>
              <w:t>Resultado obtenido:</w:t>
            </w:r>
          </w:p>
          <w:p w14:paraId="53647D28" w14:textId="77777777" w:rsidR="005037AF" w:rsidRDefault="00000000">
            <w:pPr>
              <w:pStyle w:val="TableContents"/>
              <w:rPr>
                <w:rFonts w:hint="eastAsia"/>
              </w:rPr>
            </w:pPr>
            <w:r>
              <w:t>El stock disminuye correctamente y el movimiento queda registrado con el precio vigente al momento de la venta.</w:t>
            </w:r>
          </w:p>
          <w:p w14:paraId="51225108" w14:textId="77777777" w:rsidR="005037AF" w:rsidRDefault="005037AF"/>
        </w:tc>
      </w:tr>
    </w:tbl>
    <w:p w14:paraId="7C5A769C"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01DAE4B3"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58534D6" w14:textId="77777777" w:rsidR="005037AF" w:rsidRDefault="00000000">
            <w:pPr>
              <w:pStyle w:val="TableHeading"/>
              <w:rPr>
                <w:rFonts w:hint="eastAsia"/>
              </w:rPr>
            </w:pPr>
            <w:r>
              <w:t>Intento de salida con stock insuficiente</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248BA73" w14:textId="77777777" w:rsidR="005037AF" w:rsidRDefault="00000000">
            <w:pPr>
              <w:pStyle w:val="TableHeading"/>
              <w:rPr>
                <w:rFonts w:hint="eastAsia"/>
              </w:rPr>
            </w:pPr>
            <w:r>
              <w:t>CP-08</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B25BD45" w14:textId="77777777" w:rsidR="005037AF" w:rsidRDefault="005037AF">
            <w:pPr>
              <w:pStyle w:val="TableHeading"/>
              <w:rPr>
                <w:rFonts w:hint="eastAsia"/>
              </w:rPr>
            </w:pPr>
          </w:p>
        </w:tc>
      </w:tr>
      <w:tr w:rsidR="005037AF" w14:paraId="60982A89"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5845855"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013D7C4B"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ED5F156" w14:textId="77777777" w:rsidR="005037AF" w:rsidRDefault="00000000">
            <w:pPr>
              <w:pStyle w:val="TableHeading"/>
              <w:rPr>
                <w:rFonts w:hint="eastAsia"/>
              </w:rPr>
            </w:pPr>
            <w:r>
              <w:t>No</w:t>
            </w:r>
          </w:p>
        </w:tc>
      </w:tr>
      <w:tr w:rsidR="005037AF" w14:paraId="127A5AA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8A4BB40" w14:textId="77777777" w:rsidR="005037AF" w:rsidRDefault="00000000">
            <w:pPr>
              <w:pStyle w:val="TableContents"/>
              <w:rPr>
                <w:rFonts w:hint="eastAsia"/>
              </w:rPr>
            </w:pPr>
            <w:r>
              <w:rPr>
                <w:b/>
                <w:bCs/>
              </w:rPr>
              <w:t>Descripción:</w:t>
            </w:r>
          </w:p>
          <w:p w14:paraId="72B05093" w14:textId="77777777" w:rsidR="005037AF" w:rsidRDefault="00000000">
            <w:pPr>
              <w:pStyle w:val="TableContents"/>
              <w:rPr>
                <w:rFonts w:hint="eastAsia"/>
              </w:rPr>
            </w:pPr>
            <w:r>
              <w:rPr>
                <w:color w:val="000000"/>
              </w:rPr>
              <w:t>Módulo: Movimientos — Caso de uso: Registrar salida. Intento de salida con stock insuficiente.</w:t>
            </w:r>
          </w:p>
          <w:p w14:paraId="71101ECC" w14:textId="77777777" w:rsidR="005037AF" w:rsidRDefault="005037AF"/>
        </w:tc>
      </w:tr>
      <w:tr w:rsidR="005037AF" w14:paraId="713DA1D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AF41A05" w14:textId="77777777" w:rsidR="005037AF" w:rsidRDefault="00000000">
            <w:pPr>
              <w:pStyle w:val="TableContents"/>
              <w:rPr>
                <w:rFonts w:hint="eastAsia"/>
              </w:rPr>
            </w:pPr>
            <w:r>
              <w:rPr>
                <w:b/>
                <w:bCs/>
              </w:rPr>
              <w:t>Prerrequisitos</w:t>
            </w:r>
          </w:p>
          <w:p w14:paraId="019726DC" w14:textId="77777777" w:rsidR="005037AF" w:rsidRDefault="00000000">
            <w:pPr>
              <w:pStyle w:val="TableContents"/>
              <w:rPr>
                <w:rFonts w:hint="eastAsia"/>
              </w:rPr>
            </w:pPr>
            <w:r>
              <w:rPr>
                <w:b/>
                <w:bCs/>
                <w:color w:val="000000"/>
              </w:rPr>
              <w:t>Producto con stock bajo, cantidad solicitada mayor al disponible.</w:t>
            </w:r>
          </w:p>
          <w:p w14:paraId="1EBA6EE9" w14:textId="77777777" w:rsidR="005037AF" w:rsidRDefault="005037AF"/>
        </w:tc>
      </w:tr>
      <w:tr w:rsidR="005037AF" w14:paraId="77B44906"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4764EC4" w14:textId="77777777" w:rsidR="005037AF" w:rsidRDefault="00000000">
            <w:pPr>
              <w:pStyle w:val="TableContents"/>
              <w:rPr>
                <w:rFonts w:hint="eastAsia"/>
              </w:rPr>
            </w:pPr>
            <w:r>
              <w:rPr>
                <w:b/>
                <w:bCs/>
              </w:rPr>
              <w:t>Pasos:</w:t>
            </w:r>
          </w:p>
          <w:p w14:paraId="29B8AA78" w14:textId="77777777" w:rsidR="005037AF" w:rsidRDefault="00000000">
            <w:pPr>
              <w:pStyle w:val="TableContents"/>
              <w:ind w:left="1" w:right="1"/>
              <w:rPr>
                <w:rFonts w:hint="eastAsia"/>
              </w:rPr>
            </w:pPr>
            <w:r>
              <w:t>1. Iniciar sesion como Super Admin, Admin o Bodeguero.</w:t>
            </w:r>
          </w:p>
          <w:p w14:paraId="2C707B56" w14:textId="77777777" w:rsidR="005037AF" w:rsidRDefault="00000000">
            <w:pPr>
              <w:pStyle w:val="TableContents"/>
              <w:ind w:left="1" w:right="1"/>
              <w:rPr>
                <w:rFonts w:hint="eastAsia"/>
              </w:rPr>
            </w:pPr>
            <w:r>
              <w:t>2. Ingresar una cantidad a retirar mayor al stock disponible. Confirmar la salida.</w:t>
            </w:r>
          </w:p>
          <w:p w14:paraId="72385F7E" w14:textId="77777777" w:rsidR="005037AF" w:rsidRDefault="005037AF"/>
        </w:tc>
      </w:tr>
      <w:tr w:rsidR="005037AF" w14:paraId="58FF8B4A"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A626CE1" w14:textId="77777777" w:rsidR="005037AF" w:rsidRDefault="00000000">
            <w:pPr>
              <w:pStyle w:val="TableContents"/>
              <w:rPr>
                <w:rFonts w:hint="eastAsia"/>
              </w:rPr>
            </w:pPr>
            <w:r>
              <w:rPr>
                <w:b/>
                <w:bCs/>
              </w:rPr>
              <w:t>Resultado esperado:</w:t>
            </w:r>
          </w:p>
          <w:p w14:paraId="0CF7DDC4" w14:textId="77777777" w:rsidR="005037AF" w:rsidRDefault="00000000">
            <w:pPr>
              <w:pStyle w:val="TableContents"/>
              <w:rPr>
                <w:rFonts w:hint="eastAsia"/>
              </w:rPr>
            </w:pPr>
            <w:r>
              <w:rPr>
                <w:color w:val="000000"/>
              </w:rPr>
              <w:t>Acceso concedido al modulo Registrar Salida.</w:t>
            </w:r>
          </w:p>
          <w:p w14:paraId="1C035C81" w14:textId="77777777" w:rsidR="005037AF" w:rsidRDefault="00000000">
            <w:pPr>
              <w:pStyle w:val="TableContents"/>
              <w:rPr>
                <w:rFonts w:hint="eastAsia"/>
              </w:rPr>
            </w:pPr>
            <w:r>
              <w:rPr>
                <w:color w:val="000000"/>
              </w:rPr>
              <w:t>El sistema rechaza la operacion y muestra un mensaje indicando stock insuficiente, sin modificar el inventario.</w:t>
            </w:r>
          </w:p>
          <w:p w14:paraId="48009276" w14:textId="77777777" w:rsidR="005037AF" w:rsidRDefault="005037AF"/>
        </w:tc>
      </w:tr>
      <w:tr w:rsidR="005037AF" w14:paraId="35EE9DF0"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E8F683A" w14:textId="77777777" w:rsidR="005037AF" w:rsidRDefault="00000000">
            <w:pPr>
              <w:pStyle w:val="TableContents"/>
              <w:rPr>
                <w:rFonts w:hint="eastAsia"/>
              </w:rPr>
            </w:pPr>
            <w:r>
              <w:rPr>
                <w:b/>
                <w:bCs/>
              </w:rPr>
              <w:t>Resultado obtenido:</w:t>
            </w:r>
          </w:p>
          <w:p w14:paraId="3E9E6AD0" w14:textId="77777777" w:rsidR="005037AF" w:rsidRDefault="00000000">
            <w:pPr>
              <w:pStyle w:val="TableContents"/>
              <w:rPr>
                <w:rFonts w:hint="eastAsia"/>
              </w:rPr>
            </w:pPr>
            <w:r>
              <w:t>No se registro la salida ya que la cantidad solicitada superaba el stock disponible; el sistema rechazo la operacion y el inventario no sufrio modificaciones.</w:t>
            </w:r>
          </w:p>
          <w:p w14:paraId="5E747D0F" w14:textId="77777777" w:rsidR="005037AF" w:rsidRDefault="005037AF"/>
        </w:tc>
      </w:tr>
    </w:tbl>
    <w:p w14:paraId="1E2DD2D6"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268B5BFE"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EFE1CA1" w14:textId="77777777" w:rsidR="005037AF" w:rsidRDefault="00000000">
            <w:pPr>
              <w:pStyle w:val="TableHeading"/>
              <w:rPr>
                <w:rFonts w:hint="eastAsia"/>
              </w:rPr>
            </w:pPr>
            <w:r>
              <w:t>Salida con multiples lotes disponibles, prioriza el mas antiguo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59D31DE" w14:textId="77777777" w:rsidR="005037AF" w:rsidRDefault="00000000">
            <w:pPr>
              <w:pStyle w:val="TableHeading"/>
              <w:rPr>
                <w:rFonts w:hint="eastAsia"/>
              </w:rPr>
            </w:pPr>
            <w:r>
              <w:t>CP-09</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A8EE246" w14:textId="77777777" w:rsidR="005037AF" w:rsidRDefault="005037AF">
            <w:pPr>
              <w:pStyle w:val="TableHeading"/>
              <w:rPr>
                <w:rFonts w:hint="eastAsia"/>
              </w:rPr>
            </w:pPr>
          </w:p>
        </w:tc>
      </w:tr>
      <w:tr w:rsidR="005037AF" w14:paraId="1B6F9E3D"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B54DA77"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14DF41B"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69A605C" w14:textId="77777777" w:rsidR="005037AF" w:rsidRDefault="00000000">
            <w:pPr>
              <w:pStyle w:val="TableHeading"/>
              <w:rPr>
                <w:rFonts w:hint="eastAsia"/>
              </w:rPr>
            </w:pPr>
            <w:r>
              <w:t>No</w:t>
            </w:r>
          </w:p>
        </w:tc>
      </w:tr>
      <w:tr w:rsidR="005037AF" w14:paraId="0B899A71"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4164488" w14:textId="77777777" w:rsidR="005037AF" w:rsidRDefault="00000000">
            <w:pPr>
              <w:pStyle w:val="TableContents"/>
              <w:rPr>
                <w:rFonts w:hint="eastAsia"/>
              </w:rPr>
            </w:pPr>
            <w:r>
              <w:rPr>
                <w:b/>
                <w:bCs/>
              </w:rPr>
              <w:t>Descripción:</w:t>
            </w:r>
          </w:p>
          <w:p w14:paraId="054FDBFE" w14:textId="77777777" w:rsidR="005037AF" w:rsidRDefault="00000000">
            <w:pPr>
              <w:pStyle w:val="TableContents"/>
              <w:rPr>
                <w:rFonts w:hint="eastAsia"/>
              </w:rPr>
            </w:pPr>
            <w:r>
              <w:rPr>
                <w:color w:val="000000"/>
              </w:rPr>
              <w:t>Módulo: Control FIFO — Caso de uso: Aplicar salida FIFO. Salida con multiples lotes disponibles, prioriza el mas antiguo.</w:t>
            </w:r>
          </w:p>
          <w:p w14:paraId="63B756CB" w14:textId="77777777" w:rsidR="005037AF" w:rsidRDefault="005037AF"/>
        </w:tc>
      </w:tr>
      <w:tr w:rsidR="005037AF" w14:paraId="12EAADB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8F69BB8" w14:textId="77777777" w:rsidR="005037AF" w:rsidRDefault="00000000">
            <w:pPr>
              <w:pStyle w:val="TableContents"/>
              <w:rPr>
                <w:rFonts w:hint="eastAsia"/>
              </w:rPr>
            </w:pPr>
            <w:r>
              <w:rPr>
                <w:b/>
                <w:bCs/>
              </w:rPr>
              <w:t>Prerrequisitos</w:t>
            </w:r>
          </w:p>
          <w:p w14:paraId="67C0C44C" w14:textId="77777777" w:rsidR="005037AF" w:rsidRDefault="00000000">
            <w:pPr>
              <w:pStyle w:val="TableContents"/>
              <w:rPr>
                <w:rFonts w:hint="eastAsia"/>
              </w:rPr>
            </w:pPr>
            <w:r>
              <w:rPr>
                <w:b/>
                <w:bCs/>
                <w:color w:val="000000"/>
              </w:rPr>
              <w:t>Producto con 2 o mas lotes con distinta fecha de vencimiento.</w:t>
            </w:r>
          </w:p>
          <w:p w14:paraId="69378B5F" w14:textId="77777777" w:rsidR="005037AF" w:rsidRDefault="005037AF"/>
        </w:tc>
      </w:tr>
      <w:tr w:rsidR="005037AF" w14:paraId="2F2EB03C"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016A556" w14:textId="77777777" w:rsidR="005037AF" w:rsidRDefault="00000000">
            <w:pPr>
              <w:pStyle w:val="TableContents"/>
              <w:rPr>
                <w:rFonts w:hint="eastAsia"/>
              </w:rPr>
            </w:pPr>
            <w:r>
              <w:rPr>
                <w:b/>
                <w:bCs/>
              </w:rPr>
              <w:t>Pasos:</w:t>
            </w:r>
          </w:p>
          <w:p w14:paraId="0FD1B102" w14:textId="77777777" w:rsidR="005037AF" w:rsidRDefault="00000000">
            <w:pPr>
              <w:pStyle w:val="TableContents"/>
              <w:ind w:left="1" w:right="1"/>
              <w:rPr>
                <w:rFonts w:hint="eastAsia"/>
              </w:rPr>
            </w:pPr>
            <w:r>
              <w:t>1. Registrar un producto con al menos dos lotes con distintas fechas de vencimiento.</w:t>
            </w:r>
          </w:p>
          <w:p w14:paraId="7A804841" w14:textId="77777777" w:rsidR="005037AF" w:rsidRDefault="00000000">
            <w:pPr>
              <w:pStyle w:val="TableContents"/>
              <w:ind w:left="1" w:right="1"/>
              <w:rPr>
                <w:rFonts w:hint="eastAsia"/>
              </w:rPr>
            </w:pPr>
            <w:r>
              <w:t>2. Registrar una salida de ese producto por una cantidad que solo cubra el primer lote.</w:t>
            </w:r>
          </w:p>
          <w:p w14:paraId="2660DE1A" w14:textId="77777777" w:rsidR="005037AF" w:rsidRDefault="00000000">
            <w:pPr>
              <w:pStyle w:val="TableContents"/>
              <w:ind w:left="1" w:right="1"/>
              <w:rPr>
                <w:rFonts w:hint="eastAsia"/>
              </w:rPr>
            </w:pPr>
            <w:r>
              <w:t>3. Consultar el Kardex del producto.</w:t>
            </w:r>
          </w:p>
          <w:p w14:paraId="6D3541EA" w14:textId="77777777" w:rsidR="005037AF" w:rsidRDefault="005037AF"/>
        </w:tc>
      </w:tr>
      <w:tr w:rsidR="005037AF" w14:paraId="4E6B2DCC"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D2BBBF3" w14:textId="77777777" w:rsidR="005037AF" w:rsidRDefault="00000000">
            <w:pPr>
              <w:pStyle w:val="TableContents"/>
              <w:rPr>
                <w:rFonts w:hint="eastAsia"/>
              </w:rPr>
            </w:pPr>
            <w:r>
              <w:rPr>
                <w:b/>
                <w:bCs/>
              </w:rPr>
              <w:t>Resultado esperado:</w:t>
            </w:r>
          </w:p>
          <w:p w14:paraId="01D61E11" w14:textId="77777777" w:rsidR="005037AF" w:rsidRDefault="00000000">
            <w:pPr>
              <w:pStyle w:val="TableContents"/>
              <w:rPr>
                <w:rFonts w:hint="eastAsia"/>
              </w:rPr>
            </w:pPr>
            <w:r>
              <w:rPr>
                <w:color w:val="000000"/>
              </w:rPr>
              <w:t>Ambos lotes quedan asociados al producto con su stock respectivo.</w:t>
            </w:r>
          </w:p>
          <w:p w14:paraId="0E4C1BEA" w14:textId="77777777" w:rsidR="005037AF" w:rsidRDefault="00000000">
            <w:pPr>
              <w:pStyle w:val="TableContents"/>
              <w:rPr>
                <w:rFonts w:hint="eastAsia"/>
              </w:rPr>
            </w:pPr>
            <w:r>
              <w:rPr>
                <w:color w:val="000000"/>
              </w:rPr>
              <w:t>El sistema descuenta automaticamente del lote con fecha de vencimiento mas proxima (FIFO) sin intervencion manual del usuario.</w:t>
            </w:r>
          </w:p>
          <w:p w14:paraId="18D79A28" w14:textId="77777777" w:rsidR="005037AF" w:rsidRDefault="00000000">
            <w:pPr>
              <w:pStyle w:val="TableContents"/>
              <w:rPr>
                <w:rFonts w:hint="eastAsia"/>
              </w:rPr>
            </w:pPr>
            <w:r>
              <w:rPr>
                <w:color w:val="000000"/>
              </w:rPr>
              <w:t>El historial muestra que el descuento se realizo desde el lote correspondiente segun la regla FIFO.</w:t>
            </w:r>
          </w:p>
          <w:p w14:paraId="2241B937" w14:textId="77777777" w:rsidR="005037AF" w:rsidRDefault="005037AF"/>
        </w:tc>
      </w:tr>
      <w:tr w:rsidR="005037AF" w14:paraId="4CFA44E1"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0C8DB82" w14:textId="77777777" w:rsidR="005037AF" w:rsidRDefault="00000000">
            <w:pPr>
              <w:pStyle w:val="TableContents"/>
              <w:rPr>
                <w:rFonts w:hint="eastAsia"/>
              </w:rPr>
            </w:pPr>
            <w:r>
              <w:rPr>
                <w:b/>
                <w:bCs/>
              </w:rPr>
              <w:t>Resultado obtenido:</w:t>
            </w:r>
          </w:p>
          <w:p w14:paraId="3499A906" w14:textId="77777777" w:rsidR="005037AF" w:rsidRDefault="00000000">
            <w:pPr>
              <w:pStyle w:val="TableContents"/>
              <w:rPr>
                <w:rFonts w:hint="eastAsia"/>
              </w:rPr>
            </w:pPr>
            <w:r>
              <w:t>El sistema prioriza correctamente el lote mas antiguo o proximo a vencer mediante la funcion fn_registrar_salida.</w:t>
            </w:r>
          </w:p>
          <w:p w14:paraId="05F617C3" w14:textId="77777777" w:rsidR="005037AF" w:rsidRDefault="005037AF"/>
        </w:tc>
      </w:tr>
    </w:tbl>
    <w:p w14:paraId="3831544D"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04DBD070"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77BE6FD" w14:textId="77777777" w:rsidR="005037AF" w:rsidRDefault="00000000">
            <w:pPr>
              <w:pStyle w:val="TableHeading"/>
              <w:rPr>
                <w:rFonts w:hint="eastAsia"/>
              </w:rPr>
            </w:pPr>
            <w:r>
              <w:t>Verificacion de actualizacion de stock tras movimientos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75949A8" w14:textId="77777777" w:rsidR="005037AF" w:rsidRDefault="00000000">
            <w:pPr>
              <w:pStyle w:val="TableHeading"/>
              <w:rPr>
                <w:rFonts w:hint="eastAsia"/>
              </w:rPr>
            </w:pPr>
            <w:r>
              <w:t>CP-10</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76B9264" w14:textId="77777777" w:rsidR="005037AF" w:rsidRDefault="005037AF">
            <w:pPr>
              <w:pStyle w:val="TableHeading"/>
              <w:rPr>
                <w:rFonts w:hint="eastAsia"/>
              </w:rPr>
            </w:pPr>
          </w:p>
        </w:tc>
      </w:tr>
      <w:tr w:rsidR="005037AF" w14:paraId="41F9D32F"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FD7FE73"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C497099"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87169EF" w14:textId="77777777" w:rsidR="005037AF" w:rsidRDefault="00000000">
            <w:pPr>
              <w:pStyle w:val="TableHeading"/>
              <w:rPr>
                <w:rFonts w:hint="eastAsia"/>
              </w:rPr>
            </w:pPr>
            <w:r>
              <w:t>No</w:t>
            </w:r>
          </w:p>
        </w:tc>
      </w:tr>
      <w:tr w:rsidR="005037AF" w14:paraId="719BC8D4"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827985A" w14:textId="77777777" w:rsidR="005037AF" w:rsidRDefault="00000000">
            <w:pPr>
              <w:pStyle w:val="TableContents"/>
              <w:rPr>
                <w:rFonts w:hint="eastAsia"/>
              </w:rPr>
            </w:pPr>
            <w:r>
              <w:rPr>
                <w:b/>
                <w:bCs/>
              </w:rPr>
              <w:t>Descripción:</w:t>
            </w:r>
          </w:p>
          <w:p w14:paraId="120C8C37" w14:textId="77777777" w:rsidR="005037AF" w:rsidRDefault="00000000">
            <w:pPr>
              <w:pStyle w:val="TableContents"/>
              <w:rPr>
                <w:rFonts w:hint="eastAsia"/>
              </w:rPr>
            </w:pPr>
            <w:r>
              <w:rPr>
                <w:color w:val="000000"/>
              </w:rPr>
              <w:t>Módulo: Control de stock — Caso de uso: Consultar stock actualizado. Verificacion de actualizacion de stock tras movimientos.</w:t>
            </w:r>
          </w:p>
          <w:p w14:paraId="066BD374" w14:textId="77777777" w:rsidR="005037AF" w:rsidRDefault="005037AF"/>
        </w:tc>
      </w:tr>
      <w:tr w:rsidR="005037AF" w14:paraId="62CC743A"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07455FF" w14:textId="77777777" w:rsidR="005037AF" w:rsidRDefault="00000000">
            <w:pPr>
              <w:pStyle w:val="TableContents"/>
              <w:rPr>
                <w:rFonts w:hint="eastAsia"/>
              </w:rPr>
            </w:pPr>
            <w:r>
              <w:rPr>
                <w:b/>
                <w:bCs/>
              </w:rPr>
              <w:t>Prerrequisitos</w:t>
            </w:r>
          </w:p>
          <w:p w14:paraId="0A13B72F" w14:textId="77777777" w:rsidR="005037AF" w:rsidRDefault="00000000">
            <w:pPr>
              <w:pStyle w:val="TableContents"/>
              <w:rPr>
                <w:rFonts w:hint="eastAsia"/>
              </w:rPr>
            </w:pPr>
            <w:r>
              <w:rPr>
                <w:b/>
                <w:bCs/>
                <w:color w:val="000000"/>
              </w:rPr>
              <w:t>Producto con movimiento reciente de entrada o salida.</w:t>
            </w:r>
          </w:p>
          <w:p w14:paraId="31674B9C" w14:textId="77777777" w:rsidR="005037AF" w:rsidRDefault="005037AF"/>
        </w:tc>
      </w:tr>
      <w:tr w:rsidR="005037AF" w14:paraId="261F1247"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893C161" w14:textId="77777777" w:rsidR="005037AF" w:rsidRDefault="00000000">
            <w:pPr>
              <w:pStyle w:val="TableContents"/>
              <w:rPr>
                <w:rFonts w:hint="eastAsia"/>
              </w:rPr>
            </w:pPr>
            <w:r>
              <w:rPr>
                <w:b/>
                <w:bCs/>
              </w:rPr>
              <w:t>Pasos:</w:t>
            </w:r>
          </w:p>
          <w:p w14:paraId="376E8267" w14:textId="77777777" w:rsidR="005037AF" w:rsidRDefault="00000000">
            <w:pPr>
              <w:pStyle w:val="TableContents"/>
              <w:ind w:left="1" w:right="1"/>
              <w:rPr>
                <w:rFonts w:hint="eastAsia"/>
              </w:rPr>
            </w:pPr>
            <w:r>
              <w:t>1. Registrar una entrada o salida de un producto.</w:t>
            </w:r>
          </w:p>
          <w:p w14:paraId="258D6CEE" w14:textId="77777777" w:rsidR="005037AF" w:rsidRDefault="00000000">
            <w:pPr>
              <w:pStyle w:val="TableContents"/>
              <w:ind w:left="1" w:right="1"/>
              <w:rPr>
                <w:rFonts w:hint="eastAsia"/>
              </w:rPr>
            </w:pPr>
            <w:r>
              <w:t>2. Consultar el modulo Productos o el Dashboard.</w:t>
            </w:r>
          </w:p>
          <w:p w14:paraId="3D98B330" w14:textId="77777777" w:rsidR="005037AF" w:rsidRDefault="005037AF"/>
        </w:tc>
      </w:tr>
      <w:tr w:rsidR="005037AF" w14:paraId="6CCE04BC"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10CFF78" w14:textId="77777777" w:rsidR="005037AF" w:rsidRDefault="00000000">
            <w:pPr>
              <w:pStyle w:val="TableContents"/>
              <w:rPr>
                <w:rFonts w:hint="eastAsia"/>
              </w:rPr>
            </w:pPr>
            <w:r>
              <w:rPr>
                <w:b/>
                <w:bCs/>
              </w:rPr>
              <w:t>Resultado esperado:</w:t>
            </w:r>
          </w:p>
          <w:p w14:paraId="3AB1519F" w14:textId="77777777" w:rsidR="005037AF" w:rsidRDefault="00000000">
            <w:pPr>
              <w:pStyle w:val="TableContents"/>
              <w:rPr>
                <w:rFonts w:hint="eastAsia"/>
              </w:rPr>
            </w:pPr>
            <w:r>
              <w:rPr>
                <w:color w:val="000000"/>
              </w:rPr>
              <w:t>El movimiento queda registrado en el sistema.</w:t>
            </w:r>
          </w:p>
          <w:p w14:paraId="3F950EFD" w14:textId="77777777" w:rsidR="005037AF" w:rsidRDefault="00000000">
            <w:pPr>
              <w:pStyle w:val="TableContents"/>
              <w:rPr>
                <w:rFonts w:hint="eastAsia"/>
              </w:rPr>
            </w:pPr>
            <w:r>
              <w:rPr>
                <w:color w:val="000000"/>
              </w:rPr>
              <w:t>El stock_actual y el valor_total_producto (stock x precio_vigente) se reflejan actualizados sin necesidad de recargar manualmente la base de datos.</w:t>
            </w:r>
          </w:p>
          <w:p w14:paraId="546CCBA9" w14:textId="77777777" w:rsidR="005037AF" w:rsidRDefault="005037AF"/>
        </w:tc>
      </w:tr>
      <w:tr w:rsidR="005037AF" w14:paraId="79B7D33B"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698812E" w14:textId="77777777" w:rsidR="005037AF" w:rsidRDefault="00000000">
            <w:pPr>
              <w:pStyle w:val="TableContents"/>
              <w:rPr>
                <w:rFonts w:hint="eastAsia"/>
              </w:rPr>
            </w:pPr>
            <w:r>
              <w:rPr>
                <w:b/>
                <w:bCs/>
              </w:rPr>
              <w:t>Resultado obtenido:</w:t>
            </w:r>
          </w:p>
          <w:p w14:paraId="13A0964F" w14:textId="77777777" w:rsidR="005037AF" w:rsidRDefault="00000000">
            <w:pPr>
              <w:pStyle w:val="TableContents"/>
              <w:rPr>
                <w:rFonts w:hint="eastAsia"/>
              </w:rPr>
            </w:pPr>
            <w:r>
              <w:t>El stock y el valor total del inventario se actualizan correctamente tras cada movimiento.</w:t>
            </w:r>
          </w:p>
          <w:p w14:paraId="12B30AF3" w14:textId="77777777" w:rsidR="005037AF" w:rsidRDefault="005037AF"/>
        </w:tc>
      </w:tr>
    </w:tbl>
    <w:p w14:paraId="1C2F7F2A"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61ECCAC2"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52E2421" w14:textId="77777777" w:rsidR="005037AF" w:rsidRDefault="00000000">
            <w:pPr>
              <w:pStyle w:val="TableHeading"/>
              <w:rPr>
                <w:rFonts w:hint="eastAsia"/>
              </w:rPr>
            </w:pPr>
            <w:r>
              <w:t>Registro y consulta de lote con fecha de vencimiento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62CF6D5" w14:textId="77777777" w:rsidR="005037AF" w:rsidRDefault="00000000">
            <w:pPr>
              <w:pStyle w:val="TableHeading"/>
              <w:rPr>
                <w:rFonts w:hint="eastAsia"/>
              </w:rPr>
            </w:pPr>
            <w:r>
              <w:t>CP-11</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60611FB" w14:textId="77777777" w:rsidR="005037AF" w:rsidRDefault="005037AF">
            <w:pPr>
              <w:pStyle w:val="TableHeading"/>
              <w:rPr>
                <w:rFonts w:hint="eastAsia"/>
              </w:rPr>
            </w:pPr>
          </w:p>
        </w:tc>
      </w:tr>
      <w:tr w:rsidR="005037AF" w14:paraId="3F17935E"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42B68FD"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20679D0F"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201188C" w14:textId="77777777" w:rsidR="005037AF" w:rsidRDefault="00000000">
            <w:pPr>
              <w:pStyle w:val="TableHeading"/>
              <w:rPr>
                <w:rFonts w:hint="eastAsia"/>
              </w:rPr>
            </w:pPr>
            <w:r>
              <w:t>No</w:t>
            </w:r>
          </w:p>
        </w:tc>
      </w:tr>
      <w:tr w:rsidR="005037AF" w14:paraId="21F511A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67D5531" w14:textId="77777777" w:rsidR="005037AF" w:rsidRDefault="00000000">
            <w:pPr>
              <w:pStyle w:val="TableContents"/>
              <w:rPr>
                <w:rFonts w:hint="eastAsia"/>
              </w:rPr>
            </w:pPr>
            <w:r>
              <w:rPr>
                <w:b/>
                <w:bCs/>
              </w:rPr>
              <w:t>Descripción:</w:t>
            </w:r>
          </w:p>
          <w:p w14:paraId="1139FCB0" w14:textId="77777777" w:rsidR="005037AF" w:rsidRDefault="00000000">
            <w:pPr>
              <w:pStyle w:val="TableContents"/>
              <w:rPr>
                <w:rFonts w:hint="eastAsia"/>
              </w:rPr>
            </w:pPr>
            <w:r>
              <w:rPr>
                <w:color w:val="000000"/>
              </w:rPr>
              <w:t>Módulo: Lotes y vencimientos — Caso de uso: Gestionar lote. Registro y consulta de lote con fecha de vencimiento.</w:t>
            </w:r>
          </w:p>
          <w:p w14:paraId="789FB524" w14:textId="77777777" w:rsidR="005037AF" w:rsidRDefault="005037AF"/>
        </w:tc>
      </w:tr>
      <w:tr w:rsidR="005037AF" w14:paraId="0A182D1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1B3ED64" w14:textId="77777777" w:rsidR="005037AF" w:rsidRDefault="00000000">
            <w:pPr>
              <w:pStyle w:val="TableContents"/>
              <w:rPr>
                <w:rFonts w:hint="eastAsia"/>
              </w:rPr>
            </w:pPr>
            <w:r>
              <w:rPr>
                <w:b/>
                <w:bCs/>
              </w:rPr>
              <w:t>Prerrequisitos</w:t>
            </w:r>
          </w:p>
          <w:p w14:paraId="7EA70378" w14:textId="77777777" w:rsidR="005037AF" w:rsidRDefault="00000000">
            <w:pPr>
              <w:pStyle w:val="TableContents"/>
              <w:rPr>
                <w:rFonts w:hint="eastAsia"/>
              </w:rPr>
            </w:pPr>
            <w:r>
              <w:rPr>
                <w:b/>
                <w:bCs/>
                <w:color w:val="000000"/>
              </w:rPr>
              <w:t>Producto con al menos un lote registrado.</w:t>
            </w:r>
          </w:p>
          <w:p w14:paraId="683D133E" w14:textId="77777777" w:rsidR="005037AF" w:rsidRDefault="005037AF"/>
        </w:tc>
      </w:tr>
      <w:tr w:rsidR="005037AF" w14:paraId="77EE61FF"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C864642" w14:textId="77777777" w:rsidR="005037AF" w:rsidRDefault="00000000">
            <w:pPr>
              <w:pStyle w:val="TableContents"/>
              <w:rPr>
                <w:rFonts w:hint="eastAsia"/>
              </w:rPr>
            </w:pPr>
            <w:r>
              <w:rPr>
                <w:b/>
                <w:bCs/>
              </w:rPr>
              <w:t>Pasos:</w:t>
            </w:r>
          </w:p>
          <w:p w14:paraId="264244B2" w14:textId="77777777" w:rsidR="005037AF" w:rsidRDefault="00000000">
            <w:pPr>
              <w:pStyle w:val="TableContents"/>
              <w:ind w:left="1" w:right="1"/>
              <w:rPr>
                <w:rFonts w:hint="eastAsia"/>
              </w:rPr>
            </w:pPr>
            <w:r>
              <w:t>1. Registrar una entrada con numero de lote y fecha de vencimiento.</w:t>
            </w:r>
          </w:p>
          <w:p w14:paraId="575217A9" w14:textId="77777777" w:rsidR="005037AF" w:rsidRDefault="00000000">
            <w:pPr>
              <w:pStyle w:val="TableContents"/>
              <w:ind w:left="1" w:right="1"/>
              <w:rPr>
                <w:rFonts w:hint="eastAsia"/>
              </w:rPr>
            </w:pPr>
            <w:r>
              <w:t>2. Consultar el Historial del producto (Kardex).</w:t>
            </w:r>
          </w:p>
          <w:p w14:paraId="036294AD" w14:textId="77777777" w:rsidR="005037AF" w:rsidRDefault="005037AF"/>
        </w:tc>
      </w:tr>
      <w:tr w:rsidR="005037AF" w14:paraId="790FFFF2"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F3279D6" w14:textId="77777777" w:rsidR="005037AF" w:rsidRDefault="00000000">
            <w:pPr>
              <w:pStyle w:val="TableContents"/>
              <w:rPr>
                <w:rFonts w:hint="eastAsia"/>
              </w:rPr>
            </w:pPr>
            <w:r>
              <w:rPr>
                <w:b/>
                <w:bCs/>
              </w:rPr>
              <w:t>Resultado esperado:</w:t>
            </w:r>
          </w:p>
          <w:p w14:paraId="1E78C682" w14:textId="77777777" w:rsidR="005037AF" w:rsidRDefault="00000000">
            <w:pPr>
              <w:pStyle w:val="TableContents"/>
              <w:rPr>
                <w:rFonts w:hint="eastAsia"/>
              </w:rPr>
            </w:pPr>
            <w:r>
              <w:rPr>
                <w:color w:val="000000"/>
              </w:rPr>
              <w:t>El lote queda creado y asociado al producto.</w:t>
            </w:r>
          </w:p>
          <w:p w14:paraId="1A6432CF" w14:textId="77777777" w:rsidR="005037AF" w:rsidRDefault="00000000">
            <w:pPr>
              <w:pStyle w:val="TableContents"/>
              <w:rPr>
                <w:rFonts w:hint="eastAsia"/>
              </w:rPr>
            </w:pPr>
            <w:r>
              <w:rPr>
                <w:color w:val="000000"/>
              </w:rPr>
              <w:t>El sistema muestra el lote, su fecha de vencimiento y la cantidad asociada dentro del historial de movimientos.</w:t>
            </w:r>
          </w:p>
          <w:p w14:paraId="10FDF0EA" w14:textId="77777777" w:rsidR="005037AF" w:rsidRDefault="005037AF"/>
        </w:tc>
      </w:tr>
      <w:tr w:rsidR="005037AF" w14:paraId="33A2CD27"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5DAD6EE" w14:textId="77777777" w:rsidR="005037AF" w:rsidRDefault="00000000">
            <w:pPr>
              <w:pStyle w:val="TableContents"/>
              <w:rPr>
                <w:rFonts w:hint="eastAsia"/>
              </w:rPr>
            </w:pPr>
            <w:r>
              <w:rPr>
                <w:b/>
                <w:bCs/>
              </w:rPr>
              <w:t>Resultado obtenido:</w:t>
            </w:r>
          </w:p>
          <w:p w14:paraId="67745794" w14:textId="77777777" w:rsidR="005037AF" w:rsidRDefault="00000000">
            <w:pPr>
              <w:pStyle w:val="TableContents"/>
              <w:rPr>
                <w:rFonts w:hint="eastAsia"/>
              </w:rPr>
            </w:pPr>
            <w:r>
              <w:t>El lote es correctamente consultable desde el Kardex del producto.</w:t>
            </w:r>
          </w:p>
          <w:p w14:paraId="7550B0FD" w14:textId="77777777" w:rsidR="005037AF" w:rsidRDefault="005037AF"/>
        </w:tc>
      </w:tr>
    </w:tbl>
    <w:p w14:paraId="07A512BC"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0029A5C8"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2CC674C" w14:textId="77777777" w:rsidR="005037AF" w:rsidRDefault="00000000">
            <w:pPr>
              <w:pStyle w:val="TableHeading"/>
              <w:rPr>
                <w:rFonts w:hint="eastAsia"/>
              </w:rPr>
            </w:pPr>
            <w:r>
              <w:t>Alerta de stock critico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6A3C6DE" w14:textId="77777777" w:rsidR="005037AF" w:rsidRDefault="00000000">
            <w:pPr>
              <w:pStyle w:val="TableHeading"/>
              <w:rPr>
                <w:rFonts w:hint="eastAsia"/>
              </w:rPr>
            </w:pPr>
            <w:r>
              <w:t>CP-12</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41120F1" w14:textId="77777777" w:rsidR="005037AF" w:rsidRDefault="005037AF">
            <w:pPr>
              <w:pStyle w:val="TableHeading"/>
              <w:rPr>
                <w:rFonts w:hint="eastAsia"/>
              </w:rPr>
            </w:pPr>
          </w:p>
        </w:tc>
      </w:tr>
      <w:tr w:rsidR="005037AF" w14:paraId="777B915A"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8C9902B"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7ACA966"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5EB85DF" w14:textId="77777777" w:rsidR="005037AF" w:rsidRDefault="00000000">
            <w:pPr>
              <w:pStyle w:val="TableHeading"/>
              <w:rPr>
                <w:rFonts w:hint="eastAsia"/>
              </w:rPr>
            </w:pPr>
            <w:r>
              <w:t>No</w:t>
            </w:r>
          </w:p>
        </w:tc>
      </w:tr>
      <w:tr w:rsidR="005037AF" w14:paraId="4C9EB551"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A8425A0" w14:textId="77777777" w:rsidR="005037AF" w:rsidRDefault="00000000">
            <w:pPr>
              <w:pStyle w:val="TableContents"/>
              <w:rPr>
                <w:rFonts w:hint="eastAsia"/>
              </w:rPr>
            </w:pPr>
            <w:r>
              <w:rPr>
                <w:b/>
                <w:bCs/>
              </w:rPr>
              <w:t>Descripción:</w:t>
            </w:r>
          </w:p>
          <w:p w14:paraId="1AA455C0" w14:textId="77777777" w:rsidR="005037AF" w:rsidRDefault="00000000">
            <w:pPr>
              <w:pStyle w:val="TableContents"/>
              <w:rPr>
                <w:rFonts w:hint="eastAsia"/>
              </w:rPr>
            </w:pPr>
            <w:r>
              <w:rPr>
                <w:color w:val="000000"/>
              </w:rPr>
              <w:t>Módulo: Alertas — Caso de uso: Visualizar alerta de stock. Alerta de stock critico.</w:t>
            </w:r>
          </w:p>
          <w:p w14:paraId="2D7A6C6F" w14:textId="77777777" w:rsidR="005037AF" w:rsidRDefault="005037AF"/>
        </w:tc>
      </w:tr>
      <w:tr w:rsidR="005037AF" w14:paraId="186476D7"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F9EB9D7" w14:textId="77777777" w:rsidR="005037AF" w:rsidRDefault="00000000">
            <w:pPr>
              <w:pStyle w:val="TableContents"/>
              <w:rPr>
                <w:rFonts w:hint="eastAsia"/>
              </w:rPr>
            </w:pPr>
            <w:r>
              <w:rPr>
                <w:b/>
                <w:bCs/>
              </w:rPr>
              <w:t>Prerrequisitos</w:t>
            </w:r>
          </w:p>
          <w:p w14:paraId="074C7002" w14:textId="77777777" w:rsidR="005037AF" w:rsidRDefault="00000000">
            <w:pPr>
              <w:pStyle w:val="TableContents"/>
              <w:rPr>
                <w:rFonts w:hint="eastAsia"/>
              </w:rPr>
            </w:pPr>
            <w:r>
              <w:rPr>
                <w:b/>
                <w:bCs/>
                <w:color w:val="000000"/>
              </w:rPr>
              <w:t>Producto con stock_actual por debajo del stock minimo definido.</w:t>
            </w:r>
          </w:p>
          <w:p w14:paraId="1A71BCCB" w14:textId="77777777" w:rsidR="005037AF" w:rsidRDefault="005037AF"/>
        </w:tc>
      </w:tr>
      <w:tr w:rsidR="005037AF" w14:paraId="60B9A2BC"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12FC755" w14:textId="77777777" w:rsidR="005037AF" w:rsidRDefault="00000000">
            <w:pPr>
              <w:pStyle w:val="TableContents"/>
              <w:rPr>
                <w:rFonts w:hint="eastAsia"/>
              </w:rPr>
            </w:pPr>
            <w:r>
              <w:rPr>
                <w:b/>
                <w:bCs/>
              </w:rPr>
              <w:t>Pasos:</w:t>
            </w:r>
          </w:p>
          <w:p w14:paraId="00FEEEAF" w14:textId="77777777" w:rsidR="005037AF" w:rsidRDefault="00000000">
            <w:pPr>
              <w:pStyle w:val="TableContents"/>
              <w:ind w:left="1" w:right="1"/>
              <w:rPr>
                <w:rFonts w:hint="eastAsia"/>
              </w:rPr>
            </w:pPr>
            <w:r>
              <w:t>1. Registrar salidas hasta que el stock_actual de un producto quede bajo el minimo definido.</w:t>
            </w:r>
          </w:p>
          <w:p w14:paraId="4F176B24" w14:textId="77777777" w:rsidR="005037AF" w:rsidRDefault="00000000">
            <w:pPr>
              <w:pStyle w:val="TableContents"/>
              <w:ind w:left="1" w:right="1"/>
              <w:rPr>
                <w:rFonts w:hint="eastAsia"/>
              </w:rPr>
            </w:pPr>
            <w:r>
              <w:t>2. Ingresar al modulo Alertas.</w:t>
            </w:r>
          </w:p>
          <w:p w14:paraId="50762D6E" w14:textId="77777777" w:rsidR="005037AF" w:rsidRDefault="005037AF"/>
        </w:tc>
      </w:tr>
      <w:tr w:rsidR="005037AF" w14:paraId="19AA20BA"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CA4F4F7" w14:textId="77777777" w:rsidR="005037AF" w:rsidRDefault="00000000">
            <w:pPr>
              <w:pStyle w:val="TableContents"/>
              <w:rPr>
                <w:rFonts w:hint="eastAsia"/>
              </w:rPr>
            </w:pPr>
            <w:r>
              <w:rPr>
                <w:b/>
                <w:bCs/>
              </w:rPr>
              <w:t>Resultado esperado:</w:t>
            </w:r>
          </w:p>
          <w:p w14:paraId="6F568C6E" w14:textId="77777777" w:rsidR="005037AF" w:rsidRDefault="00000000">
            <w:pPr>
              <w:pStyle w:val="TableContents"/>
              <w:rPr>
                <w:rFonts w:hint="eastAsia"/>
              </w:rPr>
            </w:pPr>
            <w:r>
              <w:rPr>
                <w:color w:val="000000"/>
              </w:rPr>
              <w:t>El stock del producto queda por debajo del umbral critico.</w:t>
            </w:r>
          </w:p>
          <w:p w14:paraId="66565CF5" w14:textId="77777777" w:rsidR="005037AF" w:rsidRDefault="00000000">
            <w:pPr>
              <w:pStyle w:val="TableContents"/>
              <w:rPr>
                <w:rFonts w:hint="eastAsia"/>
              </w:rPr>
            </w:pPr>
            <w:r>
              <w:rPr>
                <w:color w:val="000000"/>
              </w:rPr>
              <w:t>El sistema muestra el producto en la lista de alertas de stock critico, identificandolo claramente.</w:t>
            </w:r>
          </w:p>
          <w:p w14:paraId="1A390CBB" w14:textId="77777777" w:rsidR="005037AF" w:rsidRDefault="005037AF"/>
        </w:tc>
      </w:tr>
      <w:tr w:rsidR="005037AF" w14:paraId="254C1124"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EB63B4A" w14:textId="77777777" w:rsidR="005037AF" w:rsidRDefault="00000000">
            <w:pPr>
              <w:pStyle w:val="TableContents"/>
              <w:rPr>
                <w:rFonts w:hint="eastAsia"/>
              </w:rPr>
            </w:pPr>
            <w:r>
              <w:rPr>
                <w:b/>
                <w:bCs/>
              </w:rPr>
              <w:t>Resultado obtenido:</w:t>
            </w:r>
          </w:p>
          <w:p w14:paraId="200D56CF" w14:textId="77777777" w:rsidR="005037AF" w:rsidRDefault="00000000">
            <w:pPr>
              <w:pStyle w:val="TableContents"/>
              <w:rPr>
                <w:rFonts w:hint="eastAsia"/>
              </w:rPr>
            </w:pPr>
            <w:r>
              <w:t>La alerta de stock critico se genera correctamente para el producto afectado.</w:t>
            </w:r>
          </w:p>
          <w:p w14:paraId="3AC7FD45" w14:textId="77777777" w:rsidR="005037AF" w:rsidRDefault="005037AF"/>
        </w:tc>
      </w:tr>
    </w:tbl>
    <w:p w14:paraId="723A5A15"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34C9BCBC"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39EC6D3" w14:textId="77777777" w:rsidR="005037AF" w:rsidRDefault="00000000">
            <w:pPr>
              <w:pStyle w:val="TableHeading"/>
              <w:rPr>
                <w:rFonts w:hint="eastAsia"/>
              </w:rPr>
            </w:pPr>
            <w:r>
              <w:t>Alerta de producto proximo a vencer y producto vencido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D3E5569" w14:textId="77777777" w:rsidR="005037AF" w:rsidRDefault="00000000">
            <w:pPr>
              <w:pStyle w:val="TableHeading"/>
              <w:rPr>
                <w:rFonts w:hint="eastAsia"/>
              </w:rPr>
            </w:pPr>
            <w:r>
              <w:t>CP-13</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B5F5EEF" w14:textId="77777777" w:rsidR="005037AF" w:rsidRDefault="005037AF">
            <w:pPr>
              <w:pStyle w:val="TableHeading"/>
              <w:rPr>
                <w:rFonts w:hint="eastAsia"/>
              </w:rPr>
            </w:pPr>
          </w:p>
        </w:tc>
      </w:tr>
      <w:tr w:rsidR="005037AF" w14:paraId="632C4755"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A5A3DD5"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3302DD6F"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FF5C8FD" w14:textId="77777777" w:rsidR="005037AF" w:rsidRDefault="00000000">
            <w:pPr>
              <w:pStyle w:val="TableHeading"/>
              <w:rPr>
                <w:rFonts w:hint="eastAsia"/>
              </w:rPr>
            </w:pPr>
            <w:r>
              <w:t>No</w:t>
            </w:r>
          </w:p>
        </w:tc>
      </w:tr>
      <w:tr w:rsidR="005037AF" w14:paraId="3999A91E"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4B97546" w14:textId="77777777" w:rsidR="005037AF" w:rsidRDefault="00000000">
            <w:pPr>
              <w:pStyle w:val="TableContents"/>
              <w:rPr>
                <w:rFonts w:hint="eastAsia"/>
              </w:rPr>
            </w:pPr>
            <w:r>
              <w:rPr>
                <w:b/>
                <w:bCs/>
              </w:rPr>
              <w:lastRenderedPageBreak/>
              <w:t>Descripción:</w:t>
            </w:r>
          </w:p>
          <w:p w14:paraId="49D4DFC3" w14:textId="77777777" w:rsidR="005037AF" w:rsidRDefault="00000000">
            <w:pPr>
              <w:pStyle w:val="TableContents"/>
              <w:rPr>
                <w:rFonts w:hint="eastAsia"/>
              </w:rPr>
            </w:pPr>
            <w:r>
              <w:rPr>
                <w:color w:val="000000"/>
              </w:rPr>
              <w:t>Módulo: Alertas — Caso de uso: Visualizar alerta de vencimiento. Alerta de producto proximo a vencer y producto vencido.</w:t>
            </w:r>
          </w:p>
          <w:p w14:paraId="069913CF" w14:textId="77777777" w:rsidR="005037AF" w:rsidRDefault="005037AF"/>
        </w:tc>
      </w:tr>
      <w:tr w:rsidR="005037AF" w14:paraId="3D48466E"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6F9B139" w14:textId="77777777" w:rsidR="005037AF" w:rsidRDefault="00000000">
            <w:pPr>
              <w:pStyle w:val="TableContents"/>
              <w:rPr>
                <w:rFonts w:hint="eastAsia"/>
              </w:rPr>
            </w:pPr>
            <w:r>
              <w:rPr>
                <w:b/>
                <w:bCs/>
              </w:rPr>
              <w:t>Prerrequisitos</w:t>
            </w:r>
          </w:p>
          <w:p w14:paraId="4410C2EE" w14:textId="77777777" w:rsidR="005037AF" w:rsidRDefault="00000000">
            <w:pPr>
              <w:pStyle w:val="TableContents"/>
              <w:rPr>
                <w:rFonts w:hint="eastAsia"/>
              </w:rPr>
            </w:pPr>
            <w:r>
              <w:rPr>
                <w:b/>
                <w:bCs/>
                <w:color w:val="000000"/>
              </w:rPr>
              <w:t>Lotes con fecha de vencimiento dentro del rango de alerta y lotes ya vencidos.</w:t>
            </w:r>
          </w:p>
          <w:p w14:paraId="5212FB87" w14:textId="77777777" w:rsidR="005037AF" w:rsidRDefault="005037AF"/>
        </w:tc>
      </w:tr>
      <w:tr w:rsidR="005037AF" w14:paraId="4E4DBF0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8C2C261" w14:textId="77777777" w:rsidR="005037AF" w:rsidRDefault="00000000">
            <w:pPr>
              <w:pStyle w:val="TableContents"/>
              <w:rPr>
                <w:rFonts w:hint="eastAsia"/>
              </w:rPr>
            </w:pPr>
            <w:r>
              <w:rPr>
                <w:b/>
                <w:bCs/>
              </w:rPr>
              <w:t>Pasos:</w:t>
            </w:r>
          </w:p>
          <w:p w14:paraId="02A7C39B" w14:textId="77777777" w:rsidR="005037AF" w:rsidRDefault="00000000">
            <w:pPr>
              <w:pStyle w:val="TableContents"/>
              <w:ind w:left="1" w:right="1"/>
              <w:rPr>
                <w:rFonts w:hint="eastAsia"/>
              </w:rPr>
            </w:pPr>
            <w:r>
              <w:t>1. Registrar lotes con fecha de vencimiento cercana (dentro del rango de alerta) y otro ya vencido.</w:t>
            </w:r>
          </w:p>
          <w:p w14:paraId="7907C5E8" w14:textId="77777777" w:rsidR="005037AF" w:rsidRDefault="00000000">
            <w:pPr>
              <w:pStyle w:val="TableContents"/>
              <w:ind w:left="1" w:right="1"/>
              <w:rPr>
                <w:rFonts w:hint="eastAsia"/>
              </w:rPr>
            </w:pPr>
            <w:r>
              <w:t>2. Ingresar al modulo Alertas.</w:t>
            </w:r>
          </w:p>
          <w:p w14:paraId="3A4042C1" w14:textId="77777777" w:rsidR="005037AF" w:rsidRDefault="005037AF"/>
        </w:tc>
      </w:tr>
      <w:tr w:rsidR="005037AF" w14:paraId="7B5AB704"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7A746DE" w14:textId="77777777" w:rsidR="005037AF" w:rsidRDefault="00000000">
            <w:pPr>
              <w:pStyle w:val="TableContents"/>
              <w:rPr>
                <w:rFonts w:hint="eastAsia"/>
              </w:rPr>
            </w:pPr>
            <w:r>
              <w:rPr>
                <w:b/>
                <w:bCs/>
              </w:rPr>
              <w:t>Resultado esperado:</w:t>
            </w:r>
          </w:p>
          <w:p w14:paraId="075670C5" w14:textId="77777777" w:rsidR="005037AF" w:rsidRDefault="00000000">
            <w:pPr>
              <w:pStyle w:val="TableContents"/>
              <w:rPr>
                <w:rFonts w:hint="eastAsia"/>
              </w:rPr>
            </w:pPr>
            <w:r>
              <w:rPr>
                <w:color w:val="000000"/>
              </w:rPr>
              <w:t>Los lotes quedan asociados a sus productos con sus fechas respectivas.</w:t>
            </w:r>
          </w:p>
          <w:p w14:paraId="1A30D8EF" w14:textId="77777777" w:rsidR="005037AF" w:rsidRDefault="00000000">
            <w:pPr>
              <w:pStyle w:val="TableContents"/>
              <w:rPr>
                <w:rFonts w:hint="eastAsia"/>
              </w:rPr>
            </w:pPr>
            <w:r>
              <w:rPr>
                <w:color w:val="000000"/>
              </w:rPr>
              <w:t>El sistema muestra los lotes proximos a vencer con los dias restantes, y los lotes vencidos en una seccion separada.</w:t>
            </w:r>
          </w:p>
          <w:p w14:paraId="5EFF1879" w14:textId="77777777" w:rsidR="005037AF" w:rsidRDefault="005037AF"/>
        </w:tc>
      </w:tr>
      <w:tr w:rsidR="005037AF" w14:paraId="5E82C300"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22C0538" w14:textId="77777777" w:rsidR="005037AF" w:rsidRDefault="00000000">
            <w:pPr>
              <w:pStyle w:val="TableContents"/>
              <w:rPr>
                <w:rFonts w:hint="eastAsia"/>
              </w:rPr>
            </w:pPr>
            <w:r>
              <w:rPr>
                <w:b/>
                <w:bCs/>
              </w:rPr>
              <w:t>Resultado obtenido:</w:t>
            </w:r>
          </w:p>
          <w:p w14:paraId="4DD11D6B" w14:textId="77777777" w:rsidR="005037AF" w:rsidRDefault="00000000">
            <w:pPr>
              <w:pStyle w:val="TableContents"/>
              <w:rPr>
                <w:rFonts w:hint="eastAsia"/>
              </w:rPr>
            </w:pPr>
            <w:r>
              <w:t>Las alertas de vencimiento y vencidos se generan correctamente con los dias restantes calculados.</w:t>
            </w:r>
          </w:p>
          <w:p w14:paraId="6A62772C" w14:textId="77777777" w:rsidR="005037AF" w:rsidRDefault="005037AF"/>
        </w:tc>
      </w:tr>
    </w:tbl>
    <w:p w14:paraId="597FC60B"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13E844BB"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5DD752E" w14:textId="77777777" w:rsidR="005037AF" w:rsidRDefault="00000000">
            <w:pPr>
              <w:pStyle w:val="TableHeading"/>
              <w:rPr>
                <w:rFonts w:hint="eastAsia"/>
              </w:rPr>
            </w:pPr>
            <w:r>
              <w:t>Consulta de Kardex de un producto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BE52FBD" w14:textId="77777777" w:rsidR="005037AF" w:rsidRDefault="00000000">
            <w:pPr>
              <w:pStyle w:val="TableHeading"/>
              <w:rPr>
                <w:rFonts w:hint="eastAsia"/>
              </w:rPr>
            </w:pPr>
            <w:r>
              <w:t>CP-14</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265512E" w14:textId="77777777" w:rsidR="005037AF" w:rsidRDefault="005037AF">
            <w:pPr>
              <w:pStyle w:val="TableHeading"/>
              <w:rPr>
                <w:rFonts w:hint="eastAsia"/>
              </w:rPr>
            </w:pPr>
          </w:p>
        </w:tc>
      </w:tr>
      <w:tr w:rsidR="005037AF" w14:paraId="6DA043CB"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0A16671"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AE3D2D8"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711C817B" w14:textId="77777777" w:rsidR="005037AF" w:rsidRDefault="00000000">
            <w:pPr>
              <w:pStyle w:val="TableHeading"/>
              <w:rPr>
                <w:rFonts w:hint="eastAsia"/>
              </w:rPr>
            </w:pPr>
            <w:r>
              <w:t>No</w:t>
            </w:r>
          </w:p>
        </w:tc>
      </w:tr>
      <w:tr w:rsidR="005037AF" w14:paraId="7A527643"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855A32E" w14:textId="77777777" w:rsidR="005037AF" w:rsidRDefault="00000000">
            <w:pPr>
              <w:pStyle w:val="TableContents"/>
              <w:rPr>
                <w:rFonts w:hint="eastAsia"/>
              </w:rPr>
            </w:pPr>
            <w:r>
              <w:rPr>
                <w:b/>
                <w:bCs/>
              </w:rPr>
              <w:t>Descripción:</w:t>
            </w:r>
          </w:p>
          <w:p w14:paraId="4861ECDC" w14:textId="77777777" w:rsidR="005037AF" w:rsidRDefault="00000000">
            <w:pPr>
              <w:pStyle w:val="TableContents"/>
              <w:rPr>
                <w:rFonts w:hint="eastAsia"/>
              </w:rPr>
            </w:pPr>
            <w:r>
              <w:rPr>
                <w:color w:val="000000"/>
              </w:rPr>
              <w:t>Módulo: Historial de movimientos — Caso de uso: Consultar historial. Consulta de Kardex de un producto.</w:t>
            </w:r>
          </w:p>
          <w:p w14:paraId="6FC882E5" w14:textId="77777777" w:rsidR="005037AF" w:rsidRDefault="005037AF"/>
        </w:tc>
      </w:tr>
      <w:tr w:rsidR="005037AF" w14:paraId="6F533B30"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88FD7E8" w14:textId="77777777" w:rsidR="005037AF" w:rsidRDefault="00000000">
            <w:pPr>
              <w:pStyle w:val="TableContents"/>
              <w:rPr>
                <w:rFonts w:hint="eastAsia"/>
              </w:rPr>
            </w:pPr>
            <w:r>
              <w:rPr>
                <w:b/>
                <w:bCs/>
              </w:rPr>
              <w:t>Prerrequisitos</w:t>
            </w:r>
          </w:p>
          <w:p w14:paraId="515ACAF4" w14:textId="77777777" w:rsidR="005037AF" w:rsidRDefault="00000000">
            <w:pPr>
              <w:pStyle w:val="TableContents"/>
              <w:rPr>
                <w:rFonts w:hint="eastAsia"/>
              </w:rPr>
            </w:pPr>
            <w:r>
              <w:rPr>
                <w:b/>
                <w:bCs/>
                <w:color w:val="000000"/>
              </w:rPr>
              <w:t>Producto con movimientos de entrada y salida registrados.</w:t>
            </w:r>
          </w:p>
          <w:p w14:paraId="2328CD28" w14:textId="77777777" w:rsidR="005037AF" w:rsidRDefault="005037AF"/>
        </w:tc>
      </w:tr>
      <w:tr w:rsidR="005037AF" w14:paraId="5B2D520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712A176" w14:textId="77777777" w:rsidR="005037AF" w:rsidRDefault="00000000">
            <w:pPr>
              <w:pStyle w:val="TableContents"/>
              <w:rPr>
                <w:rFonts w:hint="eastAsia"/>
              </w:rPr>
            </w:pPr>
            <w:r>
              <w:rPr>
                <w:b/>
                <w:bCs/>
              </w:rPr>
              <w:t>Pasos:</w:t>
            </w:r>
          </w:p>
          <w:p w14:paraId="50C923FA" w14:textId="77777777" w:rsidR="005037AF" w:rsidRDefault="00000000">
            <w:pPr>
              <w:pStyle w:val="TableContents"/>
              <w:ind w:left="1" w:right="1"/>
              <w:rPr>
                <w:rFonts w:hint="eastAsia"/>
              </w:rPr>
            </w:pPr>
            <w:r>
              <w:t>1. Registrar al menos una entrada y una salida de un producto.</w:t>
            </w:r>
          </w:p>
          <w:p w14:paraId="4F760E2D" w14:textId="77777777" w:rsidR="005037AF" w:rsidRDefault="00000000">
            <w:pPr>
              <w:pStyle w:val="TableContents"/>
              <w:ind w:left="1" w:right="1"/>
              <w:rPr>
                <w:rFonts w:hint="eastAsia"/>
              </w:rPr>
            </w:pPr>
            <w:r>
              <w:t>2. Ingresar al modulo Historial Producto del producto correspondiente.</w:t>
            </w:r>
          </w:p>
          <w:p w14:paraId="7F0AC4D0" w14:textId="77777777" w:rsidR="005037AF" w:rsidRDefault="005037AF"/>
        </w:tc>
      </w:tr>
      <w:tr w:rsidR="005037AF" w14:paraId="0F5C8D5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4B1AB8A" w14:textId="77777777" w:rsidR="005037AF" w:rsidRDefault="00000000">
            <w:pPr>
              <w:pStyle w:val="TableContents"/>
              <w:rPr>
                <w:rFonts w:hint="eastAsia"/>
              </w:rPr>
            </w:pPr>
            <w:r>
              <w:rPr>
                <w:b/>
                <w:bCs/>
              </w:rPr>
              <w:t>Resultado esperado:</w:t>
            </w:r>
          </w:p>
          <w:p w14:paraId="5F0EBFC6" w14:textId="77777777" w:rsidR="005037AF" w:rsidRDefault="00000000">
            <w:pPr>
              <w:pStyle w:val="TableContents"/>
              <w:rPr>
                <w:rFonts w:hint="eastAsia"/>
              </w:rPr>
            </w:pPr>
            <w:r>
              <w:rPr>
                <w:color w:val="000000"/>
              </w:rPr>
              <w:t>Los movimientos quedan registrados en el sistema.</w:t>
            </w:r>
          </w:p>
          <w:p w14:paraId="53DFE579" w14:textId="77777777" w:rsidR="005037AF" w:rsidRDefault="00000000">
            <w:pPr>
              <w:pStyle w:val="TableContents"/>
              <w:rPr>
                <w:rFonts w:hint="eastAsia"/>
              </w:rPr>
            </w:pPr>
            <w:r>
              <w:rPr>
                <w:color w:val="000000"/>
              </w:rPr>
              <w:t>El sistema muestra el Kardex completo con producto, cantidad, fecha, tipo de movimiento, usuario responsable, precio, descuento y total por movimiento.</w:t>
            </w:r>
          </w:p>
          <w:p w14:paraId="4F7324EE" w14:textId="77777777" w:rsidR="005037AF" w:rsidRDefault="005037AF"/>
        </w:tc>
      </w:tr>
      <w:tr w:rsidR="005037AF" w14:paraId="0C9BAC90"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CA7E686" w14:textId="77777777" w:rsidR="005037AF" w:rsidRDefault="00000000">
            <w:pPr>
              <w:pStyle w:val="TableContents"/>
              <w:rPr>
                <w:rFonts w:hint="eastAsia"/>
              </w:rPr>
            </w:pPr>
            <w:r>
              <w:rPr>
                <w:b/>
                <w:bCs/>
              </w:rPr>
              <w:t>Resultado obtenido:</w:t>
            </w:r>
          </w:p>
          <w:p w14:paraId="0043964C" w14:textId="77777777" w:rsidR="005037AF" w:rsidRDefault="00000000">
            <w:pPr>
              <w:pStyle w:val="TableContents"/>
              <w:rPr>
                <w:rFonts w:hint="eastAsia"/>
              </w:rPr>
            </w:pPr>
            <w:r>
              <w:t>El historial refleja correctamente todos los movimientos con su informacion de precio capturada historicamente.</w:t>
            </w:r>
          </w:p>
          <w:p w14:paraId="3BE99F93" w14:textId="77777777" w:rsidR="005037AF" w:rsidRDefault="005037AF"/>
        </w:tc>
      </w:tr>
    </w:tbl>
    <w:p w14:paraId="4B37D03A"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132D13DE"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73C1896" w14:textId="77777777" w:rsidR="005037AF" w:rsidRDefault="00000000">
            <w:pPr>
              <w:pStyle w:val="TableHeading"/>
              <w:rPr>
                <w:rFonts w:hint="eastAsia"/>
              </w:rPr>
            </w:pPr>
            <w:r>
              <w:t>Busqueda de producto mediante codigo de barras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17881254" w14:textId="77777777" w:rsidR="005037AF" w:rsidRDefault="00000000">
            <w:pPr>
              <w:pStyle w:val="TableHeading"/>
              <w:rPr>
                <w:rFonts w:hint="eastAsia"/>
              </w:rPr>
            </w:pPr>
            <w:r>
              <w:t>CP-15</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A33E034" w14:textId="77777777" w:rsidR="005037AF" w:rsidRDefault="005037AF">
            <w:pPr>
              <w:pStyle w:val="TableHeading"/>
              <w:rPr>
                <w:rFonts w:hint="eastAsia"/>
              </w:rPr>
            </w:pPr>
          </w:p>
        </w:tc>
      </w:tr>
      <w:tr w:rsidR="005037AF" w14:paraId="1CC658E8"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35FF17B"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2BFE09C"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2618B437" w14:textId="77777777" w:rsidR="005037AF" w:rsidRDefault="00000000">
            <w:pPr>
              <w:pStyle w:val="TableHeading"/>
              <w:rPr>
                <w:rFonts w:hint="eastAsia"/>
              </w:rPr>
            </w:pPr>
            <w:r>
              <w:t>No</w:t>
            </w:r>
          </w:p>
        </w:tc>
      </w:tr>
      <w:tr w:rsidR="005037AF" w14:paraId="7CA8E793"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04D753B" w14:textId="77777777" w:rsidR="005037AF" w:rsidRDefault="00000000">
            <w:pPr>
              <w:pStyle w:val="TableContents"/>
              <w:rPr>
                <w:rFonts w:hint="eastAsia"/>
              </w:rPr>
            </w:pPr>
            <w:r>
              <w:rPr>
                <w:b/>
                <w:bCs/>
              </w:rPr>
              <w:t>Descripción:</w:t>
            </w:r>
          </w:p>
          <w:p w14:paraId="36970DB5" w14:textId="77777777" w:rsidR="005037AF" w:rsidRDefault="00000000">
            <w:pPr>
              <w:pStyle w:val="TableContents"/>
              <w:rPr>
                <w:rFonts w:hint="eastAsia"/>
              </w:rPr>
            </w:pPr>
            <w:r>
              <w:rPr>
                <w:color w:val="000000"/>
              </w:rPr>
              <w:t>Módulo: Codigo de barras — Caso de uso: Escanear codigo de barras. Busqueda de producto mediante codigo de barras.</w:t>
            </w:r>
          </w:p>
          <w:p w14:paraId="5BF5B836" w14:textId="77777777" w:rsidR="005037AF" w:rsidRDefault="005037AF"/>
        </w:tc>
      </w:tr>
      <w:tr w:rsidR="005037AF" w14:paraId="18E3EC6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6C8EB2F" w14:textId="77777777" w:rsidR="005037AF" w:rsidRDefault="00000000">
            <w:pPr>
              <w:pStyle w:val="TableContents"/>
              <w:rPr>
                <w:rFonts w:hint="eastAsia"/>
              </w:rPr>
            </w:pPr>
            <w:r>
              <w:rPr>
                <w:b/>
                <w:bCs/>
              </w:rPr>
              <w:lastRenderedPageBreak/>
              <w:t>Prerrequisitos</w:t>
            </w:r>
          </w:p>
          <w:p w14:paraId="14F362C9" w14:textId="77777777" w:rsidR="005037AF" w:rsidRDefault="00000000">
            <w:pPr>
              <w:pStyle w:val="TableContents"/>
              <w:rPr>
                <w:rFonts w:hint="eastAsia"/>
              </w:rPr>
            </w:pPr>
            <w:r>
              <w:rPr>
                <w:b/>
                <w:bCs/>
                <w:color w:val="000000"/>
              </w:rPr>
              <w:t>Producto con codigo_barras registrado en el sistema.</w:t>
            </w:r>
          </w:p>
          <w:p w14:paraId="58218479" w14:textId="77777777" w:rsidR="005037AF" w:rsidRDefault="005037AF"/>
        </w:tc>
      </w:tr>
      <w:tr w:rsidR="005037AF" w14:paraId="5B290213"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AF1DC99" w14:textId="77777777" w:rsidR="005037AF" w:rsidRDefault="00000000">
            <w:pPr>
              <w:pStyle w:val="TableContents"/>
              <w:rPr>
                <w:rFonts w:hint="eastAsia"/>
              </w:rPr>
            </w:pPr>
            <w:r>
              <w:rPr>
                <w:b/>
                <w:bCs/>
              </w:rPr>
              <w:t>Pasos:</w:t>
            </w:r>
          </w:p>
          <w:p w14:paraId="2BA8D2F8" w14:textId="77777777" w:rsidR="005037AF" w:rsidRDefault="00000000">
            <w:pPr>
              <w:pStyle w:val="TableContents"/>
              <w:ind w:left="1" w:right="1"/>
              <w:rPr>
                <w:rFonts w:hint="eastAsia"/>
              </w:rPr>
            </w:pPr>
            <w:r>
              <w:t>1. Ingresar al modulo Registrar Entrada o Registrar Salida.</w:t>
            </w:r>
          </w:p>
          <w:p w14:paraId="06B23177" w14:textId="77777777" w:rsidR="005037AF" w:rsidRDefault="00000000">
            <w:pPr>
              <w:pStyle w:val="TableContents"/>
              <w:ind w:left="1" w:right="1"/>
              <w:rPr>
                <w:rFonts w:hint="eastAsia"/>
              </w:rPr>
            </w:pPr>
            <w:r>
              <w:t>2. Escanear el codigo de barras del producto con el lector USB (funciona como entrada de teclado).</w:t>
            </w:r>
          </w:p>
          <w:p w14:paraId="7D204CA3" w14:textId="77777777" w:rsidR="005037AF" w:rsidRDefault="005037AF"/>
        </w:tc>
      </w:tr>
      <w:tr w:rsidR="005037AF" w14:paraId="46797B9A"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F416C4B" w14:textId="77777777" w:rsidR="005037AF" w:rsidRDefault="00000000">
            <w:pPr>
              <w:pStyle w:val="TableContents"/>
              <w:rPr>
                <w:rFonts w:hint="eastAsia"/>
              </w:rPr>
            </w:pPr>
            <w:r>
              <w:rPr>
                <w:b/>
                <w:bCs/>
              </w:rPr>
              <w:t>Resultado esperado:</w:t>
            </w:r>
          </w:p>
          <w:p w14:paraId="1BE44779" w14:textId="77777777" w:rsidR="005037AF" w:rsidRDefault="00000000">
            <w:pPr>
              <w:pStyle w:val="TableContents"/>
              <w:rPr>
                <w:rFonts w:hint="eastAsia"/>
              </w:rPr>
            </w:pPr>
            <w:r>
              <w:rPr>
                <w:color w:val="000000"/>
              </w:rPr>
              <w:t>Se despliega el campo de busqueda de producto.</w:t>
            </w:r>
          </w:p>
          <w:p w14:paraId="1F96B8B6" w14:textId="77777777" w:rsidR="005037AF" w:rsidRDefault="00000000">
            <w:pPr>
              <w:pStyle w:val="TableContents"/>
              <w:rPr>
                <w:rFonts w:hint="eastAsia"/>
              </w:rPr>
            </w:pPr>
            <w:r>
              <w:rPr>
                <w:color w:val="000000"/>
              </w:rPr>
              <w:t>El sistema identifica el producto correspondiente al codigo_barras y muestra sus datos automaticamente.</w:t>
            </w:r>
          </w:p>
          <w:p w14:paraId="7438EA17" w14:textId="77777777" w:rsidR="005037AF" w:rsidRDefault="005037AF"/>
        </w:tc>
      </w:tr>
      <w:tr w:rsidR="005037AF" w14:paraId="3B1D6555"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3D87978A" w14:textId="77777777" w:rsidR="005037AF" w:rsidRDefault="00000000">
            <w:pPr>
              <w:pStyle w:val="TableContents"/>
              <w:rPr>
                <w:rFonts w:hint="eastAsia"/>
              </w:rPr>
            </w:pPr>
            <w:r>
              <w:rPr>
                <w:b/>
                <w:bCs/>
              </w:rPr>
              <w:t>Resultado obtenido:</w:t>
            </w:r>
          </w:p>
          <w:p w14:paraId="15CD65BF" w14:textId="77777777" w:rsidR="005037AF" w:rsidRDefault="00000000">
            <w:pPr>
              <w:pStyle w:val="TableContents"/>
              <w:rPr>
                <w:rFonts w:hint="eastAsia"/>
              </w:rPr>
            </w:pPr>
            <w:r>
              <w:t>El sistema identifico correctamente el producto al escanear su codigo de barras, completando los datos de forma automatica.</w:t>
            </w:r>
          </w:p>
          <w:p w14:paraId="03C51759" w14:textId="77777777" w:rsidR="005037AF" w:rsidRDefault="005037AF"/>
        </w:tc>
      </w:tr>
    </w:tbl>
    <w:p w14:paraId="71C549F7"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3C1820FD"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8B36BA3" w14:textId="77777777" w:rsidR="005037AF" w:rsidRDefault="00000000">
            <w:pPr>
              <w:pStyle w:val="TableHeading"/>
              <w:rPr>
                <w:rFonts w:hint="eastAsia"/>
              </w:rPr>
            </w:pPr>
            <w:r>
              <w:t>Generacion de reporte CSV de stock con valores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6351D10" w14:textId="77777777" w:rsidR="005037AF" w:rsidRDefault="00000000">
            <w:pPr>
              <w:pStyle w:val="TableHeading"/>
              <w:rPr>
                <w:rFonts w:hint="eastAsia"/>
              </w:rPr>
            </w:pPr>
            <w:r>
              <w:t>CP-16</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4EA8C847" w14:textId="77777777" w:rsidR="005037AF" w:rsidRDefault="005037AF">
            <w:pPr>
              <w:pStyle w:val="TableHeading"/>
              <w:rPr>
                <w:rFonts w:hint="eastAsia"/>
              </w:rPr>
            </w:pPr>
          </w:p>
        </w:tc>
      </w:tr>
      <w:tr w:rsidR="005037AF" w14:paraId="017B0D15"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4B6518C"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61630DD9"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0171B32" w14:textId="77777777" w:rsidR="005037AF" w:rsidRDefault="00000000">
            <w:pPr>
              <w:pStyle w:val="TableHeading"/>
              <w:rPr>
                <w:rFonts w:hint="eastAsia"/>
              </w:rPr>
            </w:pPr>
            <w:r>
              <w:t>No</w:t>
            </w:r>
          </w:p>
        </w:tc>
      </w:tr>
      <w:tr w:rsidR="005037AF" w14:paraId="67854421"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8B18FC8" w14:textId="77777777" w:rsidR="005037AF" w:rsidRDefault="00000000">
            <w:pPr>
              <w:pStyle w:val="TableContents"/>
              <w:rPr>
                <w:rFonts w:hint="eastAsia"/>
              </w:rPr>
            </w:pPr>
            <w:r>
              <w:rPr>
                <w:b/>
                <w:bCs/>
              </w:rPr>
              <w:t>Descripción:</w:t>
            </w:r>
          </w:p>
          <w:p w14:paraId="7EE5CB7D" w14:textId="77777777" w:rsidR="005037AF" w:rsidRDefault="00000000">
            <w:pPr>
              <w:pStyle w:val="TableContents"/>
              <w:rPr>
                <w:rFonts w:hint="eastAsia"/>
              </w:rPr>
            </w:pPr>
            <w:r>
              <w:rPr>
                <w:color w:val="000000"/>
              </w:rPr>
              <w:t>Módulo: Reportes — Caso de uso: Generar reporte. Generacion de reporte CSV de stock con valores.</w:t>
            </w:r>
          </w:p>
          <w:p w14:paraId="50BC6BED" w14:textId="77777777" w:rsidR="005037AF" w:rsidRDefault="005037AF"/>
        </w:tc>
      </w:tr>
      <w:tr w:rsidR="005037AF" w14:paraId="51F34201"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E938871" w14:textId="77777777" w:rsidR="005037AF" w:rsidRDefault="00000000">
            <w:pPr>
              <w:pStyle w:val="TableContents"/>
              <w:rPr>
                <w:rFonts w:hint="eastAsia"/>
              </w:rPr>
            </w:pPr>
            <w:r>
              <w:rPr>
                <w:b/>
                <w:bCs/>
              </w:rPr>
              <w:t>Prerrequisitos</w:t>
            </w:r>
          </w:p>
          <w:p w14:paraId="7CE64AD0" w14:textId="77777777" w:rsidR="005037AF" w:rsidRDefault="00000000">
            <w:pPr>
              <w:pStyle w:val="TableContents"/>
              <w:rPr>
                <w:rFonts w:hint="eastAsia"/>
              </w:rPr>
            </w:pPr>
            <w:r>
              <w:rPr>
                <w:b/>
                <w:bCs/>
                <w:color w:val="000000"/>
              </w:rPr>
              <w:t>Productos registrados con precios y stock vigente.</w:t>
            </w:r>
          </w:p>
          <w:p w14:paraId="29D0FFD4" w14:textId="77777777" w:rsidR="005037AF" w:rsidRDefault="005037AF"/>
        </w:tc>
      </w:tr>
      <w:tr w:rsidR="005037AF" w14:paraId="3CD9B074"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C37FFF8" w14:textId="77777777" w:rsidR="005037AF" w:rsidRDefault="00000000">
            <w:pPr>
              <w:pStyle w:val="TableContents"/>
              <w:rPr>
                <w:rFonts w:hint="eastAsia"/>
              </w:rPr>
            </w:pPr>
            <w:r>
              <w:rPr>
                <w:b/>
                <w:bCs/>
              </w:rPr>
              <w:t>Pasos:</w:t>
            </w:r>
          </w:p>
          <w:p w14:paraId="0B63C49C" w14:textId="77777777" w:rsidR="005037AF" w:rsidRDefault="00000000">
            <w:pPr>
              <w:pStyle w:val="TableContents"/>
              <w:ind w:left="1" w:right="1"/>
              <w:rPr>
                <w:rFonts w:hint="eastAsia"/>
              </w:rPr>
            </w:pPr>
            <w:r>
              <w:t>1. Iniciar sesion como Super Admin, Admin o Visualizador.</w:t>
            </w:r>
          </w:p>
          <w:p w14:paraId="0D7A3D5D" w14:textId="77777777" w:rsidR="005037AF" w:rsidRDefault="00000000">
            <w:pPr>
              <w:pStyle w:val="TableContents"/>
              <w:ind w:left="1" w:right="1"/>
              <w:rPr>
                <w:rFonts w:hint="eastAsia"/>
              </w:rPr>
            </w:pPr>
            <w:r>
              <w:t>2. Seleccionar el reporte de Stock y exportar.</w:t>
            </w:r>
          </w:p>
          <w:p w14:paraId="2590BE1A" w14:textId="77777777" w:rsidR="005037AF" w:rsidRDefault="005037AF"/>
        </w:tc>
      </w:tr>
      <w:tr w:rsidR="005037AF" w14:paraId="216A8D99"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6533726" w14:textId="77777777" w:rsidR="005037AF" w:rsidRDefault="00000000">
            <w:pPr>
              <w:pStyle w:val="TableContents"/>
              <w:rPr>
                <w:rFonts w:hint="eastAsia"/>
              </w:rPr>
            </w:pPr>
            <w:r>
              <w:rPr>
                <w:b/>
                <w:bCs/>
              </w:rPr>
              <w:t>Resultado esperado:</w:t>
            </w:r>
          </w:p>
          <w:p w14:paraId="41775A96" w14:textId="77777777" w:rsidR="005037AF" w:rsidRDefault="00000000">
            <w:pPr>
              <w:pStyle w:val="TableContents"/>
              <w:rPr>
                <w:rFonts w:hint="eastAsia"/>
              </w:rPr>
            </w:pPr>
            <w:r>
              <w:rPr>
                <w:color w:val="000000"/>
              </w:rPr>
              <w:t>Acceso concedido al modulo Reportes segun matriz de permisos.</w:t>
            </w:r>
          </w:p>
          <w:p w14:paraId="1ADB05A9" w14:textId="77777777" w:rsidR="005037AF" w:rsidRDefault="00000000">
            <w:pPr>
              <w:pStyle w:val="TableContents"/>
              <w:rPr>
                <w:rFonts w:hint="eastAsia"/>
              </w:rPr>
            </w:pPr>
            <w:r>
              <w:rPr>
                <w:color w:val="000000"/>
              </w:rPr>
              <w:t>El sistema genera un archivo CSV con columnas Precio Unitario, V.DESC y Valor Total, incluyendo una fila de gran total al pie del archivo.</w:t>
            </w:r>
          </w:p>
          <w:p w14:paraId="5F74DDB7" w14:textId="77777777" w:rsidR="005037AF" w:rsidRDefault="005037AF"/>
        </w:tc>
      </w:tr>
      <w:tr w:rsidR="005037AF" w14:paraId="72C9F527"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FC6F170" w14:textId="77777777" w:rsidR="005037AF" w:rsidRDefault="00000000">
            <w:pPr>
              <w:pStyle w:val="TableContents"/>
              <w:rPr>
                <w:rFonts w:hint="eastAsia"/>
              </w:rPr>
            </w:pPr>
            <w:r>
              <w:rPr>
                <w:b/>
                <w:bCs/>
              </w:rPr>
              <w:t>Resultado obtenido:</w:t>
            </w:r>
          </w:p>
          <w:p w14:paraId="5E291AC5" w14:textId="77777777" w:rsidR="005037AF" w:rsidRDefault="00000000">
            <w:pPr>
              <w:pStyle w:val="TableContents"/>
              <w:rPr>
                <w:rFonts w:hint="eastAsia"/>
              </w:rPr>
            </w:pPr>
            <w:r>
              <w:t>El archivo CSV se genera correctamente con los totales consolidados.</w:t>
            </w:r>
          </w:p>
          <w:p w14:paraId="69F4E389" w14:textId="77777777" w:rsidR="005037AF" w:rsidRDefault="005037AF"/>
        </w:tc>
      </w:tr>
    </w:tbl>
    <w:p w14:paraId="48CED912"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76D1F0FB"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426A63C7" w14:textId="77777777" w:rsidR="005037AF" w:rsidRDefault="00000000">
            <w:pPr>
              <w:pStyle w:val="TableHeading"/>
              <w:rPr>
                <w:rFonts w:hint="eastAsia"/>
              </w:rPr>
            </w:pPr>
            <w:r>
              <w:t>Intento de acceso a Reportes por usuario Bodeguero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68293C7" w14:textId="77777777" w:rsidR="005037AF" w:rsidRDefault="00000000">
            <w:pPr>
              <w:pStyle w:val="TableHeading"/>
              <w:rPr>
                <w:rFonts w:hint="eastAsia"/>
              </w:rPr>
            </w:pPr>
            <w:r>
              <w:t>CP-17</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A6BDB89" w14:textId="77777777" w:rsidR="005037AF" w:rsidRDefault="005037AF">
            <w:pPr>
              <w:pStyle w:val="TableHeading"/>
              <w:rPr>
                <w:rFonts w:hint="eastAsia"/>
              </w:rPr>
            </w:pPr>
          </w:p>
        </w:tc>
      </w:tr>
      <w:tr w:rsidR="005037AF" w14:paraId="2A7600AA"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6F16C1B2"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5711B4E3"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D553F9B" w14:textId="77777777" w:rsidR="005037AF" w:rsidRDefault="00000000">
            <w:pPr>
              <w:pStyle w:val="TableHeading"/>
              <w:rPr>
                <w:rFonts w:hint="eastAsia"/>
              </w:rPr>
            </w:pPr>
            <w:r>
              <w:t>No</w:t>
            </w:r>
          </w:p>
        </w:tc>
      </w:tr>
      <w:tr w:rsidR="005037AF" w14:paraId="129E3696"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C044E0E" w14:textId="77777777" w:rsidR="005037AF" w:rsidRDefault="00000000">
            <w:pPr>
              <w:pStyle w:val="TableContents"/>
              <w:rPr>
                <w:rFonts w:hint="eastAsia"/>
              </w:rPr>
            </w:pPr>
            <w:r>
              <w:rPr>
                <w:b/>
                <w:bCs/>
              </w:rPr>
              <w:t>Descripción:</w:t>
            </w:r>
          </w:p>
          <w:p w14:paraId="1C332FD4" w14:textId="77777777" w:rsidR="005037AF" w:rsidRDefault="00000000">
            <w:pPr>
              <w:pStyle w:val="TableContents"/>
              <w:rPr>
                <w:rFonts w:hint="eastAsia"/>
              </w:rPr>
            </w:pPr>
            <w:r>
              <w:rPr>
                <w:color w:val="000000"/>
              </w:rPr>
              <w:t>Módulo: Reportes — Caso de uso: Generar reporte. Intento de acceso a Reportes por usuario Bodeguero.</w:t>
            </w:r>
          </w:p>
          <w:p w14:paraId="72BE8917" w14:textId="77777777" w:rsidR="005037AF" w:rsidRDefault="005037AF"/>
        </w:tc>
      </w:tr>
      <w:tr w:rsidR="005037AF" w14:paraId="4DA7E40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AA0DC73" w14:textId="77777777" w:rsidR="005037AF" w:rsidRDefault="00000000">
            <w:pPr>
              <w:pStyle w:val="TableContents"/>
              <w:rPr>
                <w:rFonts w:hint="eastAsia"/>
              </w:rPr>
            </w:pPr>
            <w:r>
              <w:rPr>
                <w:b/>
                <w:bCs/>
              </w:rPr>
              <w:t>Prerrequisitos</w:t>
            </w:r>
          </w:p>
          <w:p w14:paraId="68361E50" w14:textId="77777777" w:rsidR="005037AF" w:rsidRDefault="00000000">
            <w:pPr>
              <w:pStyle w:val="TableContents"/>
              <w:rPr>
                <w:rFonts w:hint="eastAsia"/>
              </w:rPr>
            </w:pPr>
            <w:r>
              <w:rPr>
                <w:b/>
                <w:bCs/>
                <w:color w:val="000000"/>
              </w:rPr>
              <w:t>Usuario con rol Bodeguero.</w:t>
            </w:r>
          </w:p>
          <w:p w14:paraId="7F35CA89" w14:textId="77777777" w:rsidR="005037AF" w:rsidRDefault="005037AF"/>
        </w:tc>
      </w:tr>
      <w:tr w:rsidR="005037AF" w14:paraId="7A51C6EA"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CE4B159" w14:textId="77777777" w:rsidR="005037AF" w:rsidRDefault="00000000">
            <w:pPr>
              <w:pStyle w:val="TableContents"/>
              <w:rPr>
                <w:rFonts w:hint="eastAsia"/>
              </w:rPr>
            </w:pPr>
            <w:r>
              <w:rPr>
                <w:b/>
                <w:bCs/>
              </w:rPr>
              <w:t>Pasos:</w:t>
            </w:r>
          </w:p>
          <w:p w14:paraId="2C746904" w14:textId="77777777" w:rsidR="005037AF" w:rsidRDefault="00000000">
            <w:pPr>
              <w:pStyle w:val="TableContents"/>
              <w:ind w:left="1" w:right="1"/>
              <w:rPr>
                <w:rFonts w:hint="eastAsia"/>
              </w:rPr>
            </w:pPr>
            <w:r>
              <w:t>1. Iniciar sesion como Bodeguero.</w:t>
            </w:r>
          </w:p>
          <w:p w14:paraId="08ED9573" w14:textId="77777777" w:rsidR="005037AF" w:rsidRDefault="00000000">
            <w:pPr>
              <w:pStyle w:val="TableContents"/>
              <w:ind w:left="1" w:right="1"/>
              <w:rPr>
                <w:rFonts w:hint="eastAsia"/>
              </w:rPr>
            </w:pPr>
            <w:r>
              <w:lastRenderedPageBreak/>
              <w:t>2. Intentar acceder al modulo Reportes o llamar al endpoint GET /api/reportes/*.</w:t>
            </w:r>
          </w:p>
          <w:p w14:paraId="1D8B0BD6" w14:textId="77777777" w:rsidR="005037AF" w:rsidRDefault="005037AF"/>
        </w:tc>
      </w:tr>
      <w:tr w:rsidR="005037AF" w14:paraId="7231C5F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E48E55C" w14:textId="77777777" w:rsidR="005037AF" w:rsidRDefault="00000000">
            <w:pPr>
              <w:pStyle w:val="TableContents"/>
              <w:rPr>
                <w:rFonts w:hint="eastAsia"/>
              </w:rPr>
            </w:pPr>
            <w:r>
              <w:rPr>
                <w:b/>
                <w:bCs/>
              </w:rPr>
              <w:lastRenderedPageBreak/>
              <w:t>Resultado esperado:</w:t>
            </w:r>
          </w:p>
          <w:p w14:paraId="3D93D90F" w14:textId="77777777" w:rsidR="005037AF" w:rsidRDefault="00000000">
            <w:pPr>
              <w:pStyle w:val="TableContents"/>
              <w:rPr>
                <w:rFonts w:hint="eastAsia"/>
              </w:rPr>
            </w:pPr>
            <w:r>
              <w:rPr>
                <w:color w:val="000000"/>
              </w:rPr>
              <w:t>Acceso concedido al sistema.</w:t>
            </w:r>
          </w:p>
          <w:p w14:paraId="6BFAD7BC" w14:textId="77777777" w:rsidR="005037AF" w:rsidRDefault="00000000">
            <w:pPr>
              <w:pStyle w:val="TableContents"/>
              <w:rPr>
                <w:rFonts w:hint="eastAsia"/>
              </w:rPr>
            </w:pPr>
            <w:r>
              <w:rPr>
                <w:color w:val="000000"/>
              </w:rPr>
              <w:t>El sistema restringe el acceso, retornando 403 segun la matriz de permisos (Reportes CSV no habilitado para Bodeguero).</w:t>
            </w:r>
          </w:p>
          <w:p w14:paraId="1133257C" w14:textId="77777777" w:rsidR="005037AF" w:rsidRDefault="005037AF"/>
        </w:tc>
      </w:tr>
      <w:tr w:rsidR="005037AF" w14:paraId="2CA03639"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A8445E1" w14:textId="77777777" w:rsidR="005037AF" w:rsidRDefault="00000000">
            <w:pPr>
              <w:pStyle w:val="TableContents"/>
              <w:rPr>
                <w:rFonts w:hint="eastAsia"/>
              </w:rPr>
            </w:pPr>
            <w:r>
              <w:rPr>
                <w:b/>
                <w:bCs/>
              </w:rPr>
              <w:t>Resultado obtenido:</w:t>
            </w:r>
          </w:p>
          <w:p w14:paraId="3F79CEEF" w14:textId="77777777" w:rsidR="005037AF" w:rsidRDefault="00000000">
            <w:pPr>
              <w:pStyle w:val="TableContents"/>
              <w:rPr>
                <w:rFonts w:hint="eastAsia"/>
              </w:rPr>
            </w:pPr>
            <w:r>
              <w:t>No se permitio el acceso al modulo de Reportes ya que el rol Bodeguero no cuenta con esa autorizacion; el sistema bloqueo la accion correctamente.</w:t>
            </w:r>
          </w:p>
          <w:p w14:paraId="3F048CF4" w14:textId="77777777" w:rsidR="005037AF" w:rsidRDefault="005037AF"/>
        </w:tc>
      </w:tr>
    </w:tbl>
    <w:p w14:paraId="194CEA6C"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256AD254"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6C9F02D" w14:textId="77777777" w:rsidR="005037AF" w:rsidRDefault="00000000">
            <w:pPr>
              <w:pStyle w:val="TableHeading"/>
              <w:rPr>
                <w:rFonts w:hint="eastAsia"/>
              </w:rPr>
            </w:pPr>
            <w:r>
              <w:t>Acceso al sistema desde navegador sin instalacion local</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C0FB800" w14:textId="77777777" w:rsidR="005037AF" w:rsidRDefault="00000000">
            <w:pPr>
              <w:pStyle w:val="TableHeading"/>
              <w:rPr>
                <w:rFonts w:hint="eastAsia"/>
              </w:rPr>
            </w:pPr>
            <w:r>
              <w:t>CP-18</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212C70C" w14:textId="77777777" w:rsidR="005037AF" w:rsidRDefault="005037AF">
            <w:pPr>
              <w:pStyle w:val="TableHeading"/>
              <w:rPr>
                <w:rFonts w:hint="eastAsia"/>
              </w:rPr>
            </w:pPr>
          </w:p>
        </w:tc>
      </w:tr>
      <w:tr w:rsidR="005037AF" w14:paraId="4F251EBE"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E13B87D"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259940F8"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035E2E5C" w14:textId="77777777" w:rsidR="005037AF" w:rsidRDefault="00000000">
            <w:pPr>
              <w:pStyle w:val="TableHeading"/>
              <w:rPr>
                <w:rFonts w:hint="eastAsia"/>
              </w:rPr>
            </w:pPr>
            <w:r>
              <w:t>Sí</w:t>
            </w:r>
          </w:p>
        </w:tc>
      </w:tr>
      <w:tr w:rsidR="005037AF" w14:paraId="1DEB1837"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E193604" w14:textId="77777777" w:rsidR="005037AF" w:rsidRDefault="00000000">
            <w:pPr>
              <w:pStyle w:val="TableContents"/>
              <w:rPr>
                <w:rFonts w:hint="eastAsia"/>
              </w:rPr>
            </w:pPr>
            <w:r>
              <w:rPr>
                <w:b/>
                <w:bCs/>
              </w:rPr>
              <w:t>Descripción:</w:t>
            </w:r>
          </w:p>
          <w:p w14:paraId="083A0CE0" w14:textId="77777777" w:rsidR="005037AF" w:rsidRDefault="00000000">
            <w:pPr>
              <w:pStyle w:val="TableContents"/>
              <w:rPr>
                <w:rFonts w:hint="eastAsia"/>
              </w:rPr>
            </w:pPr>
            <w:r>
              <w:rPr>
                <w:color w:val="000000"/>
              </w:rPr>
              <w:t>Módulo: Plataforma web — Caso de uso: Acceder al sistema web. Acceso al sistema desde navegador sin instalacion local.</w:t>
            </w:r>
          </w:p>
          <w:p w14:paraId="360CA38D" w14:textId="77777777" w:rsidR="005037AF" w:rsidRDefault="005037AF"/>
        </w:tc>
      </w:tr>
      <w:tr w:rsidR="005037AF" w14:paraId="09BA5F76"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F0CAE1A" w14:textId="77777777" w:rsidR="005037AF" w:rsidRDefault="00000000">
            <w:pPr>
              <w:pStyle w:val="TableContents"/>
              <w:rPr>
                <w:rFonts w:hint="eastAsia"/>
              </w:rPr>
            </w:pPr>
            <w:r>
              <w:rPr>
                <w:b/>
                <w:bCs/>
              </w:rPr>
              <w:t>Prerrequisitos</w:t>
            </w:r>
          </w:p>
          <w:p w14:paraId="047FF729" w14:textId="77777777" w:rsidR="005037AF" w:rsidRDefault="00000000">
            <w:pPr>
              <w:pStyle w:val="TableContents"/>
              <w:rPr>
                <w:rFonts w:hint="eastAsia"/>
              </w:rPr>
            </w:pPr>
            <w:r>
              <w:rPr>
                <w:b/>
                <w:bCs/>
                <w:color w:val="000000"/>
              </w:rPr>
              <w:t>Navegador web con conexion a internet, URL de despliegue del sistema.</w:t>
            </w:r>
          </w:p>
          <w:p w14:paraId="3C399FF5" w14:textId="77777777" w:rsidR="005037AF" w:rsidRDefault="005037AF"/>
        </w:tc>
      </w:tr>
      <w:tr w:rsidR="005037AF" w14:paraId="5F28B678"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DECE318" w14:textId="77777777" w:rsidR="005037AF" w:rsidRDefault="00000000">
            <w:pPr>
              <w:pStyle w:val="TableContents"/>
              <w:rPr>
                <w:rFonts w:hint="eastAsia"/>
              </w:rPr>
            </w:pPr>
            <w:r>
              <w:rPr>
                <w:b/>
                <w:bCs/>
              </w:rPr>
              <w:t>Pasos:</w:t>
            </w:r>
          </w:p>
          <w:p w14:paraId="13D0F686" w14:textId="77777777" w:rsidR="005037AF" w:rsidRDefault="00000000">
            <w:pPr>
              <w:pStyle w:val="TableContents"/>
              <w:ind w:left="1" w:right="1"/>
              <w:rPr>
                <w:rFonts w:hint="eastAsia"/>
              </w:rPr>
            </w:pPr>
            <w:r>
              <w:t>1. Abrir la URL de produccion del sistema desde un navegador web.</w:t>
            </w:r>
          </w:p>
          <w:p w14:paraId="528E2E3F" w14:textId="77777777" w:rsidR="005037AF" w:rsidRDefault="00000000">
            <w:pPr>
              <w:pStyle w:val="TableContents"/>
              <w:ind w:left="1" w:right="1"/>
              <w:rPr>
                <w:rFonts w:hint="eastAsia"/>
              </w:rPr>
            </w:pPr>
            <w:r>
              <w:t>2. Verificar la pantalla de login.</w:t>
            </w:r>
          </w:p>
          <w:p w14:paraId="3391103D" w14:textId="77777777" w:rsidR="005037AF" w:rsidRDefault="005037AF"/>
        </w:tc>
      </w:tr>
      <w:tr w:rsidR="005037AF" w14:paraId="23FC9A62"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7ED1048" w14:textId="77777777" w:rsidR="005037AF" w:rsidRDefault="00000000">
            <w:pPr>
              <w:pStyle w:val="TableContents"/>
              <w:rPr>
                <w:rFonts w:hint="eastAsia"/>
              </w:rPr>
            </w:pPr>
            <w:r>
              <w:rPr>
                <w:b/>
                <w:bCs/>
              </w:rPr>
              <w:t>Resultado esperado:</w:t>
            </w:r>
          </w:p>
          <w:p w14:paraId="1C966935" w14:textId="77777777" w:rsidR="005037AF" w:rsidRDefault="00000000">
            <w:pPr>
              <w:pStyle w:val="TableContents"/>
              <w:rPr>
                <w:rFonts w:hint="eastAsia"/>
              </w:rPr>
            </w:pPr>
            <w:r>
              <w:rPr>
                <w:color w:val="000000"/>
              </w:rPr>
              <w:t>La aplicacion carga correctamente sin requerir instalacion de software adicional.</w:t>
            </w:r>
          </w:p>
          <w:p w14:paraId="514EE1EE" w14:textId="77777777" w:rsidR="005037AF" w:rsidRDefault="00000000">
            <w:pPr>
              <w:pStyle w:val="TableContents"/>
              <w:rPr>
                <w:rFonts w:hint="eastAsia"/>
              </w:rPr>
            </w:pPr>
            <w:r>
              <w:rPr>
                <w:color w:val="000000"/>
              </w:rPr>
              <w:t>El sistema muestra el formulario de inicio de sesion, confirmando el despliegue correcto en el ambiente cloud.</w:t>
            </w:r>
          </w:p>
          <w:p w14:paraId="5A3E52D5" w14:textId="77777777" w:rsidR="005037AF" w:rsidRDefault="005037AF"/>
        </w:tc>
      </w:tr>
      <w:tr w:rsidR="005037AF" w14:paraId="3DC21D66"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CBB75BF" w14:textId="77777777" w:rsidR="005037AF" w:rsidRDefault="00000000">
            <w:pPr>
              <w:pStyle w:val="TableContents"/>
              <w:rPr>
                <w:rFonts w:hint="eastAsia"/>
              </w:rPr>
            </w:pPr>
            <w:r>
              <w:rPr>
                <w:b/>
                <w:bCs/>
              </w:rPr>
              <w:t>Resultado obtenido:</w:t>
            </w:r>
          </w:p>
          <w:p w14:paraId="2EA0F98E" w14:textId="77777777" w:rsidR="005037AF" w:rsidRDefault="00000000">
            <w:pPr>
              <w:pStyle w:val="TableContents"/>
              <w:rPr>
                <w:rFonts w:hint="eastAsia"/>
              </w:rPr>
            </w:pPr>
            <w:r>
              <w:t>El sistema es accesible desde navegador sin instalacion local.</w:t>
            </w:r>
          </w:p>
          <w:p w14:paraId="709275E7" w14:textId="77777777" w:rsidR="005037AF" w:rsidRDefault="005037AF"/>
        </w:tc>
      </w:tr>
    </w:tbl>
    <w:p w14:paraId="5AEE9CE8"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1DCF85DC"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F065BBB" w14:textId="77777777" w:rsidR="005037AF" w:rsidRDefault="00000000">
            <w:pPr>
              <w:pStyle w:val="TableHeading"/>
              <w:rPr>
                <w:rFonts w:hint="eastAsia"/>
              </w:rPr>
            </w:pPr>
            <w:r>
              <w:t>CRUD de usuarios exclusivo de Super Admin</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1F9DA8C" w14:textId="77777777" w:rsidR="005037AF" w:rsidRDefault="00000000">
            <w:pPr>
              <w:pStyle w:val="TableHeading"/>
              <w:rPr>
                <w:rFonts w:hint="eastAsia"/>
              </w:rPr>
            </w:pPr>
            <w:r>
              <w:t>CP-19</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6941D684" w14:textId="77777777" w:rsidR="005037AF" w:rsidRDefault="005037AF">
            <w:pPr>
              <w:pStyle w:val="TableHeading"/>
              <w:rPr>
                <w:rFonts w:hint="eastAsia"/>
              </w:rPr>
            </w:pPr>
          </w:p>
        </w:tc>
      </w:tr>
      <w:tr w:rsidR="005037AF" w14:paraId="68BBBE20"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3D4F15B9"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1E013B04"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3041D601" w14:textId="77777777" w:rsidR="005037AF" w:rsidRDefault="00000000">
            <w:pPr>
              <w:pStyle w:val="TableHeading"/>
              <w:rPr>
                <w:rFonts w:hint="eastAsia"/>
              </w:rPr>
            </w:pPr>
            <w:r>
              <w:t>No</w:t>
            </w:r>
          </w:p>
        </w:tc>
      </w:tr>
      <w:tr w:rsidR="005037AF" w14:paraId="6500ABC8"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579C2B2" w14:textId="77777777" w:rsidR="005037AF" w:rsidRDefault="00000000">
            <w:pPr>
              <w:pStyle w:val="TableContents"/>
              <w:rPr>
                <w:rFonts w:hint="eastAsia"/>
              </w:rPr>
            </w:pPr>
            <w:r>
              <w:rPr>
                <w:b/>
                <w:bCs/>
              </w:rPr>
              <w:t>Descripción:</w:t>
            </w:r>
          </w:p>
          <w:p w14:paraId="2B2EDDD0" w14:textId="77777777" w:rsidR="005037AF" w:rsidRDefault="00000000">
            <w:pPr>
              <w:pStyle w:val="TableContents"/>
              <w:rPr>
                <w:rFonts w:hint="eastAsia"/>
              </w:rPr>
            </w:pPr>
            <w:r>
              <w:rPr>
                <w:color w:val="000000"/>
              </w:rPr>
              <w:t>Módulo: Gestion de Usuarios — Caso de uso: Gestionar usuarios. CRUD de usuarios exclusivo de Super Admin.</w:t>
            </w:r>
          </w:p>
          <w:p w14:paraId="4000426A" w14:textId="77777777" w:rsidR="005037AF" w:rsidRDefault="005037AF"/>
        </w:tc>
      </w:tr>
      <w:tr w:rsidR="005037AF" w14:paraId="08505D55"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5CAF83D" w14:textId="77777777" w:rsidR="005037AF" w:rsidRDefault="00000000">
            <w:pPr>
              <w:pStyle w:val="TableContents"/>
              <w:rPr>
                <w:rFonts w:hint="eastAsia"/>
              </w:rPr>
            </w:pPr>
            <w:r>
              <w:rPr>
                <w:b/>
                <w:bCs/>
              </w:rPr>
              <w:t>Prerrequisitos</w:t>
            </w:r>
          </w:p>
          <w:p w14:paraId="36A21B2C" w14:textId="77777777" w:rsidR="005037AF" w:rsidRDefault="00000000">
            <w:pPr>
              <w:pStyle w:val="TableContents"/>
              <w:rPr>
                <w:rFonts w:hint="eastAsia"/>
              </w:rPr>
            </w:pPr>
            <w:r>
              <w:rPr>
                <w:b/>
                <w:bCs/>
                <w:color w:val="000000"/>
              </w:rPr>
              <w:t>Datos de usuario nuevo: nombre, email, password, rol (Admin, Bodeguero o Visualizador).</w:t>
            </w:r>
          </w:p>
          <w:p w14:paraId="03F926C1" w14:textId="77777777" w:rsidR="005037AF" w:rsidRDefault="005037AF"/>
        </w:tc>
      </w:tr>
      <w:tr w:rsidR="005037AF" w14:paraId="2623E993"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E194798" w14:textId="77777777" w:rsidR="005037AF" w:rsidRDefault="00000000">
            <w:pPr>
              <w:pStyle w:val="TableContents"/>
              <w:rPr>
                <w:rFonts w:hint="eastAsia"/>
              </w:rPr>
            </w:pPr>
            <w:r>
              <w:rPr>
                <w:b/>
                <w:bCs/>
              </w:rPr>
              <w:t>Pasos:</w:t>
            </w:r>
          </w:p>
          <w:p w14:paraId="7ADC5128" w14:textId="77777777" w:rsidR="005037AF" w:rsidRDefault="00000000">
            <w:pPr>
              <w:pStyle w:val="TableContents"/>
              <w:ind w:left="1" w:right="1"/>
              <w:rPr>
                <w:rFonts w:hint="eastAsia"/>
              </w:rPr>
            </w:pPr>
            <w:r>
              <w:t>1. Iniciar sesion como Super Admin.</w:t>
            </w:r>
          </w:p>
          <w:p w14:paraId="71225B8C" w14:textId="77777777" w:rsidR="005037AF" w:rsidRDefault="00000000">
            <w:pPr>
              <w:pStyle w:val="TableContents"/>
              <w:ind w:left="1" w:right="1"/>
              <w:rPr>
                <w:rFonts w:hint="eastAsia"/>
              </w:rPr>
            </w:pPr>
            <w:r>
              <w:t>2. Crear un nuevo usuario indicando nombre, email, password y rol. Guardar.</w:t>
            </w:r>
          </w:p>
          <w:p w14:paraId="4E1EF8FA" w14:textId="77777777" w:rsidR="005037AF" w:rsidRDefault="00000000">
            <w:pPr>
              <w:pStyle w:val="TableContents"/>
              <w:ind w:left="1" w:right="1"/>
              <w:rPr>
                <w:rFonts w:hint="eastAsia"/>
              </w:rPr>
            </w:pPr>
            <w:r>
              <w:t>3. Editar el usuario creado (nombre, email o rol) y cambiar su password desde el panel.</w:t>
            </w:r>
          </w:p>
          <w:p w14:paraId="1542770C" w14:textId="77777777" w:rsidR="005037AF" w:rsidRDefault="00000000">
            <w:pPr>
              <w:pStyle w:val="TableContents"/>
              <w:ind w:left="1" w:right="1"/>
              <w:rPr>
                <w:rFonts w:hint="eastAsia"/>
              </w:rPr>
            </w:pPr>
            <w:r>
              <w:t>4. Desactivar (soft delete) el usuario.</w:t>
            </w:r>
          </w:p>
          <w:p w14:paraId="31DDD43D" w14:textId="77777777" w:rsidR="005037AF" w:rsidRDefault="005037AF"/>
        </w:tc>
      </w:tr>
      <w:tr w:rsidR="005037AF" w14:paraId="0824C2E2"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AC475D5" w14:textId="77777777" w:rsidR="005037AF" w:rsidRDefault="00000000">
            <w:pPr>
              <w:pStyle w:val="TableContents"/>
              <w:rPr>
                <w:rFonts w:hint="eastAsia"/>
              </w:rPr>
            </w:pPr>
            <w:r>
              <w:rPr>
                <w:b/>
                <w:bCs/>
              </w:rPr>
              <w:lastRenderedPageBreak/>
              <w:t>Resultado esperado:</w:t>
            </w:r>
          </w:p>
          <w:p w14:paraId="6DE94684" w14:textId="77777777" w:rsidR="005037AF" w:rsidRDefault="00000000">
            <w:pPr>
              <w:pStyle w:val="TableContents"/>
              <w:rPr>
                <w:rFonts w:hint="eastAsia"/>
              </w:rPr>
            </w:pPr>
            <w:r>
              <w:rPr>
                <w:color w:val="000000"/>
              </w:rPr>
              <w:t>Acceso concedido al Panel de Usuarios.</w:t>
            </w:r>
          </w:p>
          <w:p w14:paraId="29432380" w14:textId="77777777" w:rsidR="005037AF" w:rsidRDefault="00000000">
            <w:pPr>
              <w:pStyle w:val="TableContents"/>
              <w:rPr>
                <w:rFonts w:hint="eastAsia"/>
              </w:rPr>
            </w:pPr>
            <w:r>
              <w:rPr>
                <w:color w:val="000000"/>
              </w:rPr>
              <w:t>El backend genera el hash bcrypt automaticamente y el usuario queda creado con el rol asignado.</w:t>
            </w:r>
          </w:p>
          <w:p w14:paraId="0FB5AE8F" w14:textId="77777777" w:rsidR="005037AF" w:rsidRDefault="00000000">
            <w:pPr>
              <w:pStyle w:val="TableContents"/>
              <w:rPr>
                <w:rFonts w:hint="eastAsia"/>
              </w:rPr>
            </w:pPr>
            <w:r>
              <w:rPr>
                <w:color w:val="000000"/>
              </w:rPr>
              <w:t>Los cambios se guardan correctamente y la nueva password queda hasheada.</w:t>
            </w:r>
          </w:p>
          <w:p w14:paraId="47F65B3F" w14:textId="77777777" w:rsidR="005037AF" w:rsidRDefault="00000000">
            <w:pPr>
              <w:pStyle w:val="TableContents"/>
              <w:rPr>
                <w:rFonts w:hint="eastAsia"/>
              </w:rPr>
            </w:pPr>
            <w:r>
              <w:rPr>
                <w:color w:val="000000"/>
              </w:rPr>
              <w:t>El usuario queda marcado como inactivo y no puede iniciar sesion.</w:t>
            </w:r>
          </w:p>
          <w:p w14:paraId="51175BAC" w14:textId="77777777" w:rsidR="005037AF" w:rsidRDefault="005037AF"/>
        </w:tc>
      </w:tr>
      <w:tr w:rsidR="005037AF" w14:paraId="26AD69C5"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5551313" w14:textId="77777777" w:rsidR="005037AF" w:rsidRDefault="00000000">
            <w:pPr>
              <w:pStyle w:val="TableContents"/>
              <w:rPr>
                <w:rFonts w:hint="eastAsia"/>
              </w:rPr>
            </w:pPr>
            <w:r>
              <w:rPr>
                <w:b/>
                <w:bCs/>
              </w:rPr>
              <w:t>Resultado obtenido:</w:t>
            </w:r>
          </w:p>
          <w:p w14:paraId="2BC97182" w14:textId="77777777" w:rsidR="005037AF" w:rsidRDefault="00000000">
            <w:pPr>
              <w:pStyle w:val="TableContents"/>
              <w:rPr>
                <w:rFonts w:hint="eastAsia"/>
              </w:rPr>
            </w:pPr>
            <w:r>
              <w:t>El CRUD completo de usuarios funciona correctamente y queda restringido exclusivamente a Super Admin.</w:t>
            </w:r>
          </w:p>
          <w:p w14:paraId="6A144524" w14:textId="77777777" w:rsidR="005037AF" w:rsidRDefault="005037AF"/>
        </w:tc>
      </w:tr>
    </w:tbl>
    <w:p w14:paraId="65BF6F6C" w14:textId="77777777" w:rsidR="005037AF" w:rsidRDefault="005037AF">
      <w:pPr>
        <w:spacing w:before="240" w:after="120"/>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5037AF" w14:paraId="010C9029" w14:textId="77777777">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7C227FA9" w14:textId="77777777" w:rsidR="005037AF" w:rsidRDefault="00000000">
            <w:pPr>
              <w:pStyle w:val="TableHeading"/>
              <w:rPr>
                <w:rFonts w:hint="eastAsia"/>
              </w:rPr>
            </w:pPr>
            <w:r>
              <w:t>Intento de acceso al Panel de Usuarios por roles no autorizados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2887925" w14:textId="77777777" w:rsidR="005037AF" w:rsidRDefault="00000000">
            <w:pPr>
              <w:pStyle w:val="TableHeading"/>
              <w:rPr>
                <w:rFonts w:hint="eastAsia"/>
              </w:rPr>
            </w:pPr>
            <w:r>
              <w:t>CP-20</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589C58EE" w14:textId="77777777" w:rsidR="005037AF" w:rsidRDefault="005037AF">
            <w:pPr>
              <w:pStyle w:val="TableHeading"/>
              <w:rPr>
                <w:rFonts w:hint="eastAsia"/>
              </w:rPr>
            </w:pPr>
          </w:p>
        </w:tc>
      </w:tr>
      <w:tr w:rsidR="005037AF" w14:paraId="47DF818F" w14:textId="77777777">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5A03255F" w14:textId="77777777" w:rsidR="005037AF" w:rsidRDefault="005037AF"/>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tcPr>
          <w:p w14:paraId="45BD9B5C" w14:textId="77777777" w:rsidR="005037AF" w:rsidRDefault="00000000">
            <w:pPr>
              <w:pStyle w:val="TableHeading"/>
              <w:rPr>
                <w:rFonts w:hint="eastAsia"/>
              </w:rPr>
            </w:pPr>
            <w: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14:paraId="15FDE24E" w14:textId="77777777" w:rsidR="005037AF" w:rsidRDefault="00000000">
            <w:pPr>
              <w:pStyle w:val="TableHeading"/>
              <w:rPr>
                <w:rFonts w:hint="eastAsia"/>
              </w:rPr>
            </w:pPr>
            <w:r>
              <w:t>No</w:t>
            </w:r>
          </w:p>
        </w:tc>
      </w:tr>
      <w:tr w:rsidR="005037AF" w14:paraId="26D2C5F6"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47A1FC4" w14:textId="77777777" w:rsidR="005037AF" w:rsidRDefault="00000000">
            <w:pPr>
              <w:pStyle w:val="TableContents"/>
              <w:rPr>
                <w:rFonts w:hint="eastAsia"/>
              </w:rPr>
            </w:pPr>
            <w:r>
              <w:rPr>
                <w:b/>
                <w:bCs/>
              </w:rPr>
              <w:t>Descripción:</w:t>
            </w:r>
          </w:p>
          <w:p w14:paraId="3C2193B8" w14:textId="77777777" w:rsidR="005037AF" w:rsidRDefault="00000000">
            <w:pPr>
              <w:pStyle w:val="TableContents"/>
              <w:rPr>
                <w:rFonts w:hint="eastAsia"/>
              </w:rPr>
            </w:pPr>
            <w:r>
              <w:rPr>
                <w:color w:val="000000"/>
              </w:rPr>
              <w:t>Módulo: Gestion de Usuarios — Caso de uso: Gestionar usuarios. Intento de acceso al Panel de Usuarios por roles no autorizados.</w:t>
            </w:r>
          </w:p>
          <w:p w14:paraId="6F2CDACC" w14:textId="77777777" w:rsidR="005037AF" w:rsidRDefault="005037AF"/>
        </w:tc>
      </w:tr>
      <w:tr w:rsidR="005037AF" w14:paraId="66819667"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F013FF6" w14:textId="77777777" w:rsidR="005037AF" w:rsidRDefault="00000000">
            <w:pPr>
              <w:pStyle w:val="TableContents"/>
              <w:rPr>
                <w:rFonts w:hint="eastAsia"/>
              </w:rPr>
            </w:pPr>
            <w:r>
              <w:rPr>
                <w:b/>
                <w:bCs/>
              </w:rPr>
              <w:t>Prerrequisitos</w:t>
            </w:r>
          </w:p>
          <w:p w14:paraId="6DFFB926" w14:textId="77777777" w:rsidR="005037AF" w:rsidRDefault="00000000">
            <w:pPr>
              <w:pStyle w:val="TableContents"/>
              <w:rPr>
                <w:rFonts w:hint="eastAsia"/>
              </w:rPr>
            </w:pPr>
            <w:r>
              <w:rPr>
                <w:b/>
                <w:bCs/>
                <w:color w:val="000000"/>
              </w:rPr>
              <w:t>Usuario con rol Admin, Bodeguero o Visualizador.</w:t>
            </w:r>
          </w:p>
          <w:p w14:paraId="066EDF85" w14:textId="77777777" w:rsidR="005037AF" w:rsidRDefault="005037AF"/>
        </w:tc>
      </w:tr>
      <w:tr w:rsidR="005037AF" w14:paraId="38AE6AFA"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473EA40" w14:textId="77777777" w:rsidR="005037AF" w:rsidRDefault="00000000">
            <w:pPr>
              <w:pStyle w:val="TableContents"/>
              <w:rPr>
                <w:rFonts w:hint="eastAsia"/>
              </w:rPr>
            </w:pPr>
            <w:r>
              <w:rPr>
                <w:b/>
                <w:bCs/>
              </w:rPr>
              <w:t>Pasos:</w:t>
            </w:r>
          </w:p>
          <w:p w14:paraId="3DEE6441" w14:textId="77777777" w:rsidR="005037AF" w:rsidRDefault="00000000">
            <w:pPr>
              <w:pStyle w:val="TableContents"/>
              <w:ind w:left="1" w:right="1"/>
              <w:rPr>
                <w:rFonts w:hint="eastAsia"/>
              </w:rPr>
            </w:pPr>
            <w:r>
              <w:t>1. Iniciar sesion como Admin, Bodeguero o Visualizador.</w:t>
            </w:r>
          </w:p>
          <w:p w14:paraId="7D88E4A1" w14:textId="77777777" w:rsidR="005037AF" w:rsidRDefault="00000000">
            <w:pPr>
              <w:pStyle w:val="TableContents"/>
              <w:ind w:left="1" w:right="1"/>
              <w:rPr>
                <w:rFonts w:hint="eastAsia"/>
              </w:rPr>
            </w:pPr>
            <w:r>
              <w:t>2. Intentar acceder al modulo de Gestion de Usuarios o llamar a los endpoints /api/usuarios.</w:t>
            </w:r>
          </w:p>
          <w:p w14:paraId="07B7FE96" w14:textId="77777777" w:rsidR="005037AF" w:rsidRDefault="005037AF"/>
        </w:tc>
      </w:tr>
      <w:tr w:rsidR="005037AF" w14:paraId="4EA814D3"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64AD24A" w14:textId="77777777" w:rsidR="005037AF" w:rsidRDefault="00000000">
            <w:pPr>
              <w:pStyle w:val="TableContents"/>
              <w:rPr>
                <w:rFonts w:hint="eastAsia"/>
              </w:rPr>
            </w:pPr>
            <w:r>
              <w:rPr>
                <w:b/>
                <w:bCs/>
              </w:rPr>
              <w:t>Resultado esperado:</w:t>
            </w:r>
          </w:p>
          <w:p w14:paraId="4F720FB6" w14:textId="77777777" w:rsidR="005037AF" w:rsidRDefault="00000000">
            <w:pPr>
              <w:pStyle w:val="TableContents"/>
              <w:rPr>
                <w:rFonts w:hint="eastAsia"/>
              </w:rPr>
            </w:pPr>
            <w:r>
              <w:rPr>
                <w:color w:val="000000"/>
              </w:rPr>
              <w:t>Acceso concedido al sistema segun su rol.</w:t>
            </w:r>
          </w:p>
          <w:p w14:paraId="65D1A71C" w14:textId="77777777" w:rsidR="005037AF" w:rsidRDefault="00000000">
            <w:pPr>
              <w:pStyle w:val="TableContents"/>
              <w:rPr>
                <w:rFonts w:hint="eastAsia"/>
              </w:rPr>
            </w:pPr>
            <w:r>
              <w:rPr>
                <w:color w:val="000000"/>
              </w:rPr>
              <w:t>El sistema restringe el acceso mediante el middleware requireRol, retornando 403, ya que esta funcionalidad es exclusiva de Super Admin.</w:t>
            </w:r>
          </w:p>
          <w:p w14:paraId="3704CFE3" w14:textId="77777777" w:rsidR="005037AF" w:rsidRDefault="005037AF"/>
        </w:tc>
      </w:tr>
      <w:tr w:rsidR="005037AF" w14:paraId="4EC85BB8"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2133C8EF" w14:textId="77777777" w:rsidR="005037AF" w:rsidRDefault="00000000">
            <w:pPr>
              <w:pStyle w:val="TableContents"/>
              <w:rPr>
                <w:rFonts w:hint="eastAsia"/>
              </w:rPr>
            </w:pPr>
            <w:r>
              <w:rPr>
                <w:b/>
                <w:bCs/>
              </w:rPr>
              <w:t>Resultado obtenido:</w:t>
            </w:r>
          </w:p>
          <w:p w14:paraId="5AB029FA" w14:textId="77777777" w:rsidR="005037AF" w:rsidRDefault="00000000">
            <w:pPr>
              <w:pStyle w:val="TableContents"/>
              <w:rPr>
                <w:rFonts w:hint="eastAsia"/>
              </w:rPr>
            </w:pPr>
            <w:r>
              <w:t>No se permitio el acceso al Panel de Usuarios ya que el rol del usuario no era Super Admin; el sistema restringio correctamente la operacion.</w:t>
            </w:r>
          </w:p>
          <w:p w14:paraId="33473BA8" w14:textId="77777777" w:rsidR="005037AF" w:rsidRDefault="005037AF"/>
        </w:tc>
      </w:tr>
    </w:tbl>
    <w:p w14:paraId="77738AD1" w14:textId="77777777" w:rsidR="007568E5" w:rsidRDefault="007568E5">
      <w:pPr>
        <w:pStyle w:val="Standard"/>
        <w:rPr>
          <w:rFonts w:hint="eastAsia"/>
        </w:rPr>
      </w:pPr>
    </w:p>
    <w:p w14:paraId="26A16020" w14:textId="77777777" w:rsidR="007568E5" w:rsidRDefault="007568E5">
      <w:pPr>
        <w:pStyle w:val="Textbody"/>
        <w:rPr>
          <w:rFonts w:hint="eastAsia"/>
        </w:rPr>
      </w:pPr>
    </w:p>
    <w:p w14:paraId="17F16A31" w14:textId="77777777" w:rsidR="007568E5" w:rsidRDefault="007568E5">
      <w:pPr>
        <w:pStyle w:val="Textbody"/>
        <w:rPr>
          <w:rFonts w:hint="eastAsia"/>
        </w:rPr>
      </w:pPr>
    </w:p>
    <w:p w14:paraId="2383A6FB" w14:textId="77777777" w:rsidR="007568E5" w:rsidRDefault="002E0C97">
      <w:pPr>
        <w:pStyle w:val="Ttulo1"/>
        <w:rPr>
          <w:rFonts w:hint="eastAsia"/>
        </w:rPr>
      </w:pPr>
      <w:bookmarkStart w:id="6" w:name="_Toc232961113"/>
      <w:r>
        <w:lastRenderedPageBreak/>
        <w:t>ESTRATEGIA DE EJECUCIÓN DE PRUEBAS</w:t>
      </w:r>
      <w:bookmarkEnd w:id="6"/>
    </w:p>
    <w:p w14:paraId="0CA9A21C" w14:textId="77777777" w:rsidR="005037AF" w:rsidRDefault="00000000">
      <w:pPr>
        <w:pStyle w:val="Standard"/>
        <w:jc w:val="both"/>
        <w:rPr>
          <w:rFonts w:hint="eastAsia"/>
        </w:rPr>
      </w:pPr>
      <w:r>
        <w:t>La ejecución de las pruebas se realizará en un único ciclo (Ciclo 1), que incluye la totalidad de los veinte (20) casos de prueba definidos en la sección anterior. Esta decisión responde a que los módulos del sistema se encuentran completamente implementados, lo que permite validar todas las funcionalidades de forma conjunta sin necesidad de ciclos incrementales adicionales.</w:t>
      </w:r>
    </w:p>
    <w:p w14:paraId="62BCC51E" w14:textId="129B345D" w:rsidR="007568E5" w:rsidRDefault="002E0C97">
      <w:pPr>
        <w:pStyle w:val="Standard"/>
        <w:rPr>
          <w:rFonts w:eastAsia="NewsGotT" w:cs="NewsGotT"/>
          <w:szCs w:val="20"/>
        </w:rPr>
      </w:pPr>
      <w:r>
        <w:rPr>
          <w:rFonts w:eastAsia="NewsGotT" w:cs="NewsGotT"/>
          <w:szCs w:val="20"/>
        </w:rPr>
        <w:t>.</w:t>
      </w:r>
    </w:p>
    <w:tbl>
      <w:tblPr>
        <w:tblW w:w="9045" w:type="dxa"/>
        <w:tblLayout w:type="fixed"/>
        <w:tblCellMar>
          <w:left w:w="10" w:type="dxa"/>
          <w:right w:w="10" w:type="dxa"/>
        </w:tblCellMar>
        <w:tblLook w:val="0000" w:firstRow="0" w:lastRow="0" w:firstColumn="0" w:lastColumn="0" w:noHBand="0" w:noVBand="0"/>
      </w:tblPr>
      <w:tblGrid>
        <w:gridCol w:w="1700"/>
        <w:gridCol w:w="1700"/>
        <w:gridCol w:w="5645"/>
      </w:tblGrid>
      <w:tr w:rsidR="005037AF" w14:paraId="692BB8E6" w14:textId="77777777">
        <w:tc>
          <w:tcPr>
            <w:tcW w:w="1700"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vAlign w:val="center"/>
          </w:tcPr>
          <w:p w14:paraId="7EE2EB88" w14:textId="77777777" w:rsidR="005037AF" w:rsidRDefault="005037AF">
            <w:pPr>
              <w:pStyle w:val="TableContents"/>
              <w:jc w:val="center"/>
              <w:rPr>
                <w:rFonts w:hint="eastAsia"/>
                <w:b/>
                <w:bCs/>
              </w:rPr>
            </w:pPr>
          </w:p>
        </w:tc>
        <w:tc>
          <w:tcPr>
            <w:tcW w:w="1700" w:type="dxa"/>
            <w:tcBorders>
              <w:top w:val="single" w:sz="4" w:space="0" w:color="000000"/>
              <w:left w:val="single" w:sz="4" w:space="0" w:color="000000"/>
              <w:bottom w:val="single" w:sz="4" w:space="0" w:color="000000"/>
            </w:tcBorders>
            <w:shd w:val="clear" w:color="auto" w:fill="999999"/>
            <w:tcMar>
              <w:top w:w="55" w:type="dxa"/>
              <w:left w:w="55" w:type="dxa"/>
              <w:bottom w:w="55" w:type="dxa"/>
              <w:right w:w="55" w:type="dxa"/>
            </w:tcMar>
            <w:vAlign w:val="center"/>
          </w:tcPr>
          <w:p w14:paraId="6272C63A" w14:textId="77777777" w:rsidR="005037AF" w:rsidRDefault="00000000">
            <w:pPr>
              <w:pStyle w:val="TableContents"/>
              <w:jc w:val="center"/>
              <w:rPr>
                <w:rFonts w:hint="eastAsia"/>
                <w:b/>
                <w:bCs/>
              </w:rPr>
            </w:pPr>
            <w:r>
              <w:rPr>
                <w:b/>
                <w:bCs/>
              </w:rPr>
              <w:t>Ciclo 1</w:t>
            </w:r>
          </w:p>
        </w:tc>
        <w:tc>
          <w:tcPr>
            <w:tcW w:w="5645" w:type="dxa"/>
            <w:tcBorders>
              <w:top w:val="single" w:sz="4" w:space="0" w:color="000000"/>
              <w:left w:val="single" w:sz="4" w:space="0" w:color="000000"/>
              <w:bottom w:val="single" w:sz="4" w:space="0" w:color="000000"/>
              <w:right w:val="single" w:sz="4" w:space="0" w:color="000000"/>
            </w:tcBorders>
            <w:shd w:val="clear" w:color="auto" w:fill="999999"/>
            <w:tcMar>
              <w:top w:w="55" w:type="dxa"/>
              <w:left w:w="55" w:type="dxa"/>
              <w:bottom w:w="55" w:type="dxa"/>
              <w:right w:w="55" w:type="dxa"/>
            </w:tcMar>
            <w:vAlign w:val="center"/>
          </w:tcPr>
          <w:p w14:paraId="682B88CB" w14:textId="77777777" w:rsidR="005037AF" w:rsidRDefault="00000000">
            <w:pPr>
              <w:pStyle w:val="TableContents"/>
              <w:jc w:val="center"/>
              <w:rPr>
                <w:rFonts w:hint="eastAsia"/>
                <w:b/>
                <w:bCs/>
              </w:rPr>
            </w:pPr>
            <w:r>
              <w:rPr>
                <w:b/>
                <w:bCs/>
              </w:rPr>
              <w:t>Descripción</w:t>
            </w:r>
          </w:p>
        </w:tc>
      </w:tr>
      <w:tr w:rsidR="005037AF" w14:paraId="067368E2"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D6131A3" w14:textId="77777777" w:rsidR="005037AF" w:rsidRDefault="00000000">
            <w:pPr>
              <w:pStyle w:val="TableContents"/>
              <w:jc w:val="center"/>
              <w:rPr>
                <w:rFonts w:hint="eastAsia"/>
                <w:b/>
                <w:bCs/>
              </w:rPr>
            </w:pPr>
            <w:r>
              <w:rPr>
                <w:b/>
                <w:bCs/>
              </w:rPr>
              <w:t>CP-01</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4BA0B24"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104A1E27" w14:textId="77777777" w:rsidR="005037AF" w:rsidRDefault="00000000">
            <w:pPr>
              <w:pStyle w:val="TableContents"/>
              <w:jc w:val="center"/>
              <w:rPr>
                <w:rFonts w:hint="eastAsia"/>
                <w:b/>
                <w:bCs/>
              </w:rPr>
            </w:pPr>
            <w:r>
              <w:t>Inicio de sesion con credenciales validas</w:t>
            </w:r>
          </w:p>
        </w:tc>
      </w:tr>
      <w:tr w:rsidR="005037AF" w14:paraId="4EEB0B3B"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48B47BF" w14:textId="77777777" w:rsidR="005037AF" w:rsidRDefault="00000000">
            <w:pPr>
              <w:pStyle w:val="TableContents"/>
              <w:jc w:val="center"/>
              <w:rPr>
                <w:rFonts w:hint="eastAsia"/>
                <w:b/>
                <w:bCs/>
              </w:rPr>
            </w:pPr>
            <w:r>
              <w:rPr>
                <w:b/>
                <w:bCs/>
              </w:rPr>
              <w:t>CP-02</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E4C3338"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0C55B41A" w14:textId="77777777" w:rsidR="005037AF" w:rsidRDefault="00000000">
            <w:pPr>
              <w:pStyle w:val="TableContents"/>
              <w:jc w:val="center"/>
              <w:rPr>
                <w:rFonts w:hint="eastAsia"/>
                <w:b/>
                <w:bCs/>
              </w:rPr>
            </w:pPr>
            <w:r>
              <w:t>Inicio de sesion con credenciales invalidas</w:t>
            </w:r>
          </w:p>
        </w:tc>
      </w:tr>
      <w:tr w:rsidR="005037AF" w14:paraId="3F706ED9"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A1AC2B5" w14:textId="77777777" w:rsidR="005037AF" w:rsidRDefault="00000000">
            <w:pPr>
              <w:pStyle w:val="TableContents"/>
              <w:jc w:val="center"/>
              <w:rPr>
                <w:rFonts w:hint="eastAsia"/>
                <w:b/>
                <w:bCs/>
              </w:rPr>
            </w:pPr>
            <w:r>
              <w:rPr>
                <w:b/>
                <w:bCs/>
              </w:rPr>
              <w:t>CP-03</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FAC5F49"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72D062EF" w14:textId="77777777" w:rsidR="005037AF" w:rsidRDefault="00000000">
            <w:pPr>
              <w:pStyle w:val="TableContents"/>
              <w:jc w:val="center"/>
              <w:rPr>
                <w:rFonts w:hint="eastAsia"/>
                <w:b/>
                <w:bCs/>
              </w:rPr>
            </w:pPr>
            <w:r>
              <w:t>Registro de producto con datos completos</w:t>
            </w:r>
          </w:p>
        </w:tc>
      </w:tr>
      <w:tr w:rsidR="005037AF" w14:paraId="0B2F08A4"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75956C5" w14:textId="77777777" w:rsidR="005037AF" w:rsidRDefault="00000000">
            <w:pPr>
              <w:pStyle w:val="TableContents"/>
              <w:jc w:val="center"/>
              <w:rPr>
                <w:rFonts w:hint="eastAsia"/>
                <w:b/>
                <w:bCs/>
              </w:rPr>
            </w:pPr>
            <w:r>
              <w:rPr>
                <w:b/>
                <w:bCs/>
              </w:rPr>
              <w:t>CP-04</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962988A"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768298DB" w14:textId="77777777" w:rsidR="005037AF" w:rsidRDefault="00000000">
            <w:pPr>
              <w:pStyle w:val="TableContents"/>
              <w:jc w:val="center"/>
              <w:rPr>
                <w:rFonts w:hint="eastAsia"/>
                <w:b/>
                <w:bCs/>
              </w:rPr>
            </w:pPr>
            <w:r>
              <w:t>Intento de registro por usuario sin permiso (Bodeguero o Visualizador)</w:t>
            </w:r>
          </w:p>
        </w:tc>
      </w:tr>
      <w:tr w:rsidR="005037AF" w14:paraId="2D1C1D70"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66B3174" w14:textId="77777777" w:rsidR="005037AF" w:rsidRDefault="00000000">
            <w:pPr>
              <w:pStyle w:val="TableContents"/>
              <w:jc w:val="center"/>
              <w:rPr>
                <w:rFonts w:hint="eastAsia"/>
                <w:b/>
                <w:bCs/>
              </w:rPr>
            </w:pPr>
            <w:r>
              <w:rPr>
                <w:b/>
                <w:bCs/>
              </w:rPr>
              <w:t>CP-05</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954F99E"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4BF9115E" w14:textId="77777777" w:rsidR="005037AF" w:rsidRDefault="00000000">
            <w:pPr>
              <w:pStyle w:val="TableContents"/>
              <w:jc w:val="center"/>
              <w:rPr>
                <w:rFonts w:hint="eastAsia"/>
                <w:b/>
                <w:bCs/>
              </w:rPr>
            </w:pPr>
            <w:r>
              <w:t>Consulta del listado de productos</w:t>
            </w:r>
          </w:p>
        </w:tc>
      </w:tr>
      <w:tr w:rsidR="005037AF" w14:paraId="41D6D076"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AA226CF" w14:textId="77777777" w:rsidR="005037AF" w:rsidRDefault="00000000">
            <w:pPr>
              <w:pStyle w:val="TableContents"/>
              <w:jc w:val="center"/>
              <w:rPr>
                <w:rFonts w:hint="eastAsia"/>
                <w:b/>
                <w:bCs/>
              </w:rPr>
            </w:pPr>
            <w:r>
              <w:rPr>
                <w:b/>
                <w:bCs/>
              </w:rPr>
              <w:t>CP-06</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9B793DD"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02B055C3" w14:textId="77777777" w:rsidR="005037AF" w:rsidRDefault="00000000">
            <w:pPr>
              <w:pStyle w:val="TableContents"/>
              <w:jc w:val="center"/>
              <w:rPr>
                <w:rFonts w:hint="eastAsia"/>
                <w:b/>
                <w:bCs/>
              </w:rPr>
            </w:pPr>
            <w:r>
              <w:t>Registro de entrada de inventario</w:t>
            </w:r>
          </w:p>
        </w:tc>
      </w:tr>
      <w:tr w:rsidR="005037AF" w14:paraId="0CC1D6D6"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90828AB" w14:textId="77777777" w:rsidR="005037AF" w:rsidRDefault="00000000">
            <w:pPr>
              <w:pStyle w:val="TableContents"/>
              <w:jc w:val="center"/>
              <w:rPr>
                <w:rFonts w:hint="eastAsia"/>
                <w:b/>
                <w:bCs/>
              </w:rPr>
            </w:pPr>
            <w:r>
              <w:rPr>
                <w:b/>
                <w:bCs/>
              </w:rPr>
              <w:t>CP-07</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90D04E1"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03812700" w14:textId="77777777" w:rsidR="005037AF" w:rsidRDefault="00000000">
            <w:pPr>
              <w:pStyle w:val="TableContents"/>
              <w:jc w:val="center"/>
              <w:rPr>
                <w:rFonts w:hint="eastAsia"/>
                <w:b/>
                <w:bCs/>
              </w:rPr>
            </w:pPr>
            <w:r>
              <w:t>Registro de salida con descuento de stock</w:t>
            </w:r>
          </w:p>
        </w:tc>
      </w:tr>
      <w:tr w:rsidR="005037AF" w14:paraId="634836A9"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35B8D30" w14:textId="77777777" w:rsidR="005037AF" w:rsidRDefault="00000000">
            <w:pPr>
              <w:pStyle w:val="TableContents"/>
              <w:jc w:val="center"/>
              <w:rPr>
                <w:rFonts w:hint="eastAsia"/>
                <w:b/>
                <w:bCs/>
              </w:rPr>
            </w:pPr>
            <w:r>
              <w:rPr>
                <w:b/>
                <w:bCs/>
              </w:rPr>
              <w:t>CP-08</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A441BD0"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51EBEF4D" w14:textId="77777777" w:rsidR="005037AF" w:rsidRDefault="00000000">
            <w:pPr>
              <w:pStyle w:val="TableContents"/>
              <w:jc w:val="center"/>
              <w:rPr>
                <w:rFonts w:hint="eastAsia"/>
                <w:b/>
                <w:bCs/>
              </w:rPr>
            </w:pPr>
            <w:r>
              <w:t>Intento de salida con stock insuficiente</w:t>
            </w:r>
          </w:p>
        </w:tc>
      </w:tr>
      <w:tr w:rsidR="005037AF" w14:paraId="71150FC5"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465DB7E" w14:textId="77777777" w:rsidR="005037AF" w:rsidRDefault="00000000">
            <w:pPr>
              <w:pStyle w:val="TableContents"/>
              <w:jc w:val="center"/>
              <w:rPr>
                <w:rFonts w:hint="eastAsia"/>
                <w:b/>
                <w:bCs/>
              </w:rPr>
            </w:pPr>
            <w:r>
              <w:rPr>
                <w:b/>
                <w:bCs/>
              </w:rPr>
              <w:t>CP-09</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2A25268"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18402D43" w14:textId="77777777" w:rsidR="005037AF" w:rsidRDefault="00000000">
            <w:pPr>
              <w:pStyle w:val="TableContents"/>
              <w:jc w:val="center"/>
              <w:rPr>
                <w:rFonts w:hint="eastAsia"/>
                <w:b/>
                <w:bCs/>
              </w:rPr>
            </w:pPr>
            <w:r>
              <w:t>Salida con multiples lotes disponibles, prioriza el mas antiguo</w:t>
            </w:r>
          </w:p>
        </w:tc>
      </w:tr>
      <w:tr w:rsidR="005037AF" w14:paraId="5A4AF1A4"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00AEDC1" w14:textId="77777777" w:rsidR="005037AF" w:rsidRDefault="00000000">
            <w:pPr>
              <w:pStyle w:val="TableContents"/>
              <w:jc w:val="center"/>
              <w:rPr>
                <w:rFonts w:hint="eastAsia"/>
                <w:b/>
                <w:bCs/>
              </w:rPr>
            </w:pPr>
            <w:r>
              <w:rPr>
                <w:b/>
                <w:bCs/>
              </w:rPr>
              <w:t>CP-10</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E4FE240"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69A7829F" w14:textId="77777777" w:rsidR="005037AF" w:rsidRDefault="00000000">
            <w:pPr>
              <w:pStyle w:val="TableContents"/>
              <w:jc w:val="center"/>
              <w:rPr>
                <w:rFonts w:hint="eastAsia"/>
                <w:b/>
                <w:bCs/>
              </w:rPr>
            </w:pPr>
            <w:r>
              <w:t>Verificacion de actualizacion de stock tras movimientos</w:t>
            </w:r>
          </w:p>
        </w:tc>
      </w:tr>
      <w:tr w:rsidR="005037AF" w14:paraId="231B14DF"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824FF4B" w14:textId="77777777" w:rsidR="005037AF" w:rsidRDefault="00000000">
            <w:pPr>
              <w:pStyle w:val="TableContents"/>
              <w:jc w:val="center"/>
              <w:rPr>
                <w:rFonts w:hint="eastAsia"/>
                <w:b/>
                <w:bCs/>
              </w:rPr>
            </w:pPr>
            <w:r>
              <w:rPr>
                <w:b/>
                <w:bCs/>
              </w:rPr>
              <w:t>CP-11</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E628424"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74740CC7" w14:textId="77777777" w:rsidR="005037AF" w:rsidRDefault="00000000">
            <w:pPr>
              <w:pStyle w:val="TableContents"/>
              <w:jc w:val="center"/>
              <w:rPr>
                <w:rFonts w:hint="eastAsia"/>
                <w:b/>
                <w:bCs/>
              </w:rPr>
            </w:pPr>
            <w:r>
              <w:t>Registro y consulta de lote con fecha de vencimiento</w:t>
            </w:r>
          </w:p>
        </w:tc>
      </w:tr>
      <w:tr w:rsidR="005037AF" w14:paraId="5906F563"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0FC7C1C" w14:textId="77777777" w:rsidR="005037AF" w:rsidRDefault="00000000">
            <w:pPr>
              <w:pStyle w:val="TableContents"/>
              <w:jc w:val="center"/>
              <w:rPr>
                <w:rFonts w:hint="eastAsia"/>
                <w:b/>
                <w:bCs/>
              </w:rPr>
            </w:pPr>
            <w:r>
              <w:rPr>
                <w:b/>
                <w:bCs/>
              </w:rPr>
              <w:t>CP-12</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1323ADA"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0F08A0A1" w14:textId="77777777" w:rsidR="005037AF" w:rsidRDefault="00000000">
            <w:pPr>
              <w:pStyle w:val="TableContents"/>
              <w:jc w:val="center"/>
              <w:rPr>
                <w:rFonts w:hint="eastAsia"/>
                <w:b/>
                <w:bCs/>
              </w:rPr>
            </w:pPr>
            <w:r>
              <w:t>Alerta de stock critico</w:t>
            </w:r>
          </w:p>
        </w:tc>
      </w:tr>
      <w:tr w:rsidR="005037AF" w14:paraId="3B79D85D"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7B00B9F1" w14:textId="77777777" w:rsidR="005037AF" w:rsidRDefault="00000000">
            <w:pPr>
              <w:pStyle w:val="TableContents"/>
              <w:jc w:val="center"/>
              <w:rPr>
                <w:rFonts w:hint="eastAsia"/>
                <w:b/>
                <w:bCs/>
              </w:rPr>
            </w:pPr>
            <w:r>
              <w:rPr>
                <w:b/>
                <w:bCs/>
              </w:rPr>
              <w:t>CP-13</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5EA50BA"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6927EB46" w14:textId="77777777" w:rsidR="005037AF" w:rsidRDefault="00000000">
            <w:pPr>
              <w:pStyle w:val="TableContents"/>
              <w:jc w:val="center"/>
              <w:rPr>
                <w:rFonts w:hint="eastAsia"/>
                <w:b/>
                <w:bCs/>
              </w:rPr>
            </w:pPr>
            <w:r>
              <w:t>Alerta de producto proximo a vencer y producto vencido</w:t>
            </w:r>
          </w:p>
        </w:tc>
      </w:tr>
      <w:tr w:rsidR="005037AF" w14:paraId="5206A8EC"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C6E2BE5" w14:textId="77777777" w:rsidR="005037AF" w:rsidRDefault="00000000">
            <w:pPr>
              <w:pStyle w:val="TableContents"/>
              <w:jc w:val="center"/>
              <w:rPr>
                <w:rFonts w:hint="eastAsia"/>
                <w:b/>
                <w:bCs/>
              </w:rPr>
            </w:pPr>
            <w:r>
              <w:rPr>
                <w:b/>
                <w:bCs/>
              </w:rPr>
              <w:t>CP-14</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996CE4D"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69753F34" w14:textId="77777777" w:rsidR="005037AF" w:rsidRDefault="00000000">
            <w:pPr>
              <w:pStyle w:val="TableContents"/>
              <w:jc w:val="center"/>
              <w:rPr>
                <w:rFonts w:hint="eastAsia"/>
                <w:b/>
                <w:bCs/>
              </w:rPr>
            </w:pPr>
            <w:r>
              <w:t>Consulta de Kardex de un producto</w:t>
            </w:r>
          </w:p>
        </w:tc>
      </w:tr>
      <w:tr w:rsidR="005037AF" w14:paraId="0D7A0BD6"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48B4950" w14:textId="77777777" w:rsidR="005037AF" w:rsidRDefault="00000000">
            <w:pPr>
              <w:pStyle w:val="TableContents"/>
              <w:jc w:val="center"/>
              <w:rPr>
                <w:rFonts w:hint="eastAsia"/>
                <w:b/>
                <w:bCs/>
              </w:rPr>
            </w:pPr>
            <w:r>
              <w:rPr>
                <w:b/>
                <w:bCs/>
              </w:rPr>
              <w:t>CP-15</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E886B43"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6287C414" w14:textId="77777777" w:rsidR="005037AF" w:rsidRDefault="00000000">
            <w:pPr>
              <w:pStyle w:val="TableContents"/>
              <w:jc w:val="center"/>
              <w:rPr>
                <w:rFonts w:hint="eastAsia"/>
                <w:b/>
                <w:bCs/>
              </w:rPr>
            </w:pPr>
            <w:r>
              <w:t>Busqueda de producto mediante codigo de barras</w:t>
            </w:r>
          </w:p>
        </w:tc>
      </w:tr>
      <w:tr w:rsidR="005037AF" w14:paraId="04709179"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E24B8AE" w14:textId="77777777" w:rsidR="005037AF" w:rsidRDefault="00000000">
            <w:pPr>
              <w:pStyle w:val="TableContents"/>
              <w:jc w:val="center"/>
              <w:rPr>
                <w:rFonts w:hint="eastAsia"/>
                <w:b/>
                <w:bCs/>
              </w:rPr>
            </w:pPr>
            <w:r>
              <w:rPr>
                <w:b/>
                <w:bCs/>
              </w:rPr>
              <w:t>CP-16</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1CDBDF0"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4CFC41AE" w14:textId="77777777" w:rsidR="005037AF" w:rsidRDefault="00000000">
            <w:pPr>
              <w:pStyle w:val="TableContents"/>
              <w:jc w:val="center"/>
              <w:rPr>
                <w:rFonts w:hint="eastAsia"/>
                <w:b/>
                <w:bCs/>
              </w:rPr>
            </w:pPr>
            <w:r>
              <w:t>Generacion de reporte CSV de stock con valores</w:t>
            </w:r>
          </w:p>
        </w:tc>
      </w:tr>
      <w:tr w:rsidR="005037AF" w14:paraId="0C9A95F7"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6D899097" w14:textId="77777777" w:rsidR="005037AF" w:rsidRDefault="00000000">
            <w:pPr>
              <w:pStyle w:val="TableContents"/>
              <w:jc w:val="center"/>
              <w:rPr>
                <w:rFonts w:hint="eastAsia"/>
                <w:b/>
                <w:bCs/>
              </w:rPr>
            </w:pPr>
            <w:r>
              <w:rPr>
                <w:b/>
                <w:bCs/>
              </w:rPr>
              <w:t>CP-17</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517CF58E"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41E51670" w14:textId="77777777" w:rsidR="005037AF" w:rsidRDefault="00000000">
            <w:pPr>
              <w:pStyle w:val="TableContents"/>
              <w:jc w:val="center"/>
              <w:rPr>
                <w:rFonts w:hint="eastAsia"/>
                <w:b/>
                <w:bCs/>
              </w:rPr>
            </w:pPr>
            <w:r>
              <w:t>Intento de acceso a Reportes por usuario Bodeguero</w:t>
            </w:r>
          </w:p>
        </w:tc>
      </w:tr>
      <w:tr w:rsidR="005037AF" w14:paraId="76F10EE2"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2177DEF4" w14:textId="77777777" w:rsidR="005037AF" w:rsidRDefault="00000000">
            <w:pPr>
              <w:pStyle w:val="TableContents"/>
              <w:jc w:val="center"/>
              <w:rPr>
                <w:rFonts w:hint="eastAsia"/>
                <w:b/>
                <w:bCs/>
              </w:rPr>
            </w:pPr>
            <w:r>
              <w:rPr>
                <w:b/>
                <w:bCs/>
              </w:rPr>
              <w:t>CP-18</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EB0EF4A"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34D8A9A6" w14:textId="77777777" w:rsidR="005037AF" w:rsidRDefault="00000000">
            <w:pPr>
              <w:pStyle w:val="TableContents"/>
              <w:jc w:val="center"/>
              <w:rPr>
                <w:rFonts w:hint="eastAsia"/>
                <w:b/>
                <w:bCs/>
              </w:rPr>
            </w:pPr>
            <w:r>
              <w:t>Acceso al sistema desde navegador sin instalacion local</w:t>
            </w:r>
          </w:p>
        </w:tc>
      </w:tr>
      <w:tr w:rsidR="005037AF" w14:paraId="7DC679B8"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18D4DC2E" w14:textId="77777777" w:rsidR="005037AF" w:rsidRDefault="00000000">
            <w:pPr>
              <w:pStyle w:val="TableContents"/>
              <w:jc w:val="center"/>
              <w:rPr>
                <w:rFonts w:hint="eastAsia"/>
                <w:b/>
                <w:bCs/>
              </w:rPr>
            </w:pPr>
            <w:r>
              <w:rPr>
                <w:b/>
                <w:bCs/>
              </w:rPr>
              <w:t>CP-19</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390F8FBA"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2509A332" w14:textId="77777777" w:rsidR="005037AF" w:rsidRDefault="00000000">
            <w:pPr>
              <w:pStyle w:val="TableContents"/>
              <w:jc w:val="center"/>
              <w:rPr>
                <w:rFonts w:hint="eastAsia"/>
                <w:b/>
                <w:bCs/>
              </w:rPr>
            </w:pPr>
            <w:r>
              <w:t>CRUD de usuarios exclusivo de Super Admin</w:t>
            </w:r>
          </w:p>
        </w:tc>
      </w:tr>
      <w:tr w:rsidR="005037AF" w14:paraId="2DB65C81" w14:textId="77777777">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42388FC4" w14:textId="77777777" w:rsidR="005037AF" w:rsidRDefault="00000000">
            <w:pPr>
              <w:pStyle w:val="TableContents"/>
              <w:jc w:val="center"/>
              <w:rPr>
                <w:rFonts w:hint="eastAsia"/>
                <w:b/>
                <w:bCs/>
              </w:rPr>
            </w:pPr>
            <w:r>
              <w:rPr>
                <w:b/>
                <w:bCs/>
              </w:rPr>
              <w:t>CP-20</w:t>
            </w:r>
          </w:p>
        </w:tc>
        <w:tc>
          <w:tcPr>
            <w:tcW w:w="1700" w:type="dxa"/>
            <w:tcBorders>
              <w:left w:val="single" w:sz="4" w:space="0" w:color="000000"/>
              <w:bottom w:val="single" w:sz="4" w:space="0" w:color="000000"/>
            </w:tcBorders>
            <w:shd w:val="clear" w:color="auto" w:fill="auto"/>
            <w:tcMar>
              <w:top w:w="55" w:type="dxa"/>
              <w:left w:w="55" w:type="dxa"/>
              <w:bottom w:w="55" w:type="dxa"/>
              <w:right w:w="55" w:type="dxa"/>
            </w:tcMar>
            <w:vAlign w:val="center"/>
          </w:tcPr>
          <w:p w14:paraId="0EF018DD" w14:textId="77777777" w:rsidR="005037AF" w:rsidRDefault="00000000">
            <w:pPr>
              <w:pStyle w:val="TableContents"/>
              <w:jc w:val="center"/>
              <w:rPr>
                <w:rFonts w:hint="eastAsia"/>
                <w:b/>
                <w:bCs/>
              </w:rPr>
            </w:pPr>
            <w:r>
              <w:rPr>
                <w:b/>
                <w:bCs/>
              </w:rPr>
              <w:t>X</w:t>
            </w:r>
          </w:p>
        </w:tc>
        <w:tc>
          <w:tcPr>
            <w:tcW w:w="5645"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vAlign w:val="center"/>
          </w:tcPr>
          <w:p w14:paraId="2BF694C7" w14:textId="77777777" w:rsidR="005037AF" w:rsidRDefault="00000000">
            <w:pPr>
              <w:pStyle w:val="TableContents"/>
              <w:jc w:val="center"/>
              <w:rPr>
                <w:rFonts w:hint="eastAsia"/>
                <w:b/>
                <w:bCs/>
              </w:rPr>
            </w:pPr>
            <w:r>
              <w:t>Intento de acceso al Panel de Usuarios por roles no autorizados</w:t>
            </w:r>
          </w:p>
        </w:tc>
      </w:tr>
    </w:tbl>
    <w:p w14:paraId="48077BE8" w14:textId="77777777" w:rsidR="007568E5" w:rsidRDefault="007568E5">
      <w:pPr>
        <w:pStyle w:val="Textbody"/>
        <w:rPr>
          <w:rFonts w:hint="eastAsia"/>
        </w:rPr>
      </w:pPr>
    </w:p>
    <w:p w14:paraId="62295237" w14:textId="77777777" w:rsidR="007568E5" w:rsidRDefault="007568E5">
      <w:pPr>
        <w:pStyle w:val="Textbody"/>
        <w:rPr>
          <w:rFonts w:hint="eastAsia"/>
        </w:rPr>
      </w:pPr>
    </w:p>
    <w:p w14:paraId="6643E723" w14:textId="77777777" w:rsidR="007568E5" w:rsidRDefault="007568E5">
      <w:pPr>
        <w:pStyle w:val="Standard"/>
        <w:rPr>
          <w:rFonts w:hint="eastAsia"/>
        </w:rPr>
      </w:pPr>
    </w:p>
    <w:p w14:paraId="56071DC7" w14:textId="77777777" w:rsidR="007568E5" w:rsidRDefault="002E0C97">
      <w:pPr>
        <w:pStyle w:val="Ttulo1"/>
        <w:rPr>
          <w:rFonts w:hint="eastAsia"/>
        </w:rPr>
      </w:pPr>
      <w:bookmarkStart w:id="7" w:name="_Toc232961114"/>
      <w:r>
        <w:lastRenderedPageBreak/>
        <w:t>ANEXOS</w:t>
      </w:r>
      <w:bookmarkEnd w:id="7"/>
    </w:p>
    <w:p w14:paraId="6A0E42FE" w14:textId="77777777" w:rsidR="007568E5" w:rsidRDefault="002E0C97">
      <w:pPr>
        <w:pStyle w:val="Textbody"/>
        <w:rPr>
          <w:rFonts w:cs="Arial" w:hint="eastAsia"/>
          <w:color w:val="000000"/>
        </w:rPr>
      </w:pPr>
      <w:r>
        <w:rPr>
          <w:rFonts w:cs="Arial"/>
          <w:color w:val="000000"/>
        </w:rPr>
        <w:t>Como anexo a este documento, se adjunta la planilla “3_1_3_Planilla_Casos_de_Prueba.xlsx”, que contiene el detalle de ejecución de los veinte (20) casos de prueba (hoja “Casos de Prueba”), el checklist estándar de QA aplicado al sistema (hoja “Pruebas Estandar”) y el resumen de resultados totales (hoja “Totales”). Adicionalmente, el detalle técnico de la implementación (módulos, roles, endpoints y migraciones de base de datos) se encuentra documentado en el Informe Técnico v1.3 del proyecto.</w:t>
      </w:r>
    </w:p>
    <w:p w14:paraId="402CF319" w14:textId="16A2868E" w:rsidR="007568E5" w:rsidRDefault="007568E5">
      <w:pPr>
        <w:pStyle w:val="Textbody"/>
        <w:rPr>
          <w:rFonts w:cs="Arial" w:hint="eastAsia"/>
          <w:color w:val="000000"/>
        </w:rPr>
      </w:pPr>
    </w:p>
    <w:p w14:paraId="1776E458" w14:textId="77777777" w:rsidR="007568E5" w:rsidRDefault="002E0C97">
      <w:pPr>
        <w:pStyle w:val="Ttulo1"/>
        <w:rPr>
          <w:rFonts w:hint="eastAsia"/>
        </w:rPr>
      </w:pPr>
      <w:bookmarkStart w:id="8" w:name="_Toc232961115"/>
      <w:r>
        <w:lastRenderedPageBreak/>
        <w:t>GLOSARIO</w:t>
      </w:r>
      <w:bookmarkEnd w:id="8"/>
    </w:p>
    <w:p w14:paraId="4722CAC7" w14:textId="77777777" w:rsidR="007568E5" w:rsidRDefault="002E0C97">
      <w:pPr>
        <w:pStyle w:val="Textbody"/>
        <w:rPr>
          <w:rFonts w:hint="eastAsia"/>
        </w:rPr>
      </w:pPr>
      <w:r>
        <w:rPr>
          <w:noProof/>
          <w:lang w:val="es-CL" w:eastAsia="es-CL"/>
        </w:rPr>
        <mc:AlternateContent>
          <mc:Choice Requires="wps">
            <w:drawing>
              <wp:anchor distT="0" distB="0" distL="114300" distR="114300" simplePos="0" relativeHeight="3" behindDoc="0" locked="0" layoutInCell="1" allowOverlap="1" wp14:anchorId="27D8731B" wp14:editId="35C49618">
                <wp:simplePos x="0" y="0"/>
                <wp:positionH relativeFrom="column">
                  <wp:posOffset>-4320</wp:posOffset>
                </wp:positionH>
                <wp:positionV relativeFrom="paragraph">
                  <wp:posOffset>189720</wp:posOffset>
                </wp:positionV>
                <wp:extent cx="5768999" cy="394920"/>
                <wp:effectExtent l="0" t="0" r="22201" b="24180"/>
                <wp:wrapSquare wrapText="bothSides"/>
                <wp:docPr id="470464520" name="Marco27"/>
                <wp:cNvGraphicFramePr/>
                <a:graphic xmlns:a="http://schemas.openxmlformats.org/drawingml/2006/main">
                  <a:graphicData uri="http://schemas.microsoft.com/office/word/2010/wordprocessingShape">
                    <wps:wsp>
                      <wps:cNvSpPr txBox="1"/>
                      <wps:spPr>
                        <a:xfrm>
                          <a:off x="0" y="0"/>
                          <a:ext cx="5768999" cy="394920"/>
                        </a:xfrm>
                        <a:prstGeom prst="rect">
                          <a:avLst/>
                        </a:prstGeom>
                        <a:ln w="6480">
                          <a:solidFill>
                            <a:srgbClr val="C0C0C0"/>
                          </a:solidFill>
                          <a:prstDash val="solid"/>
                        </a:ln>
                      </wps:spPr>
                      <wps:txbx>
                        <w:txbxContent>
                          <w:p w14:paraId="39691519" w14:textId="77777777" w:rsidR="007568E5" w:rsidRDefault="002E0C97">
                            <w:pPr>
                              <w:pStyle w:val="Textbody"/>
                              <w:rPr>
                                <w:rFonts w:hint="eastAsia"/>
                              </w:rPr>
                            </w:pPr>
                            <w:r>
                              <w:t>Este punto contendrá la definición de todos los términos utilizados en el presente documento.</w:t>
                            </w:r>
                          </w:p>
                        </w:txbxContent>
                      </wps:txbx>
                      <wps:bodyPr vert="horz" lIns="94680" tIns="48960" rIns="94680" bIns="48960" compatLnSpc="0">
                        <a:noAutofit/>
                      </wps:bodyPr>
                    </wps:wsp>
                  </a:graphicData>
                </a:graphic>
              </wp:anchor>
            </w:drawing>
          </mc:Choice>
          <mc:Fallback>
            <w:pict>
              <v:shape w14:anchorId="27D8731B" id="Marco27" o:spid="_x0000_s1028" type="#_x0000_t202" style="position:absolute;left:0;text-align:left;margin-left:-.35pt;margin-top:14.95pt;width:454.25pt;height:31.1pt;z-index: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" filled="f" strokecolor="silver" strokeweight=".18mm">
                <v:textbox inset="2.63mm,1.36mm,2.63mm,1.36mm">
                  <w:txbxContent>
                    <w:p w14:paraId="39691519" w14:textId="77777777" w:rsidR="007568E5" w:rsidRDefault="002E0C97">
                      <w:pPr>
                        <w:pStyle w:val="Textbody"/>
                        <w:rPr>
                          <w:rFonts w:hint="eastAsia"/>
                        </w:rPr>
                      </w:pPr>
                      <w:r>
                        <w:t>Este punto contendrá la definición de todos los términos utilizados en el presente documento.</w:t>
                      </w:r>
                    </w:p>
                  </w:txbxContent>
                </v:textbox>
                <w10:wrap type="square"/>
              </v:shape>
            </w:pict>
          </mc:Fallback>
        </mc:AlternateContent>
      </w:r>
    </w:p>
    <w:tbl>
      <w:tblPr>
        <w:tblW w:w="9051" w:type="dxa"/>
        <w:tblInd w:w="15" w:type="dxa"/>
        <w:tblLayout w:type="fixed"/>
        <w:tblCellMar>
          <w:left w:w="10" w:type="dxa"/>
          <w:right w:w="10" w:type="dxa"/>
        </w:tblCellMar>
        <w:tblLook w:val="0000" w:firstRow="0" w:lastRow="0" w:firstColumn="0" w:lastColumn="0" w:noHBand="0" w:noVBand="0"/>
      </w:tblPr>
      <w:tblGrid>
        <w:gridCol w:w="3127"/>
        <w:gridCol w:w="5924"/>
      </w:tblGrid>
      <w:tr w:rsidR="007568E5" w14:paraId="370AB524" w14:textId="77777777">
        <w:trPr>
          <w:trHeight w:val="510"/>
        </w:trPr>
        <w:tc>
          <w:tcPr>
            <w:tcW w:w="3127" w:type="dxa"/>
            <w:tcBorders>
              <w:top w:val="double" w:sz="2" w:space="0" w:color="C0C0C0"/>
              <w:left w:val="double" w:sz="2" w:space="0" w:color="C0C0C0"/>
              <w:bottom w:val="single" w:sz="4" w:space="0" w:color="C0C0C0"/>
            </w:tcBorders>
            <w:shd w:val="clear" w:color="auto" w:fill="E6E6E6"/>
            <w:tcMar>
              <w:top w:w="0" w:type="dxa"/>
              <w:left w:w="70" w:type="dxa"/>
              <w:bottom w:w="0" w:type="dxa"/>
              <w:right w:w="70" w:type="dxa"/>
            </w:tcMar>
            <w:vAlign w:val="center"/>
          </w:tcPr>
          <w:p w14:paraId="1CCA00B9" w14:textId="77777777" w:rsidR="007568E5" w:rsidRDefault="002E0C97">
            <w:pPr>
              <w:pStyle w:val="Standard"/>
              <w:snapToGrid w:val="0"/>
              <w:jc w:val="center"/>
              <w:rPr>
                <w:rFonts w:cs="Arial" w:hint="eastAsia"/>
                <w:b/>
              </w:rPr>
            </w:pPr>
            <w:r>
              <w:rPr>
                <w:rFonts w:cs="Arial"/>
                <w:b/>
              </w:rPr>
              <w:t>Término</w:t>
            </w:r>
          </w:p>
        </w:tc>
        <w:tc>
          <w:tcPr>
            <w:tcW w:w="5924" w:type="dxa"/>
            <w:tcBorders>
              <w:top w:val="double" w:sz="2" w:space="0" w:color="C0C0C0"/>
              <w:left w:val="single" w:sz="4" w:space="0" w:color="C0C0C0"/>
              <w:bottom w:val="single" w:sz="4" w:space="0" w:color="C0C0C0"/>
              <w:right w:val="double" w:sz="2" w:space="0" w:color="C0C0C0"/>
            </w:tcBorders>
            <w:shd w:val="clear" w:color="auto" w:fill="E6E6E6"/>
            <w:tcMar>
              <w:top w:w="0" w:type="dxa"/>
              <w:left w:w="70" w:type="dxa"/>
              <w:bottom w:w="0" w:type="dxa"/>
              <w:right w:w="70" w:type="dxa"/>
            </w:tcMar>
            <w:vAlign w:val="center"/>
          </w:tcPr>
          <w:p w14:paraId="0C8A772D" w14:textId="77777777" w:rsidR="007568E5" w:rsidRDefault="002E0C97">
            <w:pPr>
              <w:pStyle w:val="Standard"/>
              <w:snapToGrid w:val="0"/>
              <w:jc w:val="center"/>
              <w:rPr>
                <w:rFonts w:cs="Arial" w:hint="eastAsia"/>
                <w:b/>
              </w:rPr>
            </w:pPr>
            <w:r>
              <w:rPr>
                <w:rFonts w:cs="Arial"/>
                <w:b/>
              </w:rPr>
              <w:t>Descripción</w:t>
            </w:r>
          </w:p>
        </w:tc>
      </w:tr>
      <w:tr w:rsidR="005037AF" w14:paraId="04673A3B" w14:textId="77777777">
        <w:trPr>
          <w:trHeight w:val="510"/>
        </w:trPr>
        <w:tc>
          <w:tcPr>
            <w:tcW w:w="3127" w:type="dxa"/>
            <w:tcBorders>
              <w:left w:val="double" w:sz="2" w:space="0" w:color="C0C0C0"/>
              <w:bottom w:val="single" w:sz="4" w:space="0" w:color="C0C0C0"/>
            </w:tcBorders>
            <w:shd w:val="clear" w:color="auto" w:fill="auto"/>
            <w:tcMar>
              <w:top w:w="0" w:type="dxa"/>
              <w:left w:w="70" w:type="dxa"/>
              <w:bottom w:w="0" w:type="dxa"/>
              <w:right w:w="70" w:type="dxa"/>
            </w:tcMar>
          </w:tcPr>
          <w:p w14:paraId="30D3FDF8" w14:textId="77777777" w:rsidR="005037AF" w:rsidRDefault="00000000">
            <w:pPr>
              <w:pStyle w:val="Standard"/>
              <w:snapToGrid w:val="0"/>
              <w:rPr>
                <w:rFonts w:cs="Arial" w:hint="eastAsia"/>
                <w:b/>
              </w:rPr>
            </w:pPr>
            <w:r>
              <w:rPr>
                <w:rFonts w:cs="Arial"/>
                <w:b/>
              </w:rPr>
              <w:t>FIFO</w:t>
            </w:r>
          </w:p>
        </w:tc>
        <w:tc>
          <w:tcPr>
            <w:tcW w:w="5924"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4FC2EF68" w14:textId="77777777" w:rsidR="005037AF" w:rsidRDefault="00000000">
            <w:pPr>
              <w:pStyle w:val="Standard"/>
              <w:snapToGrid w:val="0"/>
              <w:rPr>
                <w:rFonts w:cs="Arial" w:hint="eastAsia"/>
              </w:rPr>
            </w:pPr>
            <w:r>
              <w:rPr>
                <w:rFonts w:cs="Arial"/>
              </w:rPr>
              <w:t>First In, First Out. Lógica de negocio que prioriza la salida de los lotes de producto más antiguos o con fecha de vencimiento más próxima.</w:t>
            </w:r>
          </w:p>
        </w:tc>
      </w:tr>
      <w:tr w:rsidR="005037AF" w14:paraId="03E7AA00" w14:textId="77777777">
        <w:trPr>
          <w:trHeight w:val="510"/>
        </w:trPr>
        <w:tc>
          <w:tcPr>
            <w:tcW w:w="3127" w:type="dxa"/>
            <w:tcBorders>
              <w:left w:val="double" w:sz="2" w:space="0" w:color="C0C0C0"/>
              <w:bottom w:val="single" w:sz="4" w:space="0" w:color="C0C0C0"/>
            </w:tcBorders>
            <w:shd w:val="clear" w:color="auto" w:fill="auto"/>
            <w:tcMar>
              <w:top w:w="0" w:type="dxa"/>
              <w:left w:w="70" w:type="dxa"/>
              <w:bottom w:w="0" w:type="dxa"/>
              <w:right w:w="70" w:type="dxa"/>
            </w:tcMar>
          </w:tcPr>
          <w:p w14:paraId="0731ADEC" w14:textId="77777777" w:rsidR="005037AF" w:rsidRDefault="00000000">
            <w:pPr>
              <w:pStyle w:val="Standard"/>
              <w:snapToGrid w:val="0"/>
              <w:rPr>
                <w:rFonts w:cs="Arial" w:hint="eastAsia"/>
                <w:b/>
              </w:rPr>
            </w:pPr>
            <w:r>
              <w:rPr>
                <w:rFonts w:cs="Arial"/>
                <w:b/>
              </w:rPr>
              <w:t>Kardex</w:t>
            </w:r>
          </w:p>
        </w:tc>
        <w:tc>
          <w:tcPr>
            <w:tcW w:w="5924"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17E9EAF6" w14:textId="77777777" w:rsidR="005037AF" w:rsidRDefault="00000000">
            <w:pPr>
              <w:pStyle w:val="Standard"/>
              <w:snapToGrid w:val="0"/>
              <w:rPr>
                <w:rFonts w:cs="Arial" w:hint="eastAsia"/>
              </w:rPr>
            </w:pPr>
            <w:r>
              <w:rPr>
                <w:rFonts w:cs="Arial"/>
              </w:rPr>
              <w:t>Historial detallado de movimientos de un producto, incluyendo entradas, salidas, lote, precio, descuento y usuario responsable.</w:t>
            </w:r>
          </w:p>
        </w:tc>
      </w:tr>
      <w:tr w:rsidR="005037AF" w14:paraId="7790A878" w14:textId="77777777">
        <w:trPr>
          <w:trHeight w:val="510"/>
        </w:trPr>
        <w:tc>
          <w:tcPr>
            <w:tcW w:w="3127" w:type="dxa"/>
            <w:tcBorders>
              <w:left w:val="double" w:sz="2" w:space="0" w:color="C0C0C0"/>
              <w:bottom w:val="single" w:sz="4" w:space="0" w:color="C0C0C0"/>
            </w:tcBorders>
            <w:shd w:val="clear" w:color="auto" w:fill="auto"/>
            <w:tcMar>
              <w:top w:w="0" w:type="dxa"/>
              <w:left w:w="70" w:type="dxa"/>
              <w:bottom w:w="0" w:type="dxa"/>
              <w:right w:w="70" w:type="dxa"/>
            </w:tcMar>
          </w:tcPr>
          <w:p w14:paraId="6971722D" w14:textId="77777777" w:rsidR="005037AF" w:rsidRDefault="00000000">
            <w:pPr>
              <w:pStyle w:val="Standard"/>
              <w:snapToGrid w:val="0"/>
              <w:rPr>
                <w:rFonts w:cs="Arial" w:hint="eastAsia"/>
                <w:b/>
              </w:rPr>
            </w:pPr>
            <w:r>
              <w:rPr>
                <w:rFonts w:cs="Arial"/>
                <w:b/>
              </w:rPr>
              <w:t>JWT</w:t>
            </w:r>
          </w:p>
        </w:tc>
        <w:tc>
          <w:tcPr>
            <w:tcW w:w="5924"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403620AF" w14:textId="77777777" w:rsidR="005037AF" w:rsidRDefault="00000000">
            <w:pPr>
              <w:pStyle w:val="Standard"/>
              <w:snapToGrid w:val="0"/>
              <w:rPr>
                <w:rFonts w:cs="Arial" w:hint="eastAsia"/>
              </w:rPr>
            </w:pPr>
            <w:r>
              <w:rPr>
                <w:rFonts w:cs="Arial"/>
              </w:rPr>
              <w:t>JSON Web Token. Token de autenticación que se genera al iniciar sesión y contiene el rol del usuario, utilizado para autorizar el acceso a las rutas del sistema.</w:t>
            </w:r>
          </w:p>
        </w:tc>
      </w:tr>
      <w:tr w:rsidR="005037AF" w14:paraId="2F03CF11" w14:textId="77777777">
        <w:trPr>
          <w:trHeight w:val="510"/>
        </w:trPr>
        <w:tc>
          <w:tcPr>
            <w:tcW w:w="3127" w:type="dxa"/>
            <w:tcBorders>
              <w:left w:val="double" w:sz="2" w:space="0" w:color="C0C0C0"/>
              <w:bottom w:val="single" w:sz="4" w:space="0" w:color="C0C0C0"/>
            </w:tcBorders>
            <w:shd w:val="clear" w:color="auto" w:fill="auto"/>
            <w:tcMar>
              <w:top w:w="0" w:type="dxa"/>
              <w:left w:w="70" w:type="dxa"/>
              <w:bottom w:w="0" w:type="dxa"/>
              <w:right w:w="70" w:type="dxa"/>
            </w:tcMar>
          </w:tcPr>
          <w:p w14:paraId="039C0E11" w14:textId="77777777" w:rsidR="005037AF" w:rsidRDefault="00000000">
            <w:pPr>
              <w:pStyle w:val="Standard"/>
              <w:snapToGrid w:val="0"/>
              <w:rPr>
                <w:rFonts w:cs="Arial" w:hint="eastAsia"/>
                <w:b/>
              </w:rPr>
            </w:pPr>
            <w:r>
              <w:rPr>
                <w:rFonts w:cs="Arial"/>
                <w:b/>
              </w:rPr>
              <w:t>Rol</w:t>
            </w:r>
          </w:p>
        </w:tc>
        <w:tc>
          <w:tcPr>
            <w:tcW w:w="5924"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14D44911" w14:textId="77777777" w:rsidR="005037AF" w:rsidRDefault="00000000">
            <w:pPr>
              <w:pStyle w:val="Standard"/>
              <w:snapToGrid w:val="0"/>
              <w:rPr>
                <w:rFonts w:cs="Arial" w:hint="eastAsia"/>
              </w:rPr>
            </w:pPr>
            <w:r>
              <w:rPr>
                <w:rFonts w:cs="Arial"/>
              </w:rPr>
              <w:t>Nivel de acceso asignado a un usuario del sistema. Existen cuatro roles: Super Admin, Admin, Bodeguero y Visualizador, cada uno con permisos diferenciados.</w:t>
            </w:r>
          </w:p>
        </w:tc>
      </w:tr>
      <w:tr w:rsidR="005037AF" w14:paraId="66F7170B" w14:textId="77777777">
        <w:trPr>
          <w:trHeight w:val="510"/>
        </w:trPr>
        <w:tc>
          <w:tcPr>
            <w:tcW w:w="3127" w:type="dxa"/>
            <w:tcBorders>
              <w:left w:val="double" w:sz="2" w:space="0" w:color="C0C0C0"/>
              <w:bottom w:val="single" w:sz="4" w:space="0" w:color="C0C0C0"/>
            </w:tcBorders>
            <w:shd w:val="clear" w:color="auto" w:fill="auto"/>
            <w:tcMar>
              <w:top w:w="0" w:type="dxa"/>
              <w:left w:w="70" w:type="dxa"/>
              <w:bottom w:w="0" w:type="dxa"/>
              <w:right w:w="70" w:type="dxa"/>
            </w:tcMar>
          </w:tcPr>
          <w:p w14:paraId="402B9A5D" w14:textId="77777777" w:rsidR="005037AF" w:rsidRDefault="00000000">
            <w:pPr>
              <w:pStyle w:val="Standard"/>
              <w:snapToGrid w:val="0"/>
              <w:rPr>
                <w:rFonts w:cs="Arial" w:hint="eastAsia"/>
                <w:b/>
              </w:rPr>
            </w:pPr>
            <w:r>
              <w:rPr>
                <w:rFonts w:cs="Arial"/>
                <w:b/>
              </w:rPr>
              <w:t>Precio vigente</w:t>
            </w:r>
          </w:p>
        </w:tc>
        <w:tc>
          <w:tcPr>
            <w:tcW w:w="5924"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63CDBDCC" w14:textId="77777777" w:rsidR="005037AF" w:rsidRDefault="00000000">
            <w:pPr>
              <w:pStyle w:val="Standard"/>
              <w:snapToGrid w:val="0"/>
              <w:rPr>
                <w:rFonts w:cs="Arial" w:hint="eastAsia"/>
              </w:rPr>
            </w:pPr>
            <w:r>
              <w:rPr>
                <w:rFonts w:cs="Arial"/>
              </w:rPr>
              <w:t>Precio que se aplica en ventas y cálculo de valor de inventario, calculado como COALESCE(precio_descuento, precio_unitario).</w:t>
            </w:r>
          </w:p>
        </w:tc>
      </w:tr>
      <w:tr w:rsidR="005037AF" w14:paraId="66004206" w14:textId="77777777">
        <w:trPr>
          <w:trHeight w:val="510"/>
        </w:trPr>
        <w:tc>
          <w:tcPr>
            <w:tcW w:w="3127" w:type="dxa"/>
            <w:tcBorders>
              <w:left w:val="double" w:sz="2" w:space="0" w:color="C0C0C0"/>
              <w:bottom w:val="single" w:sz="4" w:space="0" w:color="C0C0C0"/>
            </w:tcBorders>
            <w:shd w:val="clear" w:color="auto" w:fill="auto"/>
            <w:tcMar>
              <w:top w:w="0" w:type="dxa"/>
              <w:left w:w="70" w:type="dxa"/>
              <w:bottom w:w="0" w:type="dxa"/>
              <w:right w:w="70" w:type="dxa"/>
            </w:tcMar>
          </w:tcPr>
          <w:p w14:paraId="303BFC54" w14:textId="77777777" w:rsidR="005037AF" w:rsidRDefault="00000000">
            <w:pPr>
              <w:pStyle w:val="Standard"/>
              <w:snapToGrid w:val="0"/>
              <w:rPr>
                <w:rFonts w:cs="Arial" w:hint="eastAsia"/>
                <w:b/>
              </w:rPr>
            </w:pPr>
            <w:r>
              <w:rPr>
                <w:rFonts w:cs="Arial"/>
                <w:b/>
              </w:rPr>
              <w:t>CP</w:t>
            </w:r>
          </w:p>
        </w:tc>
        <w:tc>
          <w:tcPr>
            <w:tcW w:w="5924"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084BFB9C" w14:textId="77777777" w:rsidR="005037AF" w:rsidRDefault="00000000">
            <w:pPr>
              <w:pStyle w:val="Standard"/>
              <w:snapToGrid w:val="0"/>
              <w:rPr>
                <w:rFonts w:cs="Arial" w:hint="eastAsia"/>
              </w:rPr>
            </w:pPr>
            <w:r>
              <w:rPr>
                <w:rFonts w:cs="Arial"/>
              </w:rPr>
              <w:t>Caso de Prueba. Escenario específico definido para validar el correcto funcionamiento de un requerimiento del sistema.</w:t>
            </w:r>
          </w:p>
        </w:tc>
      </w:tr>
      <w:tr w:rsidR="005037AF" w14:paraId="777D884C" w14:textId="77777777">
        <w:trPr>
          <w:trHeight w:val="510"/>
        </w:trPr>
        <w:tc>
          <w:tcPr>
            <w:tcW w:w="3127" w:type="dxa"/>
            <w:tcBorders>
              <w:left w:val="double" w:sz="2" w:space="0" w:color="C0C0C0"/>
              <w:bottom w:val="single" w:sz="4" w:space="0" w:color="C0C0C0"/>
            </w:tcBorders>
            <w:shd w:val="clear" w:color="auto" w:fill="auto"/>
            <w:tcMar>
              <w:top w:w="0" w:type="dxa"/>
              <w:left w:w="70" w:type="dxa"/>
              <w:bottom w:w="0" w:type="dxa"/>
              <w:right w:w="70" w:type="dxa"/>
            </w:tcMar>
          </w:tcPr>
          <w:p w14:paraId="32F1BC6B" w14:textId="77777777" w:rsidR="005037AF" w:rsidRDefault="00000000">
            <w:pPr>
              <w:pStyle w:val="Standard"/>
              <w:snapToGrid w:val="0"/>
              <w:rPr>
                <w:rFonts w:cs="Arial" w:hint="eastAsia"/>
                <w:b/>
              </w:rPr>
            </w:pPr>
            <w:r>
              <w:rPr>
                <w:rFonts w:cs="Arial"/>
                <w:b/>
              </w:rPr>
              <w:t>RF / RNF</w:t>
            </w:r>
          </w:p>
        </w:tc>
        <w:tc>
          <w:tcPr>
            <w:tcW w:w="5924"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7ED61F59" w14:textId="77777777" w:rsidR="005037AF" w:rsidRDefault="00000000">
            <w:pPr>
              <w:pStyle w:val="Standard"/>
              <w:snapToGrid w:val="0"/>
              <w:rPr>
                <w:rFonts w:cs="Arial" w:hint="eastAsia"/>
              </w:rPr>
            </w:pPr>
            <w:r>
              <w:rPr>
                <w:rFonts w:cs="Arial"/>
              </w:rPr>
              <w:t>Requerimiento Funcional / Requerimiento No Funcional. Especificaciones que describen, respectivamente, las acciones que debe realizar el sistema y las características de calidad que debe cumplir.</w:t>
            </w:r>
          </w:p>
        </w:tc>
      </w:tr>
      <w:tr w:rsidR="005037AF" w14:paraId="3B387E67" w14:textId="77777777">
        <w:trPr>
          <w:trHeight w:val="510"/>
        </w:trPr>
        <w:tc>
          <w:tcPr>
            <w:tcW w:w="3127" w:type="dxa"/>
            <w:tcBorders>
              <w:left w:val="double" w:sz="2" w:space="0" w:color="C0C0C0"/>
              <w:bottom w:val="single" w:sz="4" w:space="0" w:color="C0C0C0"/>
            </w:tcBorders>
            <w:shd w:val="clear" w:color="auto" w:fill="auto"/>
            <w:tcMar>
              <w:top w:w="0" w:type="dxa"/>
              <w:left w:w="70" w:type="dxa"/>
              <w:bottom w:w="0" w:type="dxa"/>
              <w:right w:w="70" w:type="dxa"/>
            </w:tcMar>
          </w:tcPr>
          <w:p w14:paraId="25E2CC43" w14:textId="77777777" w:rsidR="005037AF" w:rsidRDefault="00000000">
            <w:pPr>
              <w:pStyle w:val="Standard"/>
              <w:snapToGrid w:val="0"/>
              <w:rPr>
                <w:rFonts w:cs="Arial" w:hint="eastAsia"/>
                <w:b/>
              </w:rPr>
            </w:pPr>
            <w:r>
              <w:rPr>
                <w:rFonts w:cs="Arial"/>
                <w:b/>
              </w:rPr>
              <w:t>Soft delete</w:t>
            </w:r>
          </w:p>
        </w:tc>
        <w:tc>
          <w:tcPr>
            <w:tcW w:w="5924"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08C2FB89" w14:textId="77777777" w:rsidR="005037AF" w:rsidRDefault="00000000">
            <w:pPr>
              <w:pStyle w:val="Standard"/>
              <w:snapToGrid w:val="0"/>
              <w:rPr>
                <w:rFonts w:cs="Arial" w:hint="eastAsia"/>
              </w:rPr>
            </w:pPr>
            <w:r>
              <w:rPr>
                <w:rFonts w:cs="Arial"/>
              </w:rPr>
              <w:t>Mecanismo de eliminación lógica que desactiva un registro (por ejemplo, un usuario) sin eliminarlo físicamente de la base de datos.</w:t>
            </w:r>
          </w:p>
        </w:tc>
      </w:tr>
    </w:tbl>
    <w:p w14:paraId="015601C6" w14:textId="77777777" w:rsidR="007568E5" w:rsidRDefault="007568E5">
      <w:pPr>
        <w:pStyle w:val="Standard"/>
        <w:jc w:val="both"/>
        <w:rPr>
          <w:rFonts w:ascii="Verdana" w:hAnsi="Verdana"/>
          <w:szCs w:val="20"/>
        </w:rPr>
      </w:pPr>
    </w:p>
    <w:sectPr w:rsidR="007568E5">
      <w:headerReference w:type="default" r:id="rId12"/>
      <w:footerReference w:type="default" r:id="rId13"/>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6F458" w14:textId="77777777" w:rsidR="002F7231" w:rsidRDefault="002F7231">
      <w:r>
        <w:separator/>
      </w:r>
    </w:p>
  </w:endnote>
  <w:endnote w:type="continuationSeparator" w:id="0">
    <w:p w14:paraId="4656F051" w14:textId="77777777" w:rsidR="002F7231" w:rsidRDefault="002F7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1298C" w14:textId="77777777" w:rsidR="007D12F3" w:rsidRDefault="002E0C97">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FA4A33">
      <w:rPr>
        <w:rFonts w:hint="eastAsia"/>
        <w:noProof/>
      </w:rPr>
      <w:t>8</w:t>
    </w:r>
    <w:r>
      <w:fldChar w:fldCharType="end"/>
    </w:r>
    <w:r>
      <w:t xml:space="preserve"> de </w:t>
    </w:r>
    <w:r>
      <w:fldChar w:fldCharType="begin"/>
    </w:r>
    <w:r>
      <w:instrText xml:space="preserve"> NUMPAGES </w:instrText>
    </w:r>
    <w:r>
      <w:fldChar w:fldCharType="separate"/>
    </w:r>
    <w:r w:rsidR="00FA4A33">
      <w:rPr>
        <w:rFonts w:hint="eastAsia"/>
        <w:noProof/>
      </w:rPr>
      <w:t>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822A4" w14:textId="77777777" w:rsidR="002F7231" w:rsidRDefault="002F7231">
      <w:r>
        <w:rPr>
          <w:color w:val="000000"/>
        </w:rPr>
        <w:separator/>
      </w:r>
    </w:p>
  </w:footnote>
  <w:footnote w:type="continuationSeparator" w:id="0">
    <w:p w14:paraId="3FCB5A4F" w14:textId="77777777" w:rsidR="002F7231" w:rsidRDefault="002F72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66FF8" w14:textId="77777777" w:rsidR="00C5102C" w:rsidRDefault="00C5102C">
    <w:pPr>
      <w:pStyle w:val="Encabezado"/>
    </w:pPr>
    <w:r w:rsidRPr="0087343D">
      <w:rPr>
        <w:rFonts w:ascii="Arial" w:hAnsi="Arial" w:cs="Arial"/>
        <w:b w:val="0"/>
        <w:noProof/>
        <w:sz w:val="10"/>
        <w:lang w:val="es-CL" w:eastAsia="es-CL"/>
      </w:rPr>
      <w:drawing>
        <wp:anchor distT="0" distB="0" distL="114300" distR="114300" simplePos="0" relativeHeight="251660288" behindDoc="1" locked="0" layoutInCell="1" allowOverlap="1" wp14:anchorId="05DD57DF" wp14:editId="1780B9CA">
          <wp:simplePos x="0" y="0"/>
          <wp:positionH relativeFrom="margin">
            <wp:align>right</wp:align>
          </wp:positionH>
          <wp:positionV relativeFrom="paragraph">
            <wp:posOffset>-104775</wp:posOffset>
          </wp:positionV>
          <wp:extent cx="1743710" cy="396240"/>
          <wp:effectExtent l="0" t="0" r="8890" b="3810"/>
          <wp:wrapTight wrapText="bothSides">
            <wp:wrapPolygon edited="0">
              <wp:start x="0" y="0"/>
              <wp:lineTo x="0" y="20769"/>
              <wp:lineTo x="21474" y="20769"/>
              <wp:lineTo x="21474" y="0"/>
              <wp:lineTo x="0" y="0"/>
            </wp:wrapPolygon>
          </wp:wrapTight>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3962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708CA" w14:textId="77777777" w:rsidR="007D12F3" w:rsidRDefault="00C5102C">
    <w:pPr>
      <w:pStyle w:val="Encabezado"/>
    </w:pPr>
    <w:r w:rsidRPr="0087343D">
      <w:rPr>
        <w:rFonts w:ascii="Arial" w:hAnsi="Arial" w:cs="Arial"/>
        <w:b w:val="0"/>
        <w:noProof/>
        <w:sz w:val="10"/>
        <w:lang w:val="es-CL" w:eastAsia="es-CL"/>
      </w:rPr>
      <w:drawing>
        <wp:inline distT="0" distB="0" distL="0" distR="0" wp14:anchorId="40644191" wp14:editId="61342094">
          <wp:extent cx="1743991" cy="396240"/>
          <wp:effectExtent l="0" t="0" r="8890" b="3810"/>
          <wp:docPr id="180665696" name="Imagen 180665696"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9247" cy="399706"/>
                  </a:xfrm>
                  <a:prstGeom prst="rect">
                    <a:avLst/>
                  </a:prstGeom>
                  <a:noFill/>
                  <a:ln>
                    <a:noFill/>
                  </a:ln>
                </pic:spPr>
              </pic:pic>
            </a:graphicData>
          </a:graphic>
        </wp:inline>
      </w:drawing>
    </w:r>
  </w:p>
  <w:p w14:paraId="038908A6" w14:textId="77777777" w:rsidR="007D12F3" w:rsidRDefault="007D12F3">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21A92"/>
    <w:multiLevelType w:val="multilevel"/>
    <w:tmpl w:val="19A2DB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4131467F"/>
    <w:multiLevelType w:val="multilevel"/>
    <w:tmpl w:val="6FC41BF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num w:numId="1" w16cid:durableId="1205488367">
    <w:abstractNumId w:val="1"/>
  </w:num>
  <w:num w:numId="2" w16cid:durableId="639306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8E5"/>
    <w:rsid w:val="00172C9E"/>
    <w:rsid w:val="00232976"/>
    <w:rsid w:val="00237895"/>
    <w:rsid w:val="00242D04"/>
    <w:rsid w:val="00266E13"/>
    <w:rsid w:val="002C3438"/>
    <w:rsid w:val="002E0C97"/>
    <w:rsid w:val="002F38A4"/>
    <w:rsid w:val="002F7231"/>
    <w:rsid w:val="00454FE8"/>
    <w:rsid w:val="004C2EE0"/>
    <w:rsid w:val="004D7984"/>
    <w:rsid w:val="005037AF"/>
    <w:rsid w:val="005F394C"/>
    <w:rsid w:val="00667DAB"/>
    <w:rsid w:val="006925A4"/>
    <w:rsid w:val="007362B6"/>
    <w:rsid w:val="007568E5"/>
    <w:rsid w:val="00777442"/>
    <w:rsid w:val="007D12F3"/>
    <w:rsid w:val="00C5102C"/>
    <w:rsid w:val="00C72476"/>
    <w:rsid w:val="00C8716E"/>
    <w:rsid w:val="00E21568"/>
    <w:rsid w:val="00FA4A33"/>
    <w:rsid w:val="00FB64D0"/>
    <w:rsid w:val="10D8D95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F2FAB3"/>
  <w15:docId w15:val="{CB882F4C-882B-4390-8C88-540776BC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ahoma"/>
        <w:kern w:val="3"/>
        <w:sz w:val="24"/>
        <w:szCs w:val="24"/>
        <w:lang w:val="es-ES" w:eastAsia="ja-JP"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TDC1">
    <w:name w:val="toc 1"/>
    <w:basedOn w:val="Normal"/>
    <w:next w:val="Normal"/>
    <w:autoRedefine/>
    <w:uiPriority w:val="39"/>
    <w:unhideWhenUsed/>
    <w:rsid w:val="006925A4"/>
    <w:pPr>
      <w:spacing w:after="100"/>
    </w:pPr>
  </w:style>
  <w:style w:type="paragraph" w:styleId="TDC2">
    <w:name w:val="toc 2"/>
    <w:basedOn w:val="Normal"/>
    <w:next w:val="Normal"/>
    <w:autoRedefine/>
    <w:uiPriority w:val="39"/>
    <w:unhideWhenUsed/>
    <w:rsid w:val="006925A4"/>
    <w:pPr>
      <w:spacing w:after="100"/>
      <w:ind w:left="240"/>
    </w:pPr>
  </w:style>
  <w:style w:type="character" w:styleId="Hipervnculo">
    <w:name w:val="Hyperlink"/>
    <w:basedOn w:val="Fuentedeprrafopredeter"/>
    <w:uiPriority w:val="99"/>
    <w:unhideWhenUsed/>
    <w:rsid w:val="006925A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6A4A46-F142-46C7-9854-3FE79CB29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654922-4FCC-494D-93F7-F43064C530AD}">
  <ds:schemaRefs>
    <ds:schemaRef ds:uri="http://schemas.microsoft.com/sharepoint/v3/contenttype/forms"/>
  </ds:schemaRefs>
</ds:datastoreItem>
</file>

<file path=customXml/itemProps3.xml><?xml version="1.0" encoding="utf-8"?>
<ds:datastoreItem xmlns:ds="http://schemas.openxmlformats.org/officeDocument/2006/customXml" ds:itemID="{B203E38B-4023-43A9-9B83-ED9E35A01FB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3594</Words>
  <Characters>19771</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Planes de Pruebas Funcionales</vt:lpstr>
    </vt:vector>
  </TitlesOfParts>
  <Company/>
  <LinksUpToDate>false</LinksUpToDate>
  <CharactersWithSpaces>23319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Input Medical – Sistema de Gestión de Inventario</dc:subject>
  <dc:creator>YO</dc:creator>
  <cp:keywords>0100</cp:keywords>
  <cp:lastModifiedBy>YO</cp:lastModifiedBy>
  <cp:revision>16</cp:revision>
  <cp:lastPrinted>2026-06-21T23:16:00Z</cp:lastPrinted>
  <dcterms:created xsi:type="dcterms:W3CDTF">2024-07-09T22:55:00Z</dcterms:created>
  <dcterms:modified xsi:type="dcterms:W3CDTF">2026-06-21T23:16:00Z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Francisco Olate, Annais León, Juan Valenzuela – Duoc UC</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