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7183" w14:textId="22509FCC" w:rsidR="006F1F7E" w:rsidRDefault="1CE8AB5F" w:rsidP="006A457B">
      <w:pPr>
        <w:pStyle w:val="Title"/>
      </w:pPr>
      <w:r>
        <w:t xml:space="preserve">ADM </w:t>
      </w:r>
      <w:r w:rsidR="006F1F7E">
        <w:t>Assessment Feedback Form</w:t>
      </w:r>
    </w:p>
    <w:p w14:paraId="14912E68" w14:textId="77777777" w:rsidR="009A00D3" w:rsidRPr="009A00D3" w:rsidRDefault="009A00D3" w:rsidP="009A00D3"/>
    <w:p w14:paraId="461A5F6F" w14:textId="4A398F76" w:rsidR="009A00D3" w:rsidRPr="008D2D5F" w:rsidRDefault="003237FA" w:rsidP="008D2D5F">
      <w:pPr>
        <w:pStyle w:val="Heading1"/>
        <w:rPr>
          <w:color w:val="000000" w:themeColor="text1"/>
          <w:sz w:val="22"/>
          <w:szCs w:val="22"/>
        </w:rPr>
      </w:pPr>
      <w:r w:rsidRPr="009A00D3">
        <w:rPr>
          <w:sz w:val="22"/>
          <w:szCs w:val="22"/>
        </w:rPr>
        <w:t xml:space="preserve">Module </w:t>
      </w:r>
      <w:r w:rsidR="00A9379B" w:rsidRPr="009A00D3">
        <w:rPr>
          <w:sz w:val="22"/>
          <w:szCs w:val="22"/>
        </w:rPr>
        <w:t xml:space="preserve">Code / </w:t>
      </w:r>
      <w:r w:rsidRPr="009A00D3">
        <w:rPr>
          <w:sz w:val="22"/>
          <w:szCs w:val="22"/>
        </w:rPr>
        <w:t>Title</w:t>
      </w:r>
      <w:r w:rsidR="009A00D3" w:rsidRPr="009A00D3">
        <w:rPr>
          <w:sz w:val="22"/>
          <w:szCs w:val="22"/>
        </w:rPr>
        <w:t xml:space="preserve"> </w:t>
      </w:r>
      <w:r w:rsidR="00EA5A1E">
        <w:rPr>
          <w:color w:val="000000" w:themeColor="text1"/>
          <w:sz w:val="22"/>
          <w:szCs w:val="22"/>
        </w:rPr>
        <w:t>CMP4307 Modelling</w:t>
      </w:r>
    </w:p>
    <w:p w14:paraId="224A85D1" w14:textId="561A0148" w:rsidR="009A00D3" w:rsidRDefault="003237FA" w:rsidP="004C5EB5">
      <w:pPr>
        <w:pStyle w:val="Heading1"/>
        <w:rPr>
          <w:sz w:val="22"/>
          <w:szCs w:val="22"/>
        </w:rPr>
      </w:pPr>
      <w:r w:rsidRPr="009A00D3">
        <w:rPr>
          <w:sz w:val="22"/>
          <w:szCs w:val="22"/>
        </w:rPr>
        <w:t xml:space="preserve">Student </w:t>
      </w:r>
      <w:r w:rsidR="007A1819" w:rsidRPr="009A00D3">
        <w:rPr>
          <w:sz w:val="22"/>
          <w:szCs w:val="22"/>
        </w:rPr>
        <w:t>ID</w:t>
      </w:r>
      <w:r w:rsidR="009A00D3" w:rsidRPr="009A00D3">
        <w:rPr>
          <w:sz w:val="22"/>
          <w:szCs w:val="22"/>
        </w:rPr>
        <w:t xml:space="preserve"> </w:t>
      </w:r>
      <w:r w:rsidR="001663DB">
        <w:rPr>
          <w:sz w:val="22"/>
          <w:szCs w:val="22"/>
        </w:rPr>
        <w:t>– 25134410</w:t>
      </w:r>
    </w:p>
    <w:p w14:paraId="778C9A9B" w14:textId="2A7191E2" w:rsidR="001663DB" w:rsidRDefault="001663DB" w:rsidP="001663DB">
      <w:pPr>
        <w:pStyle w:val="Heading1"/>
        <w:rPr>
          <w:sz w:val="22"/>
          <w:szCs w:val="22"/>
        </w:rPr>
      </w:pPr>
      <w:r w:rsidRPr="009A00D3">
        <w:rPr>
          <w:sz w:val="22"/>
          <w:szCs w:val="22"/>
        </w:rPr>
        <w:t xml:space="preserve">Student </w:t>
      </w:r>
      <w:r>
        <w:rPr>
          <w:sz w:val="22"/>
          <w:szCs w:val="22"/>
        </w:rPr>
        <w:t xml:space="preserve">Name </w:t>
      </w:r>
      <w:r>
        <w:rPr>
          <w:sz w:val="22"/>
          <w:szCs w:val="22"/>
        </w:rPr>
        <w:t xml:space="preserve">– </w:t>
      </w:r>
      <w:r>
        <w:rPr>
          <w:sz w:val="22"/>
          <w:szCs w:val="22"/>
        </w:rPr>
        <w:t>Clay Johnson</w:t>
      </w:r>
    </w:p>
    <w:p w14:paraId="0ADE125E" w14:textId="77777777" w:rsidR="001663DB" w:rsidRPr="001663DB" w:rsidRDefault="001663DB" w:rsidP="001663DB"/>
    <w:p w14:paraId="699B13F3" w14:textId="23FE888D" w:rsidR="00FE6400" w:rsidRDefault="009460D9" w:rsidP="00E73736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Feedback</w:t>
      </w:r>
      <w:r w:rsidR="698038E0" w:rsidRPr="009A00D3">
        <w:rPr>
          <w:sz w:val="20"/>
          <w:szCs w:val="20"/>
        </w:rPr>
        <w:t xml:space="preserve"> </w:t>
      </w:r>
    </w:p>
    <w:p w14:paraId="0E23FA33" w14:textId="0A6A00C6" w:rsidR="00E81F9E" w:rsidRDefault="00E81F9E" w:rsidP="00E81F9E">
      <w:r>
        <w:t xml:space="preserve">Check 1 – </w:t>
      </w:r>
      <w:proofErr w:type="spellStart"/>
      <w:r>
        <w:t>Blockout</w:t>
      </w:r>
      <w:proofErr w:type="spellEnd"/>
    </w:p>
    <w:p w14:paraId="03D4018B" w14:textId="77777777" w:rsidR="00E81F9E" w:rsidRDefault="00E81F9E" w:rsidP="00E81F9E"/>
    <w:p w14:paraId="2817BA30" w14:textId="1324FDE9" w:rsidR="00E81F9E" w:rsidRDefault="00E81F9E" w:rsidP="00E81F9E">
      <w:r>
        <w:t>Check 2 – Low Poly</w:t>
      </w:r>
      <w:r w:rsidR="006C24BB">
        <w:t>/UV</w:t>
      </w:r>
      <w:r>
        <w:t xml:space="preserve"> </w:t>
      </w:r>
      <w:r w:rsidR="00B45E61">
        <w:t>10%</w:t>
      </w:r>
    </w:p>
    <w:p w14:paraId="0995B716" w14:textId="77777777" w:rsidR="00E81F9E" w:rsidRDefault="00E81F9E" w:rsidP="00E81F9E"/>
    <w:p w14:paraId="7E27CDB4" w14:textId="1BAB144D" w:rsidR="00E81F9E" w:rsidRDefault="00E81F9E" w:rsidP="00E81F9E">
      <w:r>
        <w:t xml:space="preserve">Check 3 – High poly </w:t>
      </w:r>
      <w:r w:rsidR="00B45E61">
        <w:t>10%</w:t>
      </w:r>
    </w:p>
    <w:p w14:paraId="657BF5C4" w14:textId="77777777" w:rsidR="00E81F9E" w:rsidRDefault="00E81F9E" w:rsidP="00E81F9E"/>
    <w:p w14:paraId="2CEC8A07" w14:textId="651C0EB0" w:rsidR="00073B7D" w:rsidRDefault="00E81F9E" w:rsidP="00E81F9E">
      <w:r>
        <w:t xml:space="preserve">Check 4 – </w:t>
      </w:r>
      <w:r w:rsidR="006C24BB">
        <w:t>Bake/</w:t>
      </w:r>
      <w:r>
        <w:t xml:space="preserve">Texture </w:t>
      </w:r>
      <w:r w:rsidR="00B45E61">
        <w:t>10%</w:t>
      </w:r>
    </w:p>
    <w:p w14:paraId="421AA339" w14:textId="77777777" w:rsidR="00E81F9E" w:rsidRPr="00E81F9E" w:rsidRDefault="00E81F9E" w:rsidP="00E81F9E"/>
    <w:p w14:paraId="2AF84387" w14:textId="16E432D5" w:rsidR="009460D9" w:rsidRDefault="009460D9" w:rsidP="00E73736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Feed Forward</w:t>
      </w:r>
    </w:p>
    <w:p w14:paraId="3EF7DCAA" w14:textId="77777777" w:rsidR="00E81F9E" w:rsidRPr="00E81F9E" w:rsidRDefault="00E81F9E" w:rsidP="00E81F9E"/>
    <w:p w14:paraId="573E970B" w14:textId="7CA15A65" w:rsidR="00FA0424" w:rsidRPr="009A00D3" w:rsidRDefault="00FA0424" w:rsidP="00E73736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Provisional Uncapped Mark</w:t>
      </w:r>
    </w:p>
    <w:p w14:paraId="40E016D4" w14:textId="77777777" w:rsidR="001675C7" w:rsidRPr="009A00D3" w:rsidRDefault="001675C7" w:rsidP="001675C7">
      <w:pPr>
        <w:rPr>
          <w:sz w:val="20"/>
          <w:szCs w:val="20"/>
        </w:rPr>
      </w:pPr>
      <w:r w:rsidRPr="009A00D3">
        <w:rPr>
          <w:sz w:val="20"/>
          <w:szCs w:val="20"/>
        </w:rPr>
        <w:t>Your provisional mark is shown below. This final awarded mark may be capped e.g., if the submission was late, a resit assessment or changed by the examination board.</w:t>
      </w:r>
    </w:p>
    <w:p w14:paraId="3826ADE6" w14:textId="7106420B" w:rsidR="00FA0424" w:rsidRPr="00784934" w:rsidRDefault="008D2D5F" w:rsidP="00B30EE7">
      <w:pPr>
        <w:pStyle w:val="Grade"/>
        <w:rPr>
          <w:b/>
          <w:bCs/>
          <w:color w:val="1F4E79" w:themeColor="accent1" w:themeShade="80"/>
          <w:sz w:val="28"/>
          <w:szCs w:val="28"/>
        </w:rPr>
      </w:pPr>
      <w:r w:rsidRPr="00784934">
        <w:rPr>
          <w:b/>
          <w:bCs/>
          <w:color w:val="1F4E79" w:themeColor="accent1" w:themeShade="80"/>
          <w:sz w:val="28"/>
          <w:szCs w:val="28"/>
        </w:rPr>
        <w:t>GRADE</w:t>
      </w:r>
    </w:p>
    <w:p w14:paraId="5B9B25AB" w14:textId="77777777" w:rsidR="00EA0C98" w:rsidRPr="009A00D3" w:rsidRDefault="00EA0C98" w:rsidP="00EA0C98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Fair Marking</w:t>
      </w:r>
    </w:p>
    <w:p w14:paraId="6A00FA78" w14:textId="0B9A58E1" w:rsidR="00EA0C98" w:rsidRPr="009A00D3" w:rsidRDefault="00EA0C98" w:rsidP="00EA0C98">
      <w:pPr>
        <w:rPr>
          <w:sz w:val="20"/>
          <w:szCs w:val="20"/>
        </w:rPr>
      </w:pPr>
      <w:r w:rsidRPr="009A00D3">
        <w:rPr>
          <w:sz w:val="20"/>
          <w:szCs w:val="20"/>
        </w:rPr>
        <w:t xml:space="preserve">To ensure marks awarded are fair they are checked </w:t>
      </w:r>
      <w:r w:rsidR="00A73AE6" w:rsidRPr="009A00D3">
        <w:rPr>
          <w:sz w:val="20"/>
          <w:szCs w:val="20"/>
        </w:rPr>
        <w:t xml:space="preserve">and moderated </w:t>
      </w:r>
      <w:r w:rsidR="00E2055B" w:rsidRPr="009A00D3">
        <w:rPr>
          <w:sz w:val="20"/>
          <w:szCs w:val="20"/>
        </w:rPr>
        <w:t xml:space="preserve">by </w:t>
      </w:r>
      <w:r w:rsidRPr="009A00D3">
        <w:rPr>
          <w:sz w:val="20"/>
          <w:szCs w:val="20"/>
        </w:rPr>
        <w:t xml:space="preserve">another member of staff and confirmed by the external examiner for the course. </w:t>
      </w:r>
    </w:p>
    <w:p w14:paraId="4295B645" w14:textId="77777777" w:rsidR="00EA0C98" w:rsidRPr="009A00D3" w:rsidRDefault="00EA0C98" w:rsidP="00EA0C98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Marker Information</w:t>
      </w:r>
    </w:p>
    <w:p w14:paraId="047E4565" w14:textId="2821C79D" w:rsidR="00EA0C98" w:rsidRPr="009A00D3" w:rsidRDefault="00EA0C98" w:rsidP="00EA0C98">
      <w:pPr>
        <w:tabs>
          <w:tab w:val="left" w:pos="7938"/>
        </w:tabs>
        <w:rPr>
          <w:sz w:val="20"/>
          <w:szCs w:val="20"/>
        </w:rPr>
      </w:pPr>
      <w:r w:rsidRPr="009A00D3">
        <w:rPr>
          <w:sz w:val="20"/>
          <w:szCs w:val="20"/>
        </w:rPr>
        <w:t>Marker Name:</w:t>
      </w:r>
      <w:r w:rsidRPr="009A00D3">
        <w:rPr>
          <w:sz w:val="20"/>
          <w:szCs w:val="20"/>
        </w:rPr>
        <w:tab/>
        <w:t xml:space="preserve">Date: </w:t>
      </w:r>
    </w:p>
    <w:p w14:paraId="7B38DC60" w14:textId="340B1498" w:rsidR="00EA0C98" w:rsidRPr="009A00D3" w:rsidRDefault="00EA0C98" w:rsidP="00EA0C98">
      <w:pPr>
        <w:tabs>
          <w:tab w:val="left" w:pos="7938"/>
        </w:tabs>
        <w:rPr>
          <w:sz w:val="20"/>
          <w:szCs w:val="20"/>
        </w:rPr>
      </w:pPr>
      <w:r w:rsidRPr="009A00D3">
        <w:rPr>
          <w:sz w:val="20"/>
          <w:szCs w:val="20"/>
        </w:rPr>
        <w:t xml:space="preserve">Module Leader: </w:t>
      </w:r>
    </w:p>
    <w:p w14:paraId="4F6B40EA" w14:textId="77777777" w:rsidR="00EA0C98" w:rsidRPr="009A00D3" w:rsidRDefault="00EA0C98" w:rsidP="00EA0C98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Additional Help</w:t>
      </w:r>
    </w:p>
    <w:p w14:paraId="60A63C87" w14:textId="77777777" w:rsidR="00EA0C98" w:rsidRPr="009A00D3" w:rsidRDefault="00EA0C98" w:rsidP="00EA0C98">
      <w:pPr>
        <w:rPr>
          <w:sz w:val="20"/>
          <w:szCs w:val="20"/>
        </w:rPr>
      </w:pPr>
      <w:r w:rsidRPr="009A00D3">
        <w:rPr>
          <w:sz w:val="20"/>
          <w:szCs w:val="20"/>
        </w:rPr>
        <w:t xml:space="preserve">If you would like further information about this feedback, please contact the marker named above, module leader or your personal tutor. </w:t>
      </w:r>
    </w:p>
    <w:p w14:paraId="5091EFFD" w14:textId="77777777" w:rsidR="00E96E66" w:rsidRDefault="00E96E66" w:rsidP="006E4344">
      <w:pPr>
        <w:rPr>
          <w:rFonts w:cs="Arial"/>
        </w:rPr>
      </w:pPr>
    </w:p>
    <w:p w14:paraId="001A50C8" w14:textId="77777777" w:rsidR="00610FA0" w:rsidRDefault="00610FA0" w:rsidP="006E4344">
      <w:pPr>
        <w:rPr>
          <w:rFonts w:cs="Arial"/>
        </w:rPr>
      </w:pPr>
    </w:p>
    <w:p w14:paraId="7DB9D9B7" w14:textId="77777777" w:rsidR="00C50A33" w:rsidRDefault="00C50A33" w:rsidP="006E4344">
      <w:pPr>
        <w:rPr>
          <w:rFonts w:cs="Arial"/>
        </w:rPr>
      </w:pPr>
    </w:p>
    <w:p w14:paraId="4C0F8B88" w14:textId="77777777" w:rsidR="00C50A33" w:rsidRDefault="00C50A33" w:rsidP="006E4344">
      <w:pPr>
        <w:rPr>
          <w:rFonts w:cs="Arial"/>
        </w:rPr>
      </w:pPr>
    </w:p>
    <w:p w14:paraId="4E729564" w14:textId="77777777" w:rsidR="00C50A33" w:rsidRDefault="00C50A33" w:rsidP="006E4344">
      <w:pPr>
        <w:rPr>
          <w:rFonts w:cs="Arial"/>
        </w:rPr>
      </w:pPr>
    </w:p>
    <w:p w14:paraId="717E97B2" w14:textId="77777777" w:rsidR="00C50A33" w:rsidRDefault="00C50A33" w:rsidP="006E4344">
      <w:pPr>
        <w:rPr>
          <w:rFonts w:cs="Arial"/>
        </w:rPr>
      </w:pPr>
    </w:p>
    <w:p w14:paraId="142DA1C9" w14:textId="77777777" w:rsidR="00C50A33" w:rsidRDefault="00C50A33" w:rsidP="006E4344">
      <w:pPr>
        <w:rPr>
          <w:rFonts w:cs="Arial"/>
        </w:rPr>
      </w:pPr>
    </w:p>
    <w:p w14:paraId="7B42B00A" w14:textId="77777777" w:rsidR="00C50A33" w:rsidRDefault="00C50A33" w:rsidP="006E4344">
      <w:pPr>
        <w:rPr>
          <w:rFonts w:cs="Arial"/>
        </w:rPr>
      </w:pPr>
    </w:p>
    <w:p w14:paraId="67B72C02" w14:textId="77777777" w:rsidR="00C50A33" w:rsidRDefault="00C50A33" w:rsidP="006E4344">
      <w:pPr>
        <w:rPr>
          <w:rFonts w:cs="Arial"/>
        </w:rPr>
      </w:pPr>
    </w:p>
    <w:p w14:paraId="663048EA" w14:textId="77777777" w:rsidR="00C50A33" w:rsidRDefault="00C50A33" w:rsidP="006E4344">
      <w:pPr>
        <w:rPr>
          <w:rFonts w:cs="Arial"/>
        </w:rPr>
      </w:pPr>
    </w:p>
    <w:p w14:paraId="36EDE09E" w14:textId="77777777" w:rsidR="00C50A33" w:rsidRDefault="00C50A33" w:rsidP="006E4344">
      <w:pPr>
        <w:rPr>
          <w:rFonts w:cs="Arial"/>
        </w:rPr>
      </w:pPr>
    </w:p>
    <w:p w14:paraId="4216E601" w14:textId="77777777" w:rsidR="00C50A33" w:rsidRDefault="00C50A33" w:rsidP="006E4344">
      <w:pPr>
        <w:rPr>
          <w:rFonts w:cs="Arial"/>
        </w:rPr>
      </w:pPr>
    </w:p>
    <w:p w14:paraId="5FCA4E73" w14:textId="2C7C039F" w:rsidR="00C50A33" w:rsidRDefault="00C50A33" w:rsidP="006E4344">
      <w:pPr>
        <w:rPr>
          <w:rFonts w:cs="Arial"/>
        </w:rPr>
        <w:sectPr w:rsidR="00C50A33" w:rsidSect="000A2337">
          <w:footerReference w:type="default" r:id="rId11"/>
          <w:headerReference w:type="first" r:id="rId12"/>
          <w:pgSz w:w="11906" w:h="16838"/>
          <w:pgMar w:top="720" w:right="720" w:bottom="720" w:left="720" w:header="709" w:footer="709" w:gutter="0"/>
          <w:cols w:space="708"/>
          <w:titlePg/>
          <w:docGrid w:linePitch="360"/>
        </w:sectPr>
      </w:pPr>
    </w:p>
    <w:tbl>
      <w:tblPr>
        <w:tblStyle w:val="TableGrid1"/>
        <w:tblpPr w:leftFromText="180" w:rightFromText="180" w:vertAnchor="text" w:horzAnchor="margin" w:tblpXSpec="center" w:tblpY="9"/>
        <w:tblW w:w="15593" w:type="dxa"/>
        <w:tblLayout w:type="fixed"/>
        <w:tblLook w:val="04A0" w:firstRow="1" w:lastRow="0" w:firstColumn="1" w:lastColumn="0" w:noHBand="0" w:noVBand="1"/>
      </w:tblPr>
      <w:tblGrid>
        <w:gridCol w:w="1273"/>
        <w:gridCol w:w="67"/>
        <w:gridCol w:w="1204"/>
        <w:gridCol w:w="1701"/>
        <w:gridCol w:w="1701"/>
        <w:gridCol w:w="1701"/>
        <w:gridCol w:w="1559"/>
        <w:gridCol w:w="1559"/>
        <w:gridCol w:w="1701"/>
        <w:gridCol w:w="1563"/>
        <w:gridCol w:w="1564"/>
      </w:tblGrid>
      <w:tr w:rsidR="00031DD8" w:rsidRPr="00343483" w14:paraId="24A462A5" w14:textId="77777777" w:rsidTr="00610FA0">
        <w:tc>
          <w:tcPr>
            <w:tcW w:w="2544" w:type="dxa"/>
            <w:gridSpan w:val="3"/>
            <w:vMerge w:val="restart"/>
            <w:shd w:val="clear" w:color="auto" w:fill="0F4761"/>
          </w:tcPr>
          <w:p w14:paraId="2814FF90" w14:textId="77777777" w:rsidR="00031DD8" w:rsidRPr="001A199D" w:rsidRDefault="00031DD8" w:rsidP="00E4262E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 w:rsidRPr="001A199D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lastRenderedPageBreak/>
              <w:t>Criteria</w:t>
            </w:r>
          </w:p>
        </w:tc>
        <w:tc>
          <w:tcPr>
            <w:tcW w:w="1701" w:type="dxa"/>
            <w:shd w:val="clear" w:color="auto" w:fill="7030A0"/>
          </w:tcPr>
          <w:p w14:paraId="489CF833" w14:textId="1ABA3129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(90-100%)</w:t>
            </w:r>
          </w:p>
        </w:tc>
        <w:tc>
          <w:tcPr>
            <w:tcW w:w="1701" w:type="dxa"/>
            <w:shd w:val="clear" w:color="auto" w:fill="7030A0"/>
          </w:tcPr>
          <w:p w14:paraId="48EAA1E8" w14:textId="488C7F73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(80-89%)</w:t>
            </w:r>
          </w:p>
        </w:tc>
        <w:tc>
          <w:tcPr>
            <w:tcW w:w="1701" w:type="dxa"/>
            <w:shd w:val="clear" w:color="auto" w:fill="FFFF00"/>
          </w:tcPr>
          <w:p w14:paraId="6C5211E7" w14:textId="3E7760E2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383B6B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First (70-79%)</w:t>
            </w:r>
          </w:p>
        </w:tc>
        <w:tc>
          <w:tcPr>
            <w:tcW w:w="1559" w:type="dxa"/>
            <w:shd w:val="clear" w:color="auto" w:fill="92D050"/>
          </w:tcPr>
          <w:p w14:paraId="2385B5D8" w14:textId="2A47E977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EA5A1E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2:1 (60-69%)</w:t>
            </w:r>
          </w:p>
        </w:tc>
        <w:tc>
          <w:tcPr>
            <w:tcW w:w="1559" w:type="dxa"/>
            <w:shd w:val="clear" w:color="auto" w:fill="00B0F0"/>
          </w:tcPr>
          <w:p w14:paraId="5B9DDABC" w14:textId="25B891F2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2:2 (50-59%)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51DD5223" w14:textId="563CA843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Third (40-49%)</w:t>
            </w:r>
          </w:p>
        </w:tc>
        <w:tc>
          <w:tcPr>
            <w:tcW w:w="1563" w:type="dxa"/>
            <w:shd w:val="clear" w:color="auto" w:fill="EE0000"/>
          </w:tcPr>
          <w:p w14:paraId="32A4DB83" w14:textId="1A98ECBE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(30-39%)</w:t>
            </w:r>
          </w:p>
        </w:tc>
        <w:tc>
          <w:tcPr>
            <w:tcW w:w="1564" w:type="dxa"/>
            <w:shd w:val="clear" w:color="auto" w:fill="000000" w:themeFill="text1"/>
          </w:tcPr>
          <w:p w14:paraId="7985FF69" w14:textId="41F2DB3A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(0-29%)</w:t>
            </w:r>
          </w:p>
        </w:tc>
      </w:tr>
      <w:tr w:rsidR="00031DD8" w:rsidRPr="00343483" w14:paraId="25DD7420" w14:textId="77777777" w:rsidTr="00610FA0">
        <w:tc>
          <w:tcPr>
            <w:tcW w:w="2544" w:type="dxa"/>
            <w:gridSpan w:val="3"/>
            <w:vMerge/>
            <w:shd w:val="clear" w:color="auto" w:fill="0F4761"/>
          </w:tcPr>
          <w:p w14:paraId="007E662C" w14:textId="77777777" w:rsidR="00031DD8" w:rsidRPr="001A199D" w:rsidRDefault="00031DD8" w:rsidP="00E4262E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shd w:val="clear" w:color="auto" w:fill="7030A0"/>
          </w:tcPr>
          <w:p w14:paraId="0C225C29" w14:textId="48F6AD78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7030A0"/>
          </w:tcPr>
          <w:p w14:paraId="1D3650E3" w14:textId="4E70E7F4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FFFF00"/>
          </w:tcPr>
          <w:p w14:paraId="47C9D816" w14:textId="71A1EFAF" w:rsidR="00031DD8" w:rsidRPr="00383B6B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Excellent</w:t>
            </w:r>
          </w:p>
        </w:tc>
        <w:tc>
          <w:tcPr>
            <w:tcW w:w="1559" w:type="dxa"/>
            <w:shd w:val="clear" w:color="auto" w:fill="92D050"/>
          </w:tcPr>
          <w:p w14:paraId="2573AE5B" w14:textId="60988E0F" w:rsidR="00031DD8" w:rsidRPr="00EA5A1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Very Good</w:t>
            </w:r>
          </w:p>
        </w:tc>
        <w:tc>
          <w:tcPr>
            <w:tcW w:w="1559" w:type="dxa"/>
            <w:shd w:val="clear" w:color="auto" w:fill="00B0F0"/>
          </w:tcPr>
          <w:p w14:paraId="61F4997F" w14:textId="54238EFD" w:rsidR="00031DD8" w:rsidRPr="00F05B2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Good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7FB17F10" w14:textId="27944676" w:rsidR="00031DD8" w:rsidRPr="00F05B2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Satisfactory</w:t>
            </w:r>
          </w:p>
        </w:tc>
        <w:tc>
          <w:tcPr>
            <w:tcW w:w="1563" w:type="dxa"/>
            <w:shd w:val="clear" w:color="auto" w:fill="EE0000"/>
          </w:tcPr>
          <w:p w14:paraId="57649886" w14:textId="49179F17" w:rsidR="00031DD8" w:rsidRPr="00F05B2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Poor</w:t>
            </w:r>
          </w:p>
        </w:tc>
        <w:tc>
          <w:tcPr>
            <w:tcW w:w="1564" w:type="dxa"/>
            <w:shd w:val="clear" w:color="auto" w:fill="000000" w:themeFill="text1"/>
          </w:tcPr>
          <w:p w14:paraId="493C3581" w14:textId="5786D56C" w:rsidR="00031DD8" w:rsidRPr="00F05B2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Very Poor</w:t>
            </w:r>
          </w:p>
        </w:tc>
      </w:tr>
      <w:tr w:rsidR="00B37A2E" w:rsidRPr="00383987" w14:paraId="399FD327" w14:textId="77777777" w:rsidTr="00610FA0">
        <w:trPr>
          <w:trHeight w:val="325"/>
        </w:trPr>
        <w:tc>
          <w:tcPr>
            <w:tcW w:w="2544" w:type="dxa"/>
            <w:gridSpan w:val="3"/>
            <w:shd w:val="clear" w:color="auto" w:fill="0F4761"/>
          </w:tcPr>
          <w:p w14:paraId="51692563" w14:textId="6956ED2A" w:rsidR="00B37A2E" w:rsidRPr="001A199D" w:rsidRDefault="00B37A2E" w:rsidP="00E4262E">
            <w:pPr>
              <w:spacing w:after="0" w:line="240" w:lineRule="auto"/>
              <w:rPr>
                <w:rFonts w:ascii="Calibri" w:hAnsi="Aptos"/>
                <w:b/>
                <w:color w:val="0A2F41"/>
                <w:sz w:val="18"/>
                <w:szCs w:val="18"/>
                <w:lang w:eastAsia="en-US"/>
              </w:rPr>
            </w:pPr>
            <w:r w:rsidRPr="001A199D">
              <w:rPr>
                <w:rFonts w:ascii="Calibri" w:hAnsi="Aptos"/>
                <w:b/>
                <w:color w:val="FFFFFF"/>
                <w:sz w:val="18"/>
                <w:szCs w:val="18"/>
                <w:lang w:eastAsia="en-US"/>
              </w:rPr>
              <w:t xml:space="preserve">Weighting </w:t>
            </w:r>
            <w:r w:rsidR="00B45E61">
              <w:rPr>
                <w:rFonts w:ascii="Calibri" w:hAnsi="Aptos"/>
                <w:b/>
                <w:color w:val="FFFFFF"/>
                <w:sz w:val="18"/>
                <w:szCs w:val="18"/>
                <w:lang w:eastAsia="en-US"/>
              </w:rPr>
              <w:t>30</w:t>
            </w:r>
            <w:r w:rsidRPr="001A199D">
              <w:rPr>
                <w:rFonts w:ascii="Calibri" w:hAnsi="Aptos"/>
                <w:b/>
                <w:color w:val="FFFFFF"/>
                <w:sz w:val="18"/>
                <w:szCs w:val="18"/>
                <w:lang w:eastAsia="en-US"/>
              </w:rPr>
              <w:t>%</w:t>
            </w:r>
          </w:p>
        </w:tc>
        <w:tc>
          <w:tcPr>
            <w:tcW w:w="13049" w:type="dxa"/>
            <w:gridSpan w:val="8"/>
            <w:shd w:val="clear" w:color="auto" w:fill="F2F2F2" w:themeFill="background1" w:themeFillShade="F2"/>
          </w:tcPr>
          <w:p w14:paraId="49CC31D0" w14:textId="77777777" w:rsidR="00B37A2E" w:rsidRPr="005F1E44" w:rsidRDefault="00B37A2E" w:rsidP="00E4262E">
            <w:pPr>
              <w:textAlignment w:val="baseline"/>
              <w:rPr>
                <w:rFonts w:ascii="Aptos" w:hAnsi="Aptos" w:cs="Arial"/>
                <w:bCs/>
                <w:sz w:val="22"/>
                <w:szCs w:val="22"/>
              </w:rPr>
            </w:pP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 xml:space="preserve">LO1: </w:t>
            </w:r>
            <w:r w:rsidRPr="005F1E44">
              <w:rPr>
                <w:rFonts w:ascii="Aptos" w:hAnsi="Aptos" w:cs="Arial"/>
                <w:bCs/>
                <w:sz w:val="22"/>
                <w:szCs w:val="22"/>
              </w:rPr>
              <w:t xml:space="preserve"> Demonstrate proficient and effective use of industry-standard modelling tools, to create detailed and optimised 3D models.</w:t>
            </w:r>
          </w:p>
        </w:tc>
      </w:tr>
      <w:tr w:rsidR="00B37A2E" w:rsidRPr="00343483" w14:paraId="5F3FEDA6" w14:textId="77777777" w:rsidTr="00E4262E">
        <w:tc>
          <w:tcPr>
            <w:tcW w:w="15593" w:type="dxa"/>
            <w:gridSpan w:val="11"/>
            <w:tcBorders>
              <w:bottom w:val="single" w:sz="6" w:space="0" w:color="auto"/>
            </w:tcBorders>
            <w:shd w:val="clear" w:color="auto" w:fill="C1E4F5"/>
          </w:tcPr>
          <w:p w14:paraId="437449CC" w14:textId="77777777" w:rsidR="00B37A2E" w:rsidRPr="00343483" w:rsidRDefault="00B37A2E" w:rsidP="00E4262E">
            <w:pPr>
              <w:spacing w:after="0" w:line="240" w:lineRule="auto"/>
              <w:rPr>
                <w:rFonts w:ascii="Aptos" w:hAnsi="Aptos"/>
                <w:b/>
                <w:sz w:val="18"/>
                <w:szCs w:val="18"/>
                <w:lang w:eastAsia="en-US"/>
              </w:rPr>
            </w:pPr>
          </w:p>
        </w:tc>
      </w:tr>
      <w:tr w:rsidR="00B37A2E" w:rsidRPr="00343483" w14:paraId="19C2D3D7" w14:textId="77777777" w:rsidTr="00610FA0">
        <w:trPr>
          <w:trHeight w:val="1735"/>
        </w:trPr>
        <w:tc>
          <w:tcPr>
            <w:tcW w:w="1340" w:type="dxa"/>
            <w:gridSpan w:val="2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</w:tcPr>
          <w:p w14:paraId="328CF1A4" w14:textId="77777777" w:rsidR="00B37A2E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Criteria 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1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</w:p>
          <w:p w14:paraId="641EEF7A" w14:textId="77777777" w:rsidR="00B37A2E" w:rsidRDefault="00B37A2E" w:rsidP="00B37A2E">
            <w:pPr>
              <w:spacing w:after="0" w:line="240" w:lineRule="auto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3D Modelling Tools</w:t>
            </w: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1D5FF6D" w14:textId="77777777" w:rsidR="00B37A2E" w:rsidRPr="00C03712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A2F41"/>
                <w:sz w:val="14"/>
                <w:szCs w:val="14"/>
                <w:lang w:eastAsia="en-US"/>
              </w:rPr>
              <w:t>High Poly</w:t>
            </w:r>
          </w:p>
        </w:tc>
        <w:tc>
          <w:tcPr>
            <w:tcW w:w="1701" w:type="dxa"/>
            <w:tcBorders>
              <w:top w:val="single" w:sz="2" w:space="0" w:color="auto"/>
            </w:tcBorders>
            <w:shd w:val="clear" w:color="auto" w:fill="EFCCF0"/>
          </w:tcPr>
          <w:p w14:paraId="50293737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towards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/subdivision mesh completion, with zero inconsistency or error. </w:t>
            </w:r>
          </w:p>
          <w:p w14:paraId="583823D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784F92F" w14:textId="7CC3569A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tcBorders>
              <w:top w:val="single" w:sz="2" w:space="0" w:color="auto"/>
            </w:tcBorders>
            <w:shd w:val="clear" w:color="auto" w:fill="EFCCF0"/>
          </w:tcPr>
          <w:p w14:paraId="38F7976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Very good and confident example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 created, almost zero inconsistency.</w:t>
            </w:r>
          </w:p>
          <w:p w14:paraId="0D78E02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13D054C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29511E69" w14:textId="0A9CB5D0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tcBorders>
              <w:top w:val="single" w:sz="2" w:space="0" w:color="auto"/>
            </w:tcBorders>
            <w:shd w:val="clear" w:color="auto" w:fill="FFF2CC" w:themeFill="accent4" w:themeFillTint="33"/>
          </w:tcPr>
          <w:p w14:paraId="0FDB6E7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confident example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shown.</w:t>
            </w:r>
          </w:p>
          <w:p w14:paraId="702A299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C8B7070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264ACED4" w14:textId="164FD642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E2EFD9" w:themeFill="accent6" w:themeFillTint="33"/>
          </w:tcPr>
          <w:p w14:paraId="15D3964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but incomplete example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</w:t>
            </w:r>
          </w:p>
          <w:p w14:paraId="7139F43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75BDA6B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79D72A4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58D303D" w14:textId="39C35654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BDD6EE" w:themeFill="accent1" w:themeFillTint="66"/>
          </w:tcPr>
          <w:p w14:paraId="06EB687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 satisfactory example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</w:t>
            </w:r>
          </w:p>
          <w:p w14:paraId="101333D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F6CDF23" w14:textId="4BB9533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tcBorders>
              <w:top w:val="single" w:sz="2" w:space="0" w:color="auto"/>
            </w:tcBorders>
            <w:shd w:val="clear" w:color="auto" w:fill="FBE4D5" w:themeFill="accent2" w:themeFillTint="33"/>
          </w:tcPr>
          <w:p w14:paraId="2327E6A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Partial evidence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</w:t>
            </w:r>
          </w:p>
          <w:p w14:paraId="4CC8278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6503E9F6" w14:textId="35A21D5F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tcBorders>
              <w:top w:val="single" w:sz="2" w:space="0" w:color="auto"/>
            </w:tcBorders>
            <w:shd w:val="clear" w:color="auto" w:fill="FFCDCD"/>
          </w:tcPr>
          <w:p w14:paraId="0751429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</w:t>
            </w:r>
          </w:p>
          <w:p w14:paraId="53742EEF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DFBA7C9" w14:textId="2B397ABD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tcBorders>
              <w:top w:val="single" w:sz="2" w:space="0" w:color="auto"/>
            </w:tcBorders>
            <w:shd w:val="clear" w:color="auto" w:fill="D0CECE" w:themeFill="background2" w:themeFillShade="E6"/>
          </w:tcPr>
          <w:p w14:paraId="75AF53D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No visible evidence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 </w:t>
            </w:r>
          </w:p>
          <w:p w14:paraId="6230B6B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757436E" w14:textId="01DE448E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B37A2E" w:rsidRPr="00343483" w14:paraId="5AEDCFD1" w14:textId="77777777" w:rsidTr="00610FA0">
        <w:trPr>
          <w:trHeight w:val="1694"/>
        </w:trPr>
        <w:tc>
          <w:tcPr>
            <w:tcW w:w="1340" w:type="dxa"/>
            <w:gridSpan w:val="2"/>
            <w:vMerge/>
          </w:tcPr>
          <w:p w14:paraId="6245A2C4" w14:textId="77777777" w:rsidR="00B37A2E" w:rsidRPr="00C03712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48213DE" w14:textId="77777777" w:rsidR="00B37A2E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A2F41"/>
                <w:sz w:val="14"/>
                <w:szCs w:val="14"/>
                <w:lang w:eastAsia="en-US"/>
              </w:rPr>
            </w:pPr>
            <w:r>
              <w:rPr>
                <w:rFonts w:ascii="Aptos" w:hAnsi="Aptos"/>
                <w:b/>
                <w:color w:val="0A2F41"/>
                <w:sz w:val="14"/>
                <w:szCs w:val="14"/>
                <w:lang w:eastAsia="en-US"/>
              </w:rPr>
              <w:t>Low Poly</w:t>
            </w:r>
          </w:p>
        </w:tc>
        <w:tc>
          <w:tcPr>
            <w:tcW w:w="1701" w:type="dxa"/>
            <w:shd w:val="clear" w:color="auto" w:fill="EFCCF0"/>
          </w:tcPr>
          <w:p w14:paraId="25BAC7B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towards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modelling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098D22F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683CD0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5F0A50D" w14:textId="095E4BB6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shd w:val="clear" w:color="auto" w:fill="EFCCF0"/>
          </w:tcPr>
          <w:p w14:paraId="3FE13D8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Very good and confident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3F0147E5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F2FE15A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5E9B1618" w14:textId="4D01247A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shd w:val="clear" w:color="auto" w:fill="FFF2CC" w:themeFill="accent4" w:themeFillTint="33"/>
          </w:tcPr>
          <w:p w14:paraId="40229B8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and confident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0AB4F60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B4FA45D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5767428E" w14:textId="2C652AA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shd w:val="clear" w:color="auto" w:fill="E2EFD9" w:themeFill="accent6" w:themeFillTint="33"/>
          </w:tcPr>
          <w:p w14:paraId="5AFF4E6F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but incomplete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0F70CD4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5808F55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6007AEF5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307B4E1" w14:textId="4E7E368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1FBA4C1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 satisfactory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evident.</w:t>
            </w:r>
          </w:p>
          <w:p w14:paraId="49059912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BE809B3" w14:textId="76CE206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274D947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 </w:t>
            </w:r>
          </w:p>
          <w:p w14:paraId="6646441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477434FC" w14:textId="30B02265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shd w:val="clear" w:color="auto" w:fill="FFCDCD"/>
          </w:tcPr>
          <w:p w14:paraId="57267E6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 </w:t>
            </w:r>
          </w:p>
          <w:p w14:paraId="7ACCE64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6A04E5F" w14:textId="21ABF57C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4C10799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models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attempted. </w:t>
            </w:r>
          </w:p>
          <w:p w14:paraId="2F16823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870D024" w14:textId="0D8EF77D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B37A2E" w:rsidRPr="00343483" w14:paraId="207B3752" w14:textId="77777777" w:rsidTr="00610FA0">
        <w:trPr>
          <w:trHeight w:val="1975"/>
        </w:trPr>
        <w:tc>
          <w:tcPr>
            <w:tcW w:w="1340" w:type="dxa"/>
            <w:gridSpan w:val="2"/>
            <w:vMerge/>
          </w:tcPr>
          <w:p w14:paraId="704A5D7D" w14:textId="77777777" w:rsidR="00B37A2E" w:rsidRPr="00C03712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FF17912" w14:textId="77777777" w:rsidR="00B37A2E" w:rsidRPr="0025406E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  <w:t>UV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533265F8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UV unwrapping, resulting in a clean and well laid out set of islands.</w:t>
            </w:r>
          </w:p>
          <w:p w14:paraId="4F7EC80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4DCD10F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1478533" w14:textId="4F1155DC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1F2E775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Very good and confident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attempted, resulting in an almost perfect collection of islands.</w:t>
            </w:r>
          </w:p>
          <w:p w14:paraId="54A4D1C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2113163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1C450E12" w14:textId="5AE50645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FF2CC" w:themeFill="accent4" w:themeFillTint="33"/>
          </w:tcPr>
          <w:p w14:paraId="4A0375C2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and confident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UV unwrapping attempted, resulting in nice clean islands, with minimal flaws. </w:t>
            </w:r>
          </w:p>
          <w:p w14:paraId="01C97543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8A44064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2C7BDED8" w14:textId="19616F9C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E2EFD9" w:themeFill="accent6" w:themeFillTint="33"/>
          </w:tcPr>
          <w:p w14:paraId="3B681A0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but incomplete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</w:p>
          <w:p w14:paraId="23BA60F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4026E44F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2F1178D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BF448FE" w14:textId="21CFC93E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BDD6EE" w:themeFill="accent1" w:themeFillTint="66"/>
          </w:tcPr>
          <w:p w14:paraId="5CBDF997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 satisfactory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</w:p>
          <w:p w14:paraId="7F1CFE87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AB8AA10" w14:textId="165D77B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BE4D5" w:themeFill="accent2" w:themeFillTint="33"/>
          </w:tcPr>
          <w:p w14:paraId="70243AF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</w:p>
          <w:p w14:paraId="38F6A0A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0C3B8E72" w14:textId="687EAE0A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tcBorders>
              <w:bottom w:val="single" w:sz="2" w:space="0" w:color="auto"/>
            </w:tcBorders>
            <w:shd w:val="clear" w:color="auto" w:fill="FFCDCD"/>
          </w:tcPr>
          <w:p w14:paraId="5CF563E5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Minimal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</w:p>
          <w:p w14:paraId="4D063DD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3D7A594" w14:textId="037ECE9A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1CCD610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0E0F950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B1D5CBB" w14:textId="06D4ADFF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B37A2E" w:rsidRPr="00343483" w14:paraId="0463605E" w14:textId="77777777" w:rsidTr="00610FA0">
        <w:trPr>
          <w:trHeight w:val="1551"/>
        </w:trPr>
        <w:tc>
          <w:tcPr>
            <w:tcW w:w="1340" w:type="dxa"/>
            <w:gridSpan w:val="2"/>
            <w:vMerge w:val="restart"/>
            <w:shd w:val="clear" w:color="auto" w:fill="F2F2F2" w:themeFill="background1" w:themeFillShade="F2"/>
          </w:tcPr>
          <w:p w14:paraId="3205FFE9" w14:textId="77777777" w:rsidR="00B37A2E" w:rsidRDefault="00B37A2E" w:rsidP="00B37A2E">
            <w:pPr>
              <w:spacing w:after="0" w:line="240" w:lineRule="auto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 w:rsidRPr="00C03712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 xml:space="preserve">Criteria </w:t>
            </w:r>
            <w:r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>2</w:t>
            </w:r>
            <w:r w:rsidRPr="00C03712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B374D2F" w14:textId="77777777" w:rsidR="00B37A2E" w:rsidRPr="00C03712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PBR Process</w:t>
            </w: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398DF1E" w14:textId="77777777" w:rsidR="00B37A2E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  <w:t>Baking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11C4A4F0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towards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baking. Professional standard of work. </w:t>
            </w:r>
          </w:p>
          <w:p w14:paraId="3FF856D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A2B646A" w14:textId="352947A9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3F316466" w14:textId="77777777" w:rsidR="00B37A2E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Very good and confident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Almost zero inconsistency.</w:t>
            </w:r>
          </w:p>
          <w:p w14:paraId="64E5655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4F6E5F20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2DECD692" w14:textId="78A0783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FF2CC" w:themeFill="accent4" w:themeFillTint="33"/>
          </w:tcPr>
          <w:p w14:paraId="7FDFF2A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confident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Minor inconsistencies throughout. </w:t>
            </w:r>
          </w:p>
          <w:p w14:paraId="4D6DCA3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7F45583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03D0679E" w14:textId="404706E2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E2EFD9" w:themeFill="accent6" w:themeFillTint="33"/>
          </w:tcPr>
          <w:p w14:paraId="1B7CF84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but incomplete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Errors throughout. Some work required to achieve production ready status.</w:t>
            </w:r>
          </w:p>
          <w:p w14:paraId="244DC2A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631CBCC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4F643B5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450DBB1" w14:textId="4C5607F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BDD6EE" w:themeFill="accent1" w:themeFillTint="66"/>
          </w:tcPr>
          <w:p w14:paraId="1AC70FF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 satisfactory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Lots of work required to achieve production ready status.</w:t>
            </w:r>
          </w:p>
          <w:p w14:paraId="61BD023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5D2BA50" w14:textId="2B0B3015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BE4D5" w:themeFill="accent2" w:themeFillTint="33"/>
          </w:tcPr>
          <w:p w14:paraId="5EE7A16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Partial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Not production ready. </w:t>
            </w:r>
          </w:p>
          <w:p w14:paraId="7726E7B8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09817069" w14:textId="2A9463BF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tcBorders>
              <w:bottom w:val="single" w:sz="2" w:space="0" w:color="auto"/>
            </w:tcBorders>
            <w:shd w:val="clear" w:color="auto" w:fill="FFCDCD"/>
          </w:tcPr>
          <w:p w14:paraId="32C8A298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</w:t>
            </w:r>
          </w:p>
          <w:p w14:paraId="561260F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102134A" w14:textId="1A1F6D21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7F853B4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evidence of high to low poly model bake. </w:t>
            </w:r>
          </w:p>
          <w:p w14:paraId="353F2E9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C5E2FFA" w14:textId="53EC1C91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B37A2E" w:rsidRPr="00343483" w14:paraId="3B2440E8" w14:textId="77777777" w:rsidTr="00610FA0">
        <w:trPr>
          <w:trHeight w:val="1627"/>
        </w:trPr>
        <w:tc>
          <w:tcPr>
            <w:tcW w:w="1340" w:type="dxa"/>
            <w:gridSpan w:val="2"/>
            <w:vMerge/>
            <w:shd w:val="clear" w:color="auto" w:fill="F2F2F2" w:themeFill="background1" w:themeFillShade="F2"/>
          </w:tcPr>
          <w:p w14:paraId="7374A1C1" w14:textId="77777777" w:rsidR="00B37A2E" w:rsidRPr="00C03712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6E5E60" w14:textId="77777777" w:rsidR="00B37A2E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  <w:t>Texturing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4E62766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towards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texture creation on the model.</w:t>
            </w:r>
          </w:p>
          <w:p w14:paraId="326599A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texturing at a professional and production ready quality.</w:t>
            </w:r>
          </w:p>
          <w:p w14:paraId="7EC53B2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D203E79" w14:textId="6F7BB8BC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4A8926A0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Very good and confident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 Almost perfect results, very clean. </w:t>
            </w:r>
          </w:p>
          <w:p w14:paraId="0A9BA650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0480AE8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41D2CD83" w14:textId="58442D42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FF2CC" w:themeFill="accent4" w:themeFillTint="33"/>
          </w:tcPr>
          <w:p w14:paraId="5112042E" w14:textId="77777777" w:rsidR="00B37A2E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confident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 Clean results.</w:t>
            </w:r>
          </w:p>
          <w:p w14:paraId="3B373F37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180E70A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4B8F69A3" w14:textId="438143C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E2EFD9" w:themeFill="accent6" w:themeFillTint="33"/>
          </w:tcPr>
          <w:p w14:paraId="3FB942B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but incomplete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</w:t>
            </w:r>
          </w:p>
          <w:p w14:paraId="414186C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9DB61E6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4047687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6BE40CF" w14:textId="534601A0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BDD6EE" w:themeFill="accent1" w:themeFillTint="66"/>
          </w:tcPr>
          <w:p w14:paraId="6740544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 satisfactory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</w:t>
            </w:r>
          </w:p>
          <w:p w14:paraId="29EDAF3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E42BC90" w14:textId="1E6783C9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BE4D5" w:themeFill="accent2" w:themeFillTint="33"/>
          </w:tcPr>
          <w:p w14:paraId="19C3716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Partial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</w:t>
            </w:r>
          </w:p>
          <w:p w14:paraId="79E330A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BCF1AA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7B333454" w14:textId="733EC00D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tcBorders>
              <w:bottom w:val="single" w:sz="2" w:space="0" w:color="auto"/>
            </w:tcBorders>
            <w:shd w:val="clear" w:color="auto" w:fill="FFCDCD"/>
          </w:tcPr>
          <w:p w14:paraId="42AA4CB3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</w:t>
            </w:r>
          </w:p>
          <w:p w14:paraId="1A4D5455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9EC5074" w14:textId="23A90A89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351D527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model textures shown.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40F07D63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6D742A2" w14:textId="65070B9D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031DD8" w:rsidRPr="00F05B2E" w14:paraId="1FF71594" w14:textId="77777777" w:rsidTr="00610FA0">
        <w:tc>
          <w:tcPr>
            <w:tcW w:w="2544" w:type="dxa"/>
            <w:gridSpan w:val="3"/>
            <w:vMerge w:val="restart"/>
            <w:shd w:val="clear" w:color="auto" w:fill="0F4761"/>
          </w:tcPr>
          <w:p w14:paraId="0D20456B" w14:textId="57BCA0E2" w:rsidR="00031DD8" w:rsidRPr="00F05B2E" w:rsidRDefault="00031DD8" w:rsidP="00031DD8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1A199D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Criteria</w:t>
            </w:r>
          </w:p>
        </w:tc>
        <w:tc>
          <w:tcPr>
            <w:tcW w:w="1701" w:type="dxa"/>
            <w:shd w:val="clear" w:color="auto" w:fill="7030A0"/>
          </w:tcPr>
          <w:p w14:paraId="2A13CE06" w14:textId="711118C3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(90-100%)</w:t>
            </w:r>
          </w:p>
        </w:tc>
        <w:tc>
          <w:tcPr>
            <w:tcW w:w="1701" w:type="dxa"/>
            <w:shd w:val="clear" w:color="auto" w:fill="7030A0"/>
          </w:tcPr>
          <w:p w14:paraId="54D37FD7" w14:textId="080DE6A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(80-89%)</w:t>
            </w:r>
          </w:p>
        </w:tc>
        <w:tc>
          <w:tcPr>
            <w:tcW w:w="1701" w:type="dxa"/>
            <w:shd w:val="clear" w:color="auto" w:fill="FFFF00"/>
          </w:tcPr>
          <w:p w14:paraId="50DC35C5" w14:textId="206ADD95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83B6B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First (70-79%)</w:t>
            </w:r>
          </w:p>
        </w:tc>
        <w:tc>
          <w:tcPr>
            <w:tcW w:w="1559" w:type="dxa"/>
            <w:shd w:val="clear" w:color="auto" w:fill="92D050"/>
          </w:tcPr>
          <w:p w14:paraId="2B07982A" w14:textId="69F48E1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EA5A1E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2:1 (60-69%)</w:t>
            </w:r>
          </w:p>
        </w:tc>
        <w:tc>
          <w:tcPr>
            <w:tcW w:w="1559" w:type="dxa"/>
            <w:shd w:val="clear" w:color="auto" w:fill="00B0F0"/>
          </w:tcPr>
          <w:p w14:paraId="5D6555AD" w14:textId="6D8B1E9B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000000" w:themeColor="text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2:2 (50-59%)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1394C68F" w14:textId="7188306F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Third (40-49%)</w:t>
            </w:r>
          </w:p>
        </w:tc>
        <w:tc>
          <w:tcPr>
            <w:tcW w:w="1563" w:type="dxa"/>
            <w:shd w:val="clear" w:color="auto" w:fill="EE0000"/>
          </w:tcPr>
          <w:p w14:paraId="4D922754" w14:textId="599F3EC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(30-39%)</w:t>
            </w:r>
          </w:p>
        </w:tc>
        <w:tc>
          <w:tcPr>
            <w:tcW w:w="1564" w:type="dxa"/>
            <w:shd w:val="clear" w:color="auto" w:fill="000000" w:themeFill="text1"/>
          </w:tcPr>
          <w:p w14:paraId="7AFB9103" w14:textId="5CDCC7A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(0-29%)</w:t>
            </w:r>
          </w:p>
        </w:tc>
      </w:tr>
      <w:tr w:rsidR="00031DD8" w:rsidRPr="00F05B2E" w14:paraId="044D7819" w14:textId="77777777" w:rsidTr="00610FA0">
        <w:tc>
          <w:tcPr>
            <w:tcW w:w="2544" w:type="dxa"/>
            <w:gridSpan w:val="3"/>
            <w:vMerge/>
            <w:shd w:val="clear" w:color="auto" w:fill="0F4761"/>
          </w:tcPr>
          <w:p w14:paraId="110C2945" w14:textId="77777777" w:rsidR="00031DD8" w:rsidRPr="00F05B2E" w:rsidRDefault="00031DD8" w:rsidP="00031DD8">
            <w:pPr>
              <w:spacing w:after="0" w:line="240" w:lineRule="auto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shd w:val="clear" w:color="auto" w:fill="7030A0"/>
          </w:tcPr>
          <w:p w14:paraId="1A97E6EE" w14:textId="1CE40ED0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7030A0"/>
          </w:tcPr>
          <w:p w14:paraId="5082E80A" w14:textId="7418FD6D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FFFF00"/>
          </w:tcPr>
          <w:p w14:paraId="490CAE96" w14:textId="7DBF43D1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Excellent</w:t>
            </w:r>
          </w:p>
        </w:tc>
        <w:tc>
          <w:tcPr>
            <w:tcW w:w="1559" w:type="dxa"/>
            <w:shd w:val="clear" w:color="auto" w:fill="92D050"/>
          </w:tcPr>
          <w:p w14:paraId="06927A00" w14:textId="2D99A7A2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Very Good</w:t>
            </w:r>
          </w:p>
        </w:tc>
        <w:tc>
          <w:tcPr>
            <w:tcW w:w="1559" w:type="dxa"/>
            <w:shd w:val="clear" w:color="auto" w:fill="00B0F0"/>
          </w:tcPr>
          <w:p w14:paraId="3C5F0CBF" w14:textId="7AC0AB5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Good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2578BE73" w14:textId="4C794ED7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Satisfactory</w:t>
            </w:r>
          </w:p>
        </w:tc>
        <w:tc>
          <w:tcPr>
            <w:tcW w:w="1563" w:type="dxa"/>
            <w:shd w:val="clear" w:color="auto" w:fill="EE0000"/>
          </w:tcPr>
          <w:p w14:paraId="242F0B0F" w14:textId="64D2773A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Poor</w:t>
            </w:r>
          </w:p>
        </w:tc>
        <w:tc>
          <w:tcPr>
            <w:tcW w:w="1564" w:type="dxa"/>
            <w:shd w:val="clear" w:color="auto" w:fill="000000" w:themeFill="text1"/>
          </w:tcPr>
          <w:p w14:paraId="3BC80AA7" w14:textId="7934E633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Very Poor</w:t>
            </w:r>
          </w:p>
        </w:tc>
      </w:tr>
      <w:tr w:rsidR="00B37A2E" w:rsidRPr="001A199D" w14:paraId="516BA812" w14:textId="77777777" w:rsidTr="00610FA0">
        <w:trPr>
          <w:trHeight w:val="372"/>
        </w:trPr>
        <w:tc>
          <w:tcPr>
            <w:tcW w:w="2544" w:type="dxa"/>
            <w:gridSpan w:val="3"/>
            <w:shd w:val="clear" w:color="auto" w:fill="0F4761"/>
          </w:tcPr>
          <w:p w14:paraId="6503A169" w14:textId="1CADD823" w:rsidR="00B37A2E" w:rsidRPr="00F05B2E" w:rsidRDefault="00B37A2E" w:rsidP="00B37A2E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 xml:space="preserve">Weighting </w:t>
            </w:r>
            <w:r w:rsidR="00B45E61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30</w:t>
            </w: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%</w:t>
            </w:r>
          </w:p>
        </w:tc>
        <w:tc>
          <w:tcPr>
            <w:tcW w:w="13049" w:type="dxa"/>
            <w:gridSpan w:val="8"/>
          </w:tcPr>
          <w:p w14:paraId="57542065" w14:textId="4480EA64" w:rsidR="00B37A2E" w:rsidRPr="005F1E44" w:rsidRDefault="00B37A2E" w:rsidP="00B37A2E">
            <w:pPr>
              <w:spacing w:after="0" w:line="240" w:lineRule="auto"/>
              <w:rPr>
                <w:rFonts w:ascii="Aptos" w:hAnsi="Aptos" w:cs="Arial"/>
                <w:bCs/>
                <w:iCs/>
                <w:sz w:val="22"/>
                <w:szCs w:val="22"/>
                <w:lang w:eastAsia="en-US"/>
              </w:rPr>
            </w:pP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 xml:space="preserve">LO2: </w:t>
            </w:r>
            <w:r w:rsidRPr="005F1E44">
              <w:rPr>
                <w:rFonts w:ascii="Aptos" w:hAnsi="Aptos"/>
                <w:bCs/>
                <w:sz w:val="22"/>
                <w:szCs w:val="22"/>
              </w:rPr>
              <w:t xml:space="preserve"> </w:t>
            </w:r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>Distinguish between different types of 3D modelling techniques and apply them appropriately based on project requirements. </w:t>
            </w:r>
          </w:p>
        </w:tc>
      </w:tr>
      <w:tr w:rsidR="00B37A2E" w:rsidRPr="001A199D" w14:paraId="7DB68ED0" w14:textId="77777777" w:rsidTr="00EF4211">
        <w:tc>
          <w:tcPr>
            <w:tcW w:w="15593" w:type="dxa"/>
            <w:gridSpan w:val="11"/>
            <w:shd w:val="clear" w:color="auto" w:fill="C1E4F5"/>
          </w:tcPr>
          <w:p w14:paraId="2A1B8B2A" w14:textId="77777777" w:rsidR="00B37A2E" w:rsidRPr="001A199D" w:rsidRDefault="00B37A2E" w:rsidP="00B37A2E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</w:tr>
      <w:tr w:rsidR="00610FA0" w:rsidRPr="001A199D" w14:paraId="6D9D9B3C" w14:textId="77777777" w:rsidTr="00610FA0">
        <w:trPr>
          <w:trHeight w:val="1338"/>
        </w:trPr>
        <w:tc>
          <w:tcPr>
            <w:tcW w:w="1273" w:type="dxa"/>
            <w:vMerge w:val="restart"/>
          </w:tcPr>
          <w:p w14:paraId="5F91C97B" w14:textId="77777777" w:rsidR="00610FA0" w:rsidRDefault="00610FA0" w:rsidP="00610FA0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Criteria 1: 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76EB60B4" w14:textId="77777777" w:rsidR="00610FA0" w:rsidRDefault="00610FA0" w:rsidP="00610FA0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Organisation &amp; Planning</w:t>
            </w:r>
          </w:p>
        </w:tc>
        <w:tc>
          <w:tcPr>
            <w:tcW w:w="1271" w:type="dxa"/>
            <w:gridSpan w:val="2"/>
          </w:tcPr>
          <w:p w14:paraId="3EE9BE3F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28343D3F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771E62DD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63C3B557" w14:textId="77777777" w:rsidR="00610FA0" w:rsidRDefault="00610FA0" w:rsidP="00610FA0">
            <w:pPr>
              <w:spacing w:after="0" w:line="240" w:lineRule="auto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6610AA96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286D307C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Reference/ Research</w:t>
            </w:r>
          </w:p>
          <w:p w14:paraId="7FE9BF6A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EFCCF0"/>
          </w:tcPr>
          <w:p w14:paraId="4A6EC2D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demonstration of work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within reference collection &amp; research, displaying a flawless understanding of production planning. Includes various, focused annotations &amp; colour theory breakdowns.</w:t>
            </w:r>
          </w:p>
          <w:p w14:paraId="1635BCCD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698C044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Student has even expanded into tools outside of those taught. </w:t>
            </w:r>
          </w:p>
          <w:p w14:paraId="4D14C89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1604B88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 adept </w:t>
            </w: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approach to the task resulting in a flawless set of development goals within planning.</w:t>
            </w:r>
          </w:p>
          <w:p w14:paraId="7BCB189C" w14:textId="67E5F301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EFCCF0"/>
          </w:tcPr>
          <w:p w14:paraId="6C0E27C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Very good and full process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for reference collection &amp; research, broken down into different, focused areas of planning. Includes lots of relevant annotation and colour theory breakdowns.</w:t>
            </w:r>
          </w:p>
          <w:p w14:paraId="761A1CE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DEA8A26" w14:textId="62D452CA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thorough and defined approach to the task resulting in an exceptionally clear development goal and research plan evident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458CAB04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full</w:t>
            </w:r>
            <w:r w:rsidRPr="00343483">
              <w:rPr>
                <w:rFonts w:ascii="Aptos" w:hAnsi="Aptos" w:cs="Arial"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process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for reference collection &amp; research, broken down into different, focused areas of planning. Includes some annotation.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40897F56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0CF8AEF" w14:textId="75E6D9A2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an in depth and confident approach to the task with a clear development goal and research plan evident.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4B69D00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but incomplete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reference collection &amp; research. </w:t>
            </w:r>
            <w:proofErr w:type="spell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Moodboards</w:t>
            </w:r>
            <w:proofErr w:type="spellEnd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/images broken down into areas of planning and explored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well. </w:t>
            </w:r>
          </w:p>
          <w:p w14:paraId="0CB1DE7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C8F5C6D" w14:textId="1EB16B48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and confident approach to the task with a clear development goal evident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14:paraId="37C86F79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Satisfactory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reference collection &amp; research.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Various </w:t>
            </w:r>
            <w:proofErr w:type="spell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moodboards</w:t>
            </w:r>
            <w:proofErr w:type="spellEnd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/images broken down into areas of planning.</w:t>
            </w:r>
          </w:p>
          <w:p w14:paraId="1F6949EE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C9A1F4A" w14:textId="2545E230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basic, but acceptable approach to the task with some development planning evident.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795E788E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reference collection &amp; research.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Various </w:t>
            </w:r>
            <w:proofErr w:type="spell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moodboards</w:t>
            </w:r>
            <w:proofErr w:type="spellEnd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/images shown.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3843DDC4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EAC3604" w14:textId="1E9F7D8C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</w:t>
            </w:r>
          </w:p>
        </w:tc>
        <w:tc>
          <w:tcPr>
            <w:tcW w:w="1563" w:type="dxa"/>
            <w:shd w:val="clear" w:color="auto" w:fill="FFCDCD"/>
          </w:tcPr>
          <w:p w14:paraId="79F502E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Minimal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reference collection &amp; research.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Very basic </w:t>
            </w:r>
            <w:proofErr w:type="spell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moodboards</w:t>
            </w:r>
            <w:proofErr w:type="spellEnd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/images.</w:t>
            </w:r>
          </w:p>
          <w:p w14:paraId="477D445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F1A55F0" w14:textId="2BB3912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Indicative of lack of engagement in studies.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Research goals </w:t>
            </w:r>
            <w:proofErr w:type="gram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unclear.</w:t>
            </w: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.</w:t>
            </w:r>
            <w:proofErr w:type="gramEnd"/>
          </w:p>
        </w:tc>
        <w:tc>
          <w:tcPr>
            <w:tcW w:w="1564" w:type="dxa"/>
            <w:shd w:val="clear" w:color="auto" w:fill="D0CECE" w:themeFill="background2" w:themeFillShade="E6"/>
          </w:tcPr>
          <w:p w14:paraId="5B602EC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reference collection &amp; research.</w:t>
            </w:r>
          </w:p>
          <w:p w14:paraId="13F01A9C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53F6F4D" w14:textId="22C81262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Indicative of lack of engagement in studies. No sculpt evident</w:t>
            </w: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10FA0" w:rsidRPr="001A199D" w14:paraId="2AFC1130" w14:textId="77777777" w:rsidTr="00610FA0">
        <w:trPr>
          <w:trHeight w:val="1338"/>
        </w:trPr>
        <w:tc>
          <w:tcPr>
            <w:tcW w:w="1273" w:type="dxa"/>
            <w:vMerge/>
          </w:tcPr>
          <w:p w14:paraId="52594AD3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271" w:type="dxa"/>
            <w:gridSpan w:val="2"/>
          </w:tcPr>
          <w:p w14:paraId="46986E92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60D6C2C9" w14:textId="77777777" w:rsidR="00610FA0" w:rsidRDefault="00610FA0" w:rsidP="00610FA0">
            <w:pPr>
              <w:spacing w:after="0" w:line="240" w:lineRule="auto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29FB7A81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2F976667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Orthographic/</w:t>
            </w:r>
          </w:p>
          <w:p w14:paraId="5E405874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Turnaround</w:t>
            </w:r>
          </w:p>
        </w:tc>
        <w:tc>
          <w:tcPr>
            <w:tcW w:w="1701" w:type="dxa"/>
            <w:shd w:val="clear" w:color="auto" w:fill="EFCCF0"/>
          </w:tcPr>
          <w:p w14:paraId="48FC9615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Excellent demonstration of work, showing a fantastic understanding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1D16770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 Resulting in a flawless design plan.</w:t>
            </w:r>
          </w:p>
          <w:p w14:paraId="01E10164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FFF157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an adept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approach to the task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19448F7D" w14:textId="344C132A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EFCCF0"/>
          </w:tcPr>
          <w:p w14:paraId="04838820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Very good and full process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4509F33D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 Resulting in a very good design plan.</w:t>
            </w:r>
          </w:p>
          <w:p w14:paraId="29C54D2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12E3494" w14:textId="77777777" w:rsidR="00610FA0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approach to the task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57E49191" w14:textId="21B6FFE4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.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7542F2BD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full</w:t>
            </w:r>
            <w:r w:rsidRPr="00343483">
              <w:rPr>
                <w:rFonts w:ascii="Aptos" w:hAnsi="Aptos" w:cs="Arial"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process demonstrated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24673705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Turnaround planning. Resulting in a good design plan. </w:t>
            </w:r>
          </w:p>
          <w:p w14:paraId="26B6861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DD6CDE9" w14:textId="43441BCB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approach to the task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202C55D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but incomplete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1F5A6C16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6AF13FA9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97A02D1" w14:textId="3C13001F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confident and approach to the </w:t>
            </w:r>
            <w:proofErr w:type="gramStart"/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task .</w:t>
            </w:r>
            <w:proofErr w:type="gramEnd"/>
          </w:p>
        </w:tc>
        <w:tc>
          <w:tcPr>
            <w:tcW w:w="1559" w:type="dxa"/>
            <w:shd w:val="clear" w:color="auto" w:fill="BDD6EE" w:themeFill="accent1" w:themeFillTint="66"/>
          </w:tcPr>
          <w:p w14:paraId="43EE663F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Satisfactory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2BD558A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32B6C95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9C6EF4A" w14:textId="29581F06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rudimentary and acceptable approach to the task.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37DBF1E6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0BDBD93A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0C29434A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A5554CF" w14:textId="260730B9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basic approach to the task.</w:t>
            </w:r>
          </w:p>
        </w:tc>
        <w:tc>
          <w:tcPr>
            <w:tcW w:w="1563" w:type="dxa"/>
            <w:shd w:val="clear" w:color="auto" w:fill="FFCDCD"/>
          </w:tcPr>
          <w:p w14:paraId="7ED46567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Minimal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35430A3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67EBCC1A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9C3E355" w14:textId="5C01DF6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Indicative of lack of engagement in studies.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38E57B44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56B6A8D5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3877D802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E270BCA" w14:textId="68A69C64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Indicative of lack of engagement in studies. </w:t>
            </w:r>
          </w:p>
        </w:tc>
      </w:tr>
      <w:tr w:rsidR="00610FA0" w:rsidRPr="001A199D" w14:paraId="4F0F63D0" w14:textId="77777777" w:rsidTr="00610FA0">
        <w:trPr>
          <w:trHeight w:val="1338"/>
        </w:trPr>
        <w:tc>
          <w:tcPr>
            <w:tcW w:w="2544" w:type="dxa"/>
            <w:gridSpan w:val="3"/>
          </w:tcPr>
          <w:p w14:paraId="232C18E2" w14:textId="4FC35E8D" w:rsidR="00610FA0" w:rsidRPr="00DB442E" w:rsidRDefault="00610FA0" w:rsidP="00610FA0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Criteria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34034D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2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</w:p>
          <w:p w14:paraId="6DC363A6" w14:textId="77777777" w:rsidR="00610FA0" w:rsidRDefault="00610FA0" w:rsidP="00610FA0">
            <w:pPr>
              <w:spacing w:after="0" w:line="240" w:lineRule="auto"/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Presentation of Work</w:t>
            </w:r>
          </w:p>
          <w:p w14:paraId="7BD2D76E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(Portfolio Submission)</w:t>
            </w:r>
          </w:p>
        </w:tc>
        <w:tc>
          <w:tcPr>
            <w:tcW w:w="3402" w:type="dxa"/>
            <w:gridSpan w:val="2"/>
            <w:shd w:val="clear" w:color="auto" w:fill="EFCCF0"/>
          </w:tcPr>
          <w:p w14:paraId="24DC0AA5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I</w:t>
            </w: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nnovative approach to presentation and progression.</w:t>
            </w:r>
          </w:p>
          <w:p w14:paraId="28911FE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BA9C0C2" w14:textId="6281B11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Great annotation and full pipeline breakdown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38E92C1B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Good and confident approach to presentation and progression.</w:t>
            </w:r>
          </w:p>
          <w:p w14:paraId="644DDD4D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193D0F5D" w14:textId="1A2FB67B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Good annotation and full pipeline breakdown.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14E6FC3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Some good, with flawed approach to presentation and progression. </w:t>
            </w:r>
          </w:p>
          <w:p w14:paraId="39222FE2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6F93B2BD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Some good annotation and pipeline progress shown.</w:t>
            </w:r>
          </w:p>
          <w:p w14:paraId="64BF3AE6" w14:textId="0FBBA510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1FDCABED" w14:textId="77777777" w:rsidR="00610FA0" w:rsidRPr="00343483" w:rsidRDefault="00610FA0" w:rsidP="00610FA0">
            <w:pPr>
              <w:tabs>
                <w:tab w:val="left" w:pos="17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A satisfactory presentation of workflow and progression. </w:t>
            </w:r>
          </w:p>
          <w:p w14:paraId="6FBC760A" w14:textId="77777777" w:rsidR="00610FA0" w:rsidRPr="00343483" w:rsidRDefault="00610FA0" w:rsidP="00610FA0">
            <w:pPr>
              <w:tabs>
                <w:tab w:val="left" w:pos="17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F4E5922" w14:textId="2C0960C2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Some pipeline progress shown.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6E1AF46E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Poor presentation of workflow and progression. </w:t>
            </w:r>
          </w:p>
          <w:p w14:paraId="1B202449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AEA5BC4" w14:textId="3B1CD5F8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Minimal pipeline progress shown.</w:t>
            </w:r>
          </w:p>
        </w:tc>
        <w:tc>
          <w:tcPr>
            <w:tcW w:w="1563" w:type="dxa"/>
            <w:shd w:val="clear" w:color="auto" w:fill="FFCDCD"/>
          </w:tcPr>
          <w:p w14:paraId="0AB3F39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Insufficient presentation of work. </w:t>
            </w:r>
          </w:p>
          <w:p w14:paraId="3494CA9D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5246733" w14:textId="4B2DABF2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No pipeline progress shown.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3DB47593" w14:textId="0C8FB461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No work presented.</w:t>
            </w:r>
          </w:p>
        </w:tc>
      </w:tr>
      <w:tr w:rsidR="00610FA0" w:rsidRPr="001A199D" w14:paraId="10D4580F" w14:textId="77777777" w:rsidTr="00610FA0">
        <w:trPr>
          <w:trHeight w:val="1338"/>
        </w:trPr>
        <w:tc>
          <w:tcPr>
            <w:tcW w:w="2544" w:type="dxa"/>
            <w:gridSpan w:val="3"/>
          </w:tcPr>
          <w:p w14:paraId="1C75137B" w14:textId="45D93076" w:rsidR="00610FA0" w:rsidRPr="00C03712" w:rsidRDefault="00610FA0" w:rsidP="00610FA0">
            <w:pPr>
              <w:spacing w:after="0" w:line="240" w:lineRule="auto"/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lastRenderedPageBreak/>
              <w:t xml:space="preserve">Criteria </w:t>
            </w:r>
            <w:r w:rsidR="0034034D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>3</w:t>
            </w:r>
            <w:r w:rsidRPr="00C03712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>:</w:t>
            </w:r>
          </w:p>
          <w:p w14:paraId="52792542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Naming Conventions/File Structure</w:t>
            </w:r>
          </w:p>
        </w:tc>
        <w:tc>
          <w:tcPr>
            <w:tcW w:w="3402" w:type="dxa"/>
            <w:gridSpan w:val="2"/>
            <w:shd w:val="clear" w:color="auto" w:fill="EFCCF0"/>
          </w:tcPr>
          <w:p w14:paraId="63D9B459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 confident and structured approach to file management. Clear project file set-ups, naming convention and version control shown. </w:t>
            </w:r>
          </w:p>
          <w:p w14:paraId="31E895E5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42CB4AAF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Excellent File management.</w:t>
            </w:r>
            <w:r w:rsidRPr="00343483">
              <w:rPr>
                <w:rFonts w:ascii="Aptos" w:hAnsi="Aptos" w:cs="Arial"/>
                <w:iCs/>
                <w:sz w:val="16"/>
                <w:szCs w:val="16"/>
                <w:lang w:eastAsia="en-US"/>
              </w:rPr>
              <w:t xml:space="preserve"> </w:t>
            </w:r>
          </w:p>
          <w:p w14:paraId="0BFCE2E9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7F99B51F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46C6541B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419574BD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1DAC43D7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74B34606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3080274A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FFF2CC" w:themeFill="accent4" w:themeFillTint="33"/>
          </w:tcPr>
          <w:p w14:paraId="5F4F687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 good demonstration of file structure, within project file settings, naming conventions and version control shown. </w:t>
            </w:r>
          </w:p>
          <w:p w14:paraId="0468BC7D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4113AD8D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good understanding of file management.  </w:t>
            </w:r>
          </w:p>
          <w:p w14:paraId="420168D9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E2EFD9" w:themeFill="accent6" w:themeFillTint="33"/>
          </w:tcPr>
          <w:p w14:paraId="38F0274A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 good, developing structure, within project file settings, naming conventions and version control shown. </w:t>
            </w:r>
          </w:p>
          <w:p w14:paraId="70201EC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1B4A3494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good understanding of file management.  </w:t>
            </w:r>
          </w:p>
          <w:p w14:paraId="336929F5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11C7AFF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An acceptable structure, within project file settings, naming conventions with a clear version control shown. </w:t>
            </w:r>
          </w:p>
          <w:p w14:paraId="34B77E63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7E787101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developing understanding of file management.  </w:t>
            </w:r>
          </w:p>
          <w:p w14:paraId="3F440585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FBE4D5" w:themeFill="accent2" w:themeFillTint="33"/>
          </w:tcPr>
          <w:p w14:paraId="1C2C1AA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 confused and rudimentary structure, within project file settings, naming conventions or versioning, shown. </w:t>
            </w:r>
          </w:p>
          <w:p w14:paraId="63076DEE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F112791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Needs more understanding within file management. </w:t>
            </w:r>
          </w:p>
          <w:p w14:paraId="06F09A95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63" w:type="dxa"/>
            <w:shd w:val="clear" w:color="auto" w:fill="FFCDCD"/>
          </w:tcPr>
          <w:p w14:paraId="5BD9E502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Negligible and confused file structure, with no clear project file settings, naming conventions or versioning, shown. </w:t>
            </w:r>
          </w:p>
          <w:p w14:paraId="513360D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3B179750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Indicative of lack of engagement in </w:t>
            </w:r>
            <w:r w:rsidRPr="00EA5A1E">
              <w:rPr>
                <w:rFonts w:ascii="Aptos" w:hAnsi="Aptos" w:cs="Arial"/>
                <w:iCs/>
                <w:color w:val="000000"/>
                <w:sz w:val="13"/>
                <w:szCs w:val="13"/>
                <w:shd w:val="clear" w:color="auto" w:fill="F7BFBF"/>
                <w:lang w:eastAsia="en-US"/>
              </w:rPr>
              <w:t>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tudies.</w:t>
            </w:r>
          </w:p>
          <w:p w14:paraId="5025B474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563F7087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</w:tc>
        <w:tc>
          <w:tcPr>
            <w:tcW w:w="1564" w:type="dxa"/>
            <w:shd w:val="clear" w:color="auto" w:fill="D0CECE" w:themeFill="background2" w:themeFillShade="E6"/>
          </w:tcPr>
          <w:p w14:paraId="2DBFD82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No discernible file structure, with clear project file settings, naming conventions or versioning, shown. </w:t>
            </w:r>
          </w:p>
          <w:p w14:paraId="33D42A3C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6D650002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Indicative of lack of engagement in studies.</w:t>
            </w:r>
          </w:p>
          <w:p w14:paraId="6749AF3B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</w:tr>
      <w:tr w:rsidR="00031DD8" w:rsidRPr="00F05B2E" w14:paraId="14F5EBDC" w14:textId="77777777" w:rsidTr="00E4262E">
        <w:tc>
          <w:tcPr>
            <w:tcW w:w="2544" w:type="dxa"/>
            <w:gridSpan w:val="3"/>
            <w:vMerge w:val="restart"/>
            <w:shd w:val="clear" w:color="auto" w:fill="0F4761"/>
          </w:tcPr>
          <w:p w14:paraId="3A7356B1" w14:textId="56C83387" w:rsidR="00031DD8" w:rsidRPr="00F05B2E" w:rsidRDefault="00031DD8" w:rsidP="00031DD8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1A199D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Criteria</w:t>
            </w:r>
          </w:p>
        </w:tc>
        <w:tc>
          <w:tcPr>
            <w:tcW w:w="1701" w:type="dxa"/>
            <w:shd w:val="clear" w:color="auto" w:fill="7030A0"/>
          </w:tcPr>
          <w:p w14:paraId="75D18F14" w14:textId="5BBA4D84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(90-100%)</w:t>
            </w:r>
          </w:p>
        </w:tc>
        <w:tc>
          <w:tcPr>
            <w:tcW w:w="1701" w:type="dxa"/>
            <w:shd w:val="clear" w:color="auto" w:fill="7030A0"/>
          </w:tcPr>
          <w:p w14:paraId="036AD6C0" w14:textId="52641FE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(80-89%)</w:t>
            </w:r>
          </w:p>
        </w:tc>
        <w:tc>
          <w:tcPr>
            <w:tcW w:w="1701" w:type="dxa"/>
            <w:shd w:val="clear" w:color="auto" w:fill="FFFF00"/>
          </w:tcPr>
          <w:p w14:paraId="34BD2731" w14:textId="3E6171E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83B6B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First (70-79%)</w:t>
            </w:r>
          </w:p>
        </w:tc>
        <w:tc>
          <w:tcPr>
            <w:tcW w:w="1559" w:type="dxa"/>
            <w:shd w:val="clear" w:color="auto" w:fill="92D050"/>
          </w:tcPr>
          <w:p w14:paraId="5795596B" w14:textId="390DB3B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EA5A1E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2:1 (60-69%)</w:t>
            </w:r>
          </w:p>
        </w:tc>
        <w:tc>
          <w:tcPr>
            <w:tcW w:w="1559" w:type="dxa"/>
            <w:shd w:val="clear" w:color="auto" w:fill="00B0F0"/>
          </w:tcPr>
          <w:p w14:paraId="179436D0" w14:textId="638693D4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000000" w:themeColor="text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2:2 (50-59%)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2C079458" w14:textId="499F4AD9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Third (40-49%)</w:t>
            </w:r>
          </w:p>
        </w:tc>
        <w:tc>
          <w:tcPr>
            <w:tcW w:w="1563" w:type="dxa"/>
            <w:shd w:val="clear" w:color="auto" w:fill="EE0000"/>
          </w:tcPr>
          <w:p w14:paraId="39D2B216" w14:textId="520FB1C3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(30-39%)</w:t>
            </w:r>
          </w:p>
        </w:tc>
        <w:tc>
          <w:tcPr>
            <w:tcW w:w="1564" w:type="dxa"/>
            <w:shd w:val="clear" w:color="auto" w:fill="000000" w:themeFill="text1"/>
          </w:tcPr>
          <w:p w14:paraId="6306BFB8" w14:textId="4C95D6D0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(0-29%)</w:t>
            </w:r>
          </w:p>
        </w:tc>
      </w:tr>
      <w:tr w:rsidR="00031DD8" w:rsidRPr="00F05B2E" w14:paraId="5A651170" w14:textId="77777777" w:rsidTr="00E4262E">
        <w:tc>
          <w:tcPr>
            <w:tcW w:w="2544" w:type="dxa"/>
            <w:gridSpan w:val="3"/>
            <w:vMerge/>
            <w:shd w:val="clear" w:color="auto" w:fill="0F4761"/>
          </w:tcPr>
          <w:p w14:paraId="67A0DD43" w14:textId="77777777" w:rsidR="00031DD8" w:rsidRPr="001A199D" w:rsidRDefault="00031DD8" w:rsidP="00031DD8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shd w:val="clear" w:color="auto" w:fill="7030A0"/>
          </w:tcPr>
          <w:p w14:paraId="21554528" w14:textId="2B5EBC0F" w:rsidR="00031DD8" w:rsidRPr="00343483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7030A0"/>
          </w:tcPr>
          <w:p w14:paraId="5F4AE5FF" w14:textId="6C6164C3" w:rsidR="00031DD8" w:rsidRPr="00343483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FFFF00"/>
          </w:tcPr>
          <w:p w14:paraId="57665901" w14:textId="6F637A75" w:rsidR="00031DD8" w:rsidRPr="00383B6B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Excellent</w:t>
            </w:r>
          </w:p>
        </w:tc>
        <w:tc>
          <w:tcPr>
            <w:tcW w:w="1559" w:type="dxa"/>
            <w:shd w:val="clear" w:color="auto" w:fill="92D050"/>
          </w:tcPr>
          <w:p w14:paraId="0C714E63" w14:textId="565DD0D1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Very Good</w:t>
            </w:r>
          </w:p>
        </w:tc>
        <w:tc>
          <w:tcPr>
            <w:tcW w:w="1559" w:type="dxa"/>
            <w:shd w:val="clear" w:color="auto" w:fill="00B0F0"/>
          </w:tcPr>
          <w:p w14:paraId="71D8E954" w14:textId="6820B492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Good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297C32A7" w14:textId="49BC2C4A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Satisfactory</w:t>
            </w:r>
          </w:p>
        </w:tc>
        <w:tc>
          <w:tcPr>
            <w:tcW w:w="1563" w:type="dxa"/>
            <w:shd w:val="clear" w:color="auto" w:fill="EE0000"/>
          </w:tcPr>
          <w:p w14:paraId="1CB00351" w14:textId="52FBF843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Poor</w:t>
            </w:r>
          </w:p>
        </w:tc>
        <w:tc>
          <w:tcPr>
            <w:tcW w:w="1564" w:type="dxa"/>
            <w:shd w:val="clear" w:color="auto" w:fill="000000" w:themeFill="text1"/>
          </w:tcPr>
          <w:p w14:paraId="277BFB51" w14:textId="276FF2F7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Very Poor</w:t>
            </w:r>
          </w:p>
        </w:tc>
      </w:tr>
      <w:tr w:rsidR="00610FA0" w:rsidRPr="001A199D" w14:paraId="028DCE43" w14:textId="77777777" w:rsidTr="00E4262E">
        <w:trPr>
          <w:trHeight w:val="372"/>
        </w:trPr>
        <w:tc>
          <w:tcPr>
            <w:tcW w:w="2544" w:type="dxa"/>
            <w:gridSpan w:val="3"/>
            <w:shd w:val="clear" w:color="auto" w:fill="0F4761"/>
          </w:tcPr>
          <w:p w14:paraId="39660D9F" w14:textId="2453D5AA" w:rsidR="00610FA0" w:rsidRPr="00F05B2E" w:rsidRDefault="00610FA0" w:rsidP="00E4262E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 xml:space="preserve">Weighting </w:t>
            </w:r>
            <w:r w:rsidR="00B45E61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2</w:t>
            </w: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0%</w:t>
            </w:r>
          </w:p>
        </w:tc>
        <w:tc>
          <w:tcPr>
            <w:tcW w:w="13049" w:type="dxa"/>
            <w:gridSpan w:val="8"/>
          </w:tcPr>
          <w:p w14:paraId="1B25572B" w14:textId="06BAC644" w:rsidR="00610FA0" w:rsidRPr="005F1E44" w:rsidRDefault="00610FA0" w:rsidP="00E4262E">
            <w:pPr>
              <w:spacing w:after="0" w:line="240" w:lineRule="auto"/>
              <w:rPr>
                <w:rFonts w:ascii="Aptos" w:hAnsi="Aptos" w:cs="Arial"/>
                <w:bCs/>
                <w:iCs/>
                <w:sz w:val="22"/>
                <w:szCs w:val="22"/>
                <w:lang w:eastAsia="en-US"/>
              </w:rPr>
            </w:pP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>LO</w:t>
            </w:r>
            <w:r w:rsid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>3</w:t>
            </w: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 xml:space="preserve">: </w:t>
            </w:r>
            <w:r w:rsidRPr="005F1E44">
              <w:rPr>
                <w:rFonts w:ascii="Aptos" w:hAnsi="Aptos"/>
                <w:bCs/>
                <w:sz w:val="22"/>
                <w:szCs w:val="22"/>
              </w:rPr>
              <w:t xml:space="preserve"> </w:t>
            </w:r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>Construct 3D models for use in digital production pipelines. </w:t>
            </w:r>
          </w:p>
        </w:tc>
      </w:tr>
      <w:tr w:rsidR="00610FA0" w:rsidRPr="001A199D" w14:paraId="379602D7" w14:textId="77777777" w:rsidTr="00E4262E">
        <w:tc>
          <w:tcPr>
            <w:tcW w:w="15593" w:type="dxa"/>
            <w:gridSpan w:val="11"/>
            <w:shd w:val="clear" w:color="auto" w:fill="C1E4F5"/>
          </w:tcPr>
          <w:p w14:paraId="152E9850" w14:textId="77777777" w:rsidR="00610FA0" w:rsidRPr="001A199D" w:rsidRDefault="00610FA0" w:rsidP="00E4262E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</w:tr>
      <w:tr w:rsidR="00C6551A" w:rsidRPr="001A199D" w14:paraId="4B76E248" w14:textId="77777777" w:rsidTr="00D40D35">
        <w:trPr>
          <w:trHeight w:val="1338"/>
        </w:trPr>
        <w:tc>
          <w:tcPr>
            <w:tcW w:w="2544" w:type="dxa"/>
            <w:gridSpan w:val="3"/>
          </w:tcPr>
          <w:p w14:paraId="10E309AA" w14:textId="5E307311" w:rsidR="00C6551A" w:rsidRPr="00DB442E" w:rsidRDefault="00C6551A" w:rsidP="00C6551A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Criteria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1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</w:p>
          <w:p w14:paraId="37F9AB72" w14:textId="725261D5" w:rsidR="00C6551A" w:rsidRPr="001A199D" w:rsidRDefault="00C6551A" w:rsidP="00C6551A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‘</w:t>
            </w: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Game-Ready</w:t>
            </w: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’</w:t>
            </w:r>
            <w:r w:rsidR="0090729D"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 xml:space="preserve"> Final Asset</w:t>
            </w:r>
          </w:p>
        </w:tc>
        <w:tc>
          <w:tcPr>
            <w:tcW w:w="1701" w:type="dxa"/>
            <w:shd w:val="clear" w:color="auto" w:fill="EFCCF0"/>
          </w:tcPr>
          <w:p w14:paraId="17681148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Excellent demonstration of a final game ready asset. The final model is clean and bears no significant issues projected to impact efficiency in engine.</w:t>
            </w:r>
          </w:p>
          <w:p w14:paraId="575D8DE8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68F436B7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76440FB3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D90151D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4C5B131B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16DBB5A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6AA080A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E11A05B" w14:textId="77777777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EFCCF0"/>
          </w:tcPr>
          <w:p w14:paraId="5BEF2F48" w14:textId="24666F3C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Very good demonstration of a final game ready asset. The final model is clean and bears little to no issues projected to impact efficiency in engine.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3D712574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A good demonstration of a final game ready asset. The final model is tidy.</w:t>
            </w:r>
          </w:p>
          <w:p w14:paraId="5081C89A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11AD9EF" w14:textId="2C8654ED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Overall, a good display of a game ready asset.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14BAD41" w14:textId="64F2BFB2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A good, developing demonstration of a final game ready asset. Some work is needed to reach the asset’s full potential.</w:t>
            </w:r>
          </w:p>
          <w:p w14:paraId="7F429158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06746322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Overall, a developing and confident display of a game ready asset.</w:t>
            </w:r>
          </w:p>
          <w:p w14:paraId="07CA3B4E" w14:textId="710DD165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12AE1881" w14:textId="4177D3BF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 satisfactory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 game ready asset. Lots of work required to achieve production ready status.</w:t>
            </w:r>
          </w:p>
          <w:p w14:paraId="3BEED3F9" w14:textId="77777777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77D4899" w14:textId="5446B965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69829773" w14:textId="75FB4C9B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Partial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 game ready asset. Not production ready. </w:t>
            </w:r>
          </w:p>
          <w:p w14:paraId="51F90166" w14:textId="77777777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4DA94F19" w14:textId="58B7921A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shd w:val="clear" w:color="auto" w:fill="FFCDCD"/>
          </w:tcPr>
          <w:p w14:paraId="156CC671" w14:textId="2623C3C3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 game ready asset.</w:t>
            </w:r>
          </w:p>
          <w:p w14:paraId="09058C1C" w14:textId="77777777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893B465" w14:textId="34DCC459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14654A53" w14:textId="270B2883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evidence of a game ready asset. </w:t>
            </w:r>
          </w:p>
          <w:p w14:paraId="0CE10A47" w14:textId="77777777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457C452E" w14:textId="3053FB25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031DD8" w:rsidRPr="00F05B2E" w14:paraId="0530377E" w14:textId="77777777" w:rsidTr="00E4262E">
        <w:tc>
          <w:tcPr>
            <w:tcW w:w="2544" w:type="dxa"/>
            <w:gridSpan w:val="3"/>
            <w:vMerge w:val="restart"/>
            <w:shd w:val="clear" w:color="auto" w:fill="0F4761"/>
          </w:tcPr>
          <w:p w14:paraId="62289CAA" w14:textId="62B537E9" w:rsidR="00031DD8" w:rsidRPr="00F05B2E" w:rsidRDefault="00031DD8" w:rsidP="00031DD8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1A199D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Criteria</w:t>
            </w:r>
          </w:p>
        </w:tc>
        <w:tc>
          <w:tcPr>
            <w:tcW w:w="1701" w:type="dxa"/>
            <w:shd w:val="clear" w:color="auto" w:fill="7030A0"/>
          </w:tcPr>
          <w:p w14:paraId="4B0F0E6F" w14:textId="675D73BB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(90-100%)</w:t>
            </w:r>
          </w:p>
        </w:tc>
        <w:tc>
          <w:tcPr>
            <w:tcW w:w="1701" w:type="dxa"/>
            <w:shd w:val="clear" w:color="auto" w:fill="7030A0"/>
          </w:tcPr>
          <w:p w14:paraId="1BA988A6" w14:textId="01911B7F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(80-89%)</w:t>
            </w:r>
          </w:p>
        </w:tc>
        <w:tc>
          <w:tcPr>
            <w:tcW w:w="1701" w:type="dxa"/>
            <w:shd w:val="clear" w:color="auto" w:fill="FFFF00"/>
          </w:tcPr>
          <w:p w14:paraId="51EC175A" w14:textId="2C72B8E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83B6B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First (70-79%)</w:t>
            </w:r>
          </w:p>
        </w:tc>
        <w:tc>
          <w:tcPr>
            <w:tcW w:w="1559" w:type="dxa"/>
            <w:shd w:val="clear" w:color="auto" w:fill="92D050"/>
          </w:tcPr>
          <w:p w14:paraId="6948C9BC" w14:textId="5FFDC7B7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EA5A1E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2:1 (60-69%)</w:t>
            </w:r>
          </w:p>
        </w:tc>
        <w:tc>
          <w:tcPr>
            <w:tcW w:w="1559" w:type="dxa"/>
            <w:shd w:val="clear" w:color="auto" w:fill="00B0F0"/>
          </w:tcPr>
          <w:p w14:paraId="28701CAC" w14:textId="2B892C11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000000" w:themeColor="text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2:2 (50-59%)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7008B11F" w14:textId="7FF370E4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Third (40-49%)</w:t>
            </w:r>
          </w:p>
        </w:tc>
        <w:tc>
          <w:tcPr>
            <w:tcW w:w="1563" w:type="dxa"/>
            <w:shd w:val="clear" w:color="auto" w:fill="EE0000"/>
          </w:tcPr>
          <w:p w14:paraId="187FECC6" w14:textId="3A09C36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(30-39%)</w:t>
            </w:r>
          </w:p>
        </w:tc>
        <w:tc>
          <w:tcPr>
            <w:tcW w:w="1564" w:type="dxa"/>
            <w:shd w:val="clear" w:color="auto" w:fill="000000" w:themeFill="text1"/>
          </w:tcPr>
          <w:p w14:paraId="7EAB1ACD" w14:textId="4498AE0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(0-29%)</w:t>
            </w:r>
          </w:p>
        </w:tc>
      </w:tr>
      <w:tr w:rsidR="00031DD8" w:rsidRPr="00F05B2E" w14:paraId="724C2DF0" w14:textId="77777777" w:rsidTr="00E4262E">
        <w:tc>
          <w:tcPr>
            <w:tcW w:w="2544" w:type="dxa"/>
            <w:gridSpan w:val="3"/>
            <w:vMerge/>
            <w:shd w:val="clear" w:color="auto" w:fill="0F4761"/>
          </w:tcPr>
          <w:p w14:paraId="07613CA8" w14:textId="77777777" w:rsidR="00031DD8" w:rsidRPr="00F05B2E" w:rsidRDefault="00031DD8" w:rsidP="00031DD8">
            <w:pPr>
              <w:spacing w:after="0" w:line="240" w:lineRule="auto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shd w:val="clear" w:color="auto" w:fill="7030A0"/>
          </w:tcPr>
          <w:p w14:paraId="3860B9B2" w14:textId="30582CFD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7030A0"/>
          </w:tcPr>
          <w:p w14:paraId="71C0B222" w14:textId="41C2AA78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FFFF00"/>
          </w:tcPr>
          <w:p w14:paraId="087EC5B4" w14:textId="64129F26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Excellent</w:t>
            </w:r>
          </w:p>
        </w:tc>
        <w:tc>
          <w:tcPr>
            <w:tcW w:w="1559" w:type="dxa"/>
            <w:shd w:val="clear" w:color="auto" w:fill="92D050"/>
          </w:tcPr>
          <w:p w14:paraId="02734DE8" w14:textId="397061AD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Very Good</w:t>
            </w:r>
          </w:p>
        </w:tc>
        <w:tc>
          <w:tcPr>
            <w:tcW w:w="1559" w:type="dxa"/>
            <w:shd w:val="clear" w:color="auto" w:fill="00B0F0"/>
          </w:tcPr>
          <w:p w14:paraId="1C8063A6" w14:textId="276000C4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Good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047B8AC9" w14:textId="290A2DA8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Satisfactory</w:t>
            </w:r>
          </w:p>
        </w:tc>
        <w:tc>
          <w:tcPr>
            <w:tcW w:w="1563" w:type="dxa"/>
            <w:shd w:val="clear" w:color="auto" w:fill="EE0000"/>
          </w:tcPr>
          <w:p w14:paraId="12880356" w14:textId="06864054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Poor</w:t>
            </w:r>
          </w:p>
        </w:tc>
        <w:tc>
          <w:tcPr>
            <w:tcW w:w="1564" w:type="dxa"/>
            <w:shd w:val="clear" w:color="auto" w:fill="000000" w:themeFill="text1"/>
          </w:tcPr>
          <w:p w14:paraId="06F4A435" w14:textId="675E962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Very Poor</w:t>
            </w:r>
          </w:p>
        </w:tc>
      </w:tr>
      <w:tr w:rsidR="00610FA0" w:rsidRPr="001A199D" w14:paraId="6A929F6E" w14:textId="77777777" w:rsidTr="00E4262E">
        <w:trPr>
          <w:trHeight w:val="372"/>
        </w:trPr>
        <w:tc>
          <w:tcPr>
            <w:tcW w:w="2544" w:type="dxa"/>
            <w:gridSpan w:val="3"/>
            <w:shd w:val="clear" w:color="auto" w:fill="0F4761"/>
          </w:tcPr>
          <w:p w14:paraId="25CD8A8E" w14:textId="7B335D3F" w:rsidR="00610FA0" w:rsidRPr="00F05B2E" w:rsidRDefault="00610FA0" w:rsidP="00E4262E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 xml:space="preserve">Weighting </w:t>
            </w:r>
            <w:r w:rsidR="00B45E61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2</w:t>
            </w: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0%</w:t>
            </w:r>
          </w:p>
        </w:tc>
        <w:tc>
          <w:tcPr>
            <w:tcW w:w="13049" w:type="dxa"/>
            <w:gridSpan w:val="8"/>
          </w:tcPr>
          <w:p w14:paraId="594942C0" w14:textId="66D312C2" w:rsidR="00610FA0" w:rsidRPr="005F1E44" w:rsidRDefault="00610FA0" w:rsidP="005F1E44">
            <w:pPr>
              <w:tabs>
                <w:tab w:val="left" w:pos="2506"/>
              </w:tabs>
              <w:spacing w:after="0" w:line="240" w:lineRule="auto"/>
              <w:rPr>
                <w:rFonts w:ascii="Aptos" w:hAnsi="Aptos" w:cs="Arial"/>
                <w:bCs/>
                <w:iCs/>
                <w:lang w:eastAsia="en-US"/>
              </w:rPr>
            </w:pP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>LO</w:t>
            </w:r>
            <w:r w:rsidR="005F1E44"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>4</w:t>
            </w: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 xml:space="preserve">: </w:t>
            </w:r>
            <w:r w:rsidRPr="005F1E44">
              <w:rPr>
                <w:rFonts w:ascii="Aptos" w:hAnsi="Aptos"/>
                <w:bCs/>
                <w:sz w:val="22"/>
                <w:szCs w:val="22"/>
              </w:rPr>
              <w:t xml:space="preserve"> </w:t>
            </w:r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 xml:space="preserve">Identify and meet the requirements of 3D asset creation for production </w:t>
            </w:r>
            <w:proofErr w:type="gramStart"/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>such as:</w:t>
            </w:r>
            <w:proofErr w:type="gramEnd"/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 xml:space="preserve"> ensuring clean topology, efficient geometry, and high visual fidelity. </w:t>
            </w:r>
          </w:p>
        </w:tc>
      </w:tr>
      <w:tr w:rsidR="00610FA0" w:rsidRPr="001A199D" w14:paraId="6270E2E7" w14:textId="77777777" w:rsidTr="00E4262E">
        <w:tc>
          <w:tcPr>
            <w:tcW w:w="15593" w:type="dxa"/>
            <w:gridSpan w:val="11"/>
            <w:shd w:val="clear" w:color="auto" w:fill="C1E4F5"/>
          </w:tcPr>
          <w:p w14:paraId="15FB3D71" w14:textId="77777777" w:rsidR="00610FA0" w:rsidRPr="001A199D" w:rsidRDefault="00610FA0" w:rsidP="00E4262E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</w:tr>
      <w:tr w:rsidR="009554AA" w:rsidRPr="001A199D" w14:paraId="607BAA57" w14:textId="77777777" w:rsidTr="00062916">
        <w:trPr>
          <w:trHeight w:val="1338"/>
        </w:trPr>
        <w:tc>
          <w:tcPr>
            <w:tcW w:w="2544" w:type="dxa"/>
            <w:gridSpan w:val="3"/>
          </w:tcPr>
          <w:p w14:paraId="78CB113E" w14:textId="08C31035" w:rsidR="009554AA" w:rsidRPr="00DB442E" w:rsidRDefault="009554AA" w:rsidP="009554AA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Criteria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1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</w:p>
          <w:p w14:paraId="343AC0BC" w14:textId="67BA6352" w:rsidR="009554AA" w:rsidRPr="001A199D" w:rsidRDefault="009554AA" w:rsidP="009554AA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Model Efficiency</w:t>
            </w:r>
            <w:r w:rsidR="00453436"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 xml:space="preserve"> &amp; Fidelity</w:t>
            </w:r>
          </w:p>
        </w:tc>
        <w:tc>
          <w:tcPr>
            <w:tcW w:w="1701" w:type="dxa"/>
            <w:shd w:val="clear" w:color="auto" w:fill="EFCCF0"/>
          </w:tcPr>
          <w:p w14:paraId="685A8372" w14:textId="4D5CF53C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Excellent demonstration of efficiency within model geometry shown. </w:t>
            </w:r>
          </w:p>
          <w:p w14:paraId="69E6E75B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7918D3D0" w14:textId="7371A57F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clean and shows a clear use of ALARA (as low as reasonably possible) within the polycount.</w:t>
            </w:r>
          </w:p>
          <w:p w14:paraId="5F74A896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3B0C3CB4" w14:textId="38586F75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The final model is at an extremely high fidelity.</w:t>
            </w:r>
          </w:p>
          <w:p w14:paraId="5F819B68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C468AEA" w14:textId="5C4E2083" w:rsidR="009554AA" w:rsidRPr="001A199D" w:rsidRDefault="00885A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lastRenderedPageBreak/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shd w:val="clear" w:color="auto" w:fill="EFCCF0"/>
          </w:tcPr>
          <w:p w14:paraId="7CFA8C27" w14:textId="7B90730B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lastRenderedPageBreak/>
              <w:t xml:space="preserve">Very good demonstration of efficiency within model geometry shown. </w:t>
            </w:r>
          </w:p>
          <w:p w14:paraId="47E43731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178F885D" w14:textId="32DF9F04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clean and shows a clear use of ALARA (as low as reasonably possible) within the polycount, little to no issues projected to impact efficiency in engine.</w:t>
            </w:r>
          </w:p>
          <w:p w14:paraId="786F293B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15ACAB57" w14:textId="77777777" w:rsidR="00885AAA" w:rsidRPr="00343483" w:rsidRDefault="00885AAA" w:rsidP="00885AAA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lastRenderedPageBreak/>
              <w:t>Overall, a very good and confident understanding and response to the task.</w:t>
            </w:r>
          </w:p>
          <w:p w14:paraId="2A3DC364" w14:textId="6602E171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FFF2CC" w:themeFill="accent4" w:themeFillTint="33"/>
          </w:tcPr>
          <w:p w14:paraId="2070228A" w14:textId="6EC0A930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lastRenderedPageBreak/>
              <w:t xml:space="preserve">A good demonstration of efficiency within model geometry shown. </w:t>
            </w:r>
          </w:p>
          <w:p w14:paraId="0B0E32FE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06AF6ACD" w14:textId="08E9C3EE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good and shows a good understanding of ALARA (as low as reasonably possible) within the polycount. Minor issues shown</w:t>
            </w:r>
          </w:p>
          <w:p w14:paraId="12A0F48C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019799B" w14:textId="77777777" w:rsidR="00885AAA" w:rsidRPr="00343483" w:rsidRDefault="00885AAA" w:rsidP="00885AAA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6A5483D1" w14:textId="78FFC181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E2EFD9" w:themeFill="accent6" w:themeFillTint="33"/>
          </w:tcPr>
          <w:p w14:paraId="76483BF6" w14:textId="51A7F43C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lastRenderedPageBreak/>
              <w:t xml:space="preserve">A good, developing demonstration of efficiency within model geometry shown. </w:t>
            </w:r>
          </w:p>
          <w:p w14:paraId="1B1C85BC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7EAE616D" w14:textId="4C3151D0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decent however some work is needed to cleanup areas of geometry.</w:t>
            </w:r>
          </w:p>
          <w:p w14:paraId="14EC4ACB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6CDE4E42" w14:textId="77777777" w:rsidR="00885AAA" w:rsidRPr="00343483" w:rsidRDefault="00885AAA" w:rsidP="00885AAA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1B53D479" w14:textId="77777777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3E30CC5F" w14:textId="1E95815A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A satisfactory demonstration of efficiency within model geometry shown. </w:t>
            </w:r>
          </w:p>
          <w:p w14:paraId="711D2F93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07B71D28" w14:textId="21D75CF0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okay but holds a few areas needing work.</w:t>
            </w:r>
          </w:p>
          <w:p w14:paraId="6C74AE03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079BE7FC" w14:textId="031F6F9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rudimentary and acceptable approach to the task.</w:t>
            </w:r>
          </w:p>
          <w:p w14:paraId="504752D0" w14:textId="4F1A475E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FBE4D5" w:themeFill="accent2" w:themeFillTint="33"/>
          </w:tcPr>
          <w:p w14:paraId="56E8BACA" w14:textId="55D9CBC0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efficiency within model geometry attempted.</w:t>
            </w:r>
          </w:p>
          <w:p w14:paraId="3952A935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09E8C00B" w14:textId="33321738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shd w:val="clear" w:color="auto" w:fill="FFCDCD"/>
          </w:tcPr>
          <w:p w14:paraId="47161139" w14:textId="26092AD4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any efficiency within model geometry shown.</w:t>
            </w:r>
          </w:p>
          <w:p w14:paraId="349F9E23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F4A1E54" w14:textId="6A8263CD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37791566" w14:textId="680881E6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evidence understanding nor attempt of efficiency within model geometry shown. </w:t>
            </w:r>
          </w:p>
          <w:p w14:paraId="3B36CBFD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97A3622" w14:textId="403C6BE5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9554AA" w:rsidRPr="00343483" w14:paraId="47167B90" w14:textId="77777777" w:rsidTr="00E4262E">
        <w:trPr>
          <w:trHeight w:val="204"/>
        </w:trPr>
        <w:tc>
          <w:tcPr>
            <w:tcW w:w="2544" w:type="dxa"/>
            <w:gridSpan w:val="3"/>
          </w:tcPr>
          <w:p w14:paraId="2B48FBF5" w14:textId="77777777" w:rsidR="009554AA" w:rsidRPr="00C03712" w:rsidRDefault="009554AA" w:rsidP="009554AA">
            <w:pPr>
              <w:spacing w:after="0" w:line="240" w:lineRule="auto"/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</w:pPr>
            <w:r w:rsidRPr="001A199D">
              <w:rPr>
                <w:rFonts w:ascii="Aptos" w:hAnsi="Aptos"/>
                <w:b/>
                <w:bCs/>
                <w:sz w:val="16"/>
                <w:szCs w:val="16"/>
                <w:lang w:eastAsia="en-US"/>
              </w:rPr>
              <w:t>Totals</w:t>
            </w:r>
          </w:p>
        </w:tc>
        <w:tc>
          <w:tcPr>
            <w:tcW w:w="1701" w:type="dxa"/>
          </w:tcPr>
          <w:p w14:paraId="29F69DAD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0 points</w:t>
            </w:r>
          </w:p>
        </w:tc>
        <w:tc>
          <w:tcPr>
            <w:tcW w:w="1701" w:type="dxa"/>
          </w:tcPr>
          <w:p w14:paraId="750BCE1C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30 %</w:t>
            </w:r>
          </w:p>
        </w:tc>
        <w:tc>
          <w:tcPr>
            <w:tcW w:w="1701" w:type="dxa"/>
          </w:tcPr>
          <w:p w14:paraId="60EF0753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40 %</w:t>
            </w:r>
          </w:p>
        </w:tc>
        <w:tc>
          <w:tcPr>
            <w:tcW w:w="1559" w:type="dxa"/>
          </w:tcPr>
          <w:p w14:paraId="4CF8DE6F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50 %</w:t>
            </w:r>
          </w:p>
        </w:tc>
        <w:tc>
          <w:tcPr>
            <w:tcW w:w="1559" w:type="dxa"/>
          </w:tcPr>
          <w:p w14:paraId="027A15A8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60 %</w:t>
            </w:r>
          </w:p>
        </w:tc>
        <w:tc>
          <w:tcPr>
            <w:tcW w:w="1701" w:type="dxa"/>
          </w:tcPr>
          <w:p w14:paraId="209D6C88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70 %</w:t>
            </w:r>
          </w:p>
        </w:tc>
        <w:tc>
          <w:tcPr>
            <w:tcW w:w="3127" w:type="dxa"/>
            <w:gridSpan w:val="2"/>
          </w:tcPr>
          <w:p w14:paraId="52594E1C" w14:textId="77777777" w:rsidR="009554AA" w:rsidRPr="00343483" w:rsidRDefault="009554AA" w:rsidP="009554AA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80%</w:t>
            </w:r>
          </w:p>
        </w:tc>
      </w:tr>
      <w:tr w:rsidR="009554AA" w:rsidRPr="00343483" w14:paraId="31F32A0A" w14:textId="77777777" w:rsidTr="00E4262E">
        <w:trPr>
          <w:trHeight w:val="204"/>
        </w:trPr>
        <w:tc>
          <w:tcPr>
            <w:tcW w:w="2544" w:type="dxa"/>
            <w:gridSpan w:val="3"/>
          </w:tcPr>
          <w:p w14:paraId="448F12A9" w14:textId="77777777" w:rsidR="009554AA" w:rsidRPr="00C03712" w:rsidRDefault="009554AA" w:rsidP="009554AA">
            <w:pPr>
              <w:spacing w:after="0" w:line="240" w:lineRule="auto"/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</w:tcPr>
          <w:p w14:paraId="3FCBC4F2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Fail</w:t>
            </w:r>
          </w:p>
        </w:tc>
        <w:tc>
          <w:tcPr>
            <w:tcW w:w="1701" w:type="dxa"/>
          </w:tcPr>
          <w:p w14:paraId="074F52CE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Near Pass</w:t>
            </w:r>
          </w:p>
        </w:tc>
        <w:tc>
          <w:tcPr>
            <w:tcW w:w="1701" w:type="dxa"/>
          </w:tcPr>
          <w:p w14:paraId="092868FA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Third</w:t>
            </w:r>
          </w:p>
        </w:tc>
        <w:tc>
          <w:tcPr>
            <w:tcW w:w="1559" w:type="dxa"/>
          </w:tcPr>
          <w:p w14:paraId="6E5004E0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2:2</w:t>
            </w:r>
          </w:p>
        </w:tc>
        <w:tc>
          <w:tcPr>
            <w:tcW w:w="1559" w:type="dxa"/>
          </w:tcPr>
          <w:p w14:paraId="0ED7FF36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2:1</w:t>
            </w:r>
          </w:p>
        </w:tc>
        <w:tc>
          <w:tcPr>
            <w:tcW w:w="1701" w:type="dxa"/>
          </w:tcPr>
          <w:p w14:paraId="0F667B95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First</w:t>
            </w:r>
          </w:p>
        </w:tc>
        <w:tc>
          <w:tcPr>
            <w:tcW w:w="3127" w:type="dxa"/>
            <w:gridSpan w:val="2"/>
          </w:tcPr>
          <w:p w14:paraId="699FC91C" w14:textId="77777777" w:rsidR="009554AA" w:rsidRPr="00343483" w:rsidRDefault="009554AA" w:rsidP="009554AA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First</w:t>
            </w:r>
          </w:p>
        </w:tc>
      </w:tr>
    </w:tbl>
    <w:p w14:paraId="284AC8CA" w14:textId="76E678AF" w:rsidR="00D56D6A" w:rsidRPr="00D56D6A" w:rsidRDefault="00D56D6A" w:rsidP="001A199D">
      <w:pPr>
        <w:pStyle w:val="Heading1"/>
      </w:pPr>
    </w:p>
    <w:sectPr w:rsidR="00D56D6A" w:rsidRPr="00D56D6A" w:rsidSect="000A2337">
      <w:headerReference w:type="default" r:id="rId13"/>
      <w:footerReference w:type="first" r:id="rId14"/>
      <w:pgSz w:w="16838" w:h="11906" w:orient="landscape"/>
      <w:pgMar w:top="468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0FAC3" w14:textId="77777777" w:rsidR="00AF0711" w:rsidRDefault="00AF0711">
      <w:r>
        <w:separator/>
      </w:r>
    </w:p>
  </w:endnote>
  <w:endnote w:type="continuationSeparator" w:id="0">
    <w:p w14:paraId="6A9BBD13" w14:textId="77777777" w:rsidR="00AF0711" w:rsidRDefault="00AF0711">
      <w:r>
        <w:continuationSeparator/>
      </w:r>
    </w:p>
  </w:endnote>
  <w:endnote w:type="continuationNotice" w:id="1">
    <w:p w14:paraId="7B3AFE97" w14:textId="77777777" w:rsidR="00AF0711" w:rsidRDefault="00AF07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5FBFE" w14:textId="77777777" w:rsidR="00DB1C85" w:rsidRDefault="0058038E">
    <w:pPr>
      <w:pStyle w:val="Footer"/>
      <w:jc w:val="center"/>
    </w:pPr>
    <w:r>
      <w:rPr>
        <w:color w:val="2B579A"/>
        <w:shd w:val="clear" w:color="auto" w:fill="E6E6E6"/>
      </w:rPr>
      <w:fldChar w:fldCharType="begin"/>
    </w:r>
    <w:r>
      <w:instrText xml:space="preserve"> PAGE   \* MERGEFORMAT </w:instrText>
    </w:r>
    <w:r>
      <w:rPr>
        <w:color w:val="2B579A"/>
        <w:shd w:val="clear" w:color="auto" w:fill="E6E6E6"/>
      </w:rPr>
      <w:fldChar w:fldCharType="separate"/>
    </w:r>
    <w:r w:rsidR="00F427F8">
      <w:rPr>
        <w:noProof/>
      </w:rPr>
      <w:t>1</w:t>
    </w:r>
    <w:r>
      <w:rPr>
        <w:color w:val="2B579A"/>
        <w:shd w:val="clear" w:color="auto" w:fill="E6E6E6"/>
      </w:rPr>
      <w:fldChar w:fldCharType="end"/>
    </w:r>
  </w:p>
  <w:p w14:paraId="4DB0EE7A" w14:textId="77777777" w:rsidR="00DB1C85" w:rsidRDefault="00DB1C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F8BF251" w14:paraId="26BEDFC0" w14:textId="77777777" w:rsidTr="4F8BF251">
      <w:tc>
        <w:tcPr>
          <w:tcW w:w="4650" w:type="dxa"/>
        </w:tcPr>
        <w:p w14:paraId="514C5B74" w14:textId="3956A440" w:rsidR="4F8BF251" w:rsidRDefault="4F8BF251" w:rsidP="4F8BF251">
          <w:pPr>
            <w:pStyle w:val="Header"/>
            <w:ind w:left="-115"/>
            <w:rPr>
              <w:rFonts w:ascii="Calibri" w:hAnsi="Calibri"/>
            </w:rPr>
          </w:pPr>
        </w:p>
      </w:tc>
      <w:tc>
        <w:tcPr>
          <w:tcW w:w="4650" w:type="dxa"/>
        </w:tcPr>
        <w:p w14:paraId="54AFE78D" w14:textId="4BD56D0C" w:rsidR="4F8BF251" w:rsidRDefault="4F8BF251" w:rsidP="4F8BF251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4650" w:type="dxa"/>
        </w:tcPr>
        <w:p w14:paraId="252C506C" w14:textId="625F5599" w:rsidR="4F8BF251" w:rsidRDefault="4F8BF251" w:rsidP="4F8BF251">
          <w:pPr>
            <w:pStyle w:val="Header"/>
            <w:ind w:right="-115"/>
            <w:jc w:val="right"/>
            <w:rPr>
              <w:rFonts w:ascii="Calibri" w:hAnsi="Calibri"/>
            </w:rPr>
          </w:pPr>
        </w:p>
      </w:tc>
    </w:tr>
  </w:tbl>
  <w:p w14:paraId="38DEED20" w14:textId="4C7663CF" w:rsidR="00E265BB" w:rsidRDefault="00E265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B06EE" w14:textId="77777777" w:rsidR="00AF0711" w:rsidRDefault="00AF0711">
      <w:r>
        <w:separator/>
      </w:r>
    </w:p>
  </w:footnote>
  <w:footnote w:type="continuationSeparator" w:id="0">
    <w:p w14:paraId="204A759C" w14:textId="77777777" w:rsidR="00AF0711" w:rsidRDefault="00AF0711">
      <w:r>
        <w:continuationSeparator/>
      </w:r>
    </w:p>
  </w:footnote>
  <w:footnote w:type="continuationNotice" w:id="1">
    <w:p w14:paraId="73D3B83F" w14:textId="77777777" w:rsidR="00AF0711" w:rsidRDefault="00AF07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CC9D" w14:textId="2FFBE1EA" w:rsidR="00FB746B" w:rsidRPr="003B52D8" w:rsidRDefault="008C2D39" w:rsidP="005D3837">
    <w:pPr>
      <w:tabs>
        <w:tab w:val="left" w:pos="7513"/>
      </w:tabs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5ABB03CD" wp14:editId="43D28E77">
          <wp:simplePos x="0" y="0"/>
          <wp:positionH relativeFrom="margin">
            <wp:posOffset>5458672</wp:posOffset>
          </wp:positionH>
          <wp:positionV relativeFrom="margin">
            <wp:posOffset>-652357</wp:posOffset>
          </wp:positionV>
          <wp:extent cx="1542415" cy="429895"/>
          <wp:effectExtent l="0" t="0" r="0" b="1905"/>
          <wp:wrapSquare wrapText="bothSides"/>
          <wp:docPr id="1181466661" name="Picture 118146666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2415" cy="429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1D84D90C">
      <w:t>Faculty of Arts, Design and Media</w:t>
    </w:r>
    <w:r w:rsidR="1D84D90C" w:rsidRPr="1D84D90C">
      <w:rPr>
        <w:rFonts w:cs="Arial"/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D2CB" w14:textId="18AA7FC8" w:rsidR="00E265BB" w:rsidRDefault="00E265B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754CA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F76D3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495C9E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2556D4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19AE9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74EA66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758BD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792ED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9A6123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3678E2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8E3062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BB0DB1"/>
    <w:multiLevelType w:val="hybridMultilevel"/>
    <w:tmpl w:val="034A9CF8"/>
    <w:lvl w:ilvl="0" w:tplc="5000A0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B82B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6CF8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34F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F4F5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B46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AE1F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5684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AA85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1D4D382C"/>
    <w:multiLevelType w:val="hybridMultilevel"/>
    <w:tmpl w:val="55BA46D6"/>
    <w:lvl w:ilvl="0" w:tplc="047418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1AC8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7C02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EA7A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24F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1209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02B0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787B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BE45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53B4559"/>
    <w:multiLevelType w:val="hybridMultilevel"/>
    <w:tmpl w:val="3638570A"/>
    <w:lvl w:ilvl="0" w:tplc="6D7212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A09F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FC10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9ABB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A625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F848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DC7E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6AD2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002D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CEE2FA9"/>
    <w:multiLevelType w:val="hybridMultilevel"/>
    <w:tmpl w:val="285E1FF2"/>
    <w:lvl w:ilvl="0" w:tplc="D4D474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4AAA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1A5B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9845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2421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A03B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747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CA01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4AC4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19422216">
    <w:abstractNumId w:val="0"/>
  </w:num>
  <w:num w:numId="2" w16cid:durableId="1084299856">
    <w:abstractNumId w:val="12"/>
  </w:num>
  <w:num w:numId="3" w16cid:durableId="237403858">
    <w:abstractNumId w:val="13"/>
  </w:num>
  <w:num w:numId="4" w16cid:durableId="1531333828">
    <w:abstractNumId w:val="14"/>
  </w:num>
  <w:num w:numId="5" w16cid:durableId="562183876">
    <w:abstractNumId w:val="11"/>
  </w:num>
  <w:num w:numId="6" w16cid:durableId="1195119631">
    <w:abstractNumId w:val="1"/>
  </w:num>
  <w:num w:numId="7" w16cid:durableId="908688888">
    <w:abstractNumId w:val="2"/>
  </w:num>
  <w:num w:numId="8" w16cid:durableId="465246804">
    <w:abstractNumId w:val="3"/>
  </w:num>
  <w:num w:numId="9" w16cid:durableId="237599677">
    <w:abstractNumId w:val="4"/>
  </w:num>
  <w:num w:numId="10" w16cid:durableId="865099206">
    <w:abstractNumId w:val="9"/>
  </w:num>
  <w:num w:numId="11" w16cid:durableId="193428460">
    <w:abstractNumId w:val="5"/>
  </w:num>
  <w:num w:numId="12" w16cid:durableId="1076780412">
    <w:abstractNumId w:val="6"/>
  </w:num>
  <w:num w:numId="13" w16cid:durableId="2073849220">
    <w:abstractNumId w:val="7"/>
  </w:num>
  <w:num w:numId="14" w16cid:durableId="641352621">
    <w:abstractNumId w:val="8"/>
  </w:num>
  <w:num w:numId="15" w16cid:durableId="300842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F48"/>
    <w:rsid w:val="000008D0"/>
    <w:rsid w:val="00001949"/>
    <w:rsid w:val="0000287F"/>
    <w:rsid w:val="0001132A"/>
    <w:rsid w:val="00013BB4"/>
    <w:rsid w:val="00013E0B"/>
    <w:rsid w:val="00017FAF"/>
    <w:rsid w:val="00020C51"/>
    <w:rsid w:val="00023E09"/>
    <w:rsid w:val="000273AB"/>
    <w:rsid w:val="000309B8"/>
    <w:rsid w:val="00031DD8"/>
    <w:rsid w:val="00041D49"/>
    <w:rsid w:val="000426B4"/>
    <w:rsid w:val="00053B0A"/>
    <w:rsid w:val="00060070"/>
    <w:rsid w:val="000642F2"/>
    <w:rsid w:val="0006774D"/>
    <w:rsid w:val="00067CE9"/>
    <w:rsid w:val="00073B7D"/>
    <w:rsid w:val="00076358"/>
    <w:rsid w:val="00081E9D"/>
    <w:rsid w:val="00087FF6"/>
    <w:rsid w:val="000934B2"/>
    <w:rsid w:val="000951BA"/>
    <w:rsid w:val="000A2337"/>
    <w:rsid w:val="000A48EA"/>
    <w:rsid w:val="000B09FD"/>
    <w:rsid w:val="000B1516"/>
    <w:rsid w:val="000B2756"/>
    <w:rsid w:val="000B618A"/>
    <w:rsid w:val="000B6579"/>
    <w:rsid w:val="000C1CBC"/>
    <w:rsid w:val="000C1F23"/>
    <w:rsid w:val="000C287D"/>
    <w:rsid w:val="000C2911"/>
    <w:rsid w:val="000C402D"/>
    <w:rsid w:val="000C4734"/>
    <w:rsid w:val="000C627E"/>
    <w:rsid w:val="000C64AA"/>
    <w:rsid w:val="000D00D5"/>
    <w:rsid w:val="000D05A3"/>
    <w:rsid w:val="000D5886"/>
    <w:rsid w:val="000D6998"/>
    <w:rsid w:val="000E6A92"/>
    <w:rsid w:val="000E7BEC"/>
    <w:rsid w:val="000E7EF2"/>
    <w:rsid w:val="00105040"/>
    <w:rsid w:val="00106235"/>
    <w:rsid w:val="001109EB"/>
    <w:rsid w:val="00111364"/>
    <w:rsid w:val="0011249B"/>
    <w:rsid w:val="00112E16"/>
    <w:rsid w:val="001156A5"/>
    <w:rsid w:val="001160CD"/>
    <w:rsid w:val="00120FE5"/>
    <w:rsid w:val="0012383C"/>
    <w:rsid w:val="00132DDB"/>
    <w:rsid w:val="001334B0"/>
    <w:rsid w:val="0013549E"/>
    <w:rsid w:val="00136B15"/>
    <w:rsid w:val="00136DA6"/>
    <w:rsid w:val="00145E29"/>
    <w:rsid w:val="00146F7F"/>
    <w:rsid w:val="00146FB5"/>
    <w:rsid w:val="00154D57"/>
    <w:rsid w:val="001607AC"/>
    <w:rsid w:val="00161C43"/>
    <w:rsid w:val="00164CF6"/>
    <w:rsid w:val="001663DB"/>
    <w:rsid w:val="0016683D"/>
    <w:rsid w:val="00166D75"/>
    <w:rsid w:val="001675C7"/>
    <w:rsid w:val="00167640"/>
    <w:rsid w:val="001845CC"/>
    <w:rsid w:val="0019081B"/>
    <w:rsid w:val="0019436A"/>
    <w:rsid w:val="00197D03"/>
    <w:rsid w:val="001A199D"/>
    <w:rsid w:val="001A2F43"/>
    <w:rsid w:val="001B5844"/>
    <w:rsid w:val="001C766D"/>
    <w:rsid w:val="001C76C3"/>
    <w:rsid w:val="001D27EA"/>
    <w:rsid w:val="001D34A3"/>
    <w:rsid w:val="001D495B"/>
    <w:rsid w:val="001D4B48"/>
    <w:rsid w:val="001E2A34"/>
    <w:rsid w:val="001E4CA3"/>
    <w:rsid w:val="001F20F5"/>
    <w:rsid w:val="001F37B5"/>
    <w:rsid w:val="002014E1"/>
    <w:rsid w:val="00210AAC"/>
    <w:rsid w:val="002121A1"/>
    <w:rsid w:val="00213222"/>
    <w:rsid w:val="002159DF"/>
    <w:rsid w:val="00220E6A"/>
    <w:rsid w:val="002231DB"/>
    <w:rsid w:val="00233AB1"/>
    <w:rsid w:val="00235229"/>
    <w:rsid w:val="00242A1F"/>
    <w:rsid w:val="00246264"/>
    <w:rsid w:val="002523E5"/>
    <w:rsid w:val="0025406E"/>
    <w:rsid w:val="002542D2"/>
    <w:rsid w:val="00264B3F"/>
    <w:rsid w:val="00273CD7"/>
    <w:rsid w:val="002765BA"/>
    <w:rsid w:val="002773D7"/>
    <w:rsid w:val="002824B9"/>
    <w:rsid w:val="002858C3"/>
    <w:rsid w:val="00290670"/>
    <w:rsid w:val="002973E0"/>
    <w:rsid w:val="002A45C2"/>
    <w:rsid w:val="002A4EFD"/>
    <w:rsid w:val="002A615B"/>
    <w:rsid w:val="002A7B39"/>
    <w:rsid w:val="002B1237"/>
    <w:rsid w:val="002C3D95"/>
    <w:rsid w:val="002C4797"/>
    <w:rsid w:val="002C5BAD"/>
    <w:rsid w:val="002D5763"/>
    <w:rsid w:val="002D7F5F"/>
    <w:rsid w:val="002E2E7B"/>
    <w:rsid w:val="002E30B5"/>
    <w:rsid w:val="002E3DB6"/>
    <w:rsid w:val="002E491C"/>
    <w:rsid w:val="002E70B1"/>
    <w:rsid w:val="002E7F2F"/>
    <w:rsid w:val="002F11CA"/>
    <w:rsid w:val="00300862"/>
    <w:rsid w:val="00302F68"/>
    <w:rsid w:val="00304B7A"/>
    <w:rsid w:val="003101F8"/>
    <w:rsid w:val="00313B20"/>
    <w:rsid w:val="003159A4"/>
    <w:rsid w:val="00316EE3"/>
    <w:rsid w:val="00317664"/>
    <w:rsid w:val="00317B6E"/>
    <w:rsid w:val="003237FA"/>
    <w:rsid w:val="0032484F"/>
    <w:rsid w:val="003248B4"/>
    <w:rsid w:val="00327271"/>
    <w:rsid w:val="00331217"/>
    <w:rsid w:val="003346CF"/>
    <w:rsid w:val="00337200"/>
    <w:rsid w:val="0034034D"/>
    <w:rsid w:val="00342A3D"/>
    <w:rsid w:val="00343483"/>
    <w:rsid w:val="00345F58"/>
    <w:rsid w:val="0035259E"/>
    <w:rsid w:val="00353460"/>
    <w:rsid w:val="00357C36"/>
    <w:rsid w:val="00366017"/>
    <w:rsid w:val="0036625E"/>
    <w:rsid w:val="003675B0"/>
    <w:rsid w:val="00376714"/>
    <w:rsid w:val="00383987"/>
    <w:rsid w:val="00383B6B"/>
    <w:rsid w:val="00385A94"/>
    <w:rsid w:val="00386AE7"/>
    <w:rsid w:val="0039124E"/>
    <w:rsid w:val="003917AB"/>
    <w:rsid w:val="00393DF7"/>
    <w:rsid w:val="003A3B3E"/>
    <w:rsid w:val="003B52D8"/>
    <w:rsid w:val="003B5FD6"/>
    <w:rsid w:val="003C1B64"/>
    <w:rsid w:val="003C6423"/>
    <w:rsid w:val="003C69FD"/>
    <w:rsid w:val="003D7378"/>
    <w:rsid w:val="003E19F4"/>
    <w:rsid w:val="003E1DE8"/>
    <w:rsid w:val="003F398B"/>
    <w:rsid w:val="003F6780"/>
    <w:rsid w:val="00402381"/>
    <w:rsid w:val="00410BFA"/>
    <w:rsid w:val="00416E13"/>
    <w:rsid w:val="004171AE"/>
    <w:rsid w:val="00421B15"/>
    <w:rsid w:val="004236C7"/>
    <w:rsid w:val="00423E83"/>
    <w:rsid w:val="00430264"/>
    <w:rsid w:val="00430340"/>
    <w:rsid w:val="00430DE7"/>
    <w:rsid w:val="00431616"/>
    <w:rsid w:val="004322DD"/>
    <w:rsid w:val="004342F2"/>
    <w:rsid w:val="00453436"/>
    <w:rsid w:val="00456657"/>
    <w:rsid w:val="004637F3"/>
    <w:rsid w:val="004747C2"/>
    <w:rsid w:val="00475782"/>
    <w:rsid w:val="00476F37"/>
    <w:rsid w:val="00482B8E"/>
    <w:rsid w:val="00484323"/>
    <w:rsid w:val="0048452D"/>
    <w:rsid w:val="00492C0D"/>
    <w:rsid w:val="00493E53"/>
    <w:rsid w:val="0049446F"/>
    <w:rsid w:val="004A5DD8"/>
    <w:rsid w:val="004B2F70"/>
    <w:rsid w:val="004B4A72"/>
    <w:rsid w:val="004C01CE"/>
    <w:rsid w:val="004C07C4"/>
    <w:rsid w:val="004C298B"/>
    <w:rsid w:val="004C33DD"/>
    <w:rsid w:val="004C5EB5"/>
    <w:rsid w:val="004C5ECB"/>
    <w:rsid w:val="004D2791"/>
    <w:rsid w:val="004D469F"/>
    <w:rsid w:val="004D5F28"/>
    <w:rsid w:val="004E25BC"/>
    <w:rsid w:val="004E511A"/>
    <w:rsid w:val="004E5BDF"/>
    <w:rsid w:val="004E6540"/>
    <w:rsid w:val="004E756F"/>
    <w:rsid w:val="004F5D99"/>
    <w:rsid w:val="004F6310"/>
    <w:rsid w:val="00500333"/>
    <w:rsid w:val="005010C6"/>
    <w:rsid w:val="00502B7F"/>
    <w:rsid w:val="005069FF"/>
    <w:rsid w:val="00512292"/>
    <w:rsid w:val="00515A1A"/>
    <w:rsid w:val="005218FD"/>
    <w:rsid w:val="00521E53"/>
    <w:rsid w:val="00523D96"/>
    <w:rsid w:val="005336DA"/>
    <w:rsid w:val="005344A1"/>
    <w:rsid w:val="00534A97"/>
    <w:rsid w:val="00534BD2"/>
    <w:rsid w:val="00537B55"/>
    <w:rsid w:val="00537BB2"/>
    <w:rsid w:val="0054681F"/>
    <w:rsid w:val="00547AB1"/>
    <w:rsid w:val="00557E47"/>
    <w:rsid w:val="005614F2"/>
    <w:rsid w:val="005704AE"/>
    <w:rsid w:val="00570572"/>
    <w:rsid w:val="0057272B"/>
    <w:rsid w:val="00573402"/>
    <w:rsid w:val="00573625"/>
    <w:rsid w:val="00574AAE"/>
    <w:rsid w:val="0058038E"/>
    <w:rsid w:val="005825AA"/>
    <w:rsid w:val="00582963"/>
    <w:rsid w:val="005852E0"/>
    <w:rsid w:val="00586837"/>
    <w:rsid w:val="00587BFA"/>
    <w:rsid w:val="00590394"/>
    <w:rsid w:val="00593C7D"/>
    <w:rsid w:val="00593D2F"/>
    <w:rsid w:val="00597768"/>
    <w:rsid w:val="005A06B4"/>
    <w:rsid w:val="005A1D28"/>
    <w:rsid w:val="005A2A33"/>
    <w:rsid w:val="005A2DF9"/>
    <w:rsid w:val="005A382A"/>
    <w:rsid w:val="005A3E73"/>
    <w:rsid w:val="005A4953"/>
    <w:rsid w:val="005A5172"/>
    <w:rsid w:val="005B1F6A"/>
    <w:rsid w:val="005B5843"/>
    <w:rsid w:val="005B7BF5"/>
    <w:rsid w:val="005C1FD2"/>
    <w:rsid w:val="005C58A4"/>
    <w:rsid w:val="005C5ED5"/>
    <w:rsid w:val="005D3837"/>
    <w:rsid w:val="005D3948"/>
    <w:rsid w:val="005D5595"/>
    <w:rsid w:val="005D7878"/>
    <w:rsid w:val="005E2DA7"/>
    <w:rsid w:val="005E36E3"/>
    <w:rsid w:val="005E4DD4"/>
    <w:rsid w:val="005E58C5"/>
    <w:rsid w:val="005F03D8"/>
    <w:rsid w:val="005F1E44"/>
    <w:rsid w:val="005F5694"/>
    <w:rsid w:val="00602980"/>
    <w:rsid w:val="00602F09"/>
    <w:rsid w:val="00610FA0"/>
    <w:rsid w:val="006131AE"/>
    <w:rsid w:val="00620D31"/>
    <w:rsid w:val="0062584D"/>
    <w:rsid w:val="00633C29"/>
    <w:rsid w:val="00635A3E"/>
    <w:rsid w:val="00644522"/>
    <w:rsid w:val="00644CD8"/>
    <w:rsid w:val="006470C5"/>
    <w:rsid w:val="0065215F"/>
    <w:rsid w:val="0066413E"/>
    <w:rsid w:val="006647A1"/>
    <w:rsid w:val="00670703"/>
    <w:rsid w:val="00672DBD"/>
    <w:rsid w:val="00674BC3"/>
    <w:rsid w:val="00680B7B"/>
    <w:rsid w:val="00692A8D"/>
    <w:rsid w:val="006950AE"/>
    <w:rsid w:val="00696095"/>
    <w:rsid w:val="006A32EE"/>
    <w:rsid w:val="006A457B"/>
    <w:rsid w:val="006B2F26"/>
    <w:rsid w:val="006C24BB"/>
    <w:rsid w:val="006C7C5E"/>
    <w:rsid w:val="006D0F48"/>
    <w:rsid w:val="006E015E"/>
    <w:rsid w:val="006E1860"/>
    <w:rsid w:val="006E4344"/>
    <w:rsid w:val="006F1F7E"/>
    <w:rsid w:val="006F4414"/>
    <w:rsid w:val="006F4BE7"/>
    <w:rsid w:val="006F5D7A"/>
    <w:rsid w:val="006F7C29"/>
    <w:rsid w:val="007014B2"/>
    <w:rsid w:val="007134E7"/>
    <w:rsid w:val="00714D66"/>
    <w:rsid w:val="00716305"/>
    <w:rsid w:val="00717D4F"/>
    <w:rsid w:val="007212B4"/>
    <w:rsid w:val="00722358"/>
    <w:rsid w:val="0072706C"/>
    <w:rsid w:val="007278AC"/>
    <w:rsid w:val="0073675E"/>
    <w:rsid w:val="00751D62"/>
    <w:rsid w:val="007565AE"/>
    <w:rsid w:val="0076246A"/>
    <w:rsid w:val="007705B7"/>
    <w:rsid w:val="00775243"/>
    <w:rsid w:val="00781512"/>
    <w:rsid w:val="00781F71"/>
    <w:rsid w:val="00784887"/>
    <w:rsid w:val="00784934"/>
    <w:rsid w:val="0078530D"/>
    <w:rsid w:val="007858B9"/>
    <w:rsid w:val="00787B93"/>
    <w:rsid w:val="00792C3F"/>
    <w:rsid w:val="00793DE6"/>
    <w:rsid w:val="007A1819"/>
    <w:rsid w:val="007A3495"/>
    <w:rsid w:val="007A3B75"/>
    <w:rsid w:val="007A5466"/>
    <w:rsid w:val="007B1248"/>
    <w:rsid w:val="007B3566"/>
    <w:rsid w:val="007B4FAD"/>
    <w:rsid w:val="007B5195"/>
    <w:rsid w:val="007B7F38"/>
    <w:rsid w:val="007C52A6"/>
    <w:rsid w:val="007C645B"/>
    <w:rsid w:val="007D733A"/>
    <w:rsid w:val="007E3278"/>
    <w:rsid w:val="007E55C4"/>
    <w:rsid w:val="007E56EA"/>
    <w:rsid w:val="008014C1"/>
    <w:rsid w:val="00816E50"/>
    <w:rsid w:val="00826EF9"/>
    <w:rsid w:val="00827387"/>
    <w:rsid w:val="00830B94"/>
    <w:rsid w:val="00830DA1"/>
    <w:rsid w:val="008332BC"/>
    <w:rsid w:val="0083390C"/>
    <w:rsid w:val="00841A52"/>
    <w:rsid w:val="00842A20"/>
    <w:rsid w:val="0084385B"/>
    <w:rsid w:val="0084707B"/>
    <w:rsid w:val="00850226"/>
    <w:rsid w:val="00850934"/>
    <w:rsid w:val="00853FF8"/>
    <w:rsid w:val="00860053"/>
    <w:rsid w:val="008612BE"/>
    <w:rsid w:val="00861AD2"/>
    <w:rsid w:val="00863EC4"/>
    <w:rsid w:val="00863F92"/>
    <w:rsid w:val="008700B4"/>
    <w:rsid w:val="00871492"/>
    <w:rsid w:val="0088393E"/>
    <w:rsid w:val="00885AAA"/>
    <w:rsid w:val="0088685E"/>
    <w:rsid w:val="00890275"/>
    <w:rsid w:val="00896596"/>
    <w:rsid w:val="0089736D"/>
    <w:rsid w:val="008A0E70"/>
    <w:rsid w:val="008A37D7"/>
    <w:rsid w:val="008B3387"/>
    <w:rsid w:val="008C2D39"/>
    <w:rsid w:val="008C3E81"/>
    <w:rsid w:val="008D1B45"/>
    <w:rsid w:val="008D1B96"/>
    <w:rsid w:val="008D2B2D"/>
    <w:rsid w:val="008D2D5F"/>
    <w:rsid w:val="008E1C5F"/>
    <w:rsid w:val="008F0ADB"/>
    <w:rsid w:val="008F1714"/>
    <w:rsid w:val="009016DB"/>
    <w:rsid w:val="009049B8"/>
    <w:rsid w:val="0090729D"/>
    <w:rsid w:val="00915956"/>
    <w:rsid w:val="0091601E"/>
    <w:rsid w:val="00922779"/>
    <w:rsid w:val="0092434D"/>
    <w:rsid w:val="0092714D"/>
    <w:rsid w:val="009306C5"/>
    <w:rsid w:val="009430E7"/>
    <w:rsid w:val="009444C0"/>
    <w:rsid w:val="009460D9"/>
    <w:rsid w:val="00946B01"/>
    <w:rsid w:val="00946C2A"/>
    <w:rsid w:val="00946D72"/>
    <w:rsid w:val="00950C11"/>
    <w:rsid w:val="00953AB2"/>
    <w:rsid w:val="009554AA"/>
    <w:rsid w:val="00956D03"/>
    <w:rsid w:val="00961784"/>
    <w:rsid w:val="009630FD"/>
    <w:rsid w:val="00976704"/>
    <w:rsid w:val="00980A0A"/>
    <w:rsid w:val="00990394"/>
    <w:rsid w:val="0099050A"/>
    <w:rsid w:val="009922B8"/>
    <w:rsid w:val="0099349E"/>
    <w:rsid w:val="00996804"/>
    <w:rsid w:val="009A00D3"/>
    <w:rsid w:val="009A106F"/>
    <w:rsid w:val="009A4CD2"/>
    <w:rsid w:val="009A4F1E"/>
    <w:rsid w:val="009B40EF"/>
    <w:rsid w:val="009B6BC1"/>
    <w:rsid w:val="009B704D"/>
    <w:rsid w:val="009D211E"/>
    <w:rsid w:val="009E1F32"/>
    <w:rsid w:val="009E704D"/>
    <w:rsid w:val="009F1A06"/>
    <w:rsid w:val="009F6C9E"/>
    <w:rsid w:val="00A22F8B"/>
    <w:rsid w:val="00A22F8D"/>
    <w:rsid w:val="00A25CC0"/>
    <w:rsid w:val="00A2796B"/>
    <w:rsid w:val="00A30313"/>
    <w:rsid w:val="00A315E2"/>
    <w:rsid w:val="00A37A30"/>
    <w:rsid w:val="00A43F62"/>
    <w:rsid w:val="00A62279"/>
    <w:rsid w:val="00A63111"/>
    <w:rsid w:val="00A647F0"/>
    <w:rsid w:val="00A64A24"/>
    <w:rsid w:val="00A71ECF"/>
    <w:rsid w:val="00A73AE6"/>
    <w:rsid w:val="00A755BE"/>
    <w:rsid w:val="00A91556"/>
    <w:rsid w:val="00A9379B"/>
    <w:rsid w:val="00A964FA"/>
    <w:rsid w:val="00AA11A3"/>
    <w:rsid w:val="00AA248B"/>
    <w:rsid w:val="00AA42BD"/>
    <w:rsid w:val="00AA47F0"/>
    <w:rsid w:val="00AA4823"/>
    <w:rsid w:val="00AA6D12"/>
    <w:rsid w:val="00AB36AD"/>
    <w:rsid w:val="00AB373B"/>
    <w:rsid w:val="00AB38E1"/>
    <w:rsid w:val="00AB7475"/>
    <w:rsid w:val="00AB7B9F"/>
    <w:rsid w:val="00AC0C11"/>
    <w:rsid w:val="00AC1E0F"/>
    <w:rsid w:val="00AD1FF5"/>
    <w:rsid w:val="00AD4992"/>
    <w:rsid w:val="00AE312B"/>
    <w:rsid w:val="00AE7AB1"/>
    <w:rsid w:val="00AF0711"/>
    <w:rsid w:val="00AF3084"/>
    <w:rsid w:val="00AF393C"/>
    <w:rsid w:val="00B01EFD"/>
    <w:rsid w:val="00B03A59"/>
    <w:rsid w:val="00B03AF5"/>
    <w:rsid w:val="00B054EB"/>
    <w:rsid w:val="00B105F9"/>
    <w:rsid w:val="00B11868"/>
    <w:rsid w:val="00B13C33"/>
    <w:rsid w:val="00B155E7"/>
    <w:rsid w:val="00B20684"/>
    <w:rsid w:val="00B24345"/>
    <w:rsid w:val="00B26E3A"/>
    <w:rsid w:val="00B27A38"/>
    <w:rsid w:val="00B27E27"/>
    <w:rsid w:val="00B302B9"/>
    <w:rsid w:val="00B30EE7"/>
    <w:rsid w:val="00B34522"/>
    <w:rsid w:val="00B374A5"/>
    <w:rsid w:val="00B37A2E"/>
    <w:rsid w:val="00B45E61"/>
    <w:rsid w:val="00B46AD6"/>
    <w:rsid w:val="00B545C2"/>
    <w:rsid w:val="00B5680D"/>
    <w:rsid w:val="00B604A3"/>
    <w:rsid w:val="00B60A13"/>
    <w:rsid w:val="00B62CF7"/>
    <w:rsid w:val="00B657F6"/>
    <w:rsid w:val="00B77A51"/>
    <w:rsid w:val="00B80EF6"/>
    <w:rsid w:val="00B82F10"/>
    <w:rsid w:val="00B9668F"/>
    <w:rsid w:val="00B96E20"/>
    <w:rsid w:val="00B971A2"/>
    <w:rsid w:val="00BA4FEB"/>
    <w:rsid w:val="00BA5D75"/>
    <w:rsid w:val="00BA627D"/>
    <w:rsid w:val="00BB050B"/>
    <w:rsid w:val="00BB328B"/>
    <w:rsid w:val="00BC2433"/>
    <w:rsid w:val="00BC3FF9"/>
    <w:rsid w:val="00BC697A"/>
    <w:rsid w:val="00BD1C68"/>
    <w:rsid w:val="00BE2364"/>
    <w:rsid w:val="00BE7072"/>
    <w:rsid w:val="00BF0FDE"/>
    <w:rsid w:val="00BF4AAE"/>
    <w:rsid w:val="00C0145C"/>
    <w:rsid w:val="00C0188E"/>
    <w:rsid w:val="00C03712"/>
    <w:rsid w:val="00C16C78"/>
    <w:rsid w:val="00C2142F"/>
    <w:rsid w:val="00C21814"/>
    <w:rsid w:val="00C21F73"/>
    <w:rsid w:val="00C23A7D"/>
    <w:rsid w:val="00C266BF"/>
    <w:rsid w:val="00C379B2"/>
    <w:rsid w:val="00C43C6F"/>
    <w:rsid w:val="00C43E5D"/>
    <w:rsid w:val="00C50A33"/>
    <w:rsid w:val="00C56001"/>
    <w:rsid w:val="00C6551A"/>
    <w:rsid w:val="00C6753B"/>
    <w:rsid w:val="00C67904"/>
    <w:rsid w:val="00C73145"/>
    <w:rsid w:val="00C8413C"/>
    <w:rsid w:val="00C95EA4"/>
    <w:rsid w:val="00CA40AE"/>
    <w:rsid w:val="00CB00E5"/>
    <w:rsid w:val="00CB39F8"/>
    <w:rsid w:val="00CB44AB"/>
    <w:rsid w:val="00CB6DB3"/>
    <w:rsid w:val="00CC09A4"/>
    <w:rsid w:val="00CC0D35"/>
    <w:rsid w:val="00CC5F3F"/>
    <w:rsid w:val="00CD1A6B"/>
    <w:rsid w:val="00CD1FF5"/>
    <w:rsid w:val="00CD445D"/>
    <w:rsid w:val="00CE6916"/>
    <w:rsid w:val="00CE6D6B"/>
    <w:rsid w:val="00CF3638"/>
    <w:rsid w:val="00CF7166"/>
    <w:rsid w:val="00CF7AF4"/>
    <w:rsid w:val="00D01AEE"/>
    <w:rsid w:val="00D11C87"/>
    <w:rsid w:val="00D129F5"/>
    <w:rsid w:val="00D15B90"/>
    <w:rsid w:val="00D21895"/>
    <w:rsid w:val="00D22117"/>
    <w:rsid w:val="00D22942"/>
    <w:rsid w:val="00D249E3"/>
    <w:rsid w:val="00D3224B"/>
    <w:rsid w:val="00D56B69"/>
    <w:rsid w:val="00D56D6A"/>
    <w:rsid w:val="00D64A55"/>
    <w:rsid w:val="00D75A79"/>
    <w:rsid w:val="00D75DD7"/>
    <w:rsid w:val="00D80AAC"/>
    <w:rsid w:val="00D961BD"/>
    <w:rsid w:val="00D978E0"/>
    <w:rsid w:val="00DA0E12"/>
    <w:rsid w:val="00DA318C"/>
    <w:rsid w:val="00DA63EA"/>
    <w:rsid w:val="00DA64AF"/>
    <w:rsid w:val="00DB1C85"/>
    <w:rsid w:val="00DB2C2F"/>
    <w:rsid w:val="00DB3191"/>
    <w:rsid w:val="00DB442E"/>
    <w:rsid w:val="00DB4BA3"/>
    <w:rsid w:val="00DB72F4"/>
    <w:rsid w:val="00DC02E9"/>
    <w:rsid w:val="00DC61F5"/>
    <w:rsid w:val="00DD0A6C"/>
    <w:rsid w:val="00DD48EA"/>
    <w:rsid w:val="00DE3101"/>
    <w:rsid w:val="00DE43CF"/>
    <w:rsid w:val="00DE557D"/>
    <w:rsid w:val="00E02A52"/>
    <w:rsid w:val="00E07211"/>
    <w:rsid w:val="00E119B7"/>
    <w:rsid w:val="00E13CF6"/>
    <w:rsid w:val="00E2055B"/>
    <w:rsid w:val="00E23694"/>
    <w:rsid w:val="00E25222"/>
    <w:rsid w:val="00E265BB"/>
    <w:rsid w:val="00E53BC4"/>
    <w:rsid w:val="00E55BB3"/>
    <w:rsid w:val="00E6348A"/>
    <w:rsid w:val="00E6437A"/>
    <w:rsid w:val="00E645AA"/>
    <w:rsid w:val="00E70640"/>
    <w:rsid w:val="00E73736"/>
    <w:rsid w:val="00E74C4B"/>
    <w:rsid w:val="00E75B6C"/>
    <w:rsid w:val="00E771EB"/>
    <w:rsid w:val="00E81D3C"/>
    <w:rsid w:val="00E81F9E"/>
    <w:rsid w:val="00E828B4"/>
    <w:rsid w:val="00E8726A"/>
    <w:rsid w:val="00E87280"/>
    <w:rsid w:val="00E915A6"/>
    <w:rsid w:val="00E9191D"/>
    <w:rsid w:val="00E9329C"/>
    <w:rsid w:val="00E93C1B"/>
    <w:rsid w:val="00E96E66"/>
    <w:rsid w:val="00EA0087"/>
    <w:rsid w:val="00EA0A09"/>
    <w:rsid w:val="00EA0C98"/>
    <w:rsid w:val="00EA1E83"/>
    <w:rsid w:val="00EA5A1E"/>
    <w:rsid w:val="00EA70B9"/>
    <w:rsid w:val="00EB201D"/>
    <w:rsid w:val="00EB30EA"/>
    <w:rsid w:val="00EC051B"/>
    <w:rsid w:val="00EC29F8"/>
    <w:rsid w:val="00EC47FD"/>
    <w:rsid w:val="00EC4B6F"/>
    <w:rsid w:val="00ED079C"/>
    <w:rsid w:val="00ED1380"/>
    <w:rsid w:val="00ED4212"/>
    <w:rsid w:val="00ED45C8"/>
    <w:rsid w:val="00EE1E8E"/>
    <w:rsid w:val="00EE2BCC"/>
    <w:rsid w:val="00EE3EBF"/>
    <w:rsid w:val="00EE769E"/>
    <w:rsid w:val="00EE7D87"/>
    <w:rsid w:val="00EF095F"/>
    <w:rsid w:val="00EF1EBD"/>
    <w:rsid w:val="00EF2759"/>
    <w:rsid w:val="00F017D9"/>
    <w:rsid w:val="00F05B2E"/>
    <w:rsid w:val="00F05BA3"/>
    <w:rsid w:val="00F102E8"/>
    <w:rsid w:val="00F14337"/>
    <w:rsid w:val="00F20688"/>
    <w:rsid w:val="00F2119F"/>
    <w:rsid w:val="00F31708"/>
    <w:rsid w:val="00F32CD1"/>
    <w:rsid w:val="00F342CD"/>
    <w:rsid w:val="00F3458D"/>
    <w:rsid w:val="00F41B39"/>
    <w:rsid w:val="00F427F8"/>
    <w:rsid w:val="00F44DCD"/>
    <w:rsid w:val="00F4565D"/>
    <w:rsid w:val="00F5018E"/>
    <w:rsid w:val="00F52ACE"/>
    <w:rsid w:val="00F562A7"/>
    <w:rsid w:val="00F56A98"/>
    <w:rsid w:val="00F60211"/>
    <w:rsid w:val="00F73789"/>
    <w:rsid w:val="00F81D05"/>
    <w:rsid w:val="00F8512D"/>
    <w:rsid w:val="00F96E58"/>
    <w:rsid w:val="00FA0424"/>
    <w:rsid w:val="00FA0507"/>
    <w:rsid w:val="00FA3621"/>
    <w:rsid w:val="00FA6479"/>
    <w:rsid w:val="00FA6A2B"/>
    <w:rsid w:val="00FB49FF"/>
    <w:rsid w:val="00FB746B"/>
    <w:rsid w:val="00FC36A4"/>
    <w:rsid w:val="00FC5408"/>
    <w:rsid w:val="00FD0D02"/>
    <w:rsid w:val="00FD0D93"/>
    <w:rsid w:val="00FD22C6"/>
    <w:rsid w:val="00FD238D"/>
    <w:rsid w:val="00FD4C8F"/>
    <w:rsid w:val="00FE3724"/>
    <w:rsid w:val="00FE6400"/>
    <w:rsid w:val="00FE7BF7"/>
    <w:rsid w:val="01E5569C"/>
    <w:rsid w:val="01ECE79C"/>
    <w:rsid w:val="067D7609"/>
    <w:rsid w:val="0C42FA73"/>
    <w:rsid w:val="0D92618D"/>
    <w:rsid w:val="0F9B737A"/>
    <w:rsid w:val="10A10462"/>
    <w:rsid w:val="119CA395"/>
    <w:rsid w:val="123352D8"/>
    <w:rsid w:val="125831A8"/>
    <w:rsid w:val="185810B4"/>
    <w:rsid w:val="18596106"/>
    <w:rsid w:val="189AE029"/>
    <w:rsid w:val="1A2DB37B"/>
    <w:rsid w:val="1AD44DFE"/>
    <w:rsid w:val="1CE8AB5F"/>
    <w:rsid w:val="1D13A9CC"/>
    <w:rsid w:val="1D84D90C"/>
    <w:rsid w:val="1E33A510"/>
    <w:rsid w:val="2011F8DE"/>
    <w:rsid w:val="20BFBA54"/>
    <w:rsid w:val="21E71AEF"/>
    <w:rsid w:val="23568546"/>
    <w:rsid w:val="23679270"/>
    <w:rsid w:val="236D0F32"/>
    <w:rsid w:val="2480014B"/>
    <w:rsid w:val="279AD16B"/>
    <w:rsid w:val="27D54BCD"/>
    <w:rsid w:val="28E6B0F0"/>
    <w:rsid w:val="2A10E2E7"/>
    <w:rsid w:val="2CC3C6D7"/>
    <w:rsid w:val="2F260C6E"/>
    <w:rsid w:val="30BF1EBB"/>
    <w:rsid w:val="334D5A90"/>
    <w:rsid w:val="351EE804"/>
    <w:rsid w:val="39B94166"/>
    <w:rsid w:val="3AB6852A"/>
    <w:rsid w:val="416A8EA2"/>
    <w:rsid w:val="4177E231"/>
    <w:rsid w:val="43F4D000"/>
    <w:rsid w:val="4673DE5A"/>
    <w:rsid w:val="47663C58"/>
    <w:rsid w:val="49690C1C"/>
    <w:rsid w:val="4BE56D32"/>
    <w:rsid w:val="4C06158F"/>
    <w:rsid w:val="4EB4559B"/>
    <w:rsid w:val="4F8BF251"/>
    <w:rsid w:val="4FA5E8FA"/>
    <w:rsid w:val="5273756A"/>
    <w:rsid w:val="530C0E69"/>
    <w:rsid w:val="560F4CA0"/>
    <w:rsid w:val="57FDF4C8"/>
    <w:rsid w:val="59309B58"/>
    <w:rsid w:val="5A513841"/>
    <w:rsid w:val="5A8222D4"/>
    <w:rsid w:val="5B005E8E"/>
    <w:rsid w:val="5B18EB31"/>
    <w:rsid w:val="5DF1F38F"/>
    <w:rsid w:val="5F01FCE1"/>
    <w:rsid w:val="5FDD8EDF"/>
    <w:rsid w:val="605737C2"/>
    <w:rsid w:val="617F8195"/>
    <w:rsid w:val="61A7FA0E"/>
    <w:rsid w:val="6334834C"/>
    <w:rsid w:val="6374BE0B"/>
    <w:rsid w:val="645F4BD0"/>
    <w:rsid w:val="67346D8B"/>
    <w:rsid w:val="68ED3E7F"/>
    <w:rsid w:val="698038E0"/>
    <w:rsid w:val="6AC86731"/>
    <w:rsid w:val="6B343CB5"/>
    <w:rsid w:val="6C77E63F"/>
    <w:rsid w:val="6E0007F3"/>
    <w:rsid w:val="6F4FDB6F"/>
    <w:rsid w:val="70C22774"/>
    <w:rsid w:val="718153BF"/>
    <w:rsid w:val="72743885"/>
    <w:rsid w:val="741DAB3E"/>
    <w:rsid w:val="745CDD37"/>
    <w:rsid w:val="7519C37A"/>
    <w:rsid w:val="755E810F"/>
    <w:rsid w:val="791042FB"/>
    <w:rsid w:val="7962B6EC"/>
    <w:rsid w:val="7A4984DF"/>
    <w:rsid w:val="7F4A2642"/>
    <w:rsid w:val="7FDD08E6"/>
    <w:rsid w:val="7FE48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263D28"/>
  <w14:defaultImageDpi w14:val="0"/>
  <w15:docId w15:val="{9BFADC8F-768A-41E0-AA9D-6973E8B9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072"/>
    <w:pPr>
      <w:spacing w:after="120" w:line="240" w:lineRule="atLeast"/>
    </w:pPr>
    <w:rPr>
      <w:rFonts w:ascii="Arial" w:hAnsi="Arial" w:cs="Times New Roman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F32"/>
    <w:pPr>
      <w:keepNext/>
      <w:keepLines/>
      <w:spacing w:before="240"/>
      <w:outlineLvl w:val="0"/>
    </w:pPr>
    <w:rPr>
      <w:rFonts w:eastAsiaTheme="majorEastAsia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E53"/>
    <w:pPr>
      <w:keepNext/>
      <w:keepLines/>
      <w:spacing w:before="240" w:line="240" w:lineRule="auto"/>
      <w:outlineLvl w:val="1"/>
    </w:pPr>
    <w:rPr>
      <w:rFonts w:eastAsiaTheme="majorEastAsia" w:cstheme="majorBidi"/>
      <w:b/>
      <w:color w:val="1F3864" w:themeColor="accent5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E434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E4344"/>
    <w:rPr>
      <w:rFonts w:ascii="Times New Roman" w:hAnsi="Times New Roman" w:cs="Times New Roman"/>
      <w:sz w:val="24"/>
      <w:szCs w:val="24"/>
      <w:lang w:val="x-none" w:eastAsia="en-GB"/>
    </w:rPr>
  </w:style>
  <w:style w:type="table" w:styleId="TableGrid">
    <w:name w:val="Table Grid"/>
    <w:basedOn w:val="TableNormal"/>
    <w:uiPriority w:val="39"/>
    <w:rsid w:val="006E4344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15"/>
    <w:rPr>
      <w:rFonts w:cs="Times New Roman"/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rsid w:val="0011136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11364"/>
    <w:rPr>
      <w:rFonts w:ascii="Times New Roman" w:hAnsi="Times New Roman" w:cs="Times New Roman"/>
      <w:sz w:val="24"/>
      <w:szCs w:val="24"/>
      <w:lang w:val="x-none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8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4681F"/>
    <w:rPr>
      <w:rFonts w:ascii="Segoe UI" w:hAnsi="Segoe UI" w:cs="Segoe UI"/>
      <w:sz w:val="18"/>
      <w:szCs w:val="18"/>
      <w:lang w:val="x-none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D45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45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45C8"/>
    <w:rPr>
      <w:rFonts w:ascii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45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45C8"/>
    <w:rPr>
      <w:rFonts w:ascii="Times New Roman" w:hAnsi="Times New Roman" w:cs="Times New Roman"/>
      <w:b/>
      <w:bCs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2C479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13222"/>
    <w:pPr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22"/>
    <w:rPr>
      <w:rFonts w:ascii="Arial" w:eastAsiaTheme="majorEastAsia" w:hAnsi="Arial" w:cstheme="majorBidi"/>
      <w:b/>
      <w:spacing w:val="-10"/>
      <w:kern w:val="28"/>
      <w:sz w:val="40"/>
      <w:szCs w:val="5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E1F32"/>
    <w:rPr>
      <w:rFonts w:ascii="Arial" w:eastAsiaTheme="majorEastAsia" w:hAnsi="Arial" w:cstheme="majorBidi"/>
      <w:b/>
      <w:color w:val="1F3864" w:themeColor="accent5" w:themeShade="80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93E53"/>
    <w:rPr>
      <w:rFonts w:ascii="Arial" w:eastAsiaTheme="majorEastAsia" w:hAnsi="Arial" w:cstheme="majorBidi"/>
      <w:b/>
      <w:color w:val="1F3864" w:themeColor="accent5" w:themeShade="80"/>
      <w:sz w:val="26"/>
      <w:szCs w:val="26"/>
      <w:lang w:eastAsia="en-GB"/>
    </w:rPr>
  </w:style>
  <w:style w:type="table" w:styleId="GridTable5Dark">
    <w:name w:val="Grid Table 5 Dark"/>
    <w:basedOn w:val="TableNormal"/>
    <w:uiPriority w:val="50"/>
    <w:rsid w:val="002A7B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87B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787B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ListParagraph">
    <w:name w:val="List Paragraph"/>
    <w:basedOn w:val="Normal"/>
    <w:uiPriority w:val="34"/>
    <w:qFormat/>
    <w:rsid w:val="00F017D9"/>
    <w:pPr>
      <w:ind w:left="720"/>
      <w:contextualSpacing/>
    </w:pPr>
  </w:style>
  <w:style w:type="table" w:styleId="GridTable5Dark-Accent2">
    <w:name w:val="Grid Table 5 Dark Accent 2"/>
    <w:basedOn w:val="TableNormal"/>
    <w:uiPriority w:val="50"/>
    <w:rsid w:val="00946D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F7A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5">
    <w:name w:val="Grid Table 4 Accent 5"/>
    <w:basedOn w:val="TableNormal"/>
    <w:uiPriority w:val="49"/>
    <w:rsid w:val="00680B7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ade">
    <w:name w:val="Grade"/>
    <w:basedOn w:val="Normal"/>
    <w:qFormat/>
    <w:rsid w:val="00B30EE7"/>
    <w:pPr>
      <w:jc w:val="center"/>
    </w:pPr>
    <w:rPr>
      <w:sz w:val="72"/>
      <w:szCs w:val="72"/>
    </w:rPr>
  </w:style>
  <w:style w:type="character" w:styleId="SubtleEmphasis">
    <w:name w:val="Subtle Emphasis"/>
    <w:basedOn w:val="DefaultParagraphFont"/>
    <w:uiPriority w:val="19"/>
    <w:qFormat/>
    <w:rsid w:val="00E645AA"/>
    <w:rPr>
      <w:i/>
      <w:iCs/>
      <w:color w:val="404040" w:themeColor="text1" w:themeTint="BF"/>
    </w:rPr>
  </w:style>
  <w:style w:type="table" w:styleId="GridTable4">
    <w:name w:val="Grid Table 4"/>
    <w:basedOn w:val="TableNormal"/>
    <w:uiPriority w:val="49"/>
    <w:rsid w:val="004637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tion">
    <w:name w:val="Mention"/>
    <w:basedOn w:val="DefaultParagraphFont"/>
    <w:uiPriority w:val="99"/>
    <w:unhideWhenUsed/>
    <w:rsid w:val="00E265BB"/>
    <w:rPr>
      <w:color w:val="2B579A"/>
      <w:shd w:val="clear" w:color="auto" w:fill="E6E6E6"/>
    </w:rPr>
  </w:style>
  <w:style w:type="table" w:styleId="GridTable4-Accent1">
    <w:name w:val="Grid Table 4 Accent 1"/>
    <w:basedOn w:val="TableNormal"/>
    <w:uiPriority w:val="49"/>
    <w:rsid w:val="00154D5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85" w:type="dxa"/>
        <w:bottom w:w="85" w:type="dxa"/>
      </w:tblCellMar>
    </w:tblPr>
    <w:tblStylePr w:type="firstRow">
      <w:rPr>
        <w:b w:val="0"/>
        <w:bCs/>
        <w:color w:val="FFFFFF" w:themeColor="background1"/>
      </w:rPr>
      <w:tblPr/>
      <w:trPr>
        <w:tblHeader/>
      </w:trPr>
      <w:tcPr>
        <w:shd w:val="clear" w:color="auto" w:fill="1F3864" w:themeFill="accent5" w:themeFillShade="80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</w:style>
  <w:style w:type="paragraph" w:styleId="NoSpacing">
    <w:name w:val="No Spacing"/>
    <w:uiPriority w:val="1"/>
    <w:rsid w:val="000B618A"/>
    <w:pPr>
      <w:spacing w:after="0" w:line="240" w:lineRule="auto"/>
    </w:pPr>
    <w:rPr>
      <w:rFonts w:ascii="Arial" w:hAnsi="Arial" w:cs="Times New Roman"/>
      <w:sz w:val="24"/>
      <w:szCs w:val="24"/>
      <w:lang w:eastAsia="en-GB"/>
    </w:rPr>
  </w:style>
  <w:style w:type="table" w:styleId="GridTable2-Accent5">
    <w:name w:val="Grid Table 2 Accent 5"/>
    <w:basedOn w:val="TableNormal"/>
    <w:uiPriority w:val="47"/>
    <w:rsid w:val="002973E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2973E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973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Criteria">
    <w:name w:val="Criteria"/>
    <w:basedOn w:val="TableNormal"/>
    <w:uiPriority w:val="99"/>
    <w:rsid w:val="004C01CE"/>
    <w:pPr>
      <w:spacing w:after="0" w:line="240" w:lineRule="auto"/>
    </w:pPr>
    <w:tblPr/>
  </w:style>
  <w:style w:type="table" w:customStyle="1" w:styleId="TableGrid1">
    <w:name w:val="Table Grid1"/>
    <w:basedOn w:val="TableNormal"/>
    <w:next w:val="TableGrid"/>
    <w:uiPriority w:val="39"/>
    <w:rsid w:val="001A199D"/>
    <w:pPr>
      <w:spacing w:after="0" w:line="240" w:lineRule="auto"/>
    </w:pPr>
    <w:rPr>
      <w:rFonts w:eastAsia="Aptos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878EF2501C54DA480847914A6DD0E" ma:contentTypeVersion="3" ma:contentTypeDescription="Create a new document." ma:contentTypeScope="" ma:versionID="8cda90875ac9c4ed6786d446f2dfaa44">
  <xsd:schema xmlns:xsd="http://www.w3.org/2001/XMLSchema" xmlns:xs="http://www.w3.org/2001/XMLSchema" xmlns:p="http://schemas.microsoft.com/office/2006/metadata/properties" xmlns:ns2="249ebd78-409a-4834-93d0-b87db5973fa9" targetNamespace="http://schemas.microsoft.com/office/2006/metadata/properties" ma:root="true" ma:fieldsID="c5d193a3d72055d2523013037c80835f" ns2:_="">
    <xsd:import namespace="249ebd78-409a-4834-93d0-b87db5973f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ebd78-409a-4834-93d0-b87db5973f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763D1F-0F40-477D-86A6-99B9A3295D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ECB04-6632-4EA5-838C-D8CC01221E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9B767F-4BE2-C346-A09E-6598F7030B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CF2D25-D1ED-45A2-921B-1EC027B92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ebd78-409a-4834-93d0-b87db5973f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2285</Words>
  <Characters>13025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Coversheet and Feedback Form</vt:lpstr>
    </vt:vector>
  </TitlesOfParts>
  <Manager/>
  <Company>Birmingham City University</Company>
  <LinksUpToDate>false</LinksUpToDate>
  <CharactersWithSpaces>15280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Coversheet and Feedback Form</dc:title>
  <dc:subject/>
  <dc:creator>Mel Moore</dc:creator>
  <cp:keywords/>
  <dc:description/>
  <cp:lastModifiedBy>Clay Johnson</cp:lastModifiedBy>
  <cp:revision>2</cp:revision>
  <cp:lastPrinted>2022-12-13T16:35:00Z</cp:lastPrinted>
  <dcterms:created xsi:type="dcterms:W3CDTF">2026-04-30T11:54:00Z</dcterms:created>
  <dcterms:modified xsi:type="dcterms:W3CDTF">2026-04-30T11:54:00Z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0x010100DD4878EF2501C54DA480847914A6DD0E</vt:lpwstr>
  </property>
  <property fmtid="{D5CDD505-2E9C-101B-9397-08002B2CF9AE}" pid="3" name="_dlc_DocIdItemGuid">
    <vt:lpwstr>378823fc-1d28-423b-9967-8919dfcd8994</vt:lpwstr>
  </property>
</Properties>
</file>