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8EA97F" w14:textId="6F2F8F9E" w:rsidR="00410E35" w:rsidRDefault="00ED0DDB">
      <w:pPr>
        <w:rPr>
          <w:lang w:val="en-US"/>
        </w:rPr>
      </w:pPr>
      <w:bookmarkStart w:id="0" w:name="_GoBack"/>
      <w:r>
        <w:t>Ліс – 1</w:t>
      </w:r>
    </w:p>
    <w:p w14:paraId="11C74A67" w14:textId="7C501802" w:rsidR="00ED0DDB" w:rsidRDefault="00ED0DDB">
      <w:r>
        <w:t>Місто – 2</w:t>
      </w:r>
    </w:p>
    <w:p w14:paraId="15EFE5C7" w14:textId="50C5C09D" w:rsidR="00ED0DDB" w:rsidRDefault="00ED0DDB">
      <w:r>
        <w:t>Поле – 3</w:t>
      </w:r>
    </w:p>
    <w:p w14:paraId="3156FF4E" w14:textId="32E538BD" w:rsidR="00ED0DDB" w:rsidRDefault="00ED0DDB">
      <w:r>
        <w:t>Ріка – 4</w:t>
      </w:r>
    </w:p>
    <w:p w14:paraId="1FD193F4" w14:textId="312FB395" w:rsidR="00ED0DDB" w:rsidRDefault="00ED0DDB">
      <w:r>
        <w:t>Сад – 5</w:t>
      </w:r>
    </w:p>
    <w:p w14:paraId="5C5F5EBE" w14:textId="2582F61F" w:rsidR="00ED0DDB" w:rsidRDefault="00ED0DDB">
      <w:r>
        <w:t>Село – 6</w:t>
      </w:r>
    </w:p>
    <w:bookmarkEnd w:id="0"/>
    <w:p w14:paraId="1A31C7CA" w14:textId="77777777" w:rsidR="00ED0DDB" w:rsidRPr="00ED0DDB" w:rsidRDefault="00ED0DDB"/>
    <w:sectPr w:rsidR="00ED0DDB" w:rsidRPr="00ED0DD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7EE"/>
    <w:rsid w:val="000827EE"/>
    <w:rsid w:val="002E350C"/>
    <w:rsid w:val="00430A6A"/>
    <w:rsid w:val="00D16EA8"/>
    <w:rsid w:val="00ED0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4C796"/>
  <w15:chartTrackingRefBased/>
  <w15:docId w15:val="{90B1F255-4ECB-4803-9D4B-FAC4589E2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34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2026-01-12T10:31:00Z</dcterms:created>
  <dcterms:modified xsi:type="dcterms:W3CDTF">2026-01-12T11:06:00Z</dcterms:modified>
</cp:coreProperties>
</file>