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F3B5C"/>
          <w:sz w:val="44"/>
        </w:rPr>
        <w:t>《函数的概念》教学设计</w:t>
      </w:r>
    </w:p>
    <w:p>
      <w:pPr>
        <w:jc w:val="center"/>
      </w:pPr>
      <w:r>
        <w:rPr>
          <w:rFonts w:ascii="Times New Roman" w:hAnsi="Times New Roman" w:eastAsia="楷体"/>
          <w:b w:val="0"/>
          <w:color w:val="404040"/>
          <w:sz w:val="24"/>
        </w:rPr>
        <w:t>——人教 A 版高中数学必修第一册 第三章 3.1.1 · 函数概念形成课</w:t>
      </w:r>
    </w:p>
    <w:p>
      <w:pPr>
        <w:jc w:val="center"/>
      </w:pPr>
      <w:r>
        <w:rPr>
          <w:rFonts w:ascii="Times New Roman" w:hAnsi="Times New Roman" w:eastAsia="楷体"/>
          <w:b w:val="0"/>
          <w:color w:val="606060"/>
          <w:sz w:val="22"/>
        </w:rPr>
        <w:t>（第 1 课时 / 共 2 课时 · 45 分钟）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B5C"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 w:val="0"/>
                <w:sz w:val="22"/>
              </w:rPr>
              <w:t>课题</w:t>
            </w:r>
          </w:p>
        </w:tc>
        <w:tc>
          <w:tcPr>
            <w:tcW w:type="dxa" w:w="2295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函数的概念</w:t>
            </w:r>
          </w:p>
        </w:tc>
        <w:tc>
          <w:tcPr>
            <w:tcW w:type="dxa" w:w="2295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 w:val="0"/>
                <w:sz w:val="22"/>
              </w:rPr>
              <w:t>学科</w:t>
            </w:r>
          </w:p>
        </w:tc>
        <w:tc>
          <w:tcPr>
            <w:tcW w:type="dxa" w:w="2295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数学</w:t>
            </w:r>
          </w:p>
        </w:tc>
      </w:tr>
      <w:tr>
        <w:tc>
          <w:tcPr>
            <w:tcW w:type="dxa" w:w="2295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 w:val="0"/>
                <w:sz w:val="22"/>
              </w:rPr>
              <w:t>年级</w:t>
            </w:r>
          </w:p>
        </w:tc>
        <w:tc>
          <w:tcPr>
            <w:tcW w:type="dxa" w:w="2295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高一（上学期）</w:t>
            </w:r>
          </w:p>
        </w:tc>
        <w:tc>
          <w:tcPr>
            <w:tcW w:type="dxa" w:w="2295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 w:val="0"/>
                <w:sz w:val="22"/>
              </w:rPr>
              <w:t>教材版本</w:t>
            </w:r>
          </w:p>
        </w:tc>
        <w:tc>
          <w:tcPr>
            <w:tcW w:type="dxa" w:w="2295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人教A版必修第一册</w:t>
            </w:r>
          </w:p>
        </w:tc>
      </w:tr>
      <w:tr>
        <w:tc>
          <w:tcPr>
            <w:tcW w:type="dxa" w:w="2295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 w:val="0"/>
                <w:sz w:val="22"/>
              </w:rPr>
              <w:t>章节</w:t>
            </w:r>
          </w:p>
        </w:tc>
        <w:tc>
          <w:tcPr>
            <w:tcW w:type="dxa" w:w="2295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第三章 3.1.1（第1课时）</w:t>
            </w:r>
          </w:p>
        </w:tc>
        <w:tc>
          <w:tcPr>
            <w:tcW w:type="dxa" w:w="2295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 w:val="0"/>
                <w:sz w:val="22"/>
              </w:rPr>
              <w:t>课型</w:t>
            </w:r>
          </w:p>
        </w:tc>
        <w:tc>
          <w:tcPr>
            <w:tcW w:type="dxa" w:w="2295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新授课 · 概念形成课</w:t>
            </w:r>
          </w:p>
        </w:tc>
      </w:tr>
      <w:tr>
        <w:tc>
          <w:tcPr>
            <w:tcW w:type="dxa" w:w="2295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 w:val="0"/>
                <w:sz w:val="22"/>
              </w:rPr>
              <w:t>授课教师</w:t>
            </w:r>
          </w:p>
        </w:tc>
        <w:tc>
          <w:tcPr>
            <w:tcW w:type="dxa" w:w="2295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____________</w:t>
            </w:r>
          </w:p>
        </w:tc>
        <w:tc>
          <w:tcPr>
            <w:tcW w:type="dxa" w:w="2295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 w:val="0"/>
                <w:sz w:val="22"/>
              </w:rPr>
              <w:t>授课日期</w:t>
            </w:r>
          </w:p>
        </w:tc>
        <w:tc>
          <w:tcPr>
            <w:tcW w:type="dxa" w:w="2295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____________</w:t>
            </w:r>
          </w:p>
        </w:tc>
      </w:tr>
    </w:tbl>
    <w:p>
      <w:pPr>
        <w:spacing w:after="4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B5C"/>
          <w:sz w:val="28"/>
        </w:rPr>
        <w:t>二、课标依据与教材分析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【课标依据】《普通高中数学课程标准（2017 年版 2020 年修订）》指出：函数是现代数学中最基本的概念，是贯穿高中数学课程的主线之一。必修课程“函数”主题要求学生“理解函数的定义，理解函数符号 y=f(x) 的含义”，并能够用集合与对应的语言刻画函数，感悟数学抽象的过程与方法。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【教材地位】本课位于人教 A 版必修第一册第三章“函数的概念与性质”起始节。学生在第一章已学习集合与常用逻辑用语，本课是“集合语言”的首次实质应用；同时，函数概念是后续函数表示法、函数性质（单调性、奇偶性）、幂指对函数与三角函数学习的逻辑起点，起着承前启后的“概念锚点”作用。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【内容特点】教材以“复兴号列车运行（解析式）、炮弹飞行高度（图象）、恩格尔系数/气温变化（表格）”等典型实例为载体，引导学生在“变量说”基础上实现认知升级——用“集合与对应”的语言精确刻画函数，突出数学抽象与符号化的核心过程。本节第 1 课时聚焦概念形成，第 2 课时聚焦函数表示法与求解析式。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B5C"/>
          <w:sz w:val="28"/>
        </w:rPr>
        <w:t>三、学情分析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知识基础：学生已在初中学习函数的“变量说”定义（在一个变化过程中，有两个变量 x 与 y，对于 x 的每一个值，y 都有唯一确定的值与之对应），并接触过一次函数、二次函数、反比例函数；高一第一章已学习集合及其表示，具备用集合语言表达的基础。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认知困难：①初中“变量说”依赖“变化过程”，难以精确刻画表格型、图象型等对应关系，学生需要实现从“依赖变化”到“集合对应”的认知跃迁；②符号 y=f(x)、对应关系 f 具有高度抽象性，学生易把 f(x) 误解为“f 乘以 x”，也易混淆 f(a) 与 f(x) 的区别；③对“集合 B 并非都等于值域”这一细节缺乏敏感。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教学对策：以丰富的实例群驱动归纳，借助“导学单 + 追问链”搭建脚手架，采用“具体—抽象—具体”的概念形成路径，分散难点，逐步实现符号化。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B5C"/>
          <w:sz w:val="28"/>
        </w:rPr>
        <w:t>四、教学目标（对标数学学科核心素养）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381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数学抽象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通过分析解析式、图象、表格三类典型实例，抽象概括出函数的一般定义，体会“集合与对应”刻画函数的必要性与精确性。</w:t>
            </w:r>
          </w:p>
        </w:tc>
      </w:tr>
      <w:tr>
        <w:tc>
          <w:tcPr>
            <w:tcW w:type="dxa" w:w="2381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逻辑推理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能依据定义判断两函数是否为同一个函数，能辨析 f(x) 与 f(a)、集合 B 与值域的关系，发展有条理地表达与论证的能力。</w:t>
            </w:r>
          </w:p>
        </w:tc>
      </w:tr>
      <w:tr>
        <w:tc>
          <w:tcPr>
            <w:tcW w:type="dxa" w:w="2381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数学运算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会求简单函数的定义域（含分式、偶次根式等限制），能计算函数值 f(a)、f(a-1)，正确使用区间表示定义域与值域。</w:t>
            </w:r>
          </w:p>
        </w:tc>
      </w:tr>
      <w:tr>
        <w:tc>
          <w:tcPr>
            <w:tcW w:type="dxa" w:w="2381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数学建模（渗透）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体会用函数模型刻画现实世界中变量关系的价值，感受数学源于生活又高于生活的学科魅力。</w:t>
            </w:r>
          </w:p>
        </w:tc>
      </w:tr>
    </w:tbl>
    <w:p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B5C"/>
          <w:sz w:val="28"/>
        </w:rPr>
        <w:t>五、教学重点与难点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教学重点：理解函数的概念，掌握函数定义域、对应关系、值域“三要素”，学会用集合与对应的语言刻画函数。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教学难点：函数概念的形式化与符号化——理解对应关系 f 的意义，正确认识 y=f(x) 中 x、f、f(x) 各自的数学含义；区分 f(x) 与 f(a)。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B5C"/>
          <w:sz w:val="28"/>
        </w:rPr>
        <w:t>六、教学方法与教学准备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教法：问题驱动法、启发式讲授法、概念形成教学法（实例归纳—抽象概括—辨析应用）。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学法：自主探究（导学单填表）、小组合作交流、对比辨析。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教学准备：多媒体课件（实例情境动画）、导学单（预学任务单）、实物投影（展示学生导学单与板演）。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B5C"/>
          <w:sz w:val="28"/>
        </w:rPr>
        <w:t>七、教学过程（45 分钟）</w:t>
      </w:r>
    </w:p>
    <w:p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701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教学环节</w:t>
            </w:r>
          </w:p>
        </w:tc>
        <w:tc>
          <w:tcPr>
            <w:tcW w:type="dxa" w:w="2948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教师活动</w:t>
            </w:r>
          </w:p>
        </w:tc>
        <w:tc>
          <w:tcPr>
            <w:tcW w:type="dxa" w:w="1928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学生活动</w:t>
            </w:r>
          </w:p>
        </w:tc>
        <w:tc>
          <w:tcPr>
            <w:tcW w:type="dxa" w:w="1928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设计意图</w:t>
            </w:r>
          </w:p>
        </w:tc>
        <w:tc>
          <w:tcPr>
            <w:tcW w:type="dxa" w:w="680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时间</w:t>
            </w:r>
          </w:p>
        </w:tc>
      </w:tr>
      <w:tr>
        <w:tc>
          <w:tcPr>
            <w:tcW w:type="dxa" w:w="1701"/>
            <w:vAlign w:val="center"/>
            <w:shd w:val="clear" w:fill="F2F7FC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（一）情境导入</w:t>
            </w:r>
          </w:p>
          <w:p>
            <w:pPr>
              <w:spacing w:line="288" w:lineRule="auto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唤醒旧知</w:t>
            </w:r>
          </w:p>
        </w:tc>
        <w:tc>
          <w:tcPr>
            <w:tcW w:type="dxa" w:w="294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1.设问：初中学过函数，请用自己的话说说什么是函数？（引出“变量说”定义）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2.追问激疑：若两个变量之间的对应关系只能用表格或图象给出、并不存在“解析式”，还能称为函数吗？——由此引出课题：如何用更精确的数学语言刻画函数。</w:t>
            </w:r>
          </w:p>
        </w:tc>
        <w:tc>
          <w:tcPr>
            <w:tcW w:type="dxa" w:w="192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回忆并口述初中函数定义；对追问产生认知冲突，明确本课学习目标。</w:t>
            </w:r>
          </w:p>
        </w:tc>
        <w:tc>
          <w:tcPr>
            <w:tcW w:type="dxa" w:w="192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以旧引新，制造认知冲突，激发学习函数新定义的内在需求。</w:t>
            </w:r>
          </w:p>
        </w:tc>
        <w:tc>
          <w:tcPr>
            <w:tcW w:type="dxa" w:w="680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分钟</w:t>
            </w:r>
          </w:p>
        </w:tc>
      </w:tr>
      <w:tr>
        <w:tc>
          <w:tcPr>
            <w:tcW w:type="dxa" w:w="1701"/>
            <w:vAlign w:val="center"/>
            <w:shd w:val="clear" w:fill="F2F7FC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（二）实例探究</w:t>
            </w:r>
          </w:p>
          <w:p>
            <w:pPr>
              <w:spacing w:line="288" w:lineRule="auto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抽象概括</w:t>
            </w:r>
          </w:p>
        </w:tc>
        <w:tc>
          <w:tcPr>
            <w:tcW w:type="dxa" w:w="294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1.呈现三类实例（多媒体 + 导学单）：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①解析式型：列车匀速行驶，S=350t，t∈[0,0.5]；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②图象型：炮弹飞行高度 h=130t-5t²（0≤t≤26）随 t 变化的图象；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③表格型：某地近六年 9 月平均气温随年份变化的对应表。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2.组织填表：每个实例中“自变量取值的集合”“因变量取值的集合”“对应方式”分别是什么？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3.引导归纳共性：都涉及两个非空实数集；都按某一确定的对应关系；对集合 A 中每一个 x，B 中都有唯一确定的 y 与之对应。</w:t>
            </w:r>
          </w:p>
        </w:tc>
        <w:tc>
          <w:tcPr>
            <w:tcW w:type="dxa" w:w="192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独立完成导学单填表，小组交流；尝试用自己的语言归纳三个实例的共同特征，全班汇报。</w:t>
            </w:r>
          </w:p>
        </w:tc>
        <w:tc>
          <w:tcPr>
            <w:tcW w:type="dxa" w:w="192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以丰富实例支撑概念形成，让学生亲历从具体到抽象的概括过程，突出数学抽象素养。</w:t>
            </w:r>
          </w:p>
        </w:tc>
        <w:tc>
          <w:tcPr>
            <w:tcW w:type="dxa" w:w="680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 分钟</w:t>
            </w:r>
          </w:p>
        </w:tc>
      </w:tr>
      <w:tr>
        <w:tc>
          <w:tcPr>
            <w:tcW w:type="dxa" w:w="1701"/>
            <w:vAlign w:val="center"/>
            <w:shd w:val="clear" w:fill="F2F7FC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（三）概念辨析</w:t>
            </w:r>
          </w:p>
          <w:p>
            <w:pPr>
              <w:spacing w:line="288" w:lineRule="auto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深化理解</w:t>
            </w:r>
          </w:p>
        </w:tc>
        <w:tc>
          <w:tcPr>
            <w:tcW w:type="dxa" w:w="294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1.师生共同给出定义：设 A、B 是非空的实数集，若对 A 中的任意一个数 x，按照某种确定的对应关系 f，在 B 中都有唯一确定的数 y 和它对应，则称 f：A→B 为从集合 A 到集合 B 的一个函数，记作 y=f(x)，x∈A。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2.关键词剖析：非空、实数集、任意 x、唯一确定的 y；指出 x 为自变量、A 为定义域，函数值的集合 {f(x)|x∈A} 为值域，且值域是集合 B 的子集（B 不一定等于值域）。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3.反例辨析（判断题）：①f(x)=1 是函数吗？②对“同一个 x 能否对应两个 y”设置判断，强调“唯一确定”。</w:t>
            </w:r>
          </w:p>
        </w:tc>
        <w:tc>
          <w:tcPr>
            <w:tcW w:type="dxa" w:w="192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跟随归纳完成定义建构；参与关键词逐条辨析；独立完成 2~3 个反例判断题并说明理由。</w:t>
            </w:r>
          </w:p>
        </w:tc>
        <w:tc>
          <w:tcPr>
            <w:tcW w:type="dxa" w:w="192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将生活化的归纳升华为数学定义；通过反例与关键词剖析扫清概念理解的模糊点。</w:t>
            </w:r>
          </w:p>
        </w:tc>
        <w:tc>
          <w:tcPr>
            <w:tcW w:type="dxa" w:w="680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分钟</w:t>
            </w:r>
          </w:p>
        </w:tc>
      </w:tr>
      <w:tr>
        <w:tc>
          <w:tcPr>
            <w:tcW w:type="dxa" w:w="1701"/>
            <w:vAlign w:val="center"/>
            <w:shd w:val="clear" w:fill="F2F7FC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（四）典例精析</w:t>
            </w:r>
          </w:p>
          <w:p>
            <w:pPr>
              <w:spacing w:line="288" w:lineRule="auto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巩固应用</w:t>
            </w:r>
          </w:p>
        </w:tc>
        <w:tc>
          <w:tcPr>
            <w:tcW w:type="dxa" w:w="294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1.例 1（教材改编）：已知函数 f(x)=√(x+3)+1/(x+2)。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（1）求函数的定义域；（2）求 f(-3)、f(2/3) 的值；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（3）当 a＞0 时，求 f(a)、f(a-1) 的值。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规范板书：x+3≥0 且 x+2≠0 ⇒ x≥-3 且 x≠-2，定义域为 [-3,-2)∪(-2,+∞)；并由例证归纳：求定义域的一般约束来源（分式分母≠0、偶次根式被开方数≥0 等）。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2.例 2（改编）：判断下列各组是否为同一个函数，并说明理由：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①f(x)=x 与 g(u)=u（自变量字母不同）；②f(x)=x 与 g(x)=(√x)²；③f(x)=x² 与 g(x)=|x|²（对应关系等价）。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引导归纳：定义域相同且对应关系相同 ⇒ 同一个函数（与用什么字母无关）。</w:t>
            </w:r>
          </w:p>
        </w:tc>
        <w:tc>
          <w:tcPr>
            <w:tcW w:type="dxa" w:w="192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先独立尝试，再观察教师规范板演；同桌互说 f(a) 与 f(x) 的区别；参与例 2 辨析，总结判断“同一函数”的方法。</w:t>
            </w:r>
          </w:p>
        </w:tc>
        <w:tc>
          <w:tcPr>
            <w:tcW w:type="dxa" w:w="192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在应用中深化概念：落实求定义域与函数值的运算技能，突破“对应关系”抽象的难点，渗透从具体到一般的方法论。</w:t>
            </w:r>
          </w:p>
        </w:tc>
        <w:tc>
          <w:tcPr>
            <w:tcW w:type="dxa" w:w="680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 分钟</w:t>
            </w:r>
          </w:p>
        </w:tc>
      </w:tr>
      <w:tr>
        <w:tc>
          <w:tcPr>
            <w:tcW w:type="dxa" w:w="1701"/>
            <w:vAlign w:val="center"/>
            <w:shd w:val="clear" w:fill="F2F7FC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（五）课堂小结</w:t>
            </w:r>
          </w:p>
          <w:p>
            <w:pPr>
              <w:spacing w:line="288" w:lineRule="auto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分层作业</w:t>
            </w:r>
          </w:p>
        </w:tc>
        <w:tc>
          <w:tcPr>
            <w:tcW w:type="dxa" w:w="294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1.板书式小结：函数新定义（集合对应）→三要素（定义域、对应关系、值域）→三个注意点（B 不一定等于值域；f(x) 是 x 的函数，f(a) 是 x=a 时的函数值；同一函数看“定义域＋对应关系”）。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2.布置分层作业，明确要求与提交时间。</w:t>
            </w:r>
          </w:p>
        </w:tc>
        <w:tc>
          <w:tcPr>
            <w:tcW w:type="dxa" w:w="192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回扣板书自主梳理，绘制简易思维导图；记录作业。</w:t>
            </w:r>
          </w:p>
        </w:tc>
        <w:tc>
          <w:tcPr>
            <w:tcW w:type="dxa" w:w="192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结构化收束，帮助学生将零散新知纳入已有认知结构，形成可迁移的概念学习路径。</w:t>
            </w:r>
          </w:p>
        </w:tc>
        <w:tc>
          <w:tcPr>
            <w:tcW w:type="dxa" w:w="680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 分钟</w:t>
            </w:r>
          </w:p>
        </w:tc>
      </w:tr>
    </w:tbl>
    <w:p>
      <w:pPr>
        <w:spacing w:after="4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B5C"/>
          <w:sz w:val="28"/>
        </w:rPr>
        <w:t>八、板书设计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函数的概念 3.1.1（第 1 课时）</w:t>
            </w:r>
          </w:p>
        </w:tc>
      </w:tr>
      <w:tr>
        <w:tc>
          <w:tcPr>
            <w:tcW w:type="dxa" w:w="9179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实例：S=350t（解析式）｜炮弹高度（图象）｜气温表（表格）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共性：两个非空数集＋确定对应＋唯一确定</w:t>
            </w:r>
          </w:p>
        </w:tc>
      </w:tr>
      <w:tr>
        <w:tc>
          <w:tcPr>
            <w:tcW w:type="dxa" w:w="9179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定义：f：A→B，y=f(x)，x∈A（A：定义域；{f(x)|x∈A}：值域⊆B）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注意：① B 不一定等于值域  ② f(x)与f(a) 有别  ③ 同一函数：定义域＋对应关系</w:t>
            </w:r>
          </w:p>
        </w:tc>
      </w:tr>
    </w:tbl>
    <w:p>
      <w:pPr>
        <w:spacing w:after="4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B5C"/>
          <w:sz w:val="28"/>
        </w:rPr>
        <w:t>九、作业设计（分层设计）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1701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基础性作业</w:t>
            </w:r>
          </w:p>
        </w:tc>
        <w:tc>
          <w:tcPr>
            <w:tcW w:type="dxa" w:w="7483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1.教材 P67 练习 1、2（用区间表示下列集合/求下列函数的定义域）；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2.求下列函数的定义域并用区间表示：①f(x)=√(x-1)；②f(x)=1/(x²-1)；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3.已知 f(x)=x²-2x，求 f(0)、f(1)、f(a)。</w:t>
            </w:r>
          </w:p>
        </w:tc>
      </w:tr>
      <w:tr>
        <w:tc>
          <w:tcPr>
            <w:tcW w:type="dxa" w:w="1701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提升性作业</w:t>
            </w:r>
          </w:p>
        </w:tc>
        <w:tc>
          <w:tcPr>
            <w:tcW w:type="dxa" w:w="7483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1.判断各组函数是否为同一个函数并说明理由（含“定义域相同、对应关系不同”的一组，如 f(x)=x 与 g(x)=x²/x）；</w:t>
            </w:r>
          </w:p>
          <w:p>
            <w:pPr>
              <w:spacing w:line="288" w:lineRule="auto" w:after="4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2.已知 f(x) 的定义域为 [-1,3]，思考：f(2x-1) 中 2x-1 应满足什么范围？由此你能得到什么结论？（选做）</w:t>
            </w:r>
          </w:p>
        </w:tc>
      </w:tr>
      <w:tr>
        <w:tc>
          <w:tcPr>
            <w:tcW w:type="dxa" w:w="1701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拓展性作业（选做）</w:t>
            </w:r>
          </w:p>
        </w:tc>
        <w:tc>
          <w:tcPr>
            <w:tcW w:type="dxa" w:w="7483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搜集一个生活中的函数实例（如出租车计费、手机套餐、足球场票价等），写出其自变量、因变量的实际取值范围，尝试用表格或图象表示，并说明它为什么是一个函数，下节课交流。</w:t>
            </w:r>
          </w:p>
        </w:tc>
      </w:tr>
    </w:tbl>
    <w:p>
      <w:pPr>
        <w:spacing w:after="4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B5C"/>
          <w:sz w:val="28"/>
        </w:rPr>
        <w:t>十、教学评价设计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采用“过程性评价为主、即时反馈为辅”的方式，围绕概念学习全过程观察学生表现：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1474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评价维度</w:t>
            </w:r>
          </w:p>
        </w:tc>
        <w:tc>
          <w:tcPr>
            <w:tcW w:type="dxa" w:w="3175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评价指标（★能达成 ○需加强）</w:t>
            </w:r>
          </w:p>
        </w:tc>
        <w:tc>
          <w:tcPr>
            <w:tcW w:type="dxa" w:w="2608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评价方式</w:t>
            </w:r>
          </w:p>
        </w:tc>
        <w:tc>
          <w:tcPr>
            <w:tcW w:type="dxa" w:w="1928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观测点</w:t>
            </w:r>
          </w:p>
        </w:tc>
      </w:tr>
      <w:tr>
        <w:tc>
          <w:tcPr>
            <w:tcW w:type="dxa" w:w="1474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实例归纳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能从三类实例中准确抽取自变量集合、对应方式与结果集合，语言表达规范。</w:t>
            </w:r>
          </w:p>
        </w:tc>
        <w:tc>
          <w:tcPr>
            <w:tcW w:type="dxa" w:w="260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导学单＋师评</w:t>
            </w:r>
          </w:p>
        </w:tc>
        <w:tc>
          <w:tcPr>
            <w:tcW w:type="dxa" w:w="1928"/>
            <w:vAlign w:val="center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导学单填写质量</w:t>
            </w:r>
          </w:p>
        </w:tc>
      </w:tr>
      <w:tr>
        <w:tc>
          <w:tcPr>
            <w:tcW w:type="dxa" w:w="1474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概念理解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能复述函数定义并指出关键词；能正确辨析反例，理解“唯一确定”。</w:t>
            </w:r>
          </w:p>
        </w:tc>
        <w:tc>
          <w:tcPr>
            <w:tcW w:type="dxa" w:w="260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课堂提问＋自评</w:t>
            </w:r>
          </w:p>
        </w:tc>
        <w:tc>
          <w:tcPr>
            <w:tcW w:type="dxa" w:w="1928"/>
            <w:vAlign w:val="center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判断题正确率</w:t>
            </w:r>
          </w:p>
        </w:tc>
      </w:tr>
      <w:tr>
        <w:tc>
          <w:tcPr>
            <w:tcW w:type="dxa" w:w="1474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运算技能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能正确求解分式、偶次根式等约束下的定义域，函数值计算准确。</w:t>
            </w:r>
          </w:p>
        </w:tc>
        <w:tc>
          <w:tcPr>
            <w:tcW w:type="dxa" w:w="260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板演＋同桌互评</w:t>
            </w:r>
          </w:p>
        </w:tc>
        <w:tc>
          <w:tcPr>
            <w:tcW w:type="dxa" w:w="1928"/>
            <w:vAlign w:val="center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例 1 板演过程</w:t>
            </w:r>
          </w:p>
        </w:tc>
      </w:tr>
      <w:tr>
        <w:tc>
          <w:tcPr>
            <w:tcW w:type="dxa" w:w="1474"/>
            <w:vAlign w:val="center"/>
            <w:shd w:val="clear" w:fill="DEEAF6"/>
          </w:tcPr>
          <w:p>
            <w:pPr>
              <w:spacing w:line="288" w:lineRule="auto" w:after="4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迁移表达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能总结“同一函数”的判断标准，能举例说明生活中的函数关系。</w:t>
            </w:r>
          </w:p>
        </w:tc>
        <w:tc>
          <w:tcPr>
            <w:tcW w:type="dxa" w:w="2608"/>
            <w:vAlign w:val="center"/>
          </w:tcPr>
          <w:p>
            <w:pPr>
              <w:spacing w:line="288" w:lineRule="auto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师评＋拓展作业</w:t>
            </w:r>
          </w:p>
        </w:tc>
        <w:tc>
          <w:tcPr>
            <w:tcW w:type="dxa" w:w="1928"/>
            <w:vAlign w:val="center"/>
          </w:tcPr>
          <w:p>
            <w:pPr>
              <w:spacing w:line="288" w:lineRule="auto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作业与课堂表达</w:t>
            </w:r>
          </w:p>
        </w:tc>
      </w:tr>
    </w:tbl>
    <w:p>
      <w:pPr>
        <w:spacing w:after="4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B5C"/>
          <w:sz w:val="28"/>
        </w:rPr>
        <w:t>十一、教学反思（预案）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预设亮点：以“概念形成”路径组织教学，学生在实例归纳中亲历数学抽象，概念建构自然；例 1 板书示范与例 2 辨析形成“练—辨”闭环，素养目标落实有抓手。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预期问题与对策：①学生对“对应关系 f”的理解易停留在“解析式”，应通过表格型、图象型实例说明“对应方式不唯一”，必要时补充“箭头图”直观表示；②若课堂时间紧张，“f(2x-1) 定义域问题”可移至第 2 课时作为引入；③部分学生区间端点取舍出错（如 x≥-3 且 x≠-2），需在板演时强化数轴检验习惯。</w:t>
      </w:r>
    </w:p>
    <w:p>
      <w:pPr>
        <w:spacing w:after="8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后续安排：第 2 课时完成函数表示法（解析法、图象法、列表法）与分段函数的学习，并开展生活函数建模的拓展交流，呼应本章“函数概念与性质”的整体学习。</w:t>
      </w:r>
    </w:p>
    <w:p>
      <w:pPr>
        <w:jc w:val="right"/>
      </w:pPr>
      <w:r>
        <w:rPr>
          <w:rFonts w:ascii="Times New Roman" w:hAnsi="Times New Roman" w:eastAsia="宋体"/>
          <w:b w:val="0"/>
          <w:sz w:val="21"/>
        </w:rPr>
        <w:t>设计人：____________    教研组长签字：____________</w:t>
      </w:r>
    </w:p>
    <w:sectPr w:rsidR="00FC693F" w:rsidRPr="0006063C" w:rsidSect="00034616">
      <w:pgSz w:w="12240" w:h="15840"/>
      <w:pgMar w:top="1361" w:right="1474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