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CLAYTON GOFF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2640 Bean Creek Rd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anta Cruz,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CA 9506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Telephone: (831) 239-9766 Email: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u w:val="single"/>
          <w:vertAlign w:val="baseline"/>
          <w:rtl w:val="0"/>
        </w:rPr>
        <w:t xml:space="preserve">cltngoff@gmail.com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Effective and valued team member who makes significant contributions to the organization's goals by placing client needs first. Currently applying critical thinking and reasoning to the customer experience in a fast-paced tech startup environment. Have rapidly assimilated new skills while diligently focused on the health and fitness software-as-service sector. Preceded by 11 years as a dedicated case-manager for adults with mental health diagnoses and/or disabilities in state-licensed homes and facilities. The role demanded strong people skills in managing difficult and challenging client cases, as well as staff and operations.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Warrior Made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Customer Experience Support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Santa Cruz, 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Feb. 2020-present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 the core values and processes of the customer experience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Proficiency in written, electronic communications, with a focus on email and LiveChat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Continually grow to new platforms and media in order to provide a well-rounded support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 strong written communication and self-start to maximize organization and efficiency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Drake House,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Mental Health Coordinator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Monterey, 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Nov. 2018 –Feb.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Carr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 caseload of individuals with memory care and behavioral health issues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Provide case management and mental health services with a focus on skill development, wellness and recovery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Responsible for a variety of tasks ranging from linking clients to services to providing intensive clinical or rehabilitation services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Prioritize meeting daily billing requirements and MediCal documentation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Demonstrate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 strong communication and computer skills.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Maintained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vertAlign w:val="baseline"/>
          <w:rtl w:val="0"/>
        </w:rPr>
        <w:t xml:space="preserve"> a good driving record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Darwin House,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Lead Residential Caregiver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Santa Cruz, 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Mar. 2017 –Aug. 2018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Lead staff in providing care for eight residents in a state-licensed housing facility</w:t>
      </w:r>
    </w:p>
    <w:p w:rsidR="00000000" w:rsidDel="00000000" w:rsidP="00000000" w:rsidRDefault="00000000" w:rsidRPr="00000000" w14:paraId="00000014">
      <w:pPr>
        <w:tabs>
          <w:tab w:val="left" w:pos="220"/>
        </w:tabs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Coordinate staff trainings, schedules, and staff development</w:t>
        <w:br w:type="textWrapping"/>
        <w:t xml:space="preserve">Schedule daily activities and fulfillment of daily needs for residents while designating transportation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Oversee development of services based on Individual Program plans, contribute to Needs/Services Plan, and implement its use in residential program</w:t>
        <w:br w:type="textWrapping"/>
        <w:t xml:space="preserve">Review and write summary report of progress notes, data, and special incident reports</w:t>
        <w:br w:type="textWrapping"/>
        <w:t xml:space="preserve">Communicate well with outside service agencies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regarding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support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all aspects of residents’ care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br w:type="textWrapping"/>
        <w:br w:type="textWrapping"/>
        <w:t xml:space="preserve">Laurel St. Center,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Independent Living Services Trainer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Santa Cruz, 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Aug. 2012 –Mar. 2017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Provide one-to-one support in various settings including home and community for clients with an Individualized Program Plan</w:t>
        <w:br w:type="textWrapping"/>
        <w:t xml:space="preserve">Collaborate with interdisciplinary team to help provide clients with a plan for optimal independent growth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Served as a liaison with service coordinators, families, caregivers, and community members</w:t>
        <w:br w:type="textWrapping"/>
        <w:t xml:space="preserve">Submit daily progress notes, data, and special incident reports in 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 organized filing system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University of California, Santa Cruz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B.A. Philosophy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Santa Cruz, CA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Completed Fall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Dean’s Honors List Fall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1HcsccApGUlNWy5nP9goloEEg==">AMUW2mV6loQisTG+KGt9pMJ/actUuIfqVDHaMMVDNFjW6z/uDCzvd2IR8Fbau7xcpAB3OyLFN9YJ+QjEjzHbsVsrnWVuV5EOvQ7+NXDAtU00X0yNb1uzGJw=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2019-01-29T23:16:00Z</dcterms:created>
  <dc:creator>Windows User</dc:creator>
</cp:coreProperties>
</file>