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F211" w14:textId="77777777" w:rsidR="0058378A" w:rsidRDefault="005F6429" w:rsidP="005F6429">
      <w:pPr>
        <w:rPr>
          <w:b/>
          <w:bCs/>
        </w:rPr>
      </w:pPr>
      <w:r w:rsidRPr="0058378A">
        <w:rPr>
          <w:b/>
          <w:bCs/>
        </w:rPr>
        <w:t>Our Community Library</w:t>
      </w:r>
    </w:p>
    <w:p w14:paraId="5D7D3BC9" w14:textId="631FF49C" w:rsidR="005F6429" w:rsidRDefault="005F6429" w:rsidP="005F6429">
      <w:r>
        <w:br/>
        <w:t>Matthew Essex and Clayton Greenwell</w:t>
      </w:r>
    </w:p>
    <w:p w14:paraId="0B3FEE32" w14:textId="2E10D0AF" w:rsidR="0058378A" w:rsidRDefault="0058378A" w:rsidP="005F6429">
      <w:r>
        <w:t>D532 Applied Database Technologies</w:t>
      </w:r>
    </w:p>
    <w:p w14:paraId="74A34609" w14:textId="7685B9CA" w:rsidR="0058378A" w:rsidRDefault="0058378A" w:rsidP="005F6429">
      <w:r>
        <w:t>11 March 2026</w:t>
      </w:r>
    </w:p>
    <w:p w14:paraId="3127E8EF" w14:textId="77777777" w:rsidR="0058378A" w:rsidRDefault="0058378A" w:rsidP="005F6429"/>
    <w:p w14:paraId="7FFAC9F8" w14:textId="315CFDA1" w:rsidR="005F6429" w:rsidRDefault="005F6429" w:rsidP="00B373D6">
      <w:pPr>
        <w:pStyle w:val="Heading2"/>
      </w:pPr>
      <w:r>
        <w:t>Project Summary:</w:t>
      </w:r>
    </w:p>
    <w:p w14:paraId="44FFC274" w14:textId="28593993" w:rsidR="005F6429" w:rsidRDefault="005F6429" w:rsidP="005F6429">
      <w:r>
        <w:t xml:space="preserve">This project is designed as a </w:t>
      </w:r>
      <w:r w:rsidR="00B373D6">
        <w:t>proof-of-concept</w:t>
      </w:r>
      <w:r>
        <w:t xml:space="preserve"> </w:t>
      </w:r>
      <w:r w:rsidR="00B373D6">
        <w:t xml:space="preserve">for a </w:t>
      </w:r>
      <w:r w:rsidR="0048270A">
        <w:t>checkout</w:t>
      </w:r>
      <w:r>
        <w:t xml:space="preserve"> and logging system for small community libraries, often run by volunteers in rural areas and </w:t>
      </w:r>
      <w:r w:rsidR="00B373D6">
        <w:t xml:space="preserve">communities; such as those housed by churches, temples, </w:t>
      </w:r>
      <w:r w:rsidR="00585644">
        <w:t>schools, or small towns</w:t>
      </w:r>
      <w:r>
        <w:t>.</w:t>
      </w:r>
      <w:r w:rsidR="00585644">
        <w:t xml:space="preserve"> </w:t>
      </w:r>
      <w:r>
        <w:t>The goal is to have a structure which can easily grow while being as low maintenance as possible for the users.</w:t>
      </w:r>
      <w:r w:rsidR="00585644">
        <w:t xml:space="preserve"> </w:t>
      </w:r>
      <w:r>
        <w:t>While we intend to have a more robust dataset for our demo, this project should ideally scale up or down as needed by the community. It should be easily used by even those with limited to no technical expertise.</w:t>
      </w:r>
    </w:p>
    <w:p w14:paraId="08C07DDD" w14:textId="0ACA5B4B" w:rsidR="0084052A" w:rsidRDefault="0084052A" w:rsidP="005F6429">
      <w:r>
        <w:t xml:space="preserve">This application will benefit the community by giving them a way to check the availability of books they’re interested in. </w:t>
      </w:r>
    </w:p>
    <w:p w14:paraId="1B5E7E01" w14:textId="79AB441A" w:rsidR="0048270A" w:rsidRDefault="0048270A" w:rsidP="00B373D6">
      <w:pPr>
        <w:pStyle w:val="Heading2"/>
      </w:pPr>
      <w:r>
        <w:t>Data Description:</w:t>
      </w:r>
    </w:p>
    <w:p w14:paraId="55582EBF" w14:textId="020277AD" w:rsidR="00122152" w:rsidRDefault="00122152" w:rsidP="005F6429">
      <w:r>
        <w:t xml:space="preserve">Link to Project Gutenberg dataset: </w:t>
      </w:r>
      <w:hyperlink r:id="rId5" w:history="1">
        <w:r w:rsidRPr="006B3918">
          <w:rPr>
            <w:rStyle w:val="Hyperlink"/>
          </w:rPr>
          <w:t>https://www.kaggle.com/datasets/lokeshparab/gutenberg-books-and-metadata-2025</w:t>
        </w:r>
      </w:hyperlink>
    </w:p>
    <w:p w14:paraId="60D1862A" w14:textId="77777777" w:rsidR="00585644" w:rsidRDefault="00585644" w:rsidP="005F6429"/>
    <w:p w14:paraId="16C62BB9" w14:textId="08E76493" w:rsidR="006E49DC" w:rsidRDefault="0048270A" w:rsidP="005F6429">
      <w:pPr>
        <w:rPr>
          <w:strike/>
        </w:rPr>
      </w:pPr>
      <w:r>
        <w:t>Our sample data for this demo is the Project Gutenberg dataset uploaded to Kaggle.</w:t>
      </w:r>
      <w:r w:rsidR="00585644">
        <w:t xml:space="preserve"> </w:t>
      </w:r>
      <w:r w:rsidRPr="004E00A9">
        <w:rPr>
          <w:strike/>
        </w:rPr>
        <w:t>The reason we chose this data is that it is a large</w:t>
      </w:r>
      <w:r w:rsidR="00791A93" w:rsidRPr="004E00A9">
        <w:rPr>
          <w:strike/>
        </w:rPr>
        <w:t>r</w:t>
      </w:r>
      <w:r w:rsidRPr="004E00A9">
        <w:rPr>
          <w:strike/>
        </w:rPr>
        <w:t xml:space="preserve"> than average dataset which should properly stress</w:t>
      </w:r>
      <w:r w:rsidR="007D232F" w:rsidRPr="004E00A9">
        <w:rPr>
          <w:strike/>
        </w:rPr>
        <w:t xml:space="preserve"> </w:t>
      </w:r>
      <w:r w:rsidRPr="004E00A9">
        <w:rPr>
          <w:strike/>
        </w:rPr>
        <w:t xml:space="preserve">our design as well help us to normalize it in such a manner that it should be usable on the smaller scale as well. </w:t>
      </w:r>
    </w:p>
    <w:p w14:paraId="50519A29" w14:textId="4C6F1CD2" w:rsidR="008C4B3E" w:rsidRDefault="008C4B3E" w:rsidP="005F6429">
      <w:r>
        <w:t xml:space="preserve">For the purposes of this project, the Gutenberg dataset is essentially </w:t>
      </w:r>
      <w:r w:rsidR="007368BC">
        <w:t>our list of the</w:t>
      </w:r>
      <w:r>
        <w:t xml:space="preserve"> community</w:t>
      </w:r>
      <w:r w:rsidR="007368BC">
        <w:t>’s</w:t>
      </w:r>
      <w:r>
        <w:t xml:space="preserve"> library books </w:t>
      </w:r>
      <w:r w:rsidR="007368BC">
        <w:t>(</w:t>
      </w:r>
      <w:r>
        <w:t>in a CSV file</w:t>
      </w:r>
      <w:r w:rsidR="007368BC">
        <w:t>)</w:t>
      </w:r>
      <w:r>
        <w:t>.</w:t>
      </w:r>
      <w:r w:rsidR="007368BC">
        <w:t xml:space="preserve"> We’ve got </w:t>
      </w:r>
      <w:r w:rsidR="00AB04CC">
        <w:t>nearly 75,500 unique books (records), and 21 attributes corresponding to each book.</w:t>
      </w:r>
    </w:p>
    <w:p w14:paraId="1EAFEAB0" w14:textId="0214EBB2" w:rsidR="00E81267" w:rsidRDefault="00E81267" w:rsidP="005F6429">
      <w:r>
        <w:t xml:space="preserve">The most usable attributes in the </w:t>
      </w:r>
      <w:r w:rsidR="008A157B">
        <w:t xml:space="preserve">raw </w:t>
      </w:r>
      <w:r>
        <w:t>dataset:</w:t>
      </w:r>
    </w:p>
    <w:p w14:paraId="5D2B1FD8" w14:textId="0C2B278C" w:rsidR="00E81267" w:rsidRDefault="00E81267" w:rsidP="00E81267">
      <w:pPr>
        <w:pStyle w:val="ListParagraph"/>
        <w:numPr>
          <w:ilvl w:val="0"/>
          <w:numId w:val="8"/>
        </w:numPr>
      </w:pPr>
      <w:r>
        <w:t>Etext Number (Book ID)</w:t>
      </w:r>
      <w:r w:rsidR="008A157B">
        <w:t xml:space="preserve"> [integer]</w:t>
      </w:r>
    </w:p>
    <w:p w14:paraId="2E8F7898" w14:textId="456105AA" w:rsidR="00E81267" w:rsidRDefault="00E81267" w:rsidP="00E81267">
      <w:pPr>
        <w:pStyle w:val="ListParagraph"/>
        <w:numPr>
          <w:ilvl w:val="0"/>
          <w:numId w:val="8"/>
        </w:numPr>
      </w:pPr>
      <w:r>
        <w:t>Type (we won’t need this column, but this will help us delete records that aren’t books)</w:t>
      </w:r>
      <w:r w:rsidR="008A157B">
        <w:t xml:space="preserve"> [string/varchar]</w:t>
      </w:r>
    </w:p>
    <w:p w14:paraId="0E4B073E" w14:textId="57983C44" w:rsidR="00E81267" w:rsidRDefault="00E81267" w:rsidP="00E81267">
      <w:pPr>
        <w:pStyle w:val="ListParagraph"/>
        <w:numPr>
          <w:ilvl w:val="0"/>
          <w:numId w:val="8"/>
        </w:numPr>
      </w:pPr>
      <w:r>
        <w:lastRenderedPageBreak/>
        <w:t>Title</w:t>
      </w:r>
      <w:r w:rsidR="008A157B">
        <w:t xml:space="preserve"> </w:t>
      </w:r>
      <w:r w:rsidR="008A157B">
        <w:t>[string/varchar]</w:t>
      </w:r>
    </w:p>
    <w:p w14:paraId="6809DF5E" w14:textId="4FB222EE" w:rsidR="00E81267" w:rsidRDefault="00E81267" w:rsidP="00E81267">
      <w:pPr>
        <w:pStyle w:val="ListParagraph"/>
        <w:numPr>
          <w:ilvl w:val="0"/>
          <w:numId w:val="8"/>
        </w:numPr>
      </w:pPr>
      <w:r>
        <w:t>LoCC (Library of Congress Classification)</w:t>
      </w:r>
      <w:r w:rsidR="008A157B">
        <w:t xml:space="preserve"> </w:t>
      </w:r>
      <w:r w:rsidR="008A157B">
        <w:t>[string/varchar]</w:t>
      </w:r>
    </w:p>
    <w:p w14:paraId="7BF2CD48" w14:textId="2577886E" w:rsidR="00E81267" w:rsidRDefault="00E81267" w:rsidP="00E81267">
      <w:pPr>
        <w:pStyle w:val="ListParagraph"/>
        <w:numPr>
          <w:ilvl w:val="0"/>
          <w:numId w:val="8"/>
        </w:numPr>
      </w:pPr>
      <w:r>
        <w:t>Bookshelves (</w:t>
      </w:r>
      <w:r w:rsidR="007F4B92">
        <w:t xml:space="preserve">think </w:t>
      </w:r>
      <w:r>
        <w:t>Genre</w:t>
      </w:r>
      <w:r w:rsidR="007F4B92">
        <w:t>,</w:t>
      </w:r>
      <w:r>
        <w:t xml:space="preserve"> Library Sections)</w:t>
      </w:r>
      <w:r w:rsidR="008A157B">
        <w:t xml:space="preserve"> </w:t>
      </w:r>
      <w:r w:rsidR="008A157B">
        <w:t>[string/varchar]</w:t>
      </w:r>
    </w:p>
    <w:p w14:paraId="707F3B1E" w14:textId="6C32B283" w:rsidR="00E81267" w:rsidRDefault="00E81267" w:rsidP="00E81267">
      <w:pPr>
        <w:pStyle w:val="ListParagraph"/>
        <w:numPr>
          <w:ilvl w:val="0"/>
          <w:numId w:val="8"/>
        </w:numPr>
      </w:pPr>
      <w:r>
        <w:t>Authors</w:t>
      </w:r>
      <w:r w:rsidR="008A157B">
        <w:t xml:space="preserve"> </w:t>
      </w:r>
      <w:r w:rsidR="008A157B">
        <w:t>[string/varchar]</w:t>
      </w:r>
    </w:p>
    <w:p w14:paraId="331B96F0" w14:textId="7AFB9552" w:rsidR="00E81267" w:rsidRDefault="007F4B92" w:rsidP="00E81267">
      <w:pPr>
        <w:pStyle w:val="ListParagraph"/>
        <w:numPr>
          <w:ilvl w:val="0"/>
          <w:numId w:val="8"/>
        </w:numPr>
      </w:pPr>
      <w:r>
        <w:t>Subjects</w:t>
      </w:r>
      <w:r w:rsidR="008A157B">
        <w:t xml:space="preserve"> </w:t>
      </w:r>
      <w:r w:rsidR="008A157B">
        <w:t>[string/varchar]</w:t>
      </w:r>
    </w:p>
    <w:p w14:paraId="2FBD4800" w14:textId="77777777" w:rsidR="008A157B" w:rsidRDefault="008A157B" w:rsidP="007F4B92"/>
    <w:p w14:paraId="0E430BB8" w14:textId="734DF113" w:rsidR="007F4B92" w:rsidRDefault="007F4B92" w:rsidP="007F4B92">
      <w:r>
        <w:t xml:space="preserve">Less useful attributes that </w:t>
      </w:r>
      <w:r w:rsidR="00585644">
        <w:t>will likely</w:t>
      </w:r>
      <w:r>
        <w:t xml:space="preserve"> be deleted from </w:t>
      </w:r>
      <w:r w:rsidR="008A157B">
        <w:t xml:space="preserve">the </w:t>
      </w:r>
      <w:r>
        <w:t>dataset during preprocessing:</w:t>
      </w:r>
    </w:p>
    <w:p w14:paraId="0B8C0B66" w14:textId="36EDC36E" w:rsidR="007F4B92" w:rsidRDefault="007F4B92" w:rsidP="007F4B92">
      <w:pPr>
        <w:pStyle w:val="ListParagraph"/>
        <w:numPr>
          <w:ilvl w:val="0"/>
          <w:numId w:val="9"/>
        </w:numPr>
      </w:pPr>
      <w:r>
        <w:t>Issued</w:t>
      </w:r>
    </w:p>
    <w:p w14:paraId="75CBD4F8" w14:textId="6FC27F7A" w:rsidR="007F4B92" w:rsidRDefault="007F4B92" w:rsidP="007F4B92">
      <w:pPr>
        <w:pStyle w:val="ListParagraph"/>
        <w:numPr>
          <w:ilvl w:val="0"/>
          <w:numId w:val="9"/>
        </w:numPr>
      </w:pPr>
      <w:r>
        <w:t>Language</w:t>
      </w:r>
    </w:p>
    <w:p w14:paraId="32CC23AC" w14:textId="187E50D8" w:rsidR="007F4B92" w:rsidRDefault="007F4B92" w:rsidP="007F4B92">
      <w:pPr>
        <w:pStyle w:val="ListParagraph"/>
        <w:numPr>
          <w:ilvl w:val="0"/>
          <w:numId w:val="9"/>
        </w:numPr>
      </w:pPr>
      <w:r>
        <w:t>Rights</w:t>
      </w:r>
    </w:p>
    <w:p w14:paraId="0732C74A" w14:textId="64811643" w:rsidR="007F4B92" w:rsidRDefault="007F4B92" w:rsidP="007F4B92">
      <w:pPr>
        <w:pStyle w:val="ListParagraph"/>
        <w:numPr>
          <w:ilvl w:val="0"/>
          <w:numId w:val="9"/>
        </w:numPr>
      </w:pPr>
      <w:r w:rsidRPr="007F4B92">
        <w:t>Read online (web)</w:t>
      </w:r>
    </w:p>
    <w:p w14:paraId="7A41DFF5" w14:textId="5C693D91" w:rsidR="007F4B92" w:rsidRDefault="007F4B92" w:rsidP="007F4B92">
      <w:pPr>
        <w:pStyle w:val="ListParagraph"/>
        <w:numPr>
          <w:ilvl w:val="0"/>
          <w:numId w:val="9"/>
        </w:numPr>
      </w:pPr>
      <w:r w:rsidRPr="007F4B92">
        <w:t>EPUB3 (E-readers incl. Send-to-Kindle)</w:t>
      </w:r>
    </w:p>
    <w:p w14:paraId="5FF2B8DA" w14:textId="086F1C83" w:rsidR="007F4B92" w:rsidRDefault="007F4B92" w:rsidP="007F4B92">
      <w:pPr>
        <w:pStyle w:val="ListParagraph"/>
        <w:numPr>
          <w:ilvl w:val="0"/>
          <w:numId w:val="9"/>
        </w:numPr>
      </w:pPr>
      <w:r w:rsidRPr="007F4B92">
        <w:t>EPUB (older E-readers)</w:t>
      </w:r>
    </w:p>
    <w:p w14:paraId="4CF93EFC" w14:textId="26566E88" w:rsidR="007F4B92" w:rsidRDefault="007F4B92" w:rsidP="007F4B92">
      <w:pPr>
        <w:pStyle w:val="ListParagraph"/>
        <w:numPr>
          <w:ilvl w:val="0"/>
          <w:numId w:val="9"/>
        </w:numPr>
      </w:pPr>
      <w:r w:rsidRPr="007F4B92">
        <w:t>EPUB (no images, older E-readers)</w:t>
      </w:r>
    </w:p>
    <w:p w14:paraId="5F47F7B4" w14:textId="06821787" w:rsidR="007F4B92" w:rsidRDefault="007F4B92" w:rsidP="007F4B92">
      <w:pPr>
        <w:pStyle w:val="ListParagraph"/>
        <w:numPr>
          <w:ilvl w:val="0"/>
          <w:numId w:val="9"/>
        </w:numPr>
      </w:pPr>
      <w:r w:rsidRPr="007F4B92">
        <w:t>Kindle</w:t>
      </w:r>
    </w:p>
    <w:p w14:paraId="29A703B2" w14:textId="6A0C3332" w:rsidR="007F4B92" w:rsidRDefault="007F4B92" w:rsidP="007F4B92">
      <w:pPr>
        <w:pStyle w:val="ListParagraph"/>
        <w:numPr>
          <w:ilvl w:val="0"/>
          <w:numId w:val="9"/>
        </w:numPr>
      </w:pPr>
      <w:r w:rsidRPr="007F4B92">
        <w:t>Kindle (E-readers incl. Send-to-Kindle)</w:t>
      </w:r>
    </w:p>
    <w:p w14:paraId="4B25FF3B" w14:textId="4312EAF2" w:rsidR="007F4B92" w:rsidRDefault="007F4B92" w:rsidP="007F4B92">
      <w:pPr>
        <w:pStyle w:val="ListParagraph"/>
        <w:numPr>
          <w:ilvl w:val="0"/>
          <w:numId w:val="9"/>
        </w:numPr>
      </w:pPr>
      <w:r w:rsidRPr="007F4B92">
        <w:t>Kindle (no images, older E-readers)</w:t>
      </w:r>
    </w:p>
    <w:p w14:paraId="7A5B9E45" w14:textId="4EF82DCE" w:rsidR="007F4B92" w:rsidRDefault="007F4B92" w:rsidP="007F4B92">
      <w:pPr>
        <w:pStyle w:val="ListParagraph"/>
        <w:numPr>
          <w:ilvl w:val="0"/>
          <w:numId w:val="9"/>
        </w:numPr>
      </w:pPr>
      <w:r w:rsidRPr="007F4B92">
        <w:t>Plain Text UTF-8</w:t>
      </w:r>
    </w:p>
    <w:p w14:paraId="446CEB85" w14:textId="04F3AE03" w:rsidR="007F4B92" w:rsidRDefault="007F4B92" w:rsidP="007F4B92">
      <w:pPr>
        <w:pStyle w:val="ListParagraph"/>
        <w:numPr>
          <w:ilvl w:val="0"/>
          <w:numId w:val="9"/>
        </w:numPr>
      </w:pPr>
      <w:r w:rsidRPr="007F4B92">
        <w:t>Download HTML(zip)</w:t>
      </w:r>
    </w:p>
    <w:p w14:paraId="7D3D7087" w14:textId="5A7FFD3C" w:rsidR="007F4B92" w:rsidRDefault="007F4B92" w:rsidP="007F4B92">
      <w:pPr>
        <w:pStyle w:val="ListParagraph"/>
        <w:numPr>
          <w:ilvl w:val="0"/>
          <w:numId w:val="9"/>
        </w:numPr>
      </w:pPr>
      <w:r w:rsidRPr="007F4B92">
        <w:t>Resource Description Framework (RDF)</w:t>
      </w:r>
    </w:p>
    <w:p w14:paraId="7F9B3B01" w14:textId="44A5BAF1" w:rsidR="007F4B92" w:rsidRDefault="007F4B92" w:rsidP="007F4B92">
      <w:pPr>
        <w:pStyle w:val="ListParagraph"/>
        <w:numPr>
          <w:ilvl w:val="0"/>
          <w:numId w:val="9"/>
        </w:numPr>
      </w:pPr>
      <w:r w:rsidRPr="007F4B92">
        <w:t>Other Links</w:t>
      </w:r>
    </w:p>
    <w:p w14:paraId="1194E2F3" w14:textId="77777777" w:rsidR="008A157B" w:rsidRPr="008C4B3E" w:rsidRDefault="008A157B" w:rsidP="008A157B">
      <w:pPr>
        <w:pStyle w:val="ListParagraph"/>
      </w:pPr>
    </w:p>
    <w:p w14:paraId="4A4C9516" w14:textId="77777777" w:rsidR="00585644" w:rsidRDefault="00DB3F30" w:rsidP="005F6429">
      <w:r>
        <w:t>Our first step in preprocessing will be to remove the above columns from the spreadsheet. We’ll rename some</w:t>
      </w:r>
      <w:r w:rsidR="00585644">
        <w:t xml:space="preserve"> of the remaining</w:t>
      </w:r>
      <w:r>
        <w:t xml:space="preserve"> columns for clarity (i.e. “Book_ID” instead of “Etext Number”). We’ll filter Column “Type” for any items that aren’t “</w:t>
      </w:r>
      <w:r w:rsidRPr="00DB3F30">
        <w:rPr>
          <w:i/>
          <w:iCs/>
        </w:rPr>
        <w:t>Text</w:t>
      </w:r>
      <w:r>
        <w:t xml:space="preserve">”. Anything that is not </w:t>
      </w:r>
      <w:r w:rsidRPr="00DB3F30">
        <w:rPr>
          <w:i/>
          <w:iCs/>
        </w:rPr>
        <w:t>Text</w:t>
      </w:r>
      <w:r>
        <w:t xml:space="preserve"> is not a book (we have about 1250 records in the dataset that are sounds, photographs, films, etc.) We’ll delete these 1250 records so that we’re left with around 74,000 unique books. </w:t>
      </w:r>
    </w:p>
    <w:p w14:paraId="5FE106CE" w14:textId="2D4EFA25" w:rsidR="00DB3F30" w:rsidRDefault="00DB3F30" w:rsidP="005F6429">
      <w:r>
        <w:t xml:space="preserve">We will add </w:t>
      </w:r>
      <w:r w:rsidR="00585644">
        <w:t xml:space="preserve">some </w:t>
      </w:r>
      <w:r>
        <w:t>additional columns to the data:</w:t>
      </w:r>
    </w:p>
    <w:p w14:paraId="78F6C8ED" w14:textId="363AAD97" w:rsidR="00DB3F30" w:rsidRDefault="00DB3F30" w:rsidP="00DB3F30">
      <w:pPr>
        <w:pStyle w:val="ListParagraph"/>
        <w:numPr>
          <w:ilvl w:val="0"/>
          <w:numId w:val="10"/>
        </w:numPr>
      </w:pPr>
      <w:r>
        <w:t xml:space="preserve">“Available” [string/varchar] – Shows the availability of the book. This will be created by us. This is an imagined state of the library’s book availability. </w:t>
      </w:r>
    </w:p>
    <w:p w14:paraId="20862234" w14:textId="6D12F2BD" w:rsidR="00DB3F30" w:rsidRDefault="00DB3F30" w:rsidP="00DB3F30">
      <w:pPr>
        <w:pStyle w:val="ListParagraph"/>
        <w:numPr>
          <w:ilvl w:val="0"/>
          <w:numId w:val="10"/>
        </w:numPr>
      </w:pPr>
      <w:r>
        <w:t>“Checked_Out_By” [integer] – This will contain the Patron ID of the individual who checked out the book.</w:t>
      </w:r>
    </w:p>
    <w:p w14:paraId="479F3636" w14:textId="404F9C6A" w:rsidR="00DB3F30" w:rsidRDefault="00DB3F30" w:rsidP="00DB3F30">
      <w:r>
        <w:lastRenderedPageBreak/>
        <w:t xml:space="preserve">We’ve considered adding a column that would track duplicate copies of each book. This would be imagined data that we enter manually, as in reality, there’s only 1 copy of each book in the raw data (every book is unique in the dataset). We need to get more familiar with Shiny to gauge how complicated this would be to implement before we commit to </w:t>
      </w:r>
      <w:r w:rsidR="00585644">
        <w:t>working this into the database design.</w:t>
      </w:r>
    </w:p>
    <w:p w14:paraId="41317C56" w14:textId="46D2617F" w:rsidR="006E49DC" w:rsidRDefault="00DB3F30" w:rsidP="005F6429">
      <w:r>
        <w:t xml:space="preserve">Looking at concrete database </w:t>
      </w:r>
      <w:r w:rsidR="00585644">
        <w:t>design planning</w:t>
      </w:r>
      <w:r>
        <w:t>, t</w:t>
      </w:r>
      <w:r w:rsidR="002348F0">
        <w:t>he initial plan is to have three tables</w:t>
      </w:r>
      <w:r>
        <w:t>:</w:t>
      </w:r>
      <w:r w:rsidR="002348F0">
        <w:t xml:space="preserve"> one for </w:t>
      </w:r>
      <w:r w:rsidR="002E4F08">
        <w:t>Books</w:t>
      </w:r>
      <w:r w:rsidR="002348F0">
        <w:t>, one for</w:t>
      </w:r>
      <w:r w:rsidR="004E00A9">
        <w:t xml:space="preserve"> </w:t>
      </w:r>
      <w:r w:rsidR="002E4F08">
        <w:t>Patron Details</w:t>
      </w:r>
      <w:r w:rsidR="002348F0">
        <w:t xml:space="preserve">, and one for Transaction Details. The book table </w:t>
      </w:r>
      <w:r>
        <w:t xml:space="preserve">(a cleaned version similar to our raw data) </w:t>
      </w:r>
      <w:r w:rsidR="002348F0">
        <w:t xml:space="preserve">will </w:t>
      </w:r>
      <w:r w:rsidR="0048270A">
        <w:t xml:space="preserve">store </w:t>
      </w:r>
      <w:r w:rsidR="00AD0E00">
        <w:t>book information like</w:t>
      </w:r>
      <w:r w:rsidR="0048270A">
        <w:t xml:space="preserve"> </w:t>
      </w:r>
      <w:r w:rsidR="00585644">
        <w:t>title</w:t>
      </w:r>
      <w:r w:rsidR="0048270A">
        <w:t>, authors, and availability</w:t>
      </w:r>
      <w:r w:rsidR="002348F0">
        <w:t xml:space="preserve"> alongside some miscellaneous information used by libraries</w:t>
      </w:r>
      <w:r w:rsidR="0048270A">
        <w:t xml:space="preserve">. </w:t>
      </w:r>
      <w:r w:rsidR="002348F0">
        <w:t>The Patron table will</w:t>
      </w:r>
      <w:r w:rsidR="0048270A">
        <w:t xml:space="preserve"> store patron information </w:t>
      </w:r>
      <w:r w:rsidR="00791A93">
        <w:t xml:space="preserve">to track </w:t>
      </w:r>
      <w:r w:rsidR="002348F0">
        <w:t xml:space="preserve">who the patrons are, how they could be contacted, and if they have any books checked out. </w:t>
      </w:r>
      <w:r w:rsidR="00585644">
        <w:t>We currently plan for the list of patrons to be the D532 c</w:t>
      </w:r>
      <w:r w:rsidR="00AD0E00">
        <w:t>lass</w:t>
      </w:r>
      <w:r w:rsidR="00585644">
        <w:t xml:space="preserve"> roster (19 people).</w:t>
      </w:r>
      <w:r w:rsidR="002348F0">
        <w:t xml:space="preserve"> The Transaction log table will be used to track which books have been checked out by who in the past and when they were returned.</w:t>
      </w:r>
      <w:r w:rsidR="00585644">
        <w:t xml:space="preserve"> </w:t>
      </w:r>
    </w:p>
    <w:p w14:paraId="134064E5" w14:textId="58A8D095" w:rsidR="004E7E10" w:rsidRDefault="002348F0" w:rsidP="005F6429">
      <w:r>
        <w:t>While this may not seem overly robust, the idea is that it keeps things concise and simple for non-technical users.</w:t>
      </w:r>
      <w:r w:rsidR="00585644">
        <w:t xml:space="preserve"> </w:t>
      </w:r>
      <w:r>
        <w:t>Below you can see an example of our proposed schema’s rough draft before it has been normalized or had any data loaded in. We expect this to change over the coming weeks as we build the application and test it.</w:t>
      </w:r>
    </w:p>
    <w:p w14:paraId="5AD6043B" w14:textId="656856F7" w:rsidR="002348F0" w:rsidRPr="005F6429" w:rsidRDefault="002348F0" w:rsidP="005F6429">
      <w:r>
        <w:rPr>
          <w:noProof/>
        </w:rPr>
        <w:lastRenderedPageBreak/>
        <w:drawing>
          <wp:inline distT="0" distB="0" distL="0" distR="0" wp14:anchorId="6EDD3E42" wp14:editId="34479ACD">
            <wp:extent cx="3876190" cy="4676190"/>
            <wp:effectExtent l="0" t="0" r="0" b="0"/>
            <wp:docPr id="1653265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65807" name="Picture 1" descr="A screenshot of a computer&#10;&#10;AI-generated content may be incorrect."/>
                    <pic:cNvPicPr/>
                  </pic:nvPicPr>
                  <pic:blipFill>
                    <a:blip r:embed="rId6"/>
                    <a:stretch>
                      <a:fillRect/>
                    </a:stretch>
                  </pic:blipFill>
                  <pic:spPr>
                    <a:xfrm>
                      <a:off x="0" y="0"/>
                      <a:ext cx="3876190" cy="4676190"/>
                    </a:xfrm>
                    <a:prstGeom prst="rect">
                      <a:avLst/>
                    </a:prstGeom>
                  </pic:spPr>
                </pic:pic>
              </a:graphicData>
            </a:graphic>
          </wp:inline>
        </w:drawing>
      </w:r>
    </w:p>
    <w:p w14:paraId="5869FDDC" w14:textId="77777777" w:rsidR="004671A2" w:rsidRDefault="004671A2" w:rsidP="005F6429">
      <w:pPr>
        <w:rPr>
          <w:b/>
          <w:bCs/>
        </w:rPr>
      </w:pPr>
    </w:p>
    <w:p w14:paraId="375C8AED" w14:textId="0115E44D" w:rsidR="004671A2" w:rsidRDefault="004671A2" w:rsidP="004671A2">
      <w:pPr>
        <w:pStyle w:val="Heading2"/>
      </w:pPr>
      <w:r w:rsidRPr="004671A2">
        <w:t>Project Organization</w:t>
      </w:r>
    </w:p>
    <w:p w14:paraId="01066601" w14:textId="1862E0CD" w:rsidR="006E49DC" w:rsidRDefault="00CB4176" w:rsidP="004671A2">
      <w:r>
        <w:t>Our team consists of Clayton Greenwell and Matthew Essex.</w:t>
      </w:r>
      <w:r w:rsidR="00585644">
        <w:t xml:space="preserve"> </w:t>
      </w:r>
      <w:r w:rsidR="006E49DC">
        <w:t xml:space="preserve">Clayton is a data analyst at IU Research. His strengths are data visualization, </w:t>
      </w:r>
      <w:r w:rsidR="00165DDA">
        <w:t xml:space="preserve">data cleaning, </w:t>
      </w:r>
      <w:r w:rsidR="006E49DC">
        <w:t>Python, and R.</w:t>
      </w:r>
      <w:r>
        <w:t xml:space="preserve"> </w:t>
      </w:r>
      <w:r w:rsidR="00165DDA">
        <w:t>His focus will be on learning Shiny, data cleaning if needed in Pandas or Excel Spreadsheets,</w:t>
      </w:r>
      <w:r w:rsidR="003C7FB2">
        <w:t xml:space="preserve"> and generating </w:t>
      </w:r>
      <w:r w:rsidR="0058378A">
        <w:t xml:space="preserve">ideas, </w:t>
      </w:r>
      <w:r w:rsidR="003C7FB2">
        <w:t>workarounds</w:t>
      </w:r>
      <w:r w:rsidR="0058378A">
        <w:t>,</w:t>
      </w:r>
      <w:r w:rsidR="003C7FB2">
        <w:t xml:space="preserve"> and solutions.</w:t>
      </w:r>
      <w:r w:rsidR="00165DDA">
        <w:t xml:space="preserve"> </w:t>
      </w:r>
      <w:r>
        <w:t>Matthew is an analyst and scrum master by profession, so his focus will be on planning out the project and focusing on getting things deployed while troubleshooting issues as they arise.</w:t>
      </w:r>
      <w:r w:rsidR="00585644">
        <w:t xml:space="preserve"> </w:t>
      </w:r>
    </w:p>
    <w:p w14:paraId="642D1F34" w14:textId="77777777" w:rsidR="00883DF3" w:rsidRDefault="00CB4176" w:rsidP="004671A2">
      <w:r>
        <w:t>We plan to use a relational database built in MySQL Workbench as our backend and use Shiny and python scripts for the frontend and to send the calls to populate and read data from the database.</w:t>
      </w:r>
      <w:r w:rsidR="00585644">
        <w:t xml:space="preserve"> </w:t>
      </w:r>
      <w:r>
        <w:t xml:space="preserve">The plan is to setup a github </w:t>
      </w:r>
      <w:r w:rsidR="006E49DC">
        <w:t>repository</w:t>
      </w:r>
      <w:r>
        <w:t xml:space="preserve"> to share our code and schemas with each other.</w:t>
      </w:r>
      <w:r w:rsidR="00585644">
        <w:t xml:space="preserve"> </w:t>
      </w:r>
      <w:r>
        <w:t>This will keep a record of the changes and give us rollback should any iteration break the application.</w:t>
      </w:r>
      <w:r w:rsidR="00585644">
        <w:t xml:space="preserve"> </w:t>
      </w:r>
      <w:r>
        <w:t xml:space="preserve">Once the database has been fully built and normalized we </w:t>
      </w:r>
      <w:r>
        <w:lastRenderedPageBreak/>
        <w:t>will begin writing the python code and then bundle the package into one cohesive executable.</w:t>
      </w:r>
      <w:r w:rsidR="00585644">
        <w:t xml:space="preserve"> </w:t>
      </w:r>
    </w:p>
    <w:p w14:paraId="1A78AB20" w14:textId="5C549F5B" w:rsidR="00C97840" w:rsidRDefault="00C97840" w:rsidP="004671A2">
      <w:r>
        <w:t xml:space="preserve">The reason we plan to use MySQL Workbench to design a relational database is because it’s the most simple, straightforward way to create a functional database for our library book idea. NoSQL and MongoDB weren’t really a deep consideration; MSQL and a relational database just seem to be the intuitive solution. The reason we plan to use Shiny in combination with Python is that Shiny has a very good reputation online and a lot of </w:t>
      </w:r>
      <w:r w:rsidR="00445648">
        <w:t xml:space="preserve">documentation and support if we run into issues. The same can be said for Python. </w:t>
      </w:r>
    </w:p>
    <w:p w14:paraId="7E238887" w14:textId="26B26BA2" w:rsidR="00445648" w:rsidRDefault="00050854" w:rsidP="004671A2">
      <w:r>
        <w:t>Regarding deployment</w:t>
      </w:r>
      <w:r w:rsidR="00445648">
        <w:t>, if possible, we would love to deploy this on github and have it accessible for grading. We’re unfamiliar with Shiny, but from what we do know, we don’t think it will be a problem deploying this publicly on github. If we faced a situation where we could only deploy th</w:t>
      </w:r>
      <w:r>
        <w:t>e</w:t>
      </w:r>
      <w:r w:rsidR="00445648">
        <w:t xml:space="preserve"> application locally, we would let the professor know quickly on Piazza.</w:t>
      </w:r>
    </w:p>
    <w:p w14:paraId="1B8A1483" w14:textId="7960A494" w:rsidR="00883DF3" w:rsidRDefault="00CB4176" w:rsidP="004671A2">
      <w:r>
        <w:t>The timeline for this is not as exact as we would necessarily like because there is a learning curve for working with Shiny as neither member has worked with it before.</w:t>
      </w:r>
      <w:r w:rsidR="00585644">
        <w:t xml:space="preserve"> </w:t>
      </w:r>
      <w:r w:rsidR="00C97840">
        <w:t>We will be using th</w:t>
      </w:r>
      <w:r w:rsidR="00050854">
        <w:t>e</w:t>
      </w:r>
      <w:r w:rsidR="00C97840">
        <w:t xml:space="preserve"> </w:t>
      </w:r>
      <w:r w:rsidR="00C97840">
        <w:rPr>
          <w:i/>
          <w:iCs/>
        </w:rPr>
        <w:t xml:space="preserve">Alex The Analyst </w:t>
      </w:r>
      <w:r w:rsidR="00C97840">
        <w:t xml:space="preserve">video series to learn Shiny: </w:t>
      </w:r>
      <w:hyperlink r:id="rId7" w:history="1">
        <w:r w:rsidR="00C97840" w:rsidRPr="006B3918">
          <w:rPr>
            <w:rStyle w:val="Hyperlink"/>
          </w:rPr>
          <w:t>https://www.youtube.com/watch?v=zv1nfZTYpio</w:t>
        </w:r>
      </w:hyperlink>
      <w:r w:rsidR="00C97840">
        <w:t xml:space="preserve"> </w:t>
      </w:r>
    </w:p>
    <w:p w14:paraId="1B878CB6" w14:textId="685E5B0C" w:rsidR="003C7FB2" w:rsidRDefault="003C7FB2" w:rsidP="00BD4977">
      <w:r>
        <w:t>We produced this tentative schedule:</w:t>
      </w:r>
    </w:p>
    <w:p w14:paraId="750F3545" w14:textId="24E7742A" w:rsidR="00C97840" w:rsidRDefault="00C4133A" w:rsidP="00C97840">
      <w:pPr>
        <w:pStyle w:val="ListParagraph"/>
        <w:numPr>
          <w:ilvl w:val="0"/>
          <w:numId w:val="7"/>
        </w:numPr>
      </w:pPr>
      <w:r>
        <w:t>March 18</w:t>
      </w:r>
      <w:r w:rsidRPr="00C4133A">
        <w:rPr>
          <w:vertAlign w:val="superscript"/>
        </w:rPr>
        <w:t>th</w:t>
      </w:r>
      <w:r>
        <w:t xml:space="preserve"> – Clayton will have taught himself Shiny using the </w:t>
      </w:r>
      <w:r w:rsidRPr="00C97840">
        <w:rPr>
          <w:i/>
          <w:iCs/>
        </w:rPr>
        <w:t>Alex The Analyst</w:t>
      </w:r>
      <w:r>
        <w:t xml:space="preserve"> </w:t>
      </w:r>
      <w:r w:rsidR="00C97840">
        <w:t>video series</w:t>
      </w:r>
    </w:p>
    <w:p w14:paraId="2D010B5A" w14:textId="29AE8FCD" w:rsidR="00C97840" w:rsidRDefault="00C97840" w:rsidP="00C97840">
      <w:pPr>
        <w:pStyle w:val="ListParagraph"/>
        <w:numPr>
          <w:ilvl w:val="0"/>
          <w:numId w:val="7"/>
        </w:numPr>
      </w:pPr>
      <w:r>
        <w:t>March 19</w:t>
      </w:r>
      <w:r w:rsidRPr="00C97840">
        <w:rPr>
          <w:vertAlign w:val="superscript"/>
        </w:rPr>
        <w:t>th</w:t>
      </w:r>
      <w:r>
        <w:t xml:space="preserve"> – Database schema is now in its final version. Database design is essentially complete.</w:t>
      </w:r>
    </w:p>
    <w:p w14:paraId="5A2B4ADC" w14:textId="6CAAE304" w:rsidR="00C4133A" w:rsidRDefault="00C4133A" w:rsidP="00BD4977">
      <w:pPr>
        <w:pStyle w:val="ListParagraph"/>
        <w:numPr>
          <w:ilvl w:val="0"/>
          <w:numId w:val="7"/>
        </w:numPr>
      </w:pPr>
      <w:r>
        <w:t>March 21</w:t>
      </w:r>
      <w:r w:rsidRPr="00C4133A">
        <w:rPr>
          <w:vertAlign w:val="superscript"/>
        </w:rPr>
        <w:t>st</w:t>
      </w:r>
      <w:r>
        <w:t xml:space="preserve"> – Database will be built and normalized</w:t>
      </w:r>
    </w:p>
    <w:p w14:paraId="5C800CB2" w14:textId="64C9A7CB" w:rsidR="00C4133A" w:rsidRDefault="00C4133A" w:rsidP="00BD4977">
      <w:pPr>
        <w:pStyle w:val="ListParagraph"/>
        <w:numPr>
          <w:ilvl w:val="0"/>
          <w:numId w:val="7"/>
        </w:numPr>
      </w:pPr>
      <w:r>
        <w:t>March 22</w:t>
      </w:r>
      <w:r w:rsidRPr="00C4133A">
        <w:rPr>
          <w:vertAlign w:val="superscript"/>
        </w:rPr>
        <w:t>nd</w:t>
      </w:r>
      <w:r>
        <w:t xml:space="preserve"> – Begin writing Python Scripts</w:t>
      </w:r>
    </w:p>
    <w:p w14:paraId="20E7B19A" w14:textId="42085BD6" w:rsidR="00C97840" w:rsidRDefault="00C97840" w:rsidP="00BD4977">
      <w:pPr>
        <w:pStyle w:val="ListParagraph"/>
        <w:numPr>
          <w:ilvl w:val="0"/>
          <w:numId w:val="7"/>
        </w:numPr>
      </w:pPr>
      <w:r>
        <w:t>March 23</w:t>
      </w:r>
      <w:r w:rsidRPr="00C97840">
        <w:rPr>
          <w:vertAlign w:val="superscript"/>
        </w:rPr>
        <w:t>rd</w:t>
      </w:r>
      <w:r>
        <w:t xml:space="preserve"> – Begin designing database queries</w:t>
      </w:r>
    </w:p>
    <w:p w14:paraId="6FAEC2DF" w14:textId="069386A8" w:rsidR="00C97840" w:rsidRDefault="00C97840" w:rsidP="00BD4977">
      <w:pPr>
        <w:pStyle w:val="ListParagraph"/>
        <w:numPr>
          <w:ilvl w:val="0"/>
          <w:numId w:val="7"/>
        </w:numPr>
      </w:pPr>
      <w:r>
        <w:t>March 31</w:t>
      </w:r>
      <w:r w:rsidRPr="00C97840">
        <w:rPr>
          <w:vertAlign w:val="superscript"/>
        </w:rPr>
        <w:t>st</w:t>
      </w:r>
      <w:r>
        <w:t xml:space="preserve"> – Finish all database queries we’ll be using in the project</w:t>
      </w:r>
    </w:p>
    <w:p w14:paraId="2090A630" w14:textId="499AFEBC" w:rsidR="00BD4977" w:rsidRDefault="00BD4977" w:rsidP="00BD4977">
      <w:pPr>
        <w:pStyle w:val="ListParagraph"/>
        <w:numPr>
          <w:ilvl w:val="0"/>
          <w:numId w:val="7"/>
        </w:numPr>
      </w:pPr>
      <w:r>
        <w:t>April 5</w:t>
      </w:r>
      <w:r w:rsidRPr="00BD4977">
        <w:rPr>
          <w:vertAlign w:val="superscript"/>
        </w:rPr>
        <w:t>th</w:t>
      </w:r>
      <w:r>
        <w:t xml:space="preserve"> – </w:t>
      </w:r>
      <w:r w:rsidRPr="00CC1941">
        <w:rPr>
          <w:b/>
          <w:bCs/>
        </w:rPr>
        <w:t>Turn in Milestone 2</w:t>
      </w:r>
      <w:r>
        <w:t xml:space="preserve"> (Database Design)</w:t>
      </w:r>
    </w:p>
    <w:p w14:paraId="242280B7" w14:textId="01F39005" w:rsidR="00C97840" w:rsidRDefault="00C97840" w:rsidP="00BD4977">
      <w:pPr>
        <w:pStyle w:val="ListParagraph"/>
        <w:numPr>
          <w:ilvl w:val="0"/>
          <w:numId w:val="7"/>
        </w:numPr>
      </w:pPr>
      <w:r>
        <w:t>April 6</w:t>
      </w:r>
      <w:r w:rsidRPr="00C97840">
        <w:rPr>
          <w:vertAlign w:val="superscript"/>
        </w:rPr>
        <w:t>th</w:t>
      </w:r>
      <w:r>
        <w:t xml:space="preserve"> – Begin designing an interface (frontend)</w:t>
      </w:r>
    </w:p>
    <w:p w14:paraId="35E119B5" w14:textId="65570C3C" w:rsidR="00C97840" w:rsidRDefault="00C97840" w:rsidP="00BD4977">
      <w:pPr>
        <w:pStyle w:val="ListParagraph"/>
        <w:numPr>
          <w:ilvl w:val="0"/>
          <w:numId w:val="7"/>
        </w:numPr>
      </w:pPr>
      <w:r>
        <w:t>April 17</w:t>
      </w:r>
      <w:r w:rsidRPr="00C97840">
        <w:rPr>
          <w:vertAlign w:val="superscript"/>
        </w:rPr>
        <w:t>th</w:t>
      </w:r>
      <w:r>
        <w:t xml:space="preserve"> – Have frontend interface completed</w:t>
      </w:r>
    </w:p>
    <w:p w14:paraId="0DBB0FD1" w14:textId="64E1E3BE" w:rsidR="00CC1941" w:rsidRDefault="00CC1941" w:rsidP="00BD4977">
      <w:pPr>
        <w:pStyle w:val="ListParagraph"/>
        <w:numPr>
          <w:ilvl w:val="0"/>
          <w:numId w:val="7"/>
        </w:numPr>
      </w:pPr>
      <w:r>
        <w:t>April 18</w:t>
      </w:r>
      <w:r w:rsidRPr="00CC1941">
        <w:rPr>
          <w:vertAlign w:val="superscript"/>
        </w:rPr>
        <w:t>th</w:t>
      </w:r>
      <w:r>
        <w:t xml:space="preserve"> – Complete all Python pieces of application</w:t>
      </w:r>
      <w:r w:rsidR="00306F20">
        <w:t xml:space="preserve"> (including Shiny)</w:t>
      </w:r>
      <w:r w:rsidR="00C97840">
        <w:t>. Deploy first iteration of app.</w:t>
      </w:r>
    </w:p>
    <w:p w14:paraId="26F5D8BB" w14:textId="22CF3ABE" w:rsidR="00306F20" w:rsidRDefault="00306F20" w:rsidP="00BD4977">
      <w:pPr>
        <w:pStyle w:val="ListParagraph"/>
        <w:numPr>
          <w:ilvl w:val="0"/>
          <w:numId w:val="7"/>
        </w:numPr>
      </w:pPr>
      <w:r>
        <w:t>April 19</w:t>
      </w:r>
      <w:r w:rsidRPr="00306F20">
        <w:rPr>
          <w:vertAlign w:val="superscript"/>
        </w:rPr>
        <w:t>th</w:t>
      </w:r>
      <w:r>
        <w:t xml:space="preserve"> – Begin QA testing and recording video</w:t>
      </w:r>
    </w:p>
    <w:p w14:paraId="2E773D0E" w14:textId="4D40637D" w:rsidR="00050854" w:rsidRDefault="00050854" w:rsidP="00BD4977">
      <w:pPr>
        <w:pStyle w:val="ListParagraph"/>
        <w:numPr>
          <w:ilvl w:val="0"/>
          <w:numId w:val="7"/>
        </w:numPr>
      </w:pPr>
      <w:r>
        <w:t>April 25</w:t>
      </w:r>
      <w:r w:rsidRPr="00050854">
        <w:rPr>
          <w:vertAlign w:val="superscript"/>
        </w:rPr>
        <w:t>th</w:t>
      </w:r>
      <w:r>
        <w:t xml:space="preserve"> – Deploy final version of app publicly on github</w:t>
      </w:r>
    </w:p>
    <w:p w14:paraId="36CE1FB6" w14:textId="6A6E9198" w:rsidR="00BD4977" w:rsidRDefault="0058378A" w:rsidP="00BD4977">
      <w:pPr>
        <w:pStyle w:val="ListParagraph"/>
        <w:numPr>
          <w:ilvl w:val="0"/>
          <w:numId w:val="7"/>
        </w:numPr>
      </w:pPr>
      <w:r>
        <w:t>April 26</w:t>
      </w:r>
      <w:r w:rsidRPr="0058378A">
        <w:rPr>
          <w:vertAlign w:val="superscript"/>
        </w:rPr>
        <w:t>th</w:t>
      </w:r>
      <w:r>
        <w:t xml:space="preserve"> – </w:t>
      </w:r>
      <w:r w:rsidRPr="00CC1941">
        <w:rPr>
          <w:b/>
          <w:bCs/>
        </w:rPr>
        <w:t>Turn in Milestones 3 &amp; 4</w:t>
      </w:r>
      <w:r>
        <w:t xml:space="preserve"> (Database Implementation, Video Presentation)</w:t>
      </w:r>
    </w:p>
    <w:p w14:paraId="53E9BC72" w14:textId="5A34803D" w:rsidR="00876CB5" w:rsidRDefault="0058378A" w:rsidP="00EB767F">
      <w:pPr>
        <w:pStyle w:val="ListParagraph"/>
        <w:numPr>
          <w:ilvl w:val="0"/>
          <w:numId w:val="7"/>
        </w:numPr>
      </w:pPr>
      <w:r>
        <w:t>May 5</w:t>
      </w:r>
      <w:r w:rsidRPr="0058378A">
        <w:rPr>
          <w:vertAlign w:val="superscript"/>
        </w:rPr>
        <w:t>th</w:t>
      </w:r>
      <w:r>
        <w:t xml:space="preserve"> – </w:t>
      </w:r>
      <w:r w:rsidRPr="00CC1941">
        <w:rPr>
          <w:b/>
          <w:bCs/>
        </w:rPr>
        <w:t>Turn in Milestone 5</w:t>
      </w:r>
      <w:r>
        <w:t xml:space="preserve"> (Final Submission, Peer Reviews)</w:t>
      </w:r>
    </w:p>
    <w:sectPr w:rsidR="00876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9D9"/>
    <w:multiLevelType w:val="hybridMultilevel"/>
    <w:tmpl w:val="F11A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25586"/>
    <w:multiLevelType w:val="multilevel"/>
    <w:tmpl w:val="76D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A590B"/>
    <w:multiLevelType w:val="hybridMultilevel"/>
    <w:tmpl w:val="85DE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33D35"/>
    <w:multiLevelType w:val="multilevel"/>
    <w:tmpl w:val="BD0E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3626F"/>
    <w:multiLevelType w:val="hybridMultilevel"/>
    <w:tmpl w:val="178E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53A9D"/>
    <w:multiLevelType w:val="hybridMultilevel"/>
    <w:tmpl w:val="B242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2218DD"/>
    <w:multiLevelType w:val="hybridMultilevel"/>
    <w:tmpl w:val="2B38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4517F"/>
    <w:multiLevelType w:val="multilevel"/>
    <w:tmpl w:val="736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95265"/>
    <w:multiLevelType w:val="multilevel"/>
    <w:tmpl w:val="4BF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D7B27"/>
    <w:multiLevelType w:val="multilevel"/>
    <w:tmpl w:val="CED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6774">
    <w:abstractNumId w:val="8"/>
  </w:num>
  <w:num w:numId="2" w16cid:durableId="1751148221">
    <w:abstractNumId w:val="7"/>
  </w:num>
  <w:num w:numId="3" w16cid:durableId="2018847737">
    <w:abstractNumId w:val="3"/>
  </w:num>
  <w:num w:numId="4" w16cid:durableId="1307973135">
    <w:abstractNumId w:val="1"/>
  </w:num>
  <w:num w:numId="5" w16cid:durableId="436680150">
    <w:abstractNumId w:val="9"/>
  </w:num>
  <w:num w:numId="6" w16cid:durableId="992104817">
    <w:abstractNumId w:val="2"/>
  </w:num>
  <w:num w:numId="7" w16cid:durableId="921986314">
    <w:abstractNumId w:val="0"/>
  </w:num>
  <w:num w:numId="8" w16cid:durableId="1317688456">
    <w:abstractNumId w:val="5"/>
  </w:num>
  <w:num w:numId="9" w16cid:durableId="1415778442">
    <w:abstractNumId w:val="4"/>
  </w:num>
  <w:num w:numId="10" w16cid:durableId="12097996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29"/>
    <w:rsid w:val="00050854"/>
    <w:rsid w:val="000604DA"/>
    <w:rsid w:val="00122152"/>
    <w:rsid w:val="00165DDA"/>
    <w:rsid w:val="002348F0"/>
    <w:rsid w:val="002E4F08"/>
    <w:rsid w:val="00306F20"/>
    <w:rsid w:val="003C7FB2"/>
    <w:rsid w:val="00445648"/>
    <w:rsid w:val="004671A2"/>
    <w:rsid w:val="0048270A"/>
    <w:rsid w:val="00496D03"/>
    <w:rsid w:val="004E00A9"/>
    <w:rsid w:val="004E7E10"/>
    <w:rsid w:val="00557DDF"/>
    <w:rsid w:val="0058378A"/>
    <w:rsid w:val="00585644"/>
    <w:rsid w:val="00591064"/>
    <w:rsid w:val="005F6429"/>
    <w:rsid w:val="006A6EDE"/>
    <w:rsid w:val="006E49DC"/>
    <w:rsid w:val="007368BC"/>
    <w:rsid w:val="00791A93"/>
    <w:rsid w:val="007D232F"/>
    <w:rsid w:val="007F4B92"/>
    <w:rsid w:val="0084052A"/>
    <w:rsid w:val="00876CB5"/>
    <w:rsid w:val="00883DF3"/>
    <w:rsid w:val="008A157B"/>
    <w:rsid w:val="008C4B3E"/>
    <w:rsid w:val="009364F9"/>
    <w:rsid w:val="00975EBB"/>
    <w:rsid w:val="009B0E3D"/>
    <w:rsid w:val="00AB04CC"/>
    <w:rsid w:val="00AD0E00"/>
    <w:rsid w:val="00B373D6"/>
    <w:rsid w:val="00BB2628"/>
    <w:rsid w:val="00BD4977"/>
    <w:rsid w:val="00C4133A"/>
    <w:rsid w:val="00C97840"/>
    <w:rsid w:val="00CB4176"/>
    <w:rsid w:val="00CC1941"/>
    <w:rsid w:val="00D21B57"/>
    <w:rsid w:val="00DB3F30"/>
    <w:rsid w:val="00E26405"/>
    <w:rsid w:val="00E81267"/>
    <w:rsid w:val="00EB767F"/>
    <w:rsid w:val="00F541D9"/>
    <w:rsid w:val="00FC7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CB45"/>
  <w15:chartTrackingRefBased/>
  <w15:docId w15:val="{C799F861-6EB7-4349-BABF-3037BF15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429"/>
    <w:rPr>
      <w:rFonts w:eastAsiaTheme="majorEastAsia" w:cstheme="majorBidi"/>
      <w:color w:val="272727" w:themeColor="text1" w:themeTint="D8"/>
    </w:rPr>
  </w:style>
  <w:style w:type="paragraph" w:styleId="Title">
    <w:name w:val="Title"/>
    <w:basedOn w:val="Normal"/>
    <w:next w:val="Normal"/>
    <w:link w:val="TitleChar"/>
    <w:uiPriority w:val="10"/>
    <w:qFormat/>
    <w:rsid w:val="005F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429"/>
    <w:pPr>
      <w:spacing w:before="160"/>
      <w:jc w:val="center"/>
    </w:pPr>
    <w:rPr>
      <w:i/>
      <w:iCs/>
      <w:color w:val="404040" w:themeColor="text1" w:themeTint="BF"/>
    </w:rPr>
  </w:style>
  <w:style w:type="character" w:customStyle="1" w:styleId="QuoteChar">
    <w:name w:val="Quote Char"/>
    <w:basedOn w:val="DefaultParagraphFont"/>
    <w:link w:val="Quote"/>
    <w:uiPriority w:val="29"/>
    <w:rsid w:val="005F6429"/>
    <w:rPr>
      <w:i/>
      <w:iCs/>
      <w:color w:val="404040" w:themeColor="text1" w:themeTint="BF"/>
    </w:rPr>
  </w:style>
  <w:style w:type="paragraph" w:styleId="ListParagraph">
    <w:name w:val="List Paragraph"/>
    <w:basedOn w:val="Normal"/>
    <w:uiPriority w:val="34"/>
    <w:qFormat/>
    <w:rsid w:val="005F6429"/>
    <w:pPr>
      <w:ind w:left="720"/>
      <w:contextualSpacing/>
    </w:pPr>
  </w:style>
  <w:style w:type="character" w:styleId="IntenseEmphasis">
    <w:name w:val="Intense Emphasis"/>
    <w:basedOn w:val="DefaultParagraphFont"/>
    <w:uiPriority w:val="21"/>
    <w:qFormat/>
    <w:rsid w:val="005F6429"/>
    <w:rPr>
      <w:i/>
      <w:iCs/>
      <w:color w:val="0F4761" w:themeColor="accent1" w:themeShade="BF"/>
    </w:rPr>
  </w:style>
  <w:style w:type="paragraph" w:styleId="IntenseQuote">
    <w:name w:val="Intense Quote"/>
    <w:basedOn w:val="Normal"/>
    <w:next w:val="Normal"/>
    <w:link w:val="IntenseQuoteChar"/>
    <w:uiPriority w:val="30"/>
    <w:qFormat/>
    <w:rsid w:val="005F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429"/>
    <w:rPr>
      <w:i/>
      <w:iCs/>
      <w:color w:val="0F4761" w:themeColor="accent1" w:themeShade="BF"/>
    </w:rPr>
  </w:style>
  <w:style w:type="character" w:styleId="IntenseReference">
    <w:name w:val="Intense Reference"/>
    <w:basedOn w:val="DefaultParagraphFont"/>
    <w:uiPriority w:val="32"/>
    <w:qFormat/>
    <w:rsid w:val="005F6429"/>
    <w:rPr>
      <w:b/>
      <w:bCs/>
      <w:smallCaps/>
      <w:color w:val="0F4761" w:themeColor="accent1" w:themeShade="BF"/>
      <w:spacing w:val="5"/>
    </w:rPr>
  </w:style>
  <w:style w:type="character" w:styleId="Hyperlink">
    <w:name w:val="Hyperlink"/>
    <w:basedOn w:val="DefaultParagraphFont"/>
    <w:uiPriority w:val="99"/>
    <w:unhideWhenUsed/>
    <w:rsid w:val="005F6429"/>
    <w:rPr>
      <w:color w:val="467886" w:themeColor="hyperlink"/>
      <w:u w:val="single"/>
    </w:rPr>
  </w:style>
  <w:style w:type="character" w:styleId="UnresolvedMention">
    <w:name w:val="Unresolved Mention"/>
    <w:basedOn w:val="DefaultParagraphFont"/>
    <w:uiPriority w:val="99"/>
    <w:semiHidden/>
    <w:unhideWhenUsed/>
    <w:rsid w:val="005F6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66700">
      <w:bodyDiv w:val="1"/>
      <w:marLeft w:val="0"/>
      <w:marRight w:val="0"/>
      <w:marTop w:val="0"/>
      <w:marBottom w:val="0"/>
      <w:divBdr>
        <w:top w:val="none" w:sz="0" w:space="0" w:color="auto"/>
        <w:left w:val="none" w:sz="0" w:space="0" w:color="auto"/>
        <w:bottom w:val="none" w:sz="0" w:space="0" w:color="auto"/>
        <w:right w:val="none" w:sz="0" w:space="0" w:color="auto"/>
      </w:divBdr>
    </w:div>
    <w:div w:id="196681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zv1nfZTYp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lokeshparab/gutenberg-books-and-metadata-202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1052</TotalTime>
  <Pages>5</Pages>
  <Words>1339</Words>
  <Characters>6417</Characters>
  <Application>Microsoft Office Word</Application>
  <DocSecurity>0</DocSecurity>
  <Lines>121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Essex, Matthew R</dc:creator>
  <cp:keywords/>
  <dc:description/>
  <cp:lastModifiedBy>Greenwell, Clayton</cp:lastModifiedBy>
  <cp:revision>16</cp:revision>
  <dcterms:created xsi:type="dcterms:W3CDTF">2026-03-11T21:07:00Z</dcterms:created>
  <dcterms:modified xsi:type="dcterms:W3CDTF">2026-03-12T14:47:00Z</dcterms:modified>
</cp:coreProperties>
</file>