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6098" w14:textId="77777777" w:rsidR="00D065CE" w:rsidRPr="00D67F81" w:rsidRDefault="00D065CE" w:rsidP="00CF3DDD">
      <w:pPr>
        <w:pStyle w:val="NoSpacing"/>
        <w:bidi/>
        <w:jc w:val="center"/>
        <w:rPr>
          <w:rFonts w:ascii="IranNastaliq" w:hAnsi="IranNastaliq" w:cs="IranNastaliq"/>
          <w:sz w:val="23"/>
          <w:szCs w:val="23"/>
          <w:rtl/>
        </w:rPr>
      </w:pPr>
      <w:r w:rsidRPr="00D67F81">
        <w:rPr>
          <w:rFonts w:ascii="IranNastaliq" w:hAnsi="IranNastaliq" w:cs="IranNastaliq"/>
          <w:sz w:val="23"/>
          <w:szCs w:val="23"/>
          <w:rtl/>
        </w:rPr>
        <w:t>بسمه تعالی</w:t>
      </w:r>
    </w:p>
    <w:p w14:paraId="2FF07080" w14:textId="77777777" w:rsidR="00D065CE" w:rsidRPr="00457436" w:rsidRDefault="00D065CE" w:rsidP="00CF3DDD">
      <w:pPr>
        <w:pStyle w:val="CommentText"/>
        <w:ind w:left="0" w:right="0"/>
        <w:jc w:val="center"/>
        <w:rPr>
          <w:b/>
          <w:bCs/>
          <w:sz w:val="22"/>
          <w:szCs w:val="22"/>
        </w:rPr>
      </w:pPr>
      <w:r w:rsidRPr="00457436">
        <w:rPr>
          <w:b/>
          <w:bCs/>
          <w:sz w:val="22"/>
          <w:szCs w:val="22"/>
          <w:rtl/>
        </w:rPr>
        <w:t>قرارداد ارز</w:t>
      </w:r>
      <w:r w:rsidRPr="00457436">
        <w:rPr>
          <w:rFonts w:hint="cs"/>
          <w:b/>
          <w:bCs/>
          <w:sz w:val="22"/>
          <w:szCs w:val="22"/>
          <w:rtl/>
        </w:rPr>
        <w:t>ی</w:t>
      </w:r>
      <w:r w:rsidRPr="00457436">
        <w:rPr>
          <w:rFonts w:hint="eastAsia"/>
          <w:b/>
          <w:bCs/>
          <w:sz w:val="22"/>
          <w:szCs w:val="22"/>
          <w:rtl/>
        </w:rPr>
        <w:t>اب</w:t>
      </w:r>
      <w:r w:rsidRPr="00457436">
        <w:rPr>
          <w:rFonts w:hint="cs"/>
          <w:b/>
          <w:bCs/>
          <w:sz w:val="22"/>
          <w:szCs w:val="22"/>
          <w:rtl/>
        </w:rPr>
        <w:t>ی</w:t>
      </w:r>
      <w:r w:rsidRPr="00457436">
        <w:rPr>
          <w:b/>
          <w:bCs/>
          <w:sz w:val="22"/>
          <w:szCs w:val="22"/>
          <w:rtl/>
        </w:rPr>
        <w:t xml:space="preserve"> شاخص‌ها</w:t>
      </w:r>
      <w:r w:rsidRPr="00457436">
        <w:rPr>
          <w:rFonts w:hint="cs"/>
          <w:b/>
          <w:bCs/>
          <w:sz w:val="22"/>
          <w:szCs w:val="22"/>
          <w:rtl/>
        </w:rPr>
        <w:t>ی</w:t>
      </w:r>
      <w:r w:rsidRPr="00457436">
        <w:rPr>
          <w:b/>
          <w:bCs/>
          <w:sz w:val="22"/>
          <w:szCs w:val="22"/>
          <w:rtl/>
        </w:rPr>
        <w:t xml:space="preserve"> کسب و کار (ک</w:t>
      </w:r>
      <w:r w:rsidRPr="00457436">
        <w:rPr>
          <w:rFonts w:hint="cs"/>
          <w:b/>
          <w:bCs/>
          <w:sz w:val="22"/>
          <w:szCs w:val="22"/>
          <w:rtl/>
        </w:rPr>
        <w:t>ی</w:t>
      </w:r>
      <w:r w:rsidRPr="00457436">
        <w:rPr>
          <w:rFonts w:hint="eastAsia"/>
          <w:b/>
          <w:bCs/>
          <w:sz w:val="22"/>
          <w:szCs w:val="22"/>
          <w:rtl/>
        </w:rPr>
        <w:t>ف</w:t>
      </w:r>
      <w:r w:rsidRPr="00457436">
        <w:rPr>
          <w:rFonts w:hint="cs"/>
          <w:b/>
          <w:bCs/>
          <w:sz w:val="22"/>
          <w:szCs w:val="22"/>
          <w:rtl/>
        </w:rPr>
        <w:t>ی</w:t>
      </w:r>
      <w:r w:rsidRPr="00457436">
        <w:rPr>
          <w:b/>
          <w:bCs/>
          <w:sz w:val="22"/>
          <w:szCs w:val="22"/>
          <w:rtl/>
        </w:rPr>
        <w:t>) فعالان اقتصاد</w:t>
      </w:r>
      <w:r w:rsidRPr="00457436">
        <w:rPr>
          <w:rFonts w:hint="cs"/>
          <w:b/>
          <w:bCs/>
          <w:sz w:val="22"/>
          <w:szCs w:val="22"/>
          <w:rtl/>
        </w:rPr>
        <w:t>ی</w:t>
      </w:r>
    </w:p>
    <w:p w14:paraId="3618AAB4" w14:textId="6CDBFABE" w:rsidR="00E46983" w:rsidRPr="00E23955" w:rsidRDefault="00D065CE" w:rsidP="007C10E8">
      <w:pPr>
        <w:spacing w:after="0" w:line="240" w:lineRule="auto"/>
        <w:ind w:left="0" w:right="0" w:firstLine="0"/>
        <w:rPr>
          <w:color w:val="FF0000"/>
          <w:sz w:val="22"/>
          <w:rtl/>
        </w:rPr>
      </w:pPr>
      <w:r w:rsidRPr="00457436">
        <w:rPr>
          <w:sz w:val="22"/>
          <w:rtl/>
        </w:rPr>
        <w:t>ا</w:t>
      </w:r>
      <w:r w:rsidRPr="00457436">
        <w:rPr>
          <w:rFonts w:hint="cs"/>
          <w:sz w:val="22"/>
          <w:rtl/>
        </w:rPr>
        <w:t>ی</w:t>
      </w:r>
      <w:r w:rsidRPr="00457436">
        <w:rPr>
          <w:rFonts w:hint="eastAsia"/>
          <w:sz w:val="22"/>
          <w:rtl/>
        </w:rPr>
        <w:t>ن</w:t>
      </w:r>
      <w:r w:rsidRPr="00457436">
        <w:rPr>
          <w:sz w:val="22"/>
          <w:rtl/>
        </w:rPr>
        <w:t xml:space="preserve"> قرارداد ف</w:t>
      </w:r>
      <w:r w:rsidRPr="00457436">
        <w:rPr>
          <w:rFonts w:hint="cs"/>
          <w:sz w:val="22"/>
          <w:rtl/>
        </w:rPr>
        <w:t>ی</w:t>
      </w:r>
      <w:r w:rsidRPr="00457436">
        <w:rPr>
          <w:rFonts w:hint="eastAsia"/>
          <w:sz w:val="22"/>
          <w:rtl/>
        </w:rPr>
        <w:t>ماب</w:t>
      </w:r>
      <w:r w:rsidRPr="00457436">
        <w:rPr>
          <w:rFonts w:hint="cs"/>
          <w:sz w:val="22"/>
          <w:rtl/>
        </w:rPr>
        <w:t>ی</w:t>
      </w:r>
      <w:r w:rsidRPr="00457436">
        <w:rPr>
          <w:rFonts w:hint="eastAsia"/>
          <w:sz w:val="22"/>
          <w:rtl/>
        </w:rPr>
        <w:t>ن</w:t>
      </w:r>
      <w:r w:rsidRPr="00457436">
        <w:rPr>
          <w:sz w:val="22"/>
          <w:rtl/>
        </w:rPr>
        <w:t xml:space="preserve"> شرکت </w:t>
      </w:r>
      <w:r w:rsidRPr="00457436">
        <w:rPr>
          <w:b/>
          <w:bCs/>
          <w:i/>
          <w:iCs/>
          <w:sz w:val="22"/>
          <w:rtl/>
        </w:rPr>
        <w:t>رتبه بند</w:t>
      </w:r>
      <w:r w:rsidRPr="00457436">
        <w:rPr>
          <w:rFonts w:hint="cs"/>
          <w:b/>
          <w:bCs/>
          <w:i/>
          <w:iCs/>
          <w:sz w:val="22"/>
          <w:rtl/>
        </w:rPr>
        <w:t>ی</w:t>
      </w:r>
      <w:r w:rsidRPr="00457436">
        <w:rPr>
          <w:b/>
          <w:bCs/>
          <w:i/>
          <w:iCs/>
          <w:sz w:val="22"/>
          <w:rtl/>
        </w:rPr>
        <w:t xml:space="preserve"> اعتبار</w:t>
      </w:r>
      <w:r w:rsidRPr="00457436">
        <w:rPr>
          <w:rFonts w:hint="cs"/>
          <w:b/>
          <w:bCs/>
          <w:i/>
          <w:iCs/>
          <w:sz w:val="22"/>
          <w:rtl/>
        </w:rPr>
        <w:t>ی</w:t>
      </w:r>
      <w:r w:rsidRPr="00457436">
        <w:rPr>
          <w:b/>
          <w:bCs/>
          <w:i/>
          <w:iCs/>
          <w:sz w:val="22"/>
          <w:rtl/>
        </w:rPr>
        <w:t xml:space="preserve"> پارس ک</w:t>
      </w:r>
      <w:r w:rsidRPr="00457436">
        <w:rPr>
          <w:rFonts w:hint="cs"/>
          <w:b/>
          <w:bCs/>
          <w:i/>
          <w:iCs/>
          <w:sz w:val="22"/>
          <w:rtl/>
        </w:rPr>
        <w:t>ی</w:t>
      </w:r>
      <w:r w:rsidRPr="00457436">
        <w:rPr>
          <w:rFonts w:hint="eastAsia"/>
          <w:b/>
          <w:bCs/>
          <w:i/>
          <w:iCs/>
          <w:sz w:val="22"/>
          <w:rtl/>
        </w:rPr>
        <w:t>ان</w:t>
      </w:r>
      <w:r w:rsidRPr="00457436">
        <w:rPr>
          <w:sz w:val="22"/>
          <w:rtl/>
        </w:rPr>
        <w:t xml:space="preserve"> (سهام</w:t>
      </w:r>
      <w:r w:rsidRPr="00457436">
        <w:rPr>
          <w:rFonts w:hint="cs"/>
          <w:sz w:val="22"/>
          <w:rtl/>
        </w:rPr>
        <w:t>ی</w:t>
      </w:r>
      <w:r w:rsidRPr="00457436">
        <w:rPr>
          <w:sz w:val="22"/>
          <w:rtl/>
        </w:rPr>
        <w:t xml:space="preserve"> خاص) به شماره ثبت  520798</w:t>
      </w:r>
      <w:r w:rsidR="004B13B0" w:rsidRPr="00457436">
        <w:rPr>
          <w:rFonts w:hint="cs"/>
          <w:sz w:val="22"/>
          <w:rtl/>
        </w:rPr>
        <w:t xml:space="preserve"> </w:t>
      </w:r>
      <w:r w:rsidRPr="00457436">
        <w:rPr>
          <w:sz w:val="22"/>
          <w:rtl/>
        </w:rPr>
        <w:t>و شناسه مل</w:t>
      </w:r>
      <w:r w:rsidRPr="00457436">
        <w:rPr>
          <w:rFonts w:hint="cs"/>
          <w:sz w:val="22"/>
          <w:rtl/>
        </w:rPr>
        <w:t>ی</w:t>
      </w:r>
      <w:r w:rsidRPr="00457436">
        <w:rPr>
          <w:sz w:val="22"/>
          <w:rtl/>
        </w:rPr>
        <w:t xml:space="preserve"> 14007315962</w:t>
      </w:r>
      <w:r w:rsidR="00643F63" w:rsidRPr="00457436">
        <w:rPr>
          <w:rFonts w:hint="cs"/>
          <w:sz w:val="22"/>
          <w:rtl/>
        </w:rPr>
        <w:t xml:space="preserve"> </w:t>
      </w:r>
      <w:r w:rsidRPr="00457436">
        <w:rPr>
          <w:sz w:val="22"/>
          <w:rtl/>
        </w:rPr>
        <w:t>به نشان</w:t>
      </w:r>
      <w:r w:rsidRPr="00457436">
        <w:rPr>
          <w:rFonts w:hint="cs"/>
          <w:sz w:val="22"/>
          <w:rtl/>
        </w:rPr>
        <w:t>ی</w:t>
      </w:r>
      <w:r w:rsidR="009102BF" w:rsidRPr="00457436">
        <w:rPr>
          <w:rFonts w:hint="cs"/>
          <w:sz w:val="22"/>
          <w:rtl/>
        </w:rPr>
        <w:t xml:space="preserve">: </w:t>
      </w:r>
      <w:r w:rsidRPr="00457436">
        <w:rPr>
          <w:sz w:val="22"/>
          <w:rtl/>
        </w:rPr>
        <w:t>تهران</w:t>
      </w:r>
      <w:r w:rsidR="00963FBD" w:rsidRPr="00457436">
        <w:rPr>
          <w:rFonts w:hint="cs"/>
          <w:sz w:val="22"/>
          <w:rtl/>
        </w:rPr>
        <w:t xml:space="preserve">، </w:t>
      </w:r>
      <w:r w:rsidRPr="00457436">
        <w:rPr>
          <w:sz w:val="22"/>
          <w:rtl/>
        </w:rPr>
        <w:t>خ</w:t>
      </w:r>
      <w:r w:rsidRPr="00457436">
        <w:rPr>
          <w:rFonts w:hint="cs"/>
          <w:sz w:val="22"/>
          <w:rtl/>
        </w:rPr>
        <w:t>ی</w:t>
      </w:r>
      <w:r w:rsidRPr="00457436">
        <w:rPr>
          <w:rFonts w:hint="eastAsia"/>
          <w:sz w:val="22"/>
          <w:rtl/>
        </w:rPr>
        <w:t>ابان</w:t>
      </w:r>
      <w:r w:rsidRPr="00457436">
        <w:rPr>
          <w:sz w:val="22"/>
          <w:rtl/>
        </w:rPr>
        <w:t xml:space="preserve"> م</w:t>
      </w:r>
      <w:r w:rsidRPr="00457436">
        <w:rPr>
          <w:rFonts w:hint="cs"/>
          <w:sz w:val="22"/>
          <w:rtl/>
        </w:rPr>
        <w:t>ی</w:t>
      </w:r>
      <w:r w:rsidRPr="00457436">
        <w:rPr>
          <w:rFonts w:hint="eastAsia"/>
          <w:sz w:val="22"/>
          <w:rtl/>
        </w:rPr>
        <w:t>رزا</w:t>
      </w:r>
      <w:r w:rsidRPr="00457436">
        <w:rPr>
          <w:rFonts w:hint="cs"/>
          <w:sz w:val="22"/>
          <w:rtl/>
        </w:rPr>
        <w:t>ی</w:t>
      </w:r>
      <w:r w:rsidRPr="00457436">
        <w:rPr>
          <w:sz w:val="22"/>
          <w:rtl/>
        </w:rPr>
        <w:t xml:space="preserve"> ش</w:t>
      </w:r>
      <w:r w:rsidRPr="00457436">
        <w:rPr>
          <w:rFonts w:hint="cs"/>
          <w:sz w:val="22"/>
          <w:rtl/>
        </w:rPr>
        <w:t>ی</w:t>
      </w:r>
      <w:r w:rsidRPr="00457436">
        <w:rPr>
          <w:rFonts w:hint="eastAsia"/>
          <w:sz w:val="22"/>
          <w:rtl/>
        </w:rPr>
        <w:t>راز</w:t>
      </w:r>
      <w:r w:rsidRPr="00457436">
        <w:rPr>
          <w:rFonts w:hint="cs"/>
          <w:sz w:val="22"/>
          <w:rtl/>
        </w:rPr>
        <w:t>ی</w:t>
      </w:r>
      <w:r w:rsidRPr="00457436">
        <w:rPr>
          <w:sz w:val="22"/>
          <w:rtl/>
        </w:rPr>
        <w:t xml:space="preserve"> شمال</w:t>
      </w:r>
      <w:r w:rsidRPr="00457436">
        <w:rPr>
          <w:rFonts w:hint="cs"/>
          <w:sz w:val="22"/>
          <w:rtl/>
        </w:rPr>
        <w:t>ی</w:t>
      </w:r>
      <w:r w:rsidR="00963FBD" w:rsidRPr="00457436">
        <w:rPr>
          <w:rFonts w:hint="cs"/>
          <w:sz w:val="22"/>
          <w:rtl/>
        </w:rPr>
        <w:t xml:space="preserve">، </w:t>
      </w:r>
      <w:r w:rsidRPr="00457436">
        <w:rPr>
          <w:sz w:val="22"/>
          <w:rtl/>
        </w:rPr>
        <w:t>خ</w:t>
      </w:r>
      <w:r w:rsidRPr="00457436">
        <w:rPr>
          <w:rFonts w:hint="cs"/>
          <w:sz w:val="22"/>
          <w:rtl/>
        </w:rPr>
        <w:t>ی</w:t>
      </w:r>
      <w:r w:rsidRPr="00457436">
        <w:rPr>
          <w:rFonts w:hint="eastAsia"/>
          <w:sz w:val="22"/>
          <w:rtl/>
        </w:rPr>
        <w:t>ابان</w:t>
      </w:r>
      <w:r w:rsidRPr="00457436">
        <w:rPr>
          <w:sz w:val="22"/>
          <w:rtl/>
        </w:rPr>
        <w:t xml:space="preserve"> منصور</w:t>
      </w:r>
      <w:r w:rsidR="00963FBD" w:rsidRPr="00457436">
        <w:rPr>
          <w:rFonts w:hint="cs"/>
          <w:sz w:val="22"/>
          <w:rtl/>
        </w:rPr>
        <w:t xml:space="preserve">، </w:t>
      </w:r>
      <w:r w:rsidRPr="00457436">
        <w:rPr>
          <w:sz w:val="22"/>
          <w:rtl/>
        </w:rPr>
        <w:t>پلاک 2</w:t>
      </w:r>
      <w:r w:rsidR="00963FBD" w:rsidRPr="00457436">
        <w:rPr>
          <w:rFonts w:hint="cs"/>
          <w:sz w:val="22"/>
          <w:rtl/>
        </w:rPr>
        <w:t>،</w:t>
      </w:r>
      <w:r w:rsidR="00963FBD" w:rsidRPr="00457436">
        <w:rPr>
          <w:sz w:val="22"/>
          <w:rtl/>
        </w:rPr>
        <w:t xml:space="preserve"> طبقه </w:t>
      </w:r>
      <w:r w:rsidR="00F35F32" w:rsidRPr="00457436">
        <w:rPr>
          <w:rFonts w:hint="cs"/>
          <w:sz w:val="22"/>
          <w:rtl/>
        </w:rPr>
        <w:t>3</w:t>
      </w:r>
      <w:r w:rsidR="00963FBD" w:rsidRPr="00457436">
        <w:rPr>
          <w:rFonts w:hint="cs"/>
          <w:sz w:val="22"/>
          <w:rtl/>
        </w:rPr>
        <w:t xml:space="preserve"> </w:t>
      </w:r>
      <w:r w:rsidR="00F35F32" w:rsidRPr="00457436">
        <w:rPr>
          <w:rFonts w:hint="cs"/>
          <w:sz w:val="22"/>
          <w:rtl/>
        </w:rPr>
        <w:t>به کدپستی 1596934715</w:t>
      </w:r>
      <w:r w:rsidR="00963FBD" w:rsidRPr="00457436">
        <w:rPr>
          <w:rFonts w:hint="cs"/>
          <w:sz w:val="22"/>
          <w:rtl/>
        </w:rPr>
        <w:t xml:space="preserve"> </w:t>
      </w:r>
      <w:r w:rsidRPr="00457436">
        <w:rPr>
          <w:sz w:val="22"/>
          <w:rtl/>
        </w:rPr>
        <w:t>که در ا</w:t>
      </w:r>
      <w:r w:rsidRPr="00457436">
        <w:rPr>
          <w:rFonts w:hint="cs"/>
          <w:sz w:val="22"/>
          <w:rtl/>
        </w:rPr>
        <w:t>ی</w:t>
      </w:r>
      <w:r w:rsidRPr="00457436">
        <w:rPr>
          <w:rFonts w:hint="eastAsia"/>
          <w:sz w:val="22"/>
          <w:rtl/>
        </w:rPr>
        <w:t>ن</w:t>
      </w:r>
      <w:r w:rsidRPr="00457436">
        <w:rPr>
          <w:sz w:val="22"/>
          <w:rtl/>
        </w:rPr>
        <w:t xml:space="preserve"> قرارداد به اختصار </w:t>
      </w:r>
      <w:r w:rsidR="00F67197" w:rsidRPr="00457436">
        <w:rPr>
          <w:rFonts w:hint="cs"/>
          <w:sz w:val="22"/>
          <w:rtl/>
        </w:rPr>
        <w:t>"</w:t>
      </w:r>
      <w:r w:rsidR="00F67197" w:rsidRPr="00457436">
        <w:rPr>
          <w:rFonts w:ascii="IranNastaliq" w:hAnsi="IranNastaliq" w:cs="IranNastaliq" w:hint="cs"/>
          <w:sz w:val="22"/>
          <w:rtl/>
        </w:rPr>
        <w:t>ارزیاب</w:t>
      </w:r>
      <w:r w:rsidR="00F67197" w:rsidRPr="00457436">
        <w:rPr>
          <w:rFonts w:hint="cs"/>
          <w:color w:val="000000" w:themeColor="text1"/>
          <w:sz w:val="22"/>
          <w:rtl/>
        </w:rPr>
        <w:t xml:space="preserve">" </w:t>
      </w:r>
      <w:r w:rsidRPr="00457436">
        <w:rPr>
          <w:color w:val="000000" w:themeColor="text1"/>
          <w:sz w:val="22"/>
          <w:rtl/>
        </w:rPr>
        <w:t>نام</w:t>
      </w:r>
      <w:r w:rsidRPr="00457436">
        <w:rPr>
          <w:rFonts w:hint="cs"/>
          <w:color w:val="000000" w:themeColor="text1"/>
          <w:sz w:val="22"/>
          <w:rtl/>
        </w:rPr>
        <w:t>ی</w:t>
      </w:r>
      <w:r w:rsidRPr="00457436">
        <w:rPr>
          <w:rFonts w:hint="eastAsia"/>
          <w:color w:val="000000" w:themeColor="text1"/>
          <w:sz w:val="22"/>
          <w:rtl/>
        </w:rPr>
        <w:t>ده</w:t>
      </w:r>
      <w:r w:rsidRPr="00457436">
        <w:rPr>
          <w:color w:val="000000" w:themeColor="text1"/>
          <w:sz w:val="22"/>
          <w:rtl/>
        </w:rPr>
        <w:t xml:space="preserve"> </w:t>
      </w:r>
      <w:r w:rsidRPr="00C472A6">
        <w:rPr>
          <w:color w:val="auto"/>
          <w:sz w:val="22"/>
          <w:rtl/>
        </w:rPr>
        <w:t>م</w:t>
      </w:r>
      <w:r w:rsidRPr="00C472A6">
        <w:rPr>
          <w:rFonts w:hint="cs"/>
          <w:color w:val="auto"/>
          <w:sz w:val="22"/>
          <w:rtl/>
        </w:rPr>
        <w:t>ی</w:t>
      </w:r>
      <w:r w:rsidRPr="00C472A6">
        <w:rPr>
          <w:color w:val="auto"/>
          <w:sz w:val="22"/>
          <w:rtl/>
        </w:rPr>
        <w:t xml:space="preserve"> شود به نما</w:t>
      </w:r>
      <w:r w:rsidRPr="00C472A6">
        <w:rPr>
          <w:rFonts w:hint="cs"/>
          <w:color w:val="auto"/>
          <w:sz w:val="22"/>
          <w:rtl/>
        </w:rPr>
        <w:t>ی</w:t>
      </w:r>
      <w:r w:rsidRPr="00C472A6">
        <w:rPr>
          <w:rFonts w:hint="eastAsia"/>
          <w:color w:val="auto"/>
          <w:sz w:val="22"/>
          <w:rtl/>
        </w:rPr>
        <w:t>ندگ</w:t>
      </w:r>
      <w:r w:rsidRPr="00C472A6">
        <w:rPr>
          <w:rFonts w:hint="cs"/>
          <w:color w:val="auto"/>
          <w:sz w:val="22"/>
          <w:rtl/>
        </w:rPr>
        <w:t>ی</w:t>
      </w:r>
      <w:r w:rsidRPr="00C472A6">
        <w:rPr>
          <w:color w:val="auto"/>
          <w:sz w:val="22"/>
          <w:rtl/>
        </w:rPr>
        <w:t xml:space="preserve"> </w:t>
      </w:r>
      <w:r w:rsidR="00807B67" w:rsidRPr="00C472A6">
        <w:rPr>
          <w:color w:val="auto"/>
          <w:sz w:val="22"/>
          <w:rtl/>
        </w:rPr>
        <w:t>آقا</w:t>
      </w:r>
      <w:r w:rsidR="00807B67" w:rsidRPr="00C472A6">
        <w:rPr>
          <w:rFonts w:hint="cs"/>
          <w:color w:val="auto"/>
          <w:sz w:val="22"/>
          <w:rtl/>
        </w:rPr>
        <w:t>ی</w:t>
      </w:r>
      <w:r w:rsidR="00807B67" w:rsidRPr="00C472A6">
        <w:rPr>
          <w:color w:val="auto"/>
          <w:sz w:val="22"/>
          <w:rtl/>
        </w:rPr>
        <w:t xml:space="preserve"> </w:t>
      </w:r>
      <w:r w:rsidRPr="00C472A6">
        <w:rPr>
          <w:color w:val="auto"/>
          <w:sz w:val="22"/>
          <w:rtl/>
        </w:rPr>
        <w:t>محمد رضا عرب</w:t>
      </w:r>
      <w:r w:rsidRPr="00C472A6">
        <w:rPr>
          <w:rFonts w:hint="cs"/>
          <w:color w:val="auto"/>
          <w:sz w:val="22"/>
          <w:rtl/>
        </w:rPr>
        <w:t>ی</w:t>
      </w:r>
      <w:r w:rsidRPr="00C472A6">
        <w:rPr>
          <w:color w:val="auto"/>
          <w:sz w:val="22"/>
          <w:rtl/>
        </w:rPr>
        <w:t xml:space="preserve"> مزرعه شاه</w:t>
      </w:r>
      <w:r w:rsidRPr="00C472A6">
        <w:rPr>
          <w:rFonts w:hint="cs"/>
          <w:color w:val="auto"/>
          <w:sz w:val="22"/>
          <w:rtl/>
        </w:rPr>
        <w:t>ی</w:t>
      </w:r>
      <w:r w:rsidRPr="00C472A6">
        <w:rPr>
          <w:color w:val="auto"/>
          <w:sz w:val="22"/>
          <w:rtl/>
        </w:rPr>
        <w:t xml:space="preserve"> بعنوان عضو ه</w:t>
      </w:r>
      <w:r w:rsidRPr="00C472A6">
        <w:rPr>
          <w:rFonts w:hint="cs"/>
          <w:color w:val="auto"/>
          <w:sz w:val="22"/>
          <w:rtl/>
        </w:rPr>
        <w:t>ی</w:t>
      </w:r>
      <w:r w:rsidRPr="00C472A6">
        <w:rPr>
          <w:rFonts w:hint="eastAsia"/>
          <w:color w:val="auto"/>
          <w:sz w:val="22"/>
          <w:rtl/>
        </w:rPr>
        <w:t>ات</w:t>
      </w:r>
      <w:r w:rsidRPr="00C472A6">
        <w:rPr>
          <w:color w:val="auto"/>
          <w:sz w:val="22"/>
          <w:rtl/>
        </w:rPr>
        <w:t xml:space="preserve"> مد</w:t>
      </w:r>
      <w:r w:rsidRPr="00C472A6">
        <w:rPr>
          <w:rFonts w:hint="cs"/>
          <w:color w:val="auto"/>
          <w:sz w:val="22"/>
          <w:rtl/>
        </w:rPr>
        <w:t>ی</w:t>
      </w:r>
      <w:r w:rsidRPr="00C472A6">
        <w:rPr>
          <w:rFonts w:hint="eastAsia"/>
          <w:color w:val="auto"/>
          <w:sz w:val="22"/>
          <w:rtl/>
        </w:rPr>
        <w:t>ره</w:t>
      </w:r>
      <w:r w:rsidRPr="00C472A6">
        <w:rPr>
          <w:color w:val="auto"/>
          <w:sz w:val="22"/>
          <w:rtl/>
        </w:rPr>
        <w:t xml:space="preserve"> و مد</w:t>
      </w:r>
      <w:r w:rsidRPr="00C472A6">
        <w:rPr>
          <w:rFonts w:hint="cs"/>
          <w:color w:val="auto"/>
          <w:sz w:val="22"/>
          <w:rtl/>
        </w:rPr>
        <w:t>ی</w:t>
      </w:r>
      <w:r w:rsidRPr="00C472A6">
        <w:rPr>
          <w:rFonts w:hint="eastAsia"/>
          <w:color w:val="auto"/>
          <w:sz w:val="22"/>
          <w:rtl/>
        </w:rPr>
        <w:t>رعامل</w:t>
      </w:r>
      <w:r w:rsidR="005863BC" w:rsidRPr="00C472A6">
        <w:rPr>
          <w:color w:val="auto"/>
          <w:sz w:val="22"/>
          <w:rtl/>
        </w:rPr>
        <w:t xml:space="preserve"> دارند</w:t>
      </w:r>
      <w:r w:rsidR="005863BC" w:rsidRPr="00C472A6">
        <w:rPr>
          <w:rFonts w:hint="cs"/>
          <w:color w:val="auto"/>
          <w:sz w:val="22"/>
          <w:rtl/>
        </w:rPr>
        <w:t>ه</w:t>
      </w:r>
      <w:r w:rsidRPr="00C472A6">
        <w:rPr>
          <w:color w:val="auto"/>
          <w:sz w:val="22"/>
          <w:rtl/>
        </w:rPr>
        <w:t xml:space="preserve"> امضا مجاز </w:t>
      </w:r>
      <w:r w:rsidR="00E46983" w:rsidRPr="00C472A6">
        <w:rPr>
          <w:rFonts w:hint="cs"/>
          <w:color w:val="auto"/>
          <w:sz w:val="22"/>
          <w:rtl/>
        </w:rPr>
        <w:t>از یک طرف</w:t>
      </w:r>
      <w:r w:rsidR="00DC18BB" w:rsidRPr="00C472A6">
        <w:rPr>
          <w:rFonts w:hint="cs"/>
          <w:color w:val="auto"/>
          <w:sz w:val="22"/>
          <w:rtl/>
        </w:rPr>
        <w:t xml:space="preserve"> </w:t>
      </w:r>
      <w:r w:rsidR="005863BC" w:rsidRPr="00C472A6">
        <w:rPr>
          <w:rFonts w:hint="cs"/>
          <w:color w:val="auto"/>
          <w:sz w:val="22"/>
          <w:rtl/>
        </w:rPr>
        <w:t xml:space="preserve">و </w:t>
      </w:r>
      <w:r w:rsidR="00DC18BB" w:rsidRPr="00E23955">
        <w:rPr>
          <w:rFonts w:hint="cs"/>
          <w:color w:val="FF0000"/>
          <w:sz w:val="22"/>
          <w:rtl/>
        </w:rPr>
        <w:t>شرکت</w:t>
      </w:r>
      <w:r w:rsidR="005D1727" w:rsidRPr="00E23955">
        <w:rPr>
          <w:color w:val="FF0000"/>
          <w:sz w:val="22"/>
          <w:rtl/>
        </w:rPr>
        <w:t xml:space="preserve"> </w:t>
      </w:r>
      <w:r w:rsidR="007C10E8">
        <w:rPr>
          <w:rFonts w:hint="cs"/>
          <w:b/>
          <w:bCs/>
          <w:i/>
          <w:iCs/>
          <w:color w:val="FF0000"/>
          <w:sz w:val="22"/>
          <w:rtl/>
        </w:rPr>
        <w:t>کشت و صنعت خبره</w:t>
      </w:r>
      <w:r w:rsidR="00587A26" w:rsidRPr="00E23955">
        <w:rPr>
          <w:rFonts w:hint="cs"/>
          <w:b/>
          <w:bCs/>
          <w:i/>
          <w:iCs/>
          <w:color w:val="FF0000"/>
          <w:sz w:val="22"/>
          <w:rtl/>
        </w:rPr>
        <w:t xml:space="preserve"> </w:t>
      </w:r>
      <w:r w:rsidR="00DB0BB3" w:rsidRPr="00E23955">
        <w:rPr>
          <w:rFonts w:hint="cs"/>
          <w:b/>
          <w:bCs/>
          <w:color w:val="FF0000"/>
          <w:sz w:val="22"/>
          <w:rtl/>
        </w:rPr>
        <w:t>(</w:t>
      </w:r>
      <w:r w:rsidR="00A53289" w:rsidRPr="00E23955">
        <w:rPr>
          <w:rFonts w:ascii="Cambria" w:hAnsi="Cambria" w:hint="cs"/>
          <w:color w:val="FF0000"/>
          <w:sz w:val="22"/>
          <w:rtl/>
        </w:rPr>
        <w:t>مسئولیت محدود</w:t>
      </w:r>
      <w:r w:rsidR="00DB0BB3" w:rsidRPr="00E23955">
        <w:rPr>
          <w:rFonts w:hint="cs"/>
          <w:b/>
          <w:bCs/>
          <w:color w:val="FF0000"/>
          <w:sz w:val="22"/>
          <w:rtl/>
        </w:rPr>
        <w:t>)</w:t>
      </w:r>
      <w:r w:rsidR="00DC18BB" w:rsidRPr="00E23955">
        <w:rPr>
          <w:rFonts w:hint="cs"/>
          <w:color w:val="FF0000"/>
          <w:sz w:val="22"/>
          <w:rtl/>
        </w:rPr>
        <w:t>ثبت شده به شماره</w:t>
      </w:r>
      <w:r w:rsidR="00596657" w:rsidRPr="00E23955">
        <w:rPr>
          <w:rFonts w:hint="cs"/>
          <w:color w:val="FF0000"/>
          <w:sz w:val="22"/>
          <w:rtl/>
        </w:rPr>
        <w:t xml:space="preserve"> </w:t>
      </w:r>
      <w:r w:rsidR="007C10E8" w:rsidRPr="007C10E8">
        <w:rPr>
          <w:color w:val="FF0000"/>
          <w:sz w:val="22"/>
        </w:rPr>
        <w:t>464473</w:t>
      </w:r>
      <w:r w:rsidR="007C10E8">
        <w:rPr>
          <w:rFonts w:hint="cs"/>
          <w:color w:val="FF0000"/>
          <w:sz w:val="22"/>
          <w:rtl/>
        </w:rPr>
        <w:t xml:space="preserve"> </w:t>
      </w:r>
      <w:r w:rsidR="00E46983" w:rsidRPr="00E23955">
        <w:rPr>
          <w:rFonts w:hint="cs"/>
          <w:color w:val="FF0000"/>
          <w:sz w:val="22"/>
          <w:rtl/>
        </w:rPr>
        <w:t xml:space="preserve">و </w:t>
      </w:r>
      <w:r w:rsidR="00DC18BB" w:rsidRPr="00E23955">
        <w:rPr>
          <w:rFonts w:hint="cs"/>
          <w:color w:val="FF0000"/>
          <w:sz w:val="22"/>
          <w:rtl/>
        </w:rPr>
        <w:t>دارای شناسه ملی</w:t>
      </w:r>
      <w:r w:rsidR="000C398D" w:rsidRPr="00E23955">
        <w:rPr>
          <w:color w:val="FF0000"/>
          <w:sz w:val="22"/>
          <w:rtl/>
        </w:rPr>
        <w:t xml:space="preserve"> </w:t>
      </w:r>
      <w:r w:rsidR="007C10E8">
        <w:rPr>
          <w:rFonts w:hint="cs"/>
          <w:color w:val="FF0000"/>
          <w:sz w:val="22"/>
          <w:rtl/>
        </w:rPr>
        <w:t>14004590654</w:t>
      </w:r>
      <w:r w:rsidR="00DC18BB" w:rsidRPr="00E23955">
        <w:rPr>
          <w:rFonts w:hint="cs"/>
          <w:color w:val="FF0000"/>
          <w:sz w:val="22"/>
          <w:rtl/>
        </w:rPr>
        <w:t xml:space="preserve"> </w:t>
      </w:r>
      <w:r w:rsidR="00E46983" w:rsidRPr="00E23955">
        <w:rPr>
          <w:color w:val="FF0000"/>
          <w:sz w:val="22"/>
          <w:rtl/>
        </w:rPr>
        <w:t>به نشان</w:t>
      </w:r>
      <w:r w:rsidR="00E46983" w:rsidRPr="00E23955">
        <w:rPr>
          <w:rFonts w:hint="cs"/>
          <w:color w:val="FF0000"/>
          <w:sz w:val="22"/>
          <w:rtl/>
        </w:rPr>
        <w:t>ی</w:t>
      </w:r>
      <w:r w:rsidR="00D71658" w:rsidRPr="00E23955">
        <w:rPr>
          <w:color w:val="FF0000"/>
          <w:sz w:val="22"/>
          <w:rtl/>
        </w:rPr>
        <w:t>:</w:t>
      </w:r>
      <w:r w:rsidR="00DB0BB3" w:rsidRPr="00E23955">
        <w:rPr>
          <w:color w:val="FF0000"/>
          <w:sz w:val="22"/>
          <w:rtl/>
        </w:rPr>
        <w:t xml:space="preserve"> </w:t>
      </w:r>
      <w:r w:rsidR="00E07484" w:rsidRPr="00E23955">
        <w:rPr>
          <w:rFonts w:ascii="Cambria" w:hAnsi="Cambria"/>
          <w:color w:val="FF0000"/>
          <w:sz w:val="22"/>
          <w:rtl/>
        </w:rPr>
        <w:t xml:space="preserve">استان </w:t>
      </w:r>
      <w:r w:rsidR="004A22A0" w:rsidRPr="00E23955">
        <w:rPr>
          <w:rFonts w:ascii="Cambria" w:hAnsi="Cambria" w:hint="cs"/>
          <w:color w:val="FF0000"/>
          <w:sz w:val="22"/>
          <w:rtl/>
        </w:rPr>
        <w:t>تهران</w:t>
      </w:r>
      <w:r w:rsidR="00E07484" w:rsidRPr="00E23955">
        <w:rPr>
          <w:rFonts w:ascii="Cambria" w:hAnsi="Cambria"/>
          <w:color w:val="FF0000"/>
          <w:sz w:val="22"/>
          <w:rtl/>
        </w:rPr>
        <w:t xml:space="preserve">، </w:t>
      </w:r>
      <w:r w:rsidR="007C10E8" w:rsidRPr="007C10E8">
        <w:rPr>
          <w:rFonts w:ascii="Cambria" w:hAnsi="Cambria"/>
          <w:color w:val="FF0000"/>
          <w:sz w:val="22"/>
          <w:rtl/>
        </w:rPr>
        <w:t>خ</w:t>
      </w:r>
      <w:r w:rsidR="007C10E8" w:rsidRPr="007C10E8">
        <w:rPr>
          <w:rFonts w:ascii="Cambria" w:hAnsi="Cambria" w:hint="cs"/>
          <w:color w:val="FF0000"/>
          <w:sz w:val="22"/>
          <w:rtl/>
        </w:rPr>
        <w:t>ی</w:t>
      </w:r>
      <w:r w:rsidR="007C10E8" w:rsidRPr="007C10E8">
        <w:rPr>
          <w:rFonts w:ascii="Cambria" w:hAnsi="Cambria" w:hint="eastAsia"/>
          <w:color w:val="FF0000"/>
          <w:sz w:val="22"/>
          <w:rtl/>
        </w:rPr>
        <w:t>ابان</w:t>
      </w:r>
      <w:r w:rsidR="007C10E8" w:rsidRPr="007C10E8">
        <w:rPr>
          <w:rFonts w:ascii="Cambria" w:hAnsi="Cambria"/>
          <w:color w:val="FF0000"/>
          <w:sz w:val="22"/>
          <w:rtl/>
        </w:rPr>
        <w:t xml:space="preserve"> سهرورد</w:t>
      </w:r>
      <w:r w:rsidR="007C10E8" w:rsidRPr="007C10E8">
        <w:rPr>
          <w:rFonts w:ascii="Cambria" w:hAnsi="Cambria" w:hint="cs"/>
          <w:color w:val="FF0000"/>
          <w:sz w:val="22"/>
          <w:rtl/>
        </w:rPr>
        <w:t>ی</w:t>
      </w:r>
      <w:r w:rsidR="007C10E8" w:rsidRPr="007C10E8">
        <w:rPr>
          <w:rFonts w:ascii="Cambria" w:hAnsi="Cambria"/>
          <w:color w:val="FF0000"/>
          <w:sz w:val="22"/>
          <w:rtl/>
        </w:rPr>
        <w:t xml:space="preserve"> شمال</w:t>
      </w:r>
      <w:r w:rsidR="007C10E8" w:rsidRPr="007C10E8">
        <w:rPr>
          <w:rFonts w:ascii="Cambria" w:hAnsi="Cambria" w:hint="cs"/>
          <w:color w:val="FF0000"/>
          <w:sz w:val="22"/>
          <w:rtl/>
        </w:rPr>
        <w:t>ی</w:t>
      </w:r>
      <w:r w:rsidR="007C10E8" w:rsidRPr="007C10E8">
        <w:rPr>
          <w:rFonts w:ascii="Cambria" w:hAnsi="Cambria"/>
          <w:color w:val="FF0000"/>
          <w:sz w:val="22"/>
          <w:rtl/>
        </w:rPr>
        <w:t xml:space="preserve"> خ</w:t>
      </w:r>
      <w:r w:rsidR="007C10E8" w:rsidRPr="007C10E8">
        <w:rPr>
          <w:rFonts w:ascii="Cambria" w:hAnsi="Cambria" w:hint="cs"/>
          <w:color w:val="FF0000"/>
          <w:sz w:val="22"/>
          <w:rtl/>
        </w:rPr>
        <w:t>ی</w:t>
      </w:r>
      <w:r w:rsidR="007C10E8" w:rsidRPr="007C10E8">
        <w:rPr>
          <w:rFonts w:ascii="Cambria" w:hAnsi="Cambria" w:hint="eastAsia"/>
          <w:color w:val="FF0000"/>
          <w:sz w:val="22"/>
          <w:rtl/>
        </w:rPr>
        <w:t>ابان</w:t>
      </w:r>
      <w:r w:rsidR="007C10E8" w:rsidRPr="007C10E8">
        <w:rPr>
          <w:rFonts w:ascii="Cambria" w:hAnsi="Cambria"/>
          <w:color w:val="FF0000"/>
          <w:sz w:val="22"/>
          <w:rtl/>
        </w:rPr>
        <w:t xml:space="preserve"> هو</w:t>
      </w:r>
      <w:r w:rsidR="007C10E8" w:rsidRPr="007C10E8">
        <w:rPr>
          <w:rFonts w:ascii="Cambria" w:hAnsi="Cambria" w:hint="cs"/>
          <w:color w:val="FF0000"/>
          <w:sz w:val="22"/>
          <w:rtl/>
        </w:rPr>
        <w:t>ی</w:t>
      </w:r>
      <w:r w:rsidR="007C10E8" w:rsidRPr="007C10E8">
        <w:rPr>
          <w:rFonts w:ascii="Cambria" w:hAnsi="Cambria" w:hint="eastAsia"/>
          <w:color w:val="FF0000"/>
          <w:sz w:val="22"/>
          <w:rtl/>
        </w:rPr>
        <w:t>زه</w:t>
      </w:r>
      <w:r w:rsidR="007C10E8" w:rsidRPr="007C10E8">
        <w:rPr>
          <w:rFonts w:ascii="Cambria" w:hAnsi="Cambria"/>
          <w:color w:val="FF0000"/>
          <w:sz w:val="22"/>
          <w:rtl/>
        </w:rPr>
        <w:t xml:space="preserve"> غرب</w:t>
      </w:r>
      <w:r w:rsidR="007C10E8" w:rsidRPr="007C10E8">
        <w:rPr>
          <w:rFonts w:ascii="Cambria" w:hAnsi="Cambria" w:hint="cs"/>
          <w:color w:val="FF0000"/>
          <w:sz w:val="22"/>
          <w:rtl/>
        </w:rPr>
        <w:t>ی</w:t>
      </w:r>
      <w:r w:rsidR="007C10E8" w:rsidRPr="007C10E8">
        <w:rPr>
          <w:rFonts w:ascii="Cambria" w:hAnsi="Cambria"/>
          <w:color w:val="FF0000"/>
          <w:sz w:val="22"/>
          <w:rtl/>
        </w:rPr>
        <w:t xml:space="preserve"> خ</w:t>
      </w:r>
      <w:r w:rsidR="007C10E8" w:rsidRPr="007C10E8">
        <w:rPr>
          <w:rFonts w:ascii="Cambria" w:hAnsi="Cambria" w:hint="cs"/>
          <w:color w:val="FF0000"/>
          <w:sz w:val="22"/>
          <w:rtl/>
        </w:rPr>
        <w:t>ی</w:t>
      </w:r>
      <w:r w:rsidR="007C10E8" w:rsidRPr="007C10E8">
        <w:rPr>
          <w:rFonts w:ascii="Cambria" w:hAnsi="Cambria" w:hint="eastAsia"/>
          <w:color w:val="FF0000"/>
          <w:sz w:val="22"/>
          <w:rtl/>
        </w:rPr>
        <w:t>ابان</w:t>
      </w:r>
      <w:r w:rsidR="007C10E8" w:rsidRPr="007C10E8">
        <w:rPr>
          <w:rFonts w:ascii="Cambria" w:hAnsi="Cambria"/>
          <w:color w:val="FF0000"/>
          <w:sz w:val="22"/>
          <w:rtl/>
        </w:rPr>
        <w:t xml:space="preserve"> مرغاب پلاک 3 طبقه 3</w:t>
      </w:r>
      <w:r w:rsidR="007C10E8">
        <w:rPr>
          <w:rFonts w:ascii="Cambria" w:hAnsi="Cambria" w:hint="cs"/>
          <w:color w:val="FF0000"/>
          <w:sz w:val="22"/>
          <w:rtl/>
        </w:rPr>
        <w:t xml:space="preserve"> </w:t>
      </w:r>
      <w:r w:rsidR="00A22EF9" w:rsidRPr="00E23955">
        <w:rPr>
          <w:rFonts w:ascii="Cambria" w:hAnsi="Cambria" w:hint="cs"/>
          <w:color w:val="FF0000"/>
          <w:sz w:val="22"/>
          <w:rtl/>
        </w:rPr>
        <w:t>با</w:t>
      </w:r>
      <w:r w:rsidR="00A22EF9" w:rsidRPr="00E23955">
        <w:rPr>
          <w:rFonts w:ascii="Cambria" w:hAnsi="Cambria"/>
          <w:color w:val="FF0000"/>
          <w:sz w:val="22"/>
          <w:rtl/>
        </w:rPr>
        <w:t xml:space="preserve"> </w:t>
      </w:r>
      <w:r w:rsidR="00E46983" w:rsidRPr="00E23955">
        <w:rPr>
          <w:color w:val="FF0000"/>
          <w:sz w:val="22"/>
          <w:rtl/>
        </w:rPr>
        <w:t>کدپست</w:t>
      </w:r>
      <w:r w:rsidR="00E46983" w:rsidRPr="00E23955">
        <w:rPr>
          <w:rFonts w:hint="cs"/>
          <w:color w:val="FF0000"/>
          <w:sz w:val="22"/>
          <w:rtl/>
        </w:rPr>
        <w:t>ی</w:t>
      </w:r>
      <w:r w:rsidR="00D71658" w:rsidRPr="00E23955">
        <w:rPr>
          <w:color w:val="FF0000"/>
          <w:sz w:val="22"/>
          <w:rtl/>
        </w:rPr>
        <w:t xml:space="preserve"> </w:t>
      </w:r>
      <w:r w:rsidR="007C10E8">
        <w:rPr>
          <w:rFonts w:hint="cs"/>
          <w:color w:val="FF0000"/>
          <w:sz w:val="22"/>
          <w:rtl/>
        </w:rPr>
        <w:t>1553913313</w:t>
      </w:r>
      <w:r w:rsidR="00393099" w:rsidRPr="00E23955">
        <w:rPr>
          <w:color w:val="FF0000"/>
          <w:sz w:val="22"/>
          <w:rtl/>
        </w:rPr>
        <w:t xml:space="preserve"> </w:t>
      </w:r>
      <w:r w:rsidR="00E46983" w:rsidRPr="00E23955">
        <w:rPr>
          <w:color w:val="FF0000"/>
          <w:sz w:val="22"/>
          <w:rtl/>
        </w:rPr>
        <w:t>-که در ا</w:t>
      </w:r>
      <w:r w:rsidR="00E46983" w:rsidRPr="00E23955">
        <w:rPr>
          <w:rFonts w:hint="cs"/>
          <w:color w:val="FF0000"/>
          <w:sz w:val="22"/>
          <w:rtl/>
        </w:rPr>
        <w:t>ی</w:t>
      </w:r>
      <w:r w:rsidR="00E46983" w:rsidRPr="00E23955">
        <w:rPr>
          <w:rFonts w:hint="eastAsia"/>
          <w:color w:val="FF0000"/>
          <w:sz w:val="22"/>
          <w:rtl/>
        </w:rPr>
        <w:t>ن</w:t>
      </w:r>
      <w:r w:rsidR="00E46983" w:rsidRPr="00E23955">
        <w:rPr>
          <w:color w:val="FF0000"/>
          <w:sz w:val="22"/>
          <w:rtl/>
        </w:rPr>
        <w:t xml:space="preserve"> قرارداد به اختصار "مشتر</w:t>
      </w:r>
      <w:r w:rsidR="00E46983" w:rsidRPr="00E23955">
        <w:rPr>
          <w:rFonts w:hint="cs"/>
          <w:color w:val="FF0000"/>
          <w:sz w:val="22"/>
          <w:rtl/>
        </w:rPr>
        <w:t>ی</w:t>
      </w:r>
      <w:r w:rsidR="00E46983" w:rsidRPr="00E23955">
        <w:rPr>
          <w:color w:val="FF0000"/>
          <w:sz w:val="22"/>
          <w:rtl/>
        </w:rPr>
        <w:t>" نام</w:t>
      </w:r>
      <w:r w:rsidR="00E46983" w:rsidRPr="00E23955">
        <w:rPr>
          <w:rFonts w:hint="cs"/>
          <w:color w:val="FF0000"/>
          <w:sz w:val="22"/>
          <w:rtl/>
        </w:rPr>
        <w:t>ی</w:t>
      </w:r>
      <w:r w:rsidR="00E46983" w:rsidRPr="00E23955">
        <w:rPr>
          <w:rFonts w:hint="eastAsia"/>
          <w:color w:val="FF0000"/>
          <w:sz w:val="22"/>
          <w:rtl/>
        </w:rPr>
        <w:t>ده</w:t>
      </w:r>
      <w:r w:rsidR="00E46983" w:rsidRPr="00E23955">
        <w:rPr>
          <w:color w:val="FF0000"/>
          <w:sz w:val="22"/>
          <w:rtl/>
        </w:rPr>
        <w:t xml:space="preserve"> م</w:t>
      </w:r>
      <w:r w:rsidR="00E46983" w:rsidRPr="00E23955">
        <w:rPr>
          <w:rFonts w:hint="cs"/>
          <w:color w:val="FF0000"/>
          <w:sz w:val="22"/>
          <w:rtl/>
        </w:rPr>
        <w:t>ی</w:t>
      </w:r>
      <w:r w:rsidR="00E46983" w:rsidRPr="00E23955">
        <w:rPr>
          <w:color w:val="FF0000"/>
          <w:sz w:val="22"/>
          <w:rtl/>
        </w:rPr>
        <w:t xml:space="preserve"> شود با</w:t>
      </w:r>
      <w:r w:rsidR="00F24C23" w:rsidRPr="00E23955">
        <w:rPr>
          <w:rFonts w:hint="cs"/>
          <w:color w:val="FF0000"/>
          <w:sz w:val="22"/>
          <w:rtl/>
        </w:rPr>
        <w:t xml:space="preserve"> </w:t>
      </w:r>
      <w:r w:rsidR="00E46983" w:rsidRPr="00E23955">
        <w:rPr>
          <w:color w:val="FF0000"/>
          <w:sz w:val="22"/>
          <w:rtl/>
        </w:rPr>
        <w:t>نما</w:t>
      </w:r>
      <w:r w:rsidR="00E46983" w:rsidRPr="00E23955">
        <w:rPr>
          <w:rFonts w:hint="cs"/>
          <w:color w:val="FF0000"/>
          <w:sz w:val="22"/>
          <w:rtl/>
        </w:rPr>
        <w:t>ی</w:t>
      </w:r>
      <w:r w:rsidR="00E46983" w:rsidRPr="00E23955">
        <w:rPr>
          <w:color w:val="FF0000"/>
          <w:sz w:val="22"/>
          <w:rtl/>
        </w:rPr>
        <w:t>ندگ</w:t>
      </w:r>
      <w:r w:rsidR="00E46983" w:rsidRPr="00E23955">
        <w:rPr>
          <w:rFonts w:hint="cs"/>
          <w:color w:val="FF0000"/>
          <w:sz w:val="22"/>
          <w:rtl/>
        </w:rPr>
        <w:t>ی</w:t>
      </w:r>
      <w:r w:rsidR="00F24C23" w:rsidRPr="00E23955">
        <w:rPr>
          <w:rFonts w:hint="cs"/>
          <w:color w:val="FF0000"/>
          <w:sz w:val="22"/>
          <w:rtl/>
        </w:rPr>
        <w:t xml:space="preserve"> </w:t>
      </w:r>
      <w:r w:rsidR="00A22EF9" w:rsidRPr="00E23955">
        <w:rPr>
          <w:rFonts w:ascii="Calibri" w:hAnsi="Calibri" w:hint="cs"/>
          <w:color w:val="FF0000"/>
          <w:sz w:val="22"/>
          <w:rtl/>
        </w:rPr>
        <w:t xml:space="preserve">آقای </w:t>
      </w:r>
      <w:r w:rsidR="007C10E8">
        <w:rPr>
          <w:rFonts w:ascii="Calibri" w:hAnsi="Calibri" w:hint="cs"/>
          <w:color w:val="FF0000"/>
          <w:sz w:val="22"/>
          <w:rtl/>
        </w:rPr>
        <w:t>داوود لپه چی</w:t>
      </w:r>
      <w:r w:rsidR="006A21BA" w:rsidRPr="00E23955">
        <w:rPr>
          <w:rFonts w:ascii="Calibri" w:hAnsi="Calibri" w:hint="cs"/>
          <w:color w:val="FF0000"/>
          <w:sz w:val="22"/>
          <w:rtl/>
        </w:rPr>
        <w:t xml:space="preserve"> </w:t>
      </w:r>
      <w:r w:rsidR="00500140" w:rsidRPr="00E23955">
        <w:rPr>
          <w:rFonts w:ascii="Calibri" w:hAnsi="Calibri" w:hint="cs"/>
          <w:color w:val="FF0000"/>
          <w:sz w:val="22"/>
          <w:rtl/>
        </w:rPr>
        <w:t xml:space="preserve">بعنوان </w:t>
      </w:r>
      <w:r w:rsidR="008170D2" w:rsidRPr="00E23955">
        <w:rPr>
          <w:rFonts w:ascii="Cambria" w:hAnsi="Cambria" w:hint="cs"/>
          <w:color w:val="FF0000"/>
          <w:sz w:val="22"/>
          <w:rtl/>
        </w:rPr>
        <w:t>مدیر عامل</w:t>
      </w:r>
      <w:r w:rsidR="004A22A0" w:rsidRPr="00E23955">
        <w:rPr>
          <w:rFonts w:ascii="Cambria" w:hAnsi="Cambria" w:hint="cs"/>
          <w:color w:val="FF0000"/>
          <w:sz w:val="22"/>
          <w:rtl/>
        </w:rPr>
        <w:t xml:space="preserve"> </w:t>
      </w:r>
      <w:r w:rsidR="00E46983" w:rsidRPr="00E23955">
        <w:rPr>
          <w:color w:val="FF0000"/>
          <w:sz w:val="22"/>
          <w:rtl/>
        </w:rPr>
        <w:t>از طرف د</w:t>
      </w:r>
      <w:r w:rsidR="00E46983" w:rsidRPr="00E23955">
        <w:rPr>
          <w:rFonts w:hint="cs"/>
          <w:color w:val="FF0000"/>
          <w:sz w:val="22"/>
          <w:rtl/>
        </w:rPr>
        <w:t>ی</w:t>
      </w:r>
      <w:r w:rsidR="00E46983" w:rsidRPr="00E23955">
        <w:rPr>
          <w:rFonts w:hint="eastAsia"/>
          <w:color w:val="FF0000"/>
          <w:sz w:val="22"/>
          <w:rtl/>
        </w:rPr>
        <w:t>گر،</w:t>
      </w:r>
      <w:r w:rsidR="00E46983" w:rsidRPr="00E23955">
        <w:rPr>
          <w:color w:val="FF0000"/>
          <w:sz w:val="22"/>
          <w:rtl/>
        </w:rPr>
        <w:t xml:space="preserve"> مطابق شرا</w:t>
      </w:r>
      <w:r w:rsidR="00E46983" w:rsidRPr="00E23955">
        <w:rPr>
          <w:rFonts w:hint="cs"/>
          <w:color w:val="FF0000"/>
          <w:sz w:val="22"/>
          <w:rtl/>
        </w:rPr>
        <w:t>ی</w:t>
      </w:r>
      <w:r w:rsidR="00E46983" w:rsidRPr="00E23955">
        <w:rPr>
          <w:rFonts w:hint="eastAsia"/>
          <w:color w:val="FF0000"/>
          <w:sz w:val="22"/>
          <w:rtl/>
        </w:rPr>
        <w:t>ط</w:t>
      </w:r>
      <w:r w:rsidR="00E46983" w:rsidRPr="00E23955">
        <w:rPr>
          <w:color w:val="FF0000"/>
          <w:sz w:val="22"/>
          <w:rtl/>
        </w:rPr>
        <w:t xml:space="preserve"> و مفاد ذ</w:t>
      </w:r>
      <w:r w:rsidR="00E46983" w:rsidRPr="00E23955">
        <w:rPr>
          <w:rFonts w:hint="cs"/>
          <w:color w:val="FF0000"/>
          <w:sz w:val="22"/>
          <w:rtl/>
        </w:rPr>
        <w:t>ی</w:t>
      </w:r>
      <w:r w:rsidR="00E46983" w:rsidRPr="00E23955">
        <w:rPr>
          <w:rFonts w:hint="eastAsia"/>
          <w:color w:val="FF0000"/>
          <w:sz w:val="22"/>
          <w:rtl/>
        </w:rPr>
        <w:t>ل</w:t>
      </w:r>
      <w:r w:rsidR="00E46983" w:rsidRPr="00E23955">
        <w:rPr>
          <w:color w:val="FF0000"/>
          <w:sz w:val="22"/>
          <w:rtl/>
        </w:rPr>
        <w:t xml:space="preserve"> منعقد گرد</w:t>
      </w:r>
      <w:r w:rsidR="00E46983" w:rsidRPr="00E23955">
        <w:rPr>
          <w:rFonts w:hint="cs"/>
          <w:color w:val="FF0000"/>
          <w:sz w:val="22"/>
          <w:rtl/>
        </w:rPr>
        <w:t>ی</w:t>
      </w:r>
      <w:r w:rsidR="00E46983" w:rsidRPr="00E23955">
        <w:rPr>
          <w:rFonts w:hint="eastAsia"/>
          <w:color w:val="FF0000"/>
          <w:sz w:val="22"/>
          <w:rtl/>
        </w:rPr>
        <w:t>د</w:t>
      </w:r>
      <w:r w:rsidR="00E46983" w:rsidRPr="00E23955">
        <w:rPr>
          <w:color w:val="FF0000"/>
          <w:sz w:val="22"/>
          <w:rtl/>
        </w:rPr>
        <w:t xml:space="preserve">. </w:t>
      </w:r>
    </w:p>
    <w:p w14:paraId="6B598AD0" w14:textId="77777777" w:rsidR="00D065CE" w:rsidRPr="00C472A6" w:rsidRDefault="00D065CE" w:rsidP="00E46983">
      <w:pPr>
        <w:spacing w:after="0" w:line="240" w:lineRule="auto"/>
        <w:ind w:left="0" w:right="0" w:firstLine="0"/>
        <w:rPr>
          <w:color w:val="auto"/>
          <w:sz w:val="22"/>
          <w:rtl/>
        </w:rPr>
      </w:pPr>
      <w:r w:rsidRPr="00C472A6">
        <w:rPr>
          <w:b/>
          <w:bCs/>
          <w:color w:val="auto"/>
          <w:sz w:val="22"/>
          <w:rtl/>
        </w:rPr>
        <w:t>ماده</w:t>
      </w:r>
      <w:r w:rsidRPr="00C472A6">
        <w:rPr>
          <w:rFonts w:hint="cs"/>
          <w:b/>
          <w:bCs/>
          <w:color w:val="auto"/>
          <w:sz w:val="22"/>
          <w:rtl/>
        </w:rPr>
        <w:t xml:space="preserve"> (1)-</w:t>
      </w:r>
      <w:r w:rsidRPr="00C472A6">
        <w:rPr>
          <w:b/>
          <w:bCs/>
          <w:color w:val="auto"/>
          <w:sz w:val="22"/>
          <w:rtl/>
        </w:rPr>
        <w:t xml:space="preserve"> موضوع قرارداد</w:t>
      </w:r>
      <w:r w:rsidRPr="00C472A6">
        <w:rPr>
          <w:rFonts w:ascii="IranNastaliq" w:eastAsia="IranNastaliq" w:hAnsi="IranNastaliq"/>
          <w:color w:val="auto"/>
          <w:sz w:val="22"/>
          <w:rtl/>
        </w:rPr>
        <w:t xml:space="preserve"> </w:t>
      </w:r>
    </w:p>
    <w:p w14:paraId="652F3C14" w14:textId="77777777" w:rsidR="00D065CE" w:rsidRPr="00C472A6" w:rsidRDefault="00D065CE" w:rsidP="00CF3DDD">
      <w:pPr>
        <w:pStyle w:val="ListParagraph"/>
        <w:bidi/>
        <w:spacing w:line="240" w:lineRule="auto"/>
        <w:ind w:left="0" w:right="0" w:firstLine="0"/>
        <w:rPr>
          <w:rFonts w:cs="Sakkal Majalla"/>
          <w:color w:val="auto"/>
          <w:sz w:val="22"/>
          <w:rtl/>
        </w:rPr>
      </w:pPr>
      <w:r w:rsidRPr="00C472A6">
        <w:rPr>
          <w:color w:val="auto"/>
          <w:sz w:val="22"/>
          <w:rtl/>
        </w:rPr>
        <w:t>موضوع ا</w:t>
      </w:r>
      <w:r w:rsidRPr="00C472A6">
        <w:rPr>
          <w:rFonts w:hint="cs"/>
          <w:color w:val="auto"/>
          <w:sz w:val="22"/>
          <w:rtl/>
        </w:rPr>
        <w:t>ی</w:t>
      </w:r>
      <w:r w:rsidRPr="00C472A6">
        <w:rPr>
          <w:rFonts w:hint="eastAsia"/>
          <w:color w:val="auto"/>
          <w:sz w:val="22"/>
          <w:rtl/>
        </w:rPr>
        <w:t>ن</w:t>
      </w:r>
      <w:r w:rsidRPr="00C472A6">
        <w:rPr>
          <w:color w:val="auto"/>
          <w:sz w:val="22"/>
          <w:rtl/>
        </w:rPr>
        <w:t xml:space="preserve"> قرارداد عبارتست از </w:t>
      </w:r>
      <w:r w:rsidRPr="00C472A6">
        <w:rPr>
          <w:b/>
          <w:bCs/>
          <w:color w:val="auto"/>
          <w:sz w:val="22"/>
          <w:rtl/>
        </w:rPr>
        <w:t>"ارز</w:t>
      </w:r>
      <w:r w:rsidRPr="00C472A6">
        <w:rPr>
          <w:rFonts w:hint="cs"/>
          <w:b/>
          <w:bCs/>
          <w:color w:val="auto"/>
          <w:sz w:val="22"/>
          <w:rtl/>
        </w:rPr>
        <w:t>ی</w:t>
      </w:r>
      <w:r w:rsidRPr="00C472A6">
        <w:rPr>
          <w:rFonts w:hint="eastAsia"/>
          <w:b/>
          <w:bCs/>
          <w:color w:val="auto"/>
          <w:sz w:val="22"/>
          <w:rtl/>
        </w:rPr>
        <w:t>اب</w:t>
      </w:r>
      <w:r w:rsidRPr="00C472A6">
        <w:rPr>
          <w:rFonts w:hint="cs"/>
          <w:b/>
          <w:bCs/>
          <w:color w:val="auto"/>
          <w:sz w:val="22"/>
          <w:rtl/>
        </w:rPr>
        <w:t>ی</w:t>
      </w:r>
      <w:r w:rsidRPr="00C472A6">
        <w:rPr>
          <w:b/>
          <w:bCs/>
          <w:color w:val="auto"/>
          <w:sz w:val="22"/>
          <w:rtl/>
        </w:rPr>
        <w:t xml:space="preserve"> شاخصها</w:t>
      </w:r>
      <w:r w:rsidRPr="00C472A6">
        <w:rPr>
          <w:rFonts w:hint="cs"/>
          <w:b/>
          <w:bCs/>
          <w:color w:val="auto"/>
          <w:sz w:val="22"/>
          <w:rtl/>
        </w:rPr>
        <w:t>ی</w:t>
      </w:r>
      <w:r w:rsidRPr="00C472A6">
        <w:rPr>
          <w:b/>
          <w:bCs/>
          <w:color w:val="auto"/>
          <w:sz w:val="22"/>
          <w:rtl/>
        </w:rPr>
        <w:t xml:space="preserve"> کسب وکار (ک</w:t>
      </w:r>
      <w:r w:rsidRPr="00C472A6">
        <w:rPr>
          <w:rFonts w:hint="cs"/>
          <w:b/>
          <w:bCs/>
          <w:color w:val="auto"/>
          <w:sz w:val="22"/>
          <w:rtl/>
        </w:rPr>
        <w:t>ی</w:t>
      </w:r>
      <w:r w:rsidRPr="00C472A6">
        <w:rPr>
          <w:rFonts w:hint="eastAsia"/>
          <w:b/>
          <w:bCs/>
          <w:color w:val="auto"/>
          <w:sz w:val="22"/>
          <w:rtl/>
        </w:rPr>
        <w:t>ف</w:t>
      </w:r>
      <w:r w:rsidRPr="00C472A6">
        <w:rPr>
          <w:rFonts w:hint="cs"/>
          <w:b/>
          <w:bCs/>
          <w:color w:val="auto"/>
          <w:sz w:val="22"/>
          <w:rtl/>
        </w:rPr>
        <w:t>ی</w:t>
      </w:r>
      <w:r w:rsidRPr="00C472A6">
        <w:rPr>
          <w:b/>
          <w:bCs/>
          <w:color w:val="auto"/>
          <w:sz w:val="22"/>
          <w:rtl/>
        </w:rPr>
        <w:t>)"</w:t>
      </w:r>
      <w:r w:rsidRPr="00C472A6">
        <w:rPr>
          <w:color w:val="auto"/>
          <w:sz w:val="22"/>
          <w:rtl/>
        </w:rPr>
        <w:t xml:space="preserve"> </w:t>
      </w:r>
      <w:r w:rsidRPr="00C472A6">
        <w:rPr>
          <w:b/>
          <w:bCs/>
          <w:i/>
          <w:iCs/>
          <w:color w:val="auto"/>
          <w:sz w:val="22"/>
          <w:rtl/>
          <w:lang w:bidi="fa-IR"/>
        </w:rPr>
        <w:t>"مشتر</w:t>
      </w:r>
      <w:r w:rsidRPr="00C472A6">
        <w:rPr>
          <w:rFonts w:hint="cs"/>
          <w:b/>
          <w:bCs/>
          <w:i/>
          <w:iCs/>
          <w:color w:val="auto"/>
          <w:sz w:val="22"/>
          <w:rtl/>
          <w:lang w:bidi="fa-IR"/>
        </w:rPr>
        <w:t>ی</w:t>
      </w:r>
      <w:r w:rsidRPr="00C472A6">
        <w:rPr>
          <w:b/>
          <w:bCs/>
          <w:i/>
          <w:iCs/>
          <w:color w:val="auto"/>
          <w:sz w:val="22"/>
          <w:rtl/>
          <w:lang w:bidi="fa-IR"/>
        </w:rPr>
        <w:t>"</w:t>
      </w:r>
      <w:r w:rsidRPr="00C472A6">
        <w:rPr>
          <w:color w:val="auto"/>
          <w:sz w:val="22"/>
          <w:rtl/>
        </w:rPr>
        <w:t xml:space="preserve"> بر اساس "دستورالعمل شاخص‌ها</w:t>
      </w:r>
      <w:r w:rsidRPr="00C472A6">
        <w:rPr>
          <w:rFonts w:hint="cs"/>
          <w:color w:val="auto"/>
          <w:sz w:val="22"/>
          <w:rtl/>
        </w:rPr>
        <w:t>ی</w:t>
      </w:r>
      <w:r w:rsidRPr="00C472A6">
        <w:rPr>
          <w:color w:val="auto"/>
          <w:sz w:val="22"/>
          <w:rtl/>
        </w:rPr>
        <w:t xml:space="preserve"> سامانه </w:t>
      </w:r>
      <w:r w:rsidRPr="00C472A6">
        <w:rPr>
          <w:rFonts w:hint="cs"/>
          <w:color w:val="auto"/>
          <w:sz w:val="22"/>
          <w:rtl/>
        </w:rPr>
        <w:t>ی</w:t>
      </w:r>
      <w:r w:rsidRPr="00C472A6">
        <w:rPr>
          <w:rFonts w:hint="eastAsia"/>
          <w:color w:val="auto"/>
          <w:sz w:val="22"/>
          <w:rtl/>
        </w:rPr>
        <w:t>کپارچه</w:t>
      </w:r>
      <w:r w:rsidRPr="00C472A6">
        <w:rPr>
          <w:color w:val="auto"/>
          <w:sz w:val="22"/>
          <w:rtl/>
        </w:rPr>
        <w:t xml:space="preserve"> اعتبارسنج</w:t>
      </w:r>
      <w:r w:rsidRPr="00C472A6">
        <w:rPr>
          <w:rFonts w:hint="cs"/>
          <w:color w:val="auto"/>
          <w:sz w:val="22"/>
          <w:rtl/>
        </w:rPr>
        <w:t>ی</w:t>
      </w:r>
      <w:r w:rsidRPr="00C472A6">
        <w:rPr>
          <w:color w:val="auto"/>
          <w:sz w:val="22"/>
          <w:rtl/>
        </w:rPr>
        <w:t xml:space="preserve"> و رتبه بند</w:t>
      </w:r>
      <w:r w:rsidRPr="00C472A6">
        <w:rPr>
          <w:rFonts w:hint="cs"/>
          <w:color w:val="auto"/>
          <w:sz w:val="22"/>
          <w:rtl/>
        </w:rPr>
        <w:t>ی</w:t>
      </w:r>
      <w:r w:rsidRPr="00C472A6">
        <w:rPr>
          <w:color w:val="auto"/>
          <w:sz w:val="22"/>
          <w:rtl/>
        </w:rPr>
        <w:t xml:space="preserve"> اعتبار</w:t>
      </w:r>
      <w:r w:rsidRPr="00C472A6">
        <w:rPr>
          <w:rFonts w:hint="cs"/>
          <w:color w:val="auto"/>
          <w:sz w:val="22"/>
          <w:rtl/>
        </w:rPr>
        <w:t>ی</w:t>
      </w:r>
      <w:r w:rsidRPr="00C472A6">
        <w:rPr>
          <w:color w:val="auto"/>
          <w:sz w:val="22"/>
          <w:rtl/>
        </w:rPr>
        <w:t>" مصوب وزارت صمت و مطابق با "ش</w:t>
      </w:r>
      <w:r w:rsidRPr="00C472A6">
        <w:rPr>
          <w:rFonts w:hint="cs"/>
          <w:color w:val="auto"/>
          <w:sz w:val="22"/>
          <w:rtl/>
        </w:rPr>
        <w:t>ی</w:t>
      </w:r>
      <w:r w:rsidRPr="00C472A6">
        <w:rPr>
          <w:rFonts w:hint="eastAsia"/>
          <w:color w:val="auto"/>
          <w:sz w:val="22"/>
          <w:rtl/>
        </w:rPr>
        <w:t>وه</w:t>
      </w:r>
      <w:r w:rsidRPr="00C472A6">
        <w:rPr>
          <w:rFonts w:hint="cs"/>
          <w:color w:val="auto"/>
          <w:sz w:val="22"/>
          <w:rtl/>
        </w:rPr>
        <w:t xml:space="preserve"> </w:t>
      </w:r>
      <w:r w:rsidRPr="00C472A6">
        <w:rPr>
          <w:rFonts w:hint="eastAsia"/>
          <w:color w:val="auto"/>
          <w:sz w:val="22"/>
          <w:rtl/>
        </w:rPr>
        <w:t>نامه</w:t>
      </w:r>
      <w:r w:rsidRPr="00C472A6">
        <w:rPr>
          <w:color w:val="auto"/>
          <w:sz w:val="22"/>
          <w:rtl/>
        </w:rPr>
        <w:t xml:space="preserve"> ارز</w:t>
      </w:r>
      <w:r w:rsidRPr="00C472A6">
        <w:rPr>
          <w:rFonts w:hint="cs"/>
          <w:color w:val="auto"/>
          <w:sz w:val="22"/>
          <w:rtl/>
        </w:rPr>
        <w:t>ی</w:t>
      </w:r>
      <w:r w:rsidRPr="00C472A6">
        <w:rPr>
          <w:rFonts w:hint="eastAsia"/>
          <w:color w:val="auto"/>
          <w:sz w:val="22"/>
          <w:rtl/>
        </w:rPr>
        <w:t>اب</w:t>
      </w:r>
      <w:r w:rsidRPr="00C472A6">
        <w:rPr>
          <w:rFonts w:hint="cs"/>
          <w:color w:val="auto"/>
          <w:sz w:val="22"/>
          <w:rtl/>
        </w:rPr>
        <w:t>ی</w:t>
      </w:r>
      <w:r w:rsidRPr="00C472A6">
        <w:rPr>
          <w:color w:val="auto"/>
          <w:sz w:val="22"/>
          <w:rtl/>
        </w:rPr>
        <w:t xml:space="preserve"> شاخص‌ها</w:t>
      </w:r>
      <w:r w:rsidRPr="00C472A6">
        <w:rPr>
          <w:rFonts w:hint="cs"/>
          <w:color w:val="auto"/>
          <w:sz w:val="22"/>
          <w:rtl/>
        </w:rPr>
        <w:t>ی</w:t>
      </w:r>
      <w:r w:rsidRPr="00C472A6">
        <w:rPr>
          <w:color w:val="auto"/>
          <w:sz w:val="22"/>
          <w:rtl/>
        </w:rPr>
        <w:t xml:space="preserve"> کسب و کار- ک</w:t>
      </w:r>
      <w:r w:rsidRPr="00C472A6">
        <w:rPr>
          <w:rFonts w:hint="cs"/>
          <w:color w:val="auto"/>
          <w:sz w:val="22"/>
          <w:rtl/>
        </w:rPr>
        <w:t>ی</w:t>
      </w:r>
      <w:r w:rsidRPr="00C472A6">
        <w:rPr>
          <w:rFonts w:hint="eastAsia"/>
          <w:color w:val="auto"/>
          <w:sz w:val="22"/>
          <w:rtl/>
        </w:rPr>
        <w:t>ف</w:t>
      </w:r>
      <w:r w:rsidRPr="00C472A6">
        <w:rPr>
          <w:rFonts w:hint="cs"/>
          <w:color w:val="auto"/>
          <w:sz w:val="22"/>
          <w:rtl/>
        </w:rPr>
        <w:t>ی</w:t>
      </w:r>
      <w:r w:rsidRPr="00C472A6">
        <w:rPr>
          <w:color w:val="auto"/>
          <w:sz w:val="22"/>
          <w:rtl/>
        </w:rPr>
        <w:t xml:space="preserve"> فعالان اقتصاد</w:t>
      </w:r>
      <w:r w:rsidRPr="00C472A6">
        <w:rPr>
          <w:rFonts w:hint="cs"/>
          <w:color w:val="auto"/>
          <w:sz w:val="22"/>
          <w:rtl/>
        </w:rPr>
        <w:t>ی</w:t>
      </w:r>
      <w:r w:rsidRPr="00C472A6">
        <w:rPr>
          <w:color w:val="auto"/>
          <w:sz w:val="22"/>
          <w:rtl/>
        </w:rPr>
        <w:t>" که بر رو</w:t>
      </w:r>
      <w:r w:rsidRPr="00C472A6">
        <w:rPr>
          <w:rFonts w:hint="cs"/>
          <w:color w:val="auto"/>
          <w:sz w:val="22"/>
          <w:rtl/>
        </w:rPr>
        <w:t>ی</w:t>
      </w:r>
      <w:r w:rsidRPr="00C472A6">
        <w:rPr>
          <w:color w:val="auto"/>
          <w:sz w:val="22"/>
          <w:rtl/>
        </w:rPr>
        <w:t xml:space="preserve"> پا</w:t>
      </w:r>
      <w:r w:rsidRPr="00C472A6">
        <w:rPr>
          <w:rFonts w:hint="cs"/>
          <w:color w:val="auto"/>
          <w:sz w:val="22"/>
          <w:rtl/>
        </w:rPr>
        <w:t>ی</w:t>
      </w:r>
      <w:r w:rsidRPr="00C472A6">
        <w:rPr>
          <w:rFonts w:hint="eastAsia"/>
          <w:color w:val="auto"/>
          <w:sz w:val="22"/>
          <w:rtl/>
        </w:rPr>
        <w:t>گاه</w:t>
      </w:r>
      <w:r w:rsidRPr="00C472A6">
        <w:rPr>
          <w:color w:val="auto"/>
          <w:sz w:val="22"/>
          <w:rtl/>
        </w:rPr>
        <w:t xml:space="preserve"> ا</w:t>
      </w:r>
      <w:r w:rsidRPr="00C472A6">
        <w:rPr>
          <w:rFonts w:hint="cs"/>
          <w:color w:val="auto"/>
          <w:sz w:val="22"/>
          <w:rtl/>
        </w:rPr>
        <w:t>ی</w:t>
      </w:r>
      <w:r w:rsidRPr="00C472A6">
        <w:rPr>
          <w:rFonts w:hint="eastAsia"/>
          <w:color w:val="auto"/>
          <w:sz w:val="22"/>
          <w:rtl/>
        </w:rPr>
        <w:t>نترنت</w:t>
      </w:r>
      <w:r w:rsidRPr="00C472A6">
        <w:rPr>
          <w:rFonts w:hint="cs"/>
          <w:color w:val="auto"/>
          <w:sz w:val="22"/>
          <w:rtl/>
        </w:rPr>
        <w:t>ی</w:t>
      </w:r>
      <w:r w:rsidR="00807B67" w:rsidRPr="00C472A6">
        <w:rPr>
          <w:rFonts w:hint="cs"/>
          <w:color w:val="auto"/>
          <w:sz w:val="22"/>
          <w:rtl/>
        </w:rPr>
        <w:t>"</w:t>
      </w:r>
      <w:r w:rsidR="00807B67" w:rsidRPr="00C472A6">
        <w:rPr>
          <w:rFonts w:ascii="IranNastaliq" w:hAnsi="IranNastaliq" w:cs="IranNastaliq" w:hint="cs"/>
          <w:color w:val="auto"/>
          <w:sz w:val="22"/>
          <w:rtl/>
        </w:rPr>
        <w:t>ارزیاب</w:t>
      </w:r>
      <w:r w:rsidR="00807B67" w:rsidRPr="00C472A6">
        <w:rPr>
          <w:rFonts w:hint="cs"/>
          <w:color w:val="auto"/>
          <w:sz w:val="22"/>
          <w:rtl/>
        </w:rPr>
        <w:t xml:space="preserve">" </w:t>
      </w:r>
      <w:r w:rsidRPr="00C472A6">
        <w:rPr>
          <w:color w:val="auto"/>
          <w:sz w:val="22"/>
          <w:rtl/>
        </w:rPr>
        <w:t>منتشر شده و اعلام نتا</w:t>
      </w:r>
      <w:r w:rsidRPr="00C472A6">
        <w:rPr>
          <w:rFonts w:hint="cs"/>
          <w:color w:val="auto"/>
          <w:sz w:val="22"/>
          <w:rtl/>
        </w:rPr>
        <w:t>ی</w:t>
      </w:r>
      <w:r w:rsidRPr="00C472A6">
        <w:rPr>
          <w:rFonts w:hint="eastAsia"/>
          <w:color w:val="auto"/>
          <w:sz w:val="22"/>
          <w:rtl/>
        </w:rPr>
        <w:t>ج‌</w:t>
      </w:r>
      <w:r w:rsidRPr="00C472A6">
        <w:rPr>
          <w:color w:val="auto"/>
          <w:sz w:val="22"/>
          <w:rtl/>
        </w:rPr>
        <w:t xml:space="preserve"> از طر</w:t>
      </w:r>
      <w:r w:rsidRPr="00C472A6">
        <w:rPr>
          <w:rFonts w:hint="cs"/>
          <w:color w:val="auto"/>
          <w:sz w:val="22"/>
          <w:rtl/>
        </w:rPr>
        <w:t>ی</w:t>
      </w:r>
      <w:r w:rsidRPr="00C472A6">
        <w:rPr>
          <w:rFonts w:hint="eastAsia"/>
          <w:color w:val="auto"/>
          <w:sz w:val="22"/>
          <w:rtl/>
        </w:rPr>
        <w:t>ق</w:t>
      </w:r>
      <w:r w:rsidRPr="00C472A6">
        <w:rPr>
          <w:color w:val="auto"/>
          <w:sz w:val="22"/>
          <w:rtl/>
        </w:rPr>
        <w:t xml:space="preserve"> کانال</w:t>
      </w:r>
      <w:r w:rsidRPr="00C472A6">
        <w:rPr>
          <w:rFonts w:ascii="Cambria" w:hAnsi="Cambria" w:cs="Cambria"/>
          <w:color w:val="auto"/>
          <w:sz w:val="22"/>
          <w:rtl/>
        </w:rPr>
        <w:softHyphen/>
      </w:r>
      <w:r w:rsidRPr="00C472A6">
        <w:rPr>
          <w:rFonts w:hint="cs"/>
          <w:color w:val="auto"/>
          <w:sz w:val="22"/>
          <w:rtl/>
        </w:rPr>
        <w:t>های</w:t>
      </w:r>
      <w:r w:rsidRPr="00C472A6">
        <w:rPr>
          <w:color w:val="auto"/>
          <w:sz w:val="22"/>
          <w:rtl/>
        </w:rPr>
        <w:t xml:space="preserve"> مورد توافق وزارت ص</w:t>
      </w:r>
      <w:r w:rsidR="00807B67" w:rsidRPr="00C472A6">
        <w:rPr>
          <w:color w:val="auto"/>
          <w:sz w:val="22"/>
          <w:rtl/>
        </w:rPr>
        <w:t>مت و سازمان بورس و اوراق بهادار</w:t>
      </w:r>
      <w:r w:rsidR="00F67197" w:rsidRPr="00C472A6">
        <w:rPr>
          <w:rFonts w:cs="Sakkal Majalla" w:hint="cs"/>
          <w:color w:val="auto"/>
          <w:sz w:val="22"/>
          <w:rtl/>
        </w:rPr>
        <w:t>.</w:t>
      </w:r>
    </w:p>
    <w:p w14:paraId="6020C878" w14:textId="77777777" w:rsidR="00D065CE" w:rsidRPr="00C472A6" w:rsidRDefault="00D065CE" w:rsidP="00F35F32">
      <w:pPr>
        <w:spacing w:after="0" w:line="240" w:lineRule="auto"/>
        <w:ind w:left="0" w:right="0" w:firstLine="0"/>
        <w:rPr>
          <w:color w:val="auto"/>
          <w:sz w:val="22"/>
          <w:rtl/>
        </w:rPr>
      </w:pPr>
      <w:r w:rsidRPr="00C472A6">
        <w:rPr>
          <w:b/>
          <w:bCs/>
          <w:color w:val="auto"/>
          <w:sz w:val="22"/>
          <w:rtl/>
        </w:rPr>
        <w:t>ماده</w:t>
      </w:r>
      <w:r w:rsidRPr="00C472A6">
        <w:rPr>
          <w:rFonts w:hint="cs"/>
          <w:b/>
          <w:bCs/>
          <w:color w:val="auto"/>
          <w:sz w:val="22"/>
          <w:rtl/>
        </w:rPr>
        <w:t xml:space="preserve"> (2)- </w:t>
      </w:r>
      <w:r w:rsidRPr="00C472A6">
        <w:rPr>
          <w:b/>
          <w:bCs/>
          <w:color w:val="auto"/>
          <w:sz w:val="22"/>
          <w:rtl/>
        </w:rPr>
        <w:t>مدت قرارداد</w:t>
      </w:r>
      <w:r w:rsidRPr="00C472A6">
        <w:rPr>
          <w:rFonts w:ascii="IranNastaliq" w:eastAsia="IranNastaliq" w:hAnsi="IranNastaliq"/>
          <w:color w:val="auto"/>
          <w:sz w:val="22"/>
          <w:rtl/>
        </w:rPr>
        <w:t xml:space="preserve"> </w:t>
      </w:r>
    </w:p>
    <w:p w14:paraId="64B79170" w14:textId="77777777" w:rsidR="00A859B9" w:rsidRPr="00C472A6" w:rsidRDefault="00807B67" w:rsidP="00A859B9">
      <w:pPr>
        <w:pStyle w:val="ListParagraph"/>
        <w:tabs>
          <w:tab w:val="left" w:pos="9332"/>
        </w:tabs>
        <w:bidi/>
        <w:spacing w:line="240" w:lineRule="auto"/>
        <w:ind w:left="0" w:right="0" w:hanging="24"/>
        <w:rPr>
          <w:color w:val="auto"/>
          <w:sz w:val="22"/>
          <w:rtl/>
        </w:rPr>
      </w:pPr>
      <w:r w:rsidRPr="00C472A6">
        <w:rPr>
          <w:rFonts w:hint="cs"/>
          <w:color w:val="auto"/>
          <w:sz w:val="22"/>
          <w:rtl/>
        </w:rPr>
        <w:t xml:space="preserve">انجام موضوع قرارداد و اعلام نتیجه ارزیابی به وزارت </w:t>
      </w:r>
      <w:r w:rsidR="00496559" w:rsidRPr="00C472A6">
        <w:rPr>
          <w:rFonts w:cs="Cambria" w:hint="cs"/>
          <w:color w:val="auto"/>
          <w:sz w:val="22"/>
          <w:rtl/>
        </w:rPr>
        <w:t>"</w:t>
      </w:r>
      <w:r w:rsidRPr="00C472A6">
        <w:rPr>
          <w:rFonts w:hint="cs"/>
          <w:color w:val="auto"/>
          <w:sz w:val="22"/>
          <w:rtl/>
        </w:rPr>
        <w:t>صمت</w:t>
      </w:r>
      <w:r w:rsidR="00496559" w:rsidRPr="00C472A6">
        <w:rPr>
          <w:rFonts w:cs="Cambria" w:hint="cs"/>
          <w:color w:val="auto"/>
          <w:sz w:val="22"/>
          <w:rtl/>
        </w:rPr>
        <w:t>"</w:t>
      </w:r>
      <w:r w:rsidRPr="00C472A6">
        <w:rPr>
          <w:rFonts w:hint="cs"/>
          <w:color w:val="auto"/>
          <w:sz w:val="22"/>
          <w:rtl/>
        </w:rPr>
        <w:t xml:space="preserve"> حداکثر 4 هفته از تاریخ تکمیل مدارک و مستندات مورد درخواست "</w:t>
      </w:r>
      <w:r w:rsidRPr="00C472A6">
        <w:rPr>
          <w:rFonts w:ascii="IranNastaliq" w:hAnsi="IranNastaliq" w:cs="IranNastaliq" w:hint="cs"/>
          <w:color w:val="auto"/>
          <w:sz w:val="22"/>
          <w:rtl/>
        </w:rPr>
        <w:t>ارزیاب</w:t>
      </w:r>
      <w:r w:rsidRPr="00C472A6">
        <w:rPr>
          <w:rFonts w:hint="cs"/>
          <w:color w:val="auto"/>
          <w:sz w:val="22"/>
          <w:rtl/>
        </w:rPr>
        <w:t xml:space="preserve">"  صورت خواهد گرفت. </w:t>
      </w:r>
      <w:r w:rsidR="00496559" w:rsidRPr="00C472A6">
        <w:rPr>
          <w:rFonts w:hint="cs"/>
          <w:color w:val="auto"/>
          <w:sz w:val="22"/>
          <w:rtl/>
        </w:rPr>
        <w:t>ضمنا</w:t>
      </w:r>
      <w:r w:rsidR="00D065CE" w:rsidRPr="00C472A6">
        <w:rPr>
          <w:rFonts w:hint="cs"/>
          <w:color w:val="auto"/>
          <w:sz w:val="22"/>
          <w:rtl/>
        </w:rPr>
        <w:t xml:space="preserve"> </w:t>
      </w:r>
      <w:r w:rsidR="00D065CE" w:rsidRPr="00C472A6">
        <w:rPr>
          <w:color w:val="auto"/>
          <w:sz w:val="22"/>
          <w:rtl/>
        </w:rPr>
        <w:t xml:space="preserve">قرارداد </w:t>
      </w:r>
      <w:r w:rsidR="00A859B9" w:rsidRPr="00C472A6">
        <w:rPr>
          <w:rFonts w:hint="cs"/>
          <w:color w:val="auto"/>
          <w:sz w:val="22"/>
          <w:rtl/>
        </w:rPr>
        <w:t>از تاریخ امضاء قرارداد تا تاریخ بارگذاری نتایج ارزیابی در سامانه کدال</w:t>
      </w:r>
      <w:r w:rsidR="00A859B9" w:rsidRPr="00C472A6">
        <w:rPr>
          <w:color w:val="auto"/>
          <w:sz w:val="22"/>
          <w:rtl/>
        </w:rPr>
        <w:t xml:space="preserve"> معتبر </w:t>
      </w:r>
      <w:r w:rsidR="00A859B9" w:rsidRPr="00C472A6">
        <w:rPr>
          <w:rFonts w:hint="cs"/>
          <w:color w:val="auto"/>
          <w:sz w:val="22"/>
          <w:rtl/>
        </w:rPr>
        <w:t>است.</w:t>
      </w:r>
      <w:r w:rsidR="00A859B9" w:rsidRPr="00C472A6">
        <w:rPr>
          <w:color w:val="auto"/>
          <w:sz w:val="22"/>
          <w:rtl/>
        </w:rPr>
        <w:t xml:space="preserve"> </w:t>
      </w:r>
    </w:p>
    <w:p w14:paraId="71535A77" w14:textId="77777777" w:rsidR="00D065CE" w:rsidRPr="00C472A6" w:rsidRDefault="00D065CE" w:rsidP="00CF3DDD">
      <w:pPr>
        <w:spacing w:after="0" w:line="240" w:lineRule="auto"/>
        <w:ind w:left="0" w:right="0" w:firstLine="0"/>
        <w:rPr>
          <w:color w:val="auto"/>
          <w:sz w:val="22"/>
        </w:rPr>
      </w:pPr>
      <w:r w:rsidRPr="00C472A6">
        <w:rPr>
          <w:b/>
          <w:bCs/>
          <w:color w:val="auto"/>
          <w:sz w:val="22"/>
          <w:rtl/>
        </w:rPr>
        <w:t>ماده</w:t>
      </w:r>
      <w:r w:rsidRPr="00C472A6">
        <w:rPr>
          <w:rFonts w:hint="cs"/>
          <w:b/>
          <w:bCs/>
          <w:color w:val="auto"/>
          <w:sz w:val="22"/>
          <w:rtl/>
        </w:rPr>
        <w:t xml:space="preserve"> (3)- </w:t>
      </w:r>
      <w:r w:rsidRPr="00C472A6">
        <w:rPr>
          <w:b/>
          <w:bCs/>
          <w:color w:val="auto"/>
          <w:sz w:val="22"/>
          <w:rtl/>
        </w:rPr>
        <w:t>کارمزد ارائه خدمات</w:t>
      </w:r>
      <w:r w:rsidRPr="00C472A6">
        <w:rPr>
          <w:rFonts w:ascii="IranNastaliq" w:eastAsia="IranNastaliq" w:hAnsi="IranNastaliq"/>
          <w:color w:val="auto"/>
          <w:sz w:val="22"/>
          <w:rtl/>
        </w:rPr>
        <w:t xml:space="preserve"> </w:t>
      </w:r>
    </w:p>
    <w:p w14:paraId="25C26CD6" w14:textId="136BF2C6" w:rsidR="00AF317A" w:rsidRPr="00C472A6" w:rsidRDefault="00D065CE" w:rsidP="00C53C7C">
      <w:pPr>
        <w:spacing w:line="240" w:lineRule="auto"/>
        <w:ind w:left="0" w:right="0" w:firstLine="0"/>
        <w:rPr>
          <w:color w:val="auto"/>
          <w:sz w:val="22"/>
          <w:rtl/>
        </w:rPr>
      </w:pPr>
      <w:r w:rsidRPr="00C472A6">
        <w:rPr>
          <w:color w:val="auto"/>
          <w:sz w:val="22"/>
          <w:rtl/>
        </w:rPr>
        <w:t>کارمزد ارائه خدمات موضوع قرارداد</w:t>
      </w:r>
      <w:r w:rsidR="00AA2917" w:rsidRPr="00C472A6">
        <w:rPr>
          <w:rFonts w:hint="cs"/>
          <w:color w:val="auto"/>
          <w:sz w:val="22"/>
          <w:rtl/>
        </w:rPr>
        <w:t xml:space="preserve"> </w:t>
      </w:r>
      <w:r w:rsidRPr="00C472A6">
        <w:rPr>
          <w:rFonts w:hint="cs"/>
          <w:color w:val="auto"/>
          <w:sz w:val="22"/>
          <w:rtl/>
        </w:rPr>
        <w:t xml:space="preserve">مبلغ </w:t>
      </w:r>
      <w:r w:rsidR="00A53289" w:rsidRPr="00E23955">
        <w:rPr>
          <w:rFonts w:ascii="Cambria" w:hAnsi="Cambria" w:hint="cs"/>
          <w:color w:val="FF0000"/>
          <w:sz w:val="22"/>
          <w:rtl/>
        </w:rPr>
        <w:t xml:space="preserve">پانصدو </w:t>
      </w:r>
      <w:r w:rsidR="007C10E8">
        <w:rPr>
          <w:rFonts w:ascii="Cambria" w:hAnsi="Cambria" w:hint="cs"/>
          <w:color w:val="FF0000"/>
          <w:sz w:val="22"/>
          <w:rtl/>
        </w:rPr>
        <w:t>هفتاد و سه میلیون و ششصد هزار</w:t>
      </w:r>
      <w:r w:rsidR="00A22EF9" w:rsidRPr="00E23955">
        <w:rPr>
          <w:rFonts w:ascii="Cambria" w:hAnsi="Cambria" w:hint="cs"/>
          <w:color w:val="FF0000"/>
          <w:sz w:val="22"/>
          <w:rtl/>
        </w:rPr>
        <w:t xml:space="preserve"> </w:t>
      </w:r>
      <w:r w:rsidR="008728FD" w:rsidRPr="00E23955">
        <w:rPr>
          <w:rFonts w:ascii="Cambria" w:hAnsi="Cambria" w:hint="cs"/>
          <w:color w:val="FF0000"/>
          <w:sz w:val="22"/>
          <w:rtl/>
        </w:rPr>
        <w:t xml:space="preserve"> </w:t>
      </w:r>
      <w:r w:rsidR="00427E0C" w:rsidRPr="00E23955">
        <w:rPr>
          <w:rFonts w:hint="cs"/>
          <w:color w:val="FF0000"/>
          <w:sz w:val="22"/>
          <w:rtl/>
        </w:rPr>
        <w:t>(</w:t>
      </w:r>
      <w:r w:rsidR="007C10E8">
        <w:rPr>
          <w:rFonts w:hint="cs"/>
          <w:color w:val="FF0000"/>
          <w:sz w:val="22"/>
          <w:rtl/>
        </w:rPr>
        <w:t>573.600.000</w:t>
      </w:r>
      <w:r w:rsidR="00427E0C" w:rsidRPr="00E23955">
        <w:rPr>
          <w:rFonts w:hint="cs"/>
          <w:color w:val="FF0000"/>
          <w:sz w:val="22"/>
          <w:rtl/>
        </w:rPr>
        <w:t>)</w:t>
      </w:r>
      <w:r w:rsidRPr="00E23955">
        <w:rPr>
          <w:rFonts w:hint="cs"/>
          <w:color w:val="FF0000"/>
          <w:sz w:val="22"/>
          <w:rtl/>
        </w:rPr>
        <w:t xml:space="preserve"> ریال </w:t>
      </w:r>
      <w:r w:rsidRPr="00C472A6">
        <w:rPr>
          <w:rFonts w:hint="cs"/>
          <w:color w:val="auto"/>
          <w:sz w:val="22"/>
          <w:rtl/>
        </w:rPr>
        <w:t xml:space="preserve">بوده </w:t>
      </w:r>
      <w:r w:rsidRPr="00C472A6">
        <w:rPr>
          <w:rFonts w:ascii="Cambria" w:hAnsi="Cambria" w:hint="cs"/>
          <w:color w:val="auto"/>
          <w:sz w:val="22"/>
          <w:rtl/>
        </w:rPr>
        <w:t xml:space="preserve">که کل مبلغ </w:t>
      </w:r>
      <w:r w:rsidRPr="00C472A6">
        <w:rPr>
          <w:rFonts w:hint="cs"/>
          <w:color w:val="auto"/>
          <w:sz w:val="22"/>
          <w:rtl/>
        </w:rPr>
        <w:t>با امضای قرارداد و قبل از شروع ارزیابی</w:t>
      </w:r>
      <w:r w:rsidRPr="00C472A6">
        <w:rPr>
          <w:color w:val="auto"/>
          <w:sz w:val="22"/>
          <w:rtl/>
        </w:rPr>
        <w:t>،</w:t>
      </w:r>
      <w:r w:rsidR="00A9193F" w:rsidRPr="00C472A6">
        <w:rPr>
          <w:rFonts w:hint="cs"/>
          <w:color w:val="auto"/>
          <w:sz w:val="22"/>
          <w:rtl/>
        </w:rPr>
        <w:t xml:space="preserve"> </w:t>
      </w:r>
      <w:r w:rsidRPr="00C472A6">
        <w:rPr>
          <w:rFonts w:hint="cs"/>
          <w:color w:val="auto"/>
          <w:sz w:val="22"/>
          <w:rtl/>
        </w:rPr>
        <w:t xml:space="preserve">توسط </w:t>
      </w:r>
      <w:r w:rsidR="00F67197" w:rsidRPr="00C472A6">
        <w:rPr>
          <w:b/>
          <w:bCs/>
          <w:i/>
          <w:iCs/>
          <w:color w:val="auto"/>
          <w:sz w:val="22"/>
          <w:rtl/>
        </w:rPr>
        <w:t>"</w:t>
      </w:r>
      <w:r w:rsidR="00F67197" w:rsidRPr="00C472A6">
        <w:rPr>
          <w:rFonts w:hint="cs"/>
          <w:b/>
          <w:bCs/>
          <w:i/>
          <w:iCs/>
          <w:color w:val="auto"/>
          <w:sz w:val="22"/>
          <w:rtl/>
        </w:rPr>
        <w:t>مشتری</w:t>
      </w:r>
      <w:r w:rsidR="00F67197" w:rsidRPr="00C472A6">
        <w:rPr>
          <w:b/>
          <w:bCs/>
          <w:i/>
          <w:iCs/>
          <w:color w:val="auto"/>
          <w:sz w:val="22"/>
          <w:rtl/>
        </w:rPr>
        <w:t>"</w:t>
      </w:r>
      <w:r w:rsidRPr="00C472A6">
        <w:rPr>
          <w:rFonts w:hint="cs"/>
          <w:color w:val="auto"/>
          <w:sz w:val="22"/>
          <w:rtl/>
        </w:rPr>
        <w:t xml:space="preserve"> به حساب"</w:t>
      </w:r>
      <w:r w:rsidRPr="00C472A6">
        <w:rPr>
          <w:rFonts w:ascii="IranNastaliq" w:hAnsi="IranNastaliq" w:cs="IranNastaliq" w:hint="cs"/>
          <w:color w:val="auto"/>
          <w:sz w:val="22"/>
          <w:rtl/>
        </w:rPr>
        <w:t>ارزیاب</w:t>
      </w:r>
      <w:r w:rsidRPr="00C472A6">
        <w:rPr>
          <w:rFonts w:hint="cs"/>
          <w:color w:val="auto"/>
          <w:sz w:val="22"/>
          <w:rtl/>
        </w:rPr>
        <w:t xml:space="preserve">" به شماره شبا </w:t>
      </w:r>
      <w:r w:rsidR="00ED7F18" w:rsidRPr="00C472A6">
        <w:rPr>
          <w:rFonts w:hint="cs"/>
          <w:color w:val="auto"/>
          <w:sz w:val="22"/>
          <w:rtl/>
        </w:rPr>
        <w:t>030560083581002685706001</w:t>
      </w:r>
      <w:r w:rsidR="005E70BA" w:rsidRPr="00C472A6">
        <w:rPr>
          <w:color w:val="auto"/>
          <w:sz w:val="22"/>
          <w:rtl/>
        </w:rPr>
        <w:t xml:space="preserve"> </w:t>
      </w:r>
      <w:r w:rsidR="008C71E5" w:rsidRPr="00C472A6">
        <w:rPr>
          <w:rFonts w:asciiTheme="minorHAnsi" w:hAnsiTheme="minorHAnsi"/>
          <w:color w:val="auto"/>
          <w:sz w:val="22"/>
        </w:rPr>
        <w:t xml:space="preserve"> </w:t>
      </w:r>
      <w:r w:rsidR="005E70BA" w:rsidRPr="00C472A6">
        <w:rPr>
          <w:color w:val="auto"/>
          <w:sz w:val="22"/>
        </w:rPr>
        <w:t>IR</w:t>
      </w:r>
      <w:r w:rsidR="005E70BA" w:rsidRPr="00C472A6">
        <w:rPr>
          <w:color w:val="auto"/>
          <w:sz w:val="22"/>
          <w:rtl/>
        </w:rPr>
        <w:t xml:space="preserve"> </w:t>
      </w:r>
      <w:r w:rsidR="008C71E5" w:rsidRPr="00C472A6">
        <w:rPr>
          <w:rFonts w:hint="cs"/>
          <w:color w:val="auto"/>
          <w:sz w:val="22"/>
          <w:rtl/>
        </w:rPr>
        <w:t xml:space="preserve">بانک </w:t>
      </w:r>
      <w:r w:rsidR="00ED7F18" w:rsidRPr="00C472A6">
        <w:rPr>
          <w:rFonts w:hint="cs"/>
          <w:color w:val="auto"/>
          <w:sz w:val="22"/>
          <w:rtl/>
        </w:rPr>
        <w:t xml:space="preserve">سامان </w:t>
      </w:r>
      <w:r w:rsidR="008C71E5" w:rsidRPr="00C472A6">
        <w:rPr>
          <w:rFonts w:hint="cs"/>
          <w:color w:val="auto"/>
          <w:sz w:val="22"/>
          <w:rtl/>
        </w:rPr>
        <w:t xml:space="preserve">شعبه </w:t>
      </w:r>
      <w:r w:rsidR="00ED7F18" w:rsidRPr="00C472A6">
        <w:rPr>
          <w:rFonts w:hint="cs"/>
          <w:color w:val="auto"/>
          <w:sz w:val="22"/>
          <w:rtl/>
        </w:rPr>
        <w:t xml:space="preserve">پارک ساعی </w:t>
      </w:r>
      <w:r w:rsidR="00187154" w:rsidRPr="00C472A6">
        <w:rPr>
          <w:rFonts w:hint="cs"/>
          <w:color w:val="auto"/>
          <w:sz w:val="22"/>
          <w:rtl/>
        </w:rPr>
        <w:t>کد</w:t>
      </w:r>
      <w:r w:rsidR="00ED7F18" w:rsidRPr="00C472A6">
        <w:rPr>
          <w:rFonts w:hint="cs"/>
          <w:color w:val="auto"/>
          <w:sz w:val="22"/>
          <w:rtl/>
        </w:rPr>
        <w:t xml:space="preserve"> 835</w:t>
      </w:r>
      <w:r w:rsidR="008C71E5" w:rsidRPr="00C472A6">
        <w:rPr>
          <w:rFonts w:hint="cs"/>
          <w:color w:val="auto"/>
          <w:sz w:val="22"/>
          <w:rtl/>
        </w:rPr>
        <w:t xml:space="preserve"> </w:t>
      </w:r>
      <w:r w:rsidRPr="00C472A6">
        <w:rPr>
          <w:rFonts w:hint="cs"/>
          <w:color w:val="auto"/>
          <w:sz w:val="22"/>
          <w:rtl/>
        </w:rPr>
        <w:t>پرداخت خواهد شد.</w:t>
      </w:r>
    </w:p>
    <w:p w14:paraId="2ED60CE8" w14:textId="77777777" w:rsidR="00AA3522" w:rsidRPr="00C472A6" w:rsidRDefault="00D065CE" w:rsidP="007C2817">
      <w:pPr>
        <w:spacing w:line="240" w:lineRule="auto"/>
        <w:ind w:left="0" w:right="0" w:firstLine="0"/>
        <w:rPr>
          <w:color w:val="auto"/>
          <w:sz w:val="22"/>
          <w:rtl/>
        </w:rPr>
      </w:pPr>
      <w:r w:rsidRPr="00C472A6">
        <w:rPr>
          <w:rFonts w:hint="cs"/>
          <w:b/>
          <w:bCs/>
          <w:color w:val="auto"/>
          <w:sz w:val="22"/>
          <w:rtl/>
          <w:lang w:bidi="ar-SA"/>
        </w:rPr>
        <w:t>تبصره</w:t>
      </w:r>
      <w:r w:rsidR="00F35F32" w:rsidRPr="00C472A6">
        <w:rPr>
          <w:rFonts w:hint="cs"/>
          <w:b/>
          <w:bCs/>
          <w:color w:val="auto"/>
          <w:sz w:val="22"/>
          <w:rtl/>
          <w:lang w:bidi="ar-SA"/>
        </w:rPr>
        <w:t xml:space="preserve"> 1</w:t>
      </w:r>
      <w:r w:rsidRPr="00C472A6">
        <w:rPr>
          <w:rFonts w:hint="cs"/>
          <w:b/>
          <w:bCs/>
          <w:color w:val="auto"/>
          <w:sz w:val="22"/>
          <w:rtl/>
          <w:lang w:bidi="ar-SA"/>
        </w:rPr>
        <w:t>:</w:t>
      </w:r>
      <w:r w:rsidRPr="00C472A6">
        <w:rPr>
          <w:rFonts w:hint="cs"/>
          <w:color w:val="auto"/>
          <w:sz w:val="22"/>
          <w:rtl/>
        </w:rPr>
        <w:t xml:space="preserve"> مطابق با قانون مالیات بر ارزش افزوده معادل 9 % به مبلغ قرارداد افزوده و </w:t>
      </w:r>
      <w:r w:rsidRPr="00C472A6">
        <w:rPr>
          <w:rFonts w:ascii="Sakkal Majalla" w:eastAsia="Times New Roman" w:hAnsi="Sakkal Majalla" w:hint="cs"/>
          <w:color w:val="auto"/>
          <w:sz w:val="22"/>
          <w:rtl/>
        </w:rPr>
        <w:t>این مبلغ</w:t>
      </w:r>
      <w:r w:rsidRPr="00C472A6">
        <w:rPr>
          <w:rFonts w:hint="cs"/>
          <w:color w:val="auto"/>
          <w:sz w:val="22"/>
          <w:rtl/>
        </w:rPr>
        <w:t xml:space="preserve"> توسط </w:t>
      </w:r>
      <w:r w:rsidRPr="00C472A6">
        <w:rPr>
          <w:rFonts w:hint="cs"/>
          <w:b/>
          <w:bCs/>
          <w:i/>
          <w:iCs/>
          <w:color w:val="auto"/>
          <w:sz w:val="22"/>
          <w:rtl/>
        </w:rPr>
        <w:t>مشتری</w:t>
      </w:r>
      <w:r w:rsidRPr="00C472A6">
        <w:rPr>
          <w:rFonts w:hint="cs"/>
          <w:color w:val="auto"/>
          <w:sz w:val="22"/>
          <w:rtl/>
        </w:rPr>
        <w:t xml:space="preserve"> به "</w:t>
      </w:r>
      <w:r w:rsidRPr="00C472A6">
        <w:rPr>
          <w:rFonts w:ascii="IranNastaliq" w:hAnsi="IranNastaliq" w:cs="IranNastaliq" w:hint="cs"/>
          <w:color w:val="auto"/>
          <w:sz w:val="22"/>
          <w:rtl/>
        </w:rPr>
        <w:t>ارزیاب</w:t>
      </w:r>
      <w:r w:rsidRPr="00C472A6">
        <w:rPr>
          <w:rFonts w:hint="cs"/>
          <w:color w:val="auto"/>
          <w:sz w:val="22"/>
          <w:rtl/>
        </w:rPr>
        <w:t xml:space="preserve">" </w:t>
      </w:r>
      <w:r w:rsidRPr="00C472A6">
        <w:rPr>
          <w:rFonts w:ascii="Sakkal Majalla" w:eastAsia="Times New Roman" w:hAnsi="Sakkal Majalla" w:hint="cs"/>
          <w:color w:val="auto"/>
          <w:sz w:val="22"/>
          <w:rtl/>
        </w:rPr>
        <w:t>پرداخت خواهد شد.</w:t>
      </w:r>
    </w:p>
    <w:p w14:paraId="64B9FED7" w14:textId="607815B3" w:rsidR="00E036F9" w:rsidRPr="00457436" w:rsidRDefault="00F67197" w:rsidP="00C53C7C">
      <w:pPr>
        <w:spacing w:line="240" w:lineRule="auto"/>
        <w:ind w:left="0" w:right="0" w:firstLine="0"/>
        <w:rPr>
          <w:color w:val="auto"/>
          <w:sz w:val="22"/>
          <w:rtl/>
        </w:rPr>
      </w:pPr>
      <w:r w:rsidRPr="00C472A6">
        <w:rPr>
          <w:rFonts w:hint="cs"/>
          <w:b/>
          <w:bCs/>
          <w:color w:val="auto"/>
          <w:sz w:val="22"/>
          <w:rtl/>
          <w:lang w:bidi="ar-SA"/>
        </w:rPr>
        <w:t>تبصره</w:t>
      </w:r>
      <w:r w:rsidR="00F35F32" w:rsidRPr="00C472A6">
        <w:rPr>
          <w:rFonts w:hint="cs"/>
          <w:b/>
          <w:bCs/>
          <w:color w:val="auto"/>
          <w:sz w:val="22"/>
          <w:rtl/>
          <w:lang w:bidi="ar-SA"/>
        </w:rPr>
        <w:t>2</w:t>
      </w:r>
      <w:r w:rsidRPr="00C472A6">
        <w:rPr>
          <w:rFonts w:hint="cs"/>
          <w:b/>
          <w:bCs/>
          <w:color w:val="auto"/>
          <w:sz w:val="22"/>
          <w:rtl/>
          <w:lang w:bidi="ar-SA"/>
        </w:rPr>
        <w:t>:</w:t>
      </w:r>
      <w:r w:rsidRPr="00C472A6">
        <w:rPr>
          <w:rFonts w:hint="cs"/>
          <w:color w:val="auto"/>
          <w:sz w:val="22"/>
          <w:rtl/>
        </w:rPr>
        <w:t xml:space="preserve"> مبلغ قرارداد مطابق با تعداد پرسنل اعلام شده </w:t>
      </w:r>
      <w:r w:rsidRPr="00C472A6">
        <w:rPr>
          <w:rFonts w:hint="cs"/>
          <w:b/>
          <w:bCs/>
          <w:i/>
          <w:iCs/>
          <w:color w:val="auto"/>
          <w:sz w:val="22"/>
          <w:rtl/>
        </w:rPr>
        <w:t>مشتری</w:t>
      </w:r>
      <w:r w:rsidR="00CF3DDD" w:rsidRPr="00C472A6">
        <w:rPr>
          <w:rFonts w:hint="cs"/>
          <w:color w:val="auto"/>
          <w:sz w:val="22"/>
          <w:rtl/>
        </w:rPr>
        <w:t>(</w:t>
      </w:r>
      <w:r w:rsidR="007C10E8">
        <w:rPr>
          <w:rFonts w:hint="cs"/>
          <w:color w:val="FF0000"/>
          <w:sz w:val="22"/>
          <w:rtl/>
        </w:rPr>
        <w:t>40</w:t>
      </w:r>
      <w:r w:rsidR="008A1785" w:rsidRPr="00E23955">
        <w:rPr>
          <w:rFonts w:hint="cs"/>
          <w:color w:val="FF0000"/>
          <w:sz w:val="22"/>
          <w:rtl/>
        </w:rPr>
        <w:t xml:space="preserve"> </w:t>
      </w:r>
      <w:r w:rsidR="00CF3DDD" w:rsidRPr="00C472A6">
        <w:rPr>
          <w:rFonts w:hint="cs"/>
          <w:color w:val="auto"/>
          <w:sz w:val="22"/>
          <w:rtl/>
        </w:rPr>
        <w:t>نفر)</w:t>
      </w:r>
      <w:r w:rsidRPr="00C472A6">
        <w:rPr>
          <w:rFonts w:hint="cs"/>
          <w:color w:val="auto"/>
          <w:sz w:val="22"/>
          <w:rtl/>
        </w:rPr>
        <w:t xml:space="preserve"> محاسبه شده است. در صورتیکه در بررسی</w:t>
      </w:r>
      <w:r w:rsidR="00D24C34" w:rsidRPr="00C472A6">
        <w:rPr>
          <w:rFonts w:hint="cs"/>
          <w:color w:val="auto"/>
          <w:sz w:val="22"/>
          <w:rtl/>
        </w:rPr>
        <w:t xml:space="preserve"> </w:t>
      </w:r>
      <w:r w:rsidRPr="00C472A6">
        <w:rPr>
          <w:rFonts w:hint="cs"/>
          <w:color w:val="auto"/>
          <w:sz w:val="22"/>
          <w:rtl/>
        </w:rPr>
        <w:t>های بعمل آمده توسط "</w:t>
      </w:r>
      <w:r w:rsidRPr="00C472A6">
        <w:rPr>
          <w:rFonts w:ascii="IranNastaliq" w:hAnsi="IranNastaliq" w:cs="IranNastaliq" w:hint="cs"/>
          <w:color w:val="auto"/>
          <w:sz w:val="22"/>
          <w:rtl/>
        </w:rPr>
        <w:t>ارزیاب</w:t>
      </w:r>
      <w:r w:rsidRPr="00C472A6">
        <w:rPr>
          <w:rFonts w:hint="cs"/>
          <w:color w:val="auto"/>
          <w:sz w:val="22"/>
          <w:rtl/>
        </w:rPr>
        <w:t xml:space="preserve">"  تعداد پرسنل </w:t>
      </w:r>
      <w:r w:rsidR="00CF3DDD" w:rsidRPr="00C472A6">
        <w:rPr>
          <w:rFonts w:hint="cs"/>
          <w:b/>
          <w:bCs/>
          <w:i/>
          <w:iCs/>
          <w:color w:val="auto"/>
          <w:sz w:val="22"/>
          <w:rtl/>
        </w:rPr>
        <w:t>مشتری</w:t>
      </w:r>
      <w:r w:rsidRPr="00C472A6">
        <w:rPr>
          <w:rFonts w:hint="cs"/>
          <w:color w:val="auto"/>
          <w:sz w:val="22"/>
          <w:rtl/>
        </w:rPr>
        <w:t xml:space="preserve"> بیش از مبنای </w:t>
      </w:r>
      <w:r w:rsidRPr="00457436">
        <w:rPr>
          <w:rFonts w:hint="cs"/>
          <w:color w:val="auto"/>
          <w:sz w:val="22"/>
          <w:rtl/>
        </w:rPr>
        <w:t xml:space="preserve">محاسبه کارمزد قرارداد باشد </w:t>
      </w:r>
      <w:r w:rsidR="00CF3DDD" w:rsidRPr="00457436">
        <w:rPr>
          <w:rFonts w:hint="cs"/>
          <w:b/>
          <w:bCs/>
          <w:i/>
          <w:iCs/>
          <w:color w:val="auto"/>
          <w:sz w:val="22"/>
          <w:rtl/>
        </w:rPr>
        <w:t>مشتری</w:t>
      </w:r>
      <w:r w:rsidRPr="00457436">
        <w:rPr>
          <w:rFonts w:hint="cs"/>
          <w:color w:val="auto"/>
          <w:sz w:val="22"/>
          <w:rtl/>
        </w:rPr>
        <w:t xml:space="preserve"> موظف به پرداخت مابه التفاوت</w:t>
      </w:r>
      <w:r w:rsidR="00F97234" w:rsidRPr="00457436">
        <w:rPr>
          <w:rFonts w:hint="cs"/>
          <w:color w:val="auto"/>
          <w:sz w:val="22"/>
          <w:rtl/>
        </w:rPr>
        <w:t xml:space="preserve"> مبلغ،</w:t>
      </w:r>
      <w:r w:rsidRPr="00457436">
        <w:rPr>
          <w:rFonts w:hint="cs"/>
          <w:color w:val="auto"/>
          <w:sz w:val="22"/>
          <w:rtl/>
        </w:rPr>
        <w:t xml:space="preserve"> مطابق با اعلام </w:t>
      </w:r>
      <w:r w:rsidR="00F97234" w:rsidRPr="00457436">
        <w:rPr>
          <w:rFonts w:hint="cs"/>
          <w:color w:val="auto"/>
          <w:sz w:val="22"/>
          <w:rtl/>
        </w:rPr>
        <w:t>"</w:t>
      </w:r>
      <w:r w:rsidR="00F97234" w:rsidRPr="00457436">
        <w:rPr>
          <w:rFonts w:ascii="IranNastaliq" w:hAnsi="IranNastaliq" w:cs="IranNastaliq" w:hint="cs"/>
          <w:color w:val="auto"/>
          <w:sz w:val="22"/>
          <w:rtl/>
        </w:rPr>
        <w:t>ارزیاب</w:t>
      </w:r>
      <w:r w:rsidR="00F97234" w:rsidRPr="00457436">
        <w:rPr>
          <w:rFonts w:hint="cs"/>
          <w:color w:val="auto"/>
          <w:sz w:val="22"/>
          <w:rtl/>
        </w:rPr>
        <w:t xml:space="preserve">" </w:t>
      </w:r>
      <w:r w:rsidRPr="00457436">
        <w:rPr>
          <w:rFonts w:hint="cs"/>
          <w:color w:val="auto"/>
          <w:sz w:val="22"/>
          <w:rtl/>
        </w:rPr>
        <w:t>می باشد.</w:t>
      </w:r>
    </w:p>
    <w:p w14:paraId="4E7260C9" w14:textId="77777777" w:rsidR="00D065CE" w:rsidRPr="00457436" w:rsidRDefault="00D065CE" w:rsidP="00CF3DDD">
      <w:pPr>
        <w:spacing w:after="0" w:line="240" w:lineRule="auto"/>
        <w:ind w:left="0" w:right="0" w:firstLine="0"/>
        <w:rPr>
          <w:color w:val="auto"/>
          <w:sz w:val="22"/>
          <w:rtl/>
        </w:rPr>
      </w:pPr>
      <w:r w:rsidRPr="00457436">
        <w:rPr>
          <w:b/>
          <w:bCs/>
          <w:color w:val="auto"/>
          <w:sz w:val="22"/>
          <w:rtl/>
        </w:rPr>
        <w:t>ماده</w:t>
      </w:r>
      <w:r w:rsidRPr="00457436">
        <w:rPr>
          <w:rFonts w:hint="cs"/>
          <w:b/>
          <w:bCs/>
          <w:color w:val="auto"/>
          <w:sz w:val="22"/>
          <w:rtl/>
        </w:rPr>
        <w:t xml:space="preserve"> (4)- </w:t>
      </w:r>
      <w:r w:rsidRPr="00457436">
        <w:rPr>
          <w:b/>
          <w:bCs/>
          <w:color w:val="auto"/>
          <w:sz w:val="22"/>
          <w:rtl/>
        </w:rPr>
        <w:t xml:space="preserve">اعلام </w:t>
      </w:r>
      <w:r w:rsidRPr="00457436">
        <w:rPr>
          <w:rFonts w:hint="cs"/>
          <w:b/>
          <w:bCs/>
          <w:color w:val="auto"/>
          <w:sz w:val="22"/>
          <w:rtl/>
        </w:rPr>
        <w:t>نتایج</w:t>
      </w:r>
      <w:r w:rsidRPr="00457436">
        <w:rPr>
          <w:b/>
          <w:bCs/>
          <w:color w:val="auto"/>
          <w:sz w:val="22"/>
          <w:rtl/>
        </w:rPr>
        <w:t xml:space="preserve"> </w:t>
      </w:r>
      <w:r w:rsidRPr="00457436">
        <w:rPr>
          <w:rFonts w:cs="Cambria" w:hint="cs"/>
          <w:b/>
          <w:bCs/>
          <w:color w:val="auto"/>
          <w:sz w:val="22"/>
          <w:rtl/>
        </w:rPr>
        <w:t>"</w:t>
      </w:r>
      <w:r w:rsidRPr="00457436">
        <w:rPr>
          <w:rFonts w:hint="cs"/>
          <w:b/>
          <w:bCs/>
          <w:color w:val="auto"/>
          <w:sz w:val="22"/>
          <w:rtl/>
        </w:rPr>
        <w:t>ارزیابی</w:t>
      </w:r>
      <w:r w:rsidRPr="00457436">
        <w:rPr>
          <w:rFonts w:ascii="IranNastaliq" w:eastAsia="IranNastaliq" w:hAnsi="IranNastaliq"/>
          <w:color w:val="auto"/>
          <w:sz w:val="22"/>
          <w:rtl/>
        </w:rPr>
        <w:t xml:space="preserve"> </w:t>
      </w:r>
      <w:r w:rsidRPr="00457436">
        <w:rPr>
          <w:rFonts w:hint="cs"/>
          <w:b/>
          <w:bCs/>
          <w:color w:val="auto"/>
          <w:sz w:val="22"/>
          <w:rtl/>
        </w:rPr>
        <w:t>انجام شده</w:t>
      </w:r>
      <w:r w:rsidRPr="00457436">
        <w:rPr>
          <w:rFonts w:ascii="IranNastaliq" w:eastAsia="IranNastaliq" w:hAnsi="IranNastaliq" w:hint="cs"/>
          <w:color w:val="auto"/>
          <w:sz w:val="22"/>
          <w:rtl/>
        </w:rPr>
        <w:t>"</w:t>
      </w:r>
    </w:p>
    <w:p w14:paraId="14F7E154" w14:textId="77777777" w:rsidR="00D065CE" w:rsidRPr="00457436" w:rsidRDefault="005730B9" w:rsidP="00A24508">
      <w:pPr>
        <w:spacing w:after="0" w:line="240" w:lineRule="auto"/>
        <w:ind w:left="0" w:right="0" w:firstLine="0"/>
        <w:rPr>
          <w:sz w:val="22"/>
          <w:rtl/>
        </w:rPr>
      </w:pPr>
      <w:r w:rsidRPr="00457436">
        <w:rPr>
          <w:rFonts w:hint="cs"/>
          <w:sz w:val="22"/>
          <w:rtl/>
        </w:rPr>
        <w:t>"</w:t>
      </w:r>
      <w:r w:rsidRPr="00457436">
        <w:rPr>
          <w:rFonts w:ascii="IranNastaliq" w:hAnsi="IranNastaliq" w:cs="IranNastaliq" w:hint="cs"/>
          <w:sz w:val="22"/>
          <w:rtl/>
        </w:rPr>
        <w:t>ارزیاب</w:t>
      </w:r>
      <w:r w:rsidRPr="00457436">
        <w:rPr>
          <w:rFonts w:hint="cs"/>
          <w:sz w:val="22"/>
          <w:rtl/>
        </w:rPr>
        <w:t xml:space="preserve">" </w:t>
      </w:r>
      <w:r w:rsidR="00D065CE" w:rsidRPr="00457436">
        <w:rPr>
          <w:rFonts w:hint="cs"/>
          <w:sz w:val="22"/>
          <w:rtl/>
        </w:rPr>
        <w:t>نتایج ارزیابی انجام شده بر اساس مقر</w:t>
      </w:r>
      <w:r w:rsidR="00CF7D5E" w:rsidRPr="00457436">
        <w:rPr>
          <w:rFonts w:hint="cs"/>
          <w:sz w:val="22"/>
          <w:rtl/>
        </w:rPr>
        <w:t>ر</w:t>
      </w:r>
      <w:r w:rsidR="00D065CE" w:rsidRPr="00457436">
        <w:rPr>
          <w:rFonts w:hint="cs"/>
          <w:sz w:val="22"/>
          <w:rtl/>
        </w:rPr>
        <w:t xml:space="preserve">ات موجود و توافق صورت گرفته با وزارت صمت </w:t>
      </w:r>
      <w:r w:rsidR="00A24508" w:rsidRPr="00457436">
        <w:rPr>
          <w:rFonts w:hint="cs"/>
          <w:sz w:val="22"/>
          <w:rtl/>
        </w:rPr>
        <w:t xml:space="preserve">را </w:t>
      </w:r>
      <w:r w:rsidR="00D065CE" w:rsidRPr="00457436">
        <w:rPr>
          <w:rFonts w:hint="cs"/>
          <w:sz w:val="22"/>
          <w:rtl/>
        </w:rPr>
        <w:t xml:space="preserve">مستقیما در سامانه یکپارچه اعتبارسنجی و رتبه بندی اعتباری بارگذاری </w:t>
      </w:r>
      <w:r w:rsidR="006D678C" w:rsidRPr="00457436">
        <w:rPr>
          <w:rFonts w:hint="cs"/>
          <w:sz w:val="22"/>
          <w:rtl/>
        </w:rPr>
        <w:t>می نماید</w:t>
      </w:r>
      <w:r w:rsidR="00D065CE" w:rsidRPr="00457436">
        <w:rPr>
          <w:rFonts w:hint="cs"/>
          <w:sz w:val="22"/>
          <w:rtl/>
        </w:rPr>
        <w:t xml:space="preserve"> و </w:t>
      </w:r>
      <w:r w:rsidR="00D065CE" w:rsidRPr="00457436">
        <w:rPr>
          <w:rFonts w:hint="cs"/>
          <w:b/>
          <w:bCs/>
          <w:i/>
          <w:iCs/>
          <w:sz w:val="22"/>
          <w:rtl/>
        </w:rPr>
        <w:t>مشتری</w:t>
      </w:r>
      <w:r w:rsidR="00D065CE" w:rsidRPr="00457436">
        <w:rPr>
          <w:rFonts w:hint="cs"/>
          <w:sz w:val="22"/>
          <w:rtl/>
        </w:rPr>
        <w:t xml:space="preserve"> از طریق سامانه مذکور نتایج بررسی را دریافت خواهد نمود.</w:t>
      </w:r>
    </w:p>
    <w:p w14:paraId="048C12FC" w14:textId="77777777" w:rsidR="00D065CE" w:rsidRPr="00457436" w:rsidRDefault="00D065CE" w:rsidP="00CF3DDD">
      <w:pPr>
        <w:spacing w:line="240" w:lineRule="auto"/>
        <w:ind w:left="0" w:right="0" w:firstLine="0"/>
        <w:rPr>
          <w:sz w:val="22"/>
        </w:rPr>
      </w:pPr>
      <w:r w:rsidRPr="00457436">
        <w:rPr>
          <w:b/>
          <w:bCs/>
          <w:sz w:val="22"/>
          <w:rtl/>
        </w:rPr>
        <w:t>ماد</w:t>
      </w:r>
      <w:r w:rsidRPr="00457436">
        <w:rPr>
          <w:rFonts w:hint="cs"/>
          <w:b/>
          <w:bCs/>
          <w:sz w:val="22"/>
          <w:rtl/>
        </w:rPr>
        <w:t xml:space="preserve">ه (5) - </w:t>
      </w:r>
      <w:r w:rsidRPr="00457436">
        <w:rPr>
          <w:b/>
          <w:bCs/>
          <w:sz w:val="22"/>
          <w:rtl/>
        </w:rPr>
        <w:t xml:space="preserve">تعهدات </w:t>
      </w:r>
      <w:r w:rsidRPr="00457436">
        <w:rPr>
          <w:b/>
          <w:bCs/>
          <w:i/>
          <w:iCs/>
          <w:sz w:val="22"/>
          <w:rtl/>
        </w:rPr>
        <w:t>مشتری</w:t>
      </w:r>
      <w:r w:rsidRPr="00457436">
        <w:rPr>
          <w:rFonts w:ascii="IranNastaliq" w:eastAsia="IranNastaliq" w:hAnsi="IranNastaliq"/>
          <w:sz w:val="22"/>
          <w:rtl/>
        </w:rPr>
        <w:t xml:space="preserve"> </w:t>
      </w:r>
    </w:p>
    <w:p w14:paraId="0CC0FB42" w14:textId="77777777" w:rsidR="00D065CE" w:rsidRPr="00457436" w:rsidRDefault="00D065CE" w:rsidP="00CF3DDD">
      <w:pPr>
        <w:spacing w:after="3" w:line="240" w:lineRule="auto"/>
        <w:ind w:left="0" w:right="0" w:firstLine="0"/>
        <w:rPr>
          <w:sz w:val="22"/>
        </w:rPr>
      </w:pPr>
      <w:r w:rsidRPr="00457436">
        <w:rPr>
          <w:b/>
          <w:bCs/>
          <w:i/>
          <w:iCs/>
          <w:sz w:val="22"/>
          <w:rtl/>
        </w:rPr>
        <w:t>مشتری</w:t>
      </w:r>
      <w:r w:rsidRPr="00457436">
        <w:rPr>
          <w:sz w:val="22"/>
          <w:rtl/>
        </w:rPr>
        <w:t xml:space="preserve"> </w:t>
      </w:r>
      <w:r w:rsidRPr="00457436">
        <w:rPr>
          <w:rFonts w:hint="cs"/>
          <w:sz w:val="22"/>
          <w:rtl/>
        </w:rPr>
        <w:t>متعهد است جهت اجرای این قرارداد اقدامات ذیل را انجام دهد</w:t>
      </w:r>
      <w:r w:rsidRPr="00457436">
        <w:rPr>
          <w:sz w:val="22"/>
          <w:rtl/>
        </w:rPr>
        <w:t xml:space="preserve">: </w:t>
      </w:r>
    </w:p>
    <w:p w14:paraId="6273BECF" w14:textId="77777777" w:rsidR="00D065CE" w:rsidRPr="00457436" w:rsidRDefault="00D065CE" w:rsidP="00CF3DDD">
      <w:pPr>
        <w:pStyle w:val="ListParagraph"/>
        <w:numPr>
          <w:ilvl w:val="0"/>
          <w:numId w:val="1"/>
        </w:numPr>
        <w:bidi/>
        <w:spacing w:after="100" w:afterAutospacing="1" w:line="240" w:lineRule="auto"/>
        <w:ind w:right="0"/>
        <w:rPr>
          <w:sz w:val="22"/>
        </w:rPr>
      </w:pPr>
      <w:r w:rsidRPr="00457436">
        <w:rPr>
          <w:sz w:val="22"/>
          <w:rtl/>
        </w:rPr>
        <w:t>معرفی</w:t>
      </w:r>
      <w:r w:rsidR="0093072C" w:rsidRPr="00457436">
        <w:rPr>
          <w:rFonts w:hint="cs"/>
          <w:sz w:val="22"/>
          <w:rtl/>
        </w:rPr>
        <w:t xml:space="preserve"> </w:t>
      </w:r>
      <w:r w:rsidRPr="00457436">
        <w:rPr>
          <w:rFonts w:hint="cs"/>
          <w:sz w:val="22"/>
          <w:rtl/>
        </w:rPr>
        <w:t>نماینده</w:t>
      </w:r>
      <w:r w:rsidRPr="00457436">
        <w:rPr>
          <w:sz w:val="22"/>
          <w:rtl/>
        </w:rPr>
        <w:t xml:space="preserve"> به</w:t>
      </w:r>
      <w:r w:rsidRPr="00457436">
        <w:rPr>
          <w:rFonts w:hint="cs"/>
          <w:sz w:val="22"/>
          <w:rtl/>
        </w:rPr>
        <w:t>"</w:t>
      </w:r>
      <w:r w:rsidRPr="00457436">
        <w:rPr>
          <w:rFonts w:ascii="IranNastaliq" w:hAnsi="IranNastaliq" w:cs="IranNastaliq" w:hint="cs"/>
          <w:sz w:val="22"/>
          <w:rtl/>
        </w:rPr>
        <w:t>ارزیاب</w:t>
      </w:r>
      <w:r w:rsidRPr="00457436">
        <w:rPr>
          <w:rFonts w:hint="cs"/>
          <w:sz w:val="22"/>
          <w:rtl/>
        </w:rPr>
        <w:t>"</w:t>
      </w:r>
      <w:r w:rsidR="0093072C" w:rsidRPr="00457436">
        <w:rPr>
          <w:sz w:val="22"/>
          <w:rtl/>
        </w:rPr>
        <w:t>،</w:t>
      </w:r>
      <w:r w:rsidRPr="00457436">
        <w:rPr>
          <w:sz w:val="22"/>
          <w:rtl/>
        </w:rPr>
        <w:t>به عنوان رابط</w:t>
      </w:r>
      <w:r w:rsidR="0093072C" w:rsidRPr="00457436">
        <w:rPr>
          <w:rFonts w:hint="cs"/>
          <w:sz w:val="22"/>
          <w:rtl/>
        </w:rPr>
        <w:t xml:space="preserve"> </w:t>
      </w:r>
      <w:r w:rsidRPr="00457436">
        <w:rPr>
          <w:sz w:val="22"/>
          <w:rtl/>
        </w:rPr>
        <w:t>که کلیه مکاتبات، ارتباطات و هماهنگی</w:t>
      </w:r>
      <w:r w:rsidRPr="00457436">
        <w:rPr>
          <w:rFonts w:hint="cs"/>
          <w:sz w:val="22"/>
          <w:rtl/>
        </w:rPr>
        <w:t xml:space="preserve"> </w:t>
      </w:r>
      <w:r w:rsidRPr="00457436">
        <w:rPr>
          <w:sz w:val="22"/>
          <w:rtl/>
        </w:rPr>
        <w:t>ها با مشتری از طریق</w:t>
      </w:r>
      <w:r w:rsidRPr="00457436">
        <w:rPr>
          <w:rFonts w:hint="cs"/>
          <w:sz w:val="22"/>
          <w:rtl/>
        </w:rPr>
        <w:t xml:space="preserve"> رابط انجام</w:t>
      </w:r>
      <w:r w:rsidR="00F97234" w:rsidRPr="00457436">
        <w:rPr>
          <w:sz w:val="22"/>
          <w:rtl/>
        </w:rPr>
        <w:t xml:space="preserve"> پذیرد</w:t>
      </w:r>
      <w:r w:rsidR="00F97234" w:rsidRPr="00457436">
        <w:rPr>
          <w:rFonts w:hint="cs"/>
          <w:sz w:val="22"/>
          <w:rtl/>
        </w:rPr>
        <w:t>.</w:t>
      </w:r>
      <w:r w:rsidRPr="00457436">
        <w:rPr>
          <w:sz w:val="22"/>
          <w:rtl/>
        </w:rPr>
        <w:t xml:space="preserve"> </w:t>
      </w:r>
    </w:p>
    <w:p w14:paraId="0D6BEF02" w14:textId="77777777" w:rsidR="00FF7989" w:rsidRPr="00457436" w:rsidRDefault="00D065CE" w:rsidP="00FF7989">
      <w:pPr>
        <w:pStyle w:val="ListParagraph"/>
        <w:numPr>
          <w:ilvl w:val="0"/>
          <w:numId w:val="1"/>
        </w:numPr>
        <w:bidi/>
        <w:spacing w:after="100" w:afterAutospacing="1" w:line="240" w:lineRule="auto"/>
        <w:ind w:right="0"/>
        <w:rPr>
          <w:sz w:val="22"/>
        </w:rPr>
      </w:pPr>
      <w:r w:rsidRPr="00457436">
        <w:rPr>
          <w:sz w:val="22"/>
          <w:rtl/>
        </w:rPr>
        <w:t xml:space="preserve">ارائه </w:t>
      </w:r>
      <w:r w:rsidRPr="00457436">
        <w:rPr>
          <w:rFonts w:hint="cs"/>
          <w:sz w:val="22"/>
          <w:rtl/>
        </w:rPr>
        <w:t>درست، دقیق،کامل و ب</w:t>
      </w:r>
      <w:r w:rsidR="00CF7D5E" w:rsidRPr="00457436">
        <w:rPr>
          <w:rFonts w:hint="cs"/>
          <w:sz w:val="22"/>
          <w:rtl/>
        </w:rPr>
        <w:t xml:space="preserve">ه </w:t>
      </w:r>
      <w:r w:rsidRPr="00457436">
        <w:rPr>
          <w:rFonts w:hint="cs"/>
          <w:sz w:val="22"/>
          <w:rtl/>
        </w:rPr>
        <w:t xml:space="preserve">موقع </w:t>
      </w:r>
      <w:r w:rsidRPr="00457436">
        <w:rPr>
          <w:sz w:val="22"/>
          <w:rtl/>
        </w:rPr>
        <w:t>هرگونه اطلاعات ومستندات</w:t>
      </w:r>
      <w:r w:rsidR="00CF7D5E" w:rsidRPr="00457436">
        <w:rPr>
          <w:rFonts w:hint="cs"/>
          <w:sz w:val="22"/>
          <w:rtl/>
        </w:rPr>
        <w:t xml:space="preserve"> </w:t>
      </w:r>
      <w:r w:rsidRPr="00457436">
        <w:rPr>
          <w:rFonts w:hint="cs"/>
          <w:sz w:val="22"/>
          <w:rtl/>
        </w:rPr>
        <w:t>مورد</w:t>
      </w:r>
      <w:r w:rsidR="00CF7D5E" w:rsidRPr="00457436">
        <w:rPr>
          <w:rFonts w:hint="cs"/>
          <w:sz w:val="22"/>
          <w:rtl/>
        </w:rPr>
        <w:t xml:space="preserve"> </w:t>
      </w:r>
      <w:r w:rsidR="00A24508" w:rsidRPr="00457436">
        <w:rPr>
          <w:rFonts w:hint="cs"/>
          <w:sz w:val="22"/>
          <w:rtl/>
        </w:rPr>
        <w:t>نیاز</w:t>
      </w:r>
      <w:r w:rsidRPr="00457436">
        <w:rPr>
          <w:rFonts w:hint="cs"/>
          <w:sz w:val="22"/>
          <w:rtl/>
        </w:rPr>
        <w:t>"</w:t>
      </w:r>
      <w:r w:rsidRPr="00457436">
        <w:rPr>
          <w:rFonts w:ascii="IranNastaliq" w:hAnsi="IranNastaliq" w:cs="IranNastaliq" w:hint="cs"/>
          <w:sz w:val="22"/>
          <w:rtl/>
        </w:rPr>
        <w:t>ارزیاب</w:t>
      </w:r>
      <w:r w:rsidRPr="00457436">
        <w:rPr>
          <w:rFonts w:hint="cs"/>
          <w:sz w:val="22"/>
          <w:rtl/>
        </w:rPr>
        <w:t xml:space="preserve">" </w:t>
      </w:r>
      <w:r w:rsidR="00A24508" w:rsidRPr="00457436">
        <w:rPr>
          <w:rFonts w:hint="cs"/>
          <w:sz w:val="22"/>
          <w:rtl/>
        </w:rPr>
        <w:t xml:space="preserve">که </w:t>
      </w:r>
      <w:r w:rsidR="00CF7D5E" w:rsidRPr="00457436">
        <w:rPr>
          <w:rFonts w:hint="cs"/>
          <w:sz w:val="22"/>
          <w:rtl/>
        </w:rPr>
        <w:t>در</w:t>
      </w:r>
      <w:r w:rsidRPr="00457436">
        <w:rPr>
          <w:rFonts w:hint="cs"/>
          <w:sz w:val="22"/>
          <w:rtl/>
        </w:rPr>
        <w:t xml:space="preserve">اجرای موضوع </w:t>
      </w:r>
      <w:r w:rsidR="006878E6" w:rsidRPr="00457436">
        <w:rPr>
          <w:rFonts w:hint="cs"/>
          <w:sz w:val="22"/>
          <w:rtl/>
        </w:rPr>
        <w:t>قرارداد</w:t>
      </w:r>
      <w:r w:rsidR="00CF7D5E" w:rsidRPr="00457436">
        <w:rPr>
          <w:rFonts w:hint="cs"/>
          <w:sz w:val="22"/>
          <w:rtl/>
        </w:rPr>
        <w:t xml:space="preserve"> </w:t>
      </w:r>
      <w:r w:rsidR="00A24508" w:rsidRPr="00457436">
        <w:rPr>
          <w:rFonts w:hint="cs"/>
          <w:sz w:val="22"/>
          <w:rtl/>
        </w:rPr>
        <w:t>نیازمند آن</w:t>
      </w:r>
      <w:r w:rsidR="00CF7D5E" w:rsidRPr="00457436">
        <w:rPr>
          <w:rFonts w:hint="cs"/>
          <w:sz w:val="22"/>
          <w:rtl/>
        </w:rPr>
        <w:t xml:space="preserve"> می باشد</w:t>
      </w:r>
      <w:r w:rsidR="006878E6" w:rsidRPr="00457436">
        <w:rPr>
          <w:rFonts w:hint="cs"/>
          <w:sz w:val="22"/>
          <w:rtl/>
        </w:rPr>
        <w:t>.</w:t>
      </w:r>
    </w:p>
    <w:p w14:paraId="00BCD11C" w14:textId="77777777" w:rsidR="00CF3DDD" w:rsidRPr="00457436" w:rsidRDefault="00D065CE" w:rsidP="00FF7989">
      <w:pPr>
        <w:pStyle w:val="ListParagraph"/>
        <w:numPr>
          <w:ilvl w:val="0"/>
          <w:numId w:val="1"/>
        </w:numPr>
        <w:bidi/>
        <w:spacing w:after="100" w:afterAutospacing="1" w:line="240" w:lineRule="auto"/>
        <w:ind w:right="0"/>
        <w:rPr>
          <w:sz w:val="22"/>
        </w:rPr>
      </w:pPr>
      <w:r w:rsidRPr="00457436">
        <w:rPr>
          <w:rFonts w:hint="cs"/>
          <w:sz w:val="22"/>
          <w:rtl/>
        </w:rPr>
        <w:t>هماهنگی</w:t>
      </w:r>
      <w:r w:rsidRPr="00457436">
        <w:rPr>
          <w:sz w:val="22"/>
          <w:rtl/>
        </w:rPr>
        <w:t xml:space="preserve"> </w:t>
      </w:r>
      <w:r w:rsidRPr="00457436">
        <w:rPr>
          <w:rFonts w:hint="cs"/>
          <w:sz w:val="22"/>
          <w:rtl/>
        </w:rPr>
        <w:t xml:space="preserve">لازم برای </w:t>
      </w:r>
      <w:r w:rsidRPr="00457436">
        <w:rPr>
          <w:sz w:val="22"/>
          <w:rtl/>
        </w:rPr>
        <w:t xml:space="preserve">ملاقات </w:t>
      </w:r>
      <w:r w:rsidRPr="00457436">
        <w:rPr>
          <w:rFonts w:hint="cs"/>
          <w:sz w:val="22"/>
          <w:rtl/>
        </w:rPr>
        <w:t>نمایندگان</w:t>
      </w:r>
      <w:r w:rsidRPr="00457436">
        <w:rPr>
          <w:sz w:val="22"/>
          <w:rtl/>
        </w:rPr>
        <w:t xml:space="preserve"> </w:t>
      </w:r>
      <w:r w:rsidRPr="00457436">
        <w:rPr>
          <w:rFonts w:hint="cs"/>
          <w:sz w:val="22"/>
          <w:rtl/>
        </w:rPr>
        <w:t>"</w:t>
      </w:r>
      <w:r w:rsidRPr="00457436">
        <w:rPr>
          <w:rFonts w:ascii="IranNastaliq" w:hAnsi="IranNastaliq" w:cs="IranNastaliq" w:hint="cs"/>
          <w:sz w:val="22"/>
          <w:rtl/>
        </w:rPr>
        <w:t>ارزیاب</w:t>
      </w:r>
      <w:r w:rsidRPr="00457436">
        <w:rPr>
          <w:rFonts w:hint="cs"/>
          <w:sz w:val="22"/>
          <w:rtl/>
        </w:rPr>
        <w:t xml:space="preserve">"  </w:t>
      </w:r>
      <w:r w:rsidRPr="00457436">
        <w:rPr>
          <w:sz w:val="22"/>
          <w:rtl/>
        </w:rPr>
        <w:t>با مدیران ارشد</w:t>
      </w:r>
      <w:r w:rsidRPr="00457436">
        <w:rPr>
          <w:rFonts w:hint="cs"/>
          <w:sz w:val="22"/>
          <w:rtl/>
        </w:rPr>
        <w:t xml:space="preserve"> م</w:t>
      </w:r>
      <w:r w:rsidRPr="00457436">
        <w:rPr>
          <w:sz w:val="22"/>
          <w:rtl/>
        </w:rPr>
        <w:t>ش</w:t>
      </w:r>
      <w:r w:rsidRPr="00457436">
        <w:rPr>
          <w:rFonts w:hint="cs"/>
          <w:sz w:val="22"/>
          <w:rtl/>
        </w:rPr>
        <w:t>تری (از جمله اعضای هیات مدیره)</w:t>
      </w:r>
      <w:r w:rsidRPr="00457436">
        <w:rPr>
          <w:sz w:val="22"/>
          <w:rtl/>
        </w:rPr>
        <w:t xml:space="preserve"> </w:t>
      </w:r>
      <w:r w:rsidRPr="00457436">
        <w:rPr>
          <w:rFonts w:hint="cs"/>
          <w:sz w:val="22"/>
          <w:rtl/>
        </w:rPr>
        <w:t>و فراهم نمودن امکانات لازم برای</w:t>
      </w:r>
      <w:r w:rsidR="00CF3DDD" w:rsidRPr="00457436">
        <w:rPr>
          <w:rFonts w:hint="cs"/>
          <w:sz w:val="22"/>
          <w:rtl/>
        </w:rPr>
        <w:t xml:space="preserve"> </w:t>
      </w:r>
      <w:r w:rsidRPr="00457436">
        <w:rPr>
          <w:sz w:val="22"/>
          <w:rtl/>
        </w:rPr>
        <w:t xml:space="preserve">بازدید </w:t>
      </w:r>
      <w:r w:rsidRPr="00457436">
        <w:rPr>
          <w:rFonts w:hint="cs"/>
          <w:sz w:val="22"/>
          <w:rtl/>
        </w:rPr>
        <w:t xml:space="preserve">از </w:t>
      </w:r>
      <w:r w:rsidRPr="00457436">
        <w:rPr>
          <w:sz w:val="22"/>
          <w:rtl/>
        </w:rPr>
        <w:t>دف</w:t>
      </w:r>
      <w:r w:rsidRPr="00457436">
        <w:rPr>
          <w:rFonts w:hint="cs"/>
          <w:sz w:val="22"/>
          <w:rtl/>
        </w:rPr>
        <w:t>ات</w:t>
      </w:r>
      <w:r w:rsidRPr="00457436">
        <w:rPr>
          <w:sz w:val="22"/>
          <w:rtl/>
        </w:rPr>
        <w:t xml:space="preserve">ر </w:t>
      </w:r>
      <w:r w:rsidRPr="00457436">
        <w:rPr>
          <w:rFonts w:hint="cs"/>
          <w:sz w:val="22"/>
          <w:rtl/>
        </w:rPr>
        <w:t>و محل</w:t>
      </w:r>
      <w:r w:rsidR="00CF7D5E" w:rsidRPr="00457436">
        <w:rPr>
          <w:rFonts w:hint="cs"/>
          <w:sz w:val="22"/>
          <w:rtl/>
        </w:rPr>
        <w:t xml:space="preserve"> </w:t>
      </w:r>
      <w:r w:rsidRPr="00457436">
        <w:rPr>
          <w:rFonts w:hint="cs"/>
          <w:sz w:val="22"/>
          <w:rtl/>
        </w:rPr>
        <w:t xml:space="preserve">های فعالیت و داراییهای خود برای نمایندگان </w:t>
      </w:r>
      <w:r w:rsidR="00CF3DDD" w:rsidRPr="00457436">
        <w:rPr>
          <w:rFonts w:hint="cs"/>
          <w:sz w:val="22"/>
          <w:rtl/>
        </w:rPr>
        <w:t>"</w:t>
      </w:r>
      <w:r w:rsidR="00CF3DDD" w:rsidRPr="00457436">
        <w:rPr>
          <w:rFonts w:ascii="IranNastaliq" w:hAnsi="IranNastaliq" w:cs="IranNastaliq" w:hint="cs"/>
          <w:sz w:val="22"/>
          <w:rtl/>
        </w:rPr>
        <w:t>ارزیاب</w:t>
      </w:r>
      <w:r w:rsidR="00CF3DDD" w:rsidRPr="00457436">
        <w:rPr>
          <w:rFonts w:hint="cs"/>
          <w:sz w:val="22"/>
          <w:rtl/>
        </w:rPr>
        <w:t>".</w:t>
      </w:r>
    </w:p>
    <w:p w14:paraId="66AEC72E" w14:textId="77777777" w:rsidR="00D065CE" w:rsidRPr="00457436" w:rsidRDefault="00D065CE" w:rsidP="00A24508">
      <w:pPr>
        <w:pStyle w:val="ListParagraph"/>
        <w:numPr>
          <w:ilvl w:val="0"/>
          <w:numId w:val="1"/>
        </w:numPr>
        <w:bidi/>
        <w:spacing w:after="100" w:afterAutospacing="1" w:line="240" w:lineRule="auto"/>
        <w:ind w:right="0"/>
        <w:rPr>
          <w:sz w:val="22"/>
        </w:rPr>
      </w:pPr>
      <w:r w:rsidRPr="00457436">
        <w:rPr>
          <w:sz w:val="22"/>
          <w:rtl/>
        </w:rPr>
        <w:lastRenderedPageBreak/>
        <w:t>دریافت</w:t>
      </w:r>
      <w:r w:rsidRPr="00457436">
        <w:rPr>
          <w:rFonts w:hint="cs"/>
          <w:sz w:val="22"/>
          <w:rtl/>
        </w:rPr>
        <w:t xml:space="preserve"> هر گونه </w:t>
      </w:r>
      <w:r w:rsidRPr="00457436">
        <w:rPr>
          <w:sz w:val="22"/>
          <w:rtl/>
        </w:rPr>
        <w:t xml:space="preserve">اطلاعات و مستندات </w:t>
      </w:r>
      <w:r w:rsidRPr="00457436">
        <w:rPr>
          <w:rFonts w:hint="cs"/>
          <w:sz w:val="22"/>
          <w:rtl/>
        </w:rPr>
        <w:t>مورد نیاز برای انجام موضوع قرارداد حسب اعلام "</w:t>
      </w:r>
      <w:r w:rsidRPr="00457436">
        <w:rPr>
          <w:rFonts w:ascii="IranNastaliq" w:hAnsi="IranNastaliq" w:cs="IranNastaliq" w:hint="cs"/>
          <w:sz w:val="22"/>
          <w:rtl/>
        </w:rPr>
        <w:t>ارزیاب</w:t>
      </w:r>
      <w:r w:rsidRPr="00457436">
        <w:rPr>
          <w:rFonts w:hint="cs"/>
          <w:sz w:val="22"/>
          <w:rtl/>
        </w:rPr>
        <w:t>"</w:t>
      </w:r>
      <w:r w:rsidR="00A24508" w:rsidRPr="00457436">
        <w:rPr>
          <w:rFonts w:hint="cs"/>
          <w:sz w:val="22"/>
          <w:rtl/>
        </w:rPr>
        <w:t xml:space="preserve"> </w:t>
      </w:r>
      <w:r w:rsidRPr="00457436">
        <w:rPr>
          <w:sz w:val="22"/>
          <w:rtl/>
        </w:rPr>
        <w:t xml:space="preserve">از </w:t>
      </w:r>
      <w:r w:rsidRPr="00457436">
        <w:rPr>
          <w:rFonts w:hint="cs"/>
          <w:sz w:val="22"/>
          <w:rtl/>
        </w:rPr>
        <w:t>کلیه اشخاص ثالث</w:t>
      </w:r>
      <w:r w:rsidRPr="00457436">
        <w:rPr>
          <w:sz w:val="22"/>
          <w:rtl/>
        </w:rPr>
        <w:t xml:space="preserve"> از جمله </w:t>
      </w:r>
      <w:r w:rsidRPr="00457436">
        <w:rPr>
          <w:rFonts w:hint="cs"/>
          <w:sz w:val="22"/>
          <w:rtl/>
        </w:rPr>
        <w:t>(و نه محدود به)</w:t>
      </w:r>
      <w:r w:rsidRPr="00457436">
        <w:rPr>
          <w:sz w:val="22"/>
          <w:rtl/>
        </w:rPr>
        <w:t xml:space="preserve"> حسابرس مستقل</w:t>
      </w:r>
      <w:r w:rsidRPr="00457436">
        <w:rPr>
          <w:rFonts w:hint="cs"/>
          <w:sz w:val="22"/>
          <w:rtl/>
        </w:rPr>
        <w:t xml:space="preserve"> و</w:t>
      </w:r>
      <w:r w:rsidRPr="00457436">
        <w:rPr>
          <w:sz w:val="22"/>
          <w:rtl/>
        </w:rPr>
        <w:t xml:space="preserve">بازرس قانونی، </w:t>
      </w:r>
      <w:r w:rsidRPr="00457436">
        <w:rPr>
          <w:rFonts w:hint="cs"/>
          <w:sz w:val="22"/>
          <w:rtl/>
        </w:rPr>
        <w:t>وکیل یا</w:t>
      </w:r>
      <w:r w:rsidRPr="00457436">
        <w:rPr>
          <w:sz w:val="22"/>
          <w:rtl/>
        </w:rPr>
        <w:t xml:space="preserve"> </w:t>
      </w:r>
      <w:r w:rsidRPr="00457436">
        <w:rPr>
          <w:rFonts w:hint="cs"/>
          <w:sz w:val="22"/>
          <w:rtl/>
        </w:rPr>
        <w:t xml:space="preserve">واحد </w:t>
      </w:r>
      <w:r w:rsidRPr="00457436">
        <w:rPr>
          <w:sz w:val="22"/>
          <w:rtl/>
        </w:rPr>
        <w:t>حقوقی</w:t>
      </w:r>
      <w:r w:rsidRPr="00457436">
        <w:rPr>
          <w:rFonts w:hint="cs"/>
          <w:sz w:val="22"/>
          <w:rtl/>
        </w:rPr>
        <w:t xml:space="preserve"> مشتری</w:t>
      </w:r>
      <w:r w:rsidRPr="00457436">
        <w:rPr>
          <w:sz w:val="22"/>
          <w:rtl/>
        </w:rPr>
        <w:t>،</w:t>
      </w:r>
      <w:r w:rsidRPr="00457436">
        <w:rPr>
          <w:rFonts w:hint="cs"/>
          <w:sz w:val="22"/>
          <w:rtl/>
        </w:rPr>
        <w:t xml:space="preserve"> کلیه ادارات دولتی و وابسته به دولت</w:t>
      </w:r>
      <w:r w:rsidRPr="00457436">
        <w:rPr>
          <w:sz w:val="22"/>
          <w:rtl/>
        </w:rPr>
        <w:t xml:space="preserve"> و </w:t>
      </w:r>
      <w:r w:rsidRPr="00457436">
        <w:rPr>
          <w:rFonts w:hint="cs"/>
          <w:sz w:val="22"/>
          <w:rtl/>
        </w:rPr>
        <w:t xml:space="preserve">نهادهای </w:t>
      </w:r>
      <w:r w:rsidRPr="00457436">
        <w:rPr>
          <w:sz w:val="22"/>
          <w:rtl/>
        </w:rPr>
        <w:t xml:space="preserve">عمومی غیر دولتی که </w:t>
      </w:r>
      <w:r w:rsidRPr="00457436">
        <w:rPr>
          <w:rFonts w:hint="cs"/>
          <w:sz w:val="22"/>
          <w:rtl/>
        </w:rPr>
        <w:t xml:space="preserve">به نحوی دارای اطلاعات مالی و عملیاتی </w:t>
      </w:r>
      <w:r w:rsidRPr="00457436">
        <w:rPr>
          <w:sz w:val="22"/>
          <w:rtl/>
        </w:rPr>
        <w:t xml:space="preserve">مشتری </w:t>
      </w:r>
      <w:r w:rsidRPr="00457436">
        <w:rPr>
          <w:rFonts w:hint="cs"/>
          <w:sz w:val="22"/>
          <w:rtl/>
        </w:rPr>
        <w:t>می باشند</w:t>
      </w:r>
      <w:r w:rsidRPr="00457436">
        <w:rPr>
          <w:sz w:val="22"/>
          <w:rtl/>
        </w:rPr>
        <w:t>، بانک</w:t>
      </w:r>
      <w:r w:rsidRPr="00457436">
        <w:rPr>
          <w:rFonts w:hint="cs"/>
          <w:sz w:val="22"/>
          <w:rtl/>
        </w:rPr>
        <w:t xml:space="preserve">ها و موسسات مالی اعتباری و اشخاص ثالث که مشتری با آنها مراودات مالی و </w:t>
      </w:r>
      <w:r w:rsidRPr="00457436">
        <w:rPr>
          <w:sz w:val="22"/>
          <w:rtl/>
        </w:rPr>
        <w:t xml:space="preserve">تجاری </w:t>
      </w:r>
      <w:r w:rsidRPr="00457436">
        <w:rPr>
          <w:rFonts w:hint="cs"/>
          <w:sz w:val="22"/>
          <w:rtl/>
        </w:rPr>
        <w:t xml:space="preserve">دارد. </w:t>
      </w:r>
      <w:r w:rsidR="00CF3DDD" w:rsidRPr="00457436">
        <w:rPr>
          <w:rFonts w:hint="cs"/>
          <w:b/>
          <w:bCs/>
          <w:i/>
          <w:iCs/>
          <w:sz w:val="22"/>
          <w:rtl/>
        </w:rPr>
        <w:t>مشتری</w:t>
      </w:r>
      <w:r w:rsidRPr="00457436">
        <w:rPr>
          <w:rFonts w:hint="cs"/>
          <w:sz w:val="22"/>
          <w:rtl/>
        </w:rPr>
        <w:t xml:space="preserve"> موظف است در صورت درخواست"</w:t>
      </w:r>
      <w:r w:rsidRPr="00457436">
        <w:rPr>
          <w:rFonts w:ascii="IranNastaliq" w:hAnsi="IranNastaliq" w:cs="IranNastaliq" w:hint="cs"/>
          <w:sz w:val="22"/>
          <w:rtl/>
        </w:rPr>
        <w:t>ارزیاب</w:t>
      </w:r>
      <w:r w:rsidRPr="00457436">
        <w:rPr>
          <w:rFonts w:hint="cs"/>
          <w:sz w:val="22"/>
          <w:rtl/>
        </w:rPr>
        <w:t>" از اشخاص ثالت درخواست نماید تا اطلاعات و مستندات مورد نظر "</w:t>
      </w:r>
      <w:r w:rsidRPr="00457436">
        <w:rPr>
          <w:rFonts w:ascii="IranNastaliq" w:hAnsi="IranNastaliq" w:cs="IranNastaliq" w:hint="cs"/>
          <w:sz w:val="22"/>
          <w:rtl/>
        </w:rPr>
        <w:t>ارزیاب</w:t>
      </w:r>
      <w:r w:rsidRPr="00457436">
        <w:rPr>
          <w:rFonts w:hint="cs"/>
          <w:sz w:val="22"/>
          <w:rtl/>
        </w:rPr>
        <w:t xml:space="preserve">"  را مستقیما در </w:t>
      </w:r>
      <w:r w:rsidRPr="00457436">
        <w:rPr>
          <w:sz w:val="22"/>
          <w:rtl/>
        </w:rPr>
        <w:t xml:space="preserve">اختیار </w:t>
      </w:r>
      <w:r w:rsidRPr="00457436">
        <w:rPr>
          <w:rFonts w:hint="cs"/>
          <w:sz w:val="22"/>
          <w:rtl/>
        </w:rPr>
        <w:t>"</w:t>
      </w:r>
      <w:r w:rsidRPr="00457436">
        <w:rPr>
          <w:rFonts w:ascii="IranNastaliq" w:hAnsi="IranNastaliq" w:cs="IranNastaliq" w:hint="cs"/>
          <w:sz w:val="22"/>
          <w:rtl/>
        </w:rPr>
        <w:t>ارزیاب</w:t>
      </w:r>
      <w:r w:rsidRPr="00457436">
        <w:rPr>
          <w:rFonts w:hint="cs"/>
          <w:sz w:val="22"/>
          <w:rtl/>
        </w:rPr>
        <w:t xml:space="preserve">"  </w:t>
      </w:r>
      <w:r w:rsidRPr="00457436">
        <w:rPr>
          <w:sz w:val="22"/>
          <w:rtl/>
        </w:rPr>
        <w:t>قرار دهند.</w:t>
      </w:r>
    </w:p>
    <w:p w14:paraId="5A1C2FC3" w14:textId="77777777" w:rsidR="00D065CE" w:rsidRPr="00457436" w:rsidRDefault="00D065CE" w:rsidP="00CF3DDD">
      <w:pPr>
        <w:pStyle w:val="ListParagraph"/>
        <w:numPr>
          <w:ilvl w:val="0"/>
          <w:numId w:val="1"/>
        </w:numPr>
        <w:bidi/>
        <w:spacing w:after="100" w:afterAutospacing="1" w:line="240" w:lineRule="auto"/>
        <w:ind w:right="0"/>
        <w:rPr>
          <w:color w:val="auto"/>
          <w:sz w:val="22"/>
        </w:rPr>
      </w:pPr>
      <w:r w:rsidRPr="00457436">
        <w:rPr>
          <w:rFonts w:hint="cs"/>
          <w:sz w:val="22"/>
          <w:rtl/>
        </w:rPr>
        <w:t>ارایه پاسخ و توضیحات کتبی و ارایه مستندات لازم در خصوص دلایل ه</w:t>
      </w:r>
      <w:r w:rsidRPr="00457436">
        <w:rPr>
          <w:sz w:val="22"/>
          <w:rtl/>
        </w:rPr>
        <w:t xml:space="preserve">ر گونه </w:t>
      </w:r>
      <w:r w:rsidRPr="00457436">
        <w:rPr>
          <w:rFonts w:hint="cs"/>
          <w:sz w:val="22"/>
          <w:rtl/>
        </w:rPr>
        <w:t xml:space="preserve">مغایرت فیمابین اطلاعات دریافتی از </w:t>
      </w:r>
      <w:r w:rsidR="00CF3DDD" w:rsidRPr="00457436">
        <w:rPr>
          <w:rFonts w:hint="cs"/>
          <w:b/>
          <w:bCs/>
          <w:i/>
          <w:iCs/>
          <w:sz w:val="22"/>
          <w:rtl/>
        </w:rPr>
        <w:t>مشتری</w:t>
      </w:r>
      <w:r w:rsidRPr="00457436">
        <w:rPr>
          <w:rFonts w:hint="cs"/>
          <w:sz w:val="22"/>
          <w:rtl/>
        </w:rPr>
        <w:t xml:space="preserve"> و اطلاعات </w:t>
      </w:r>
      <w:r w:rsidRPr="00457436">
        <w:rPr>
          <w:rFonts w:hint="cs"/>
          <w:color w:val="auto"/>
          <w:sz w:val="22"/>
          <w:rtl/>
        </w:rPr>
        <w:t xml:space="preserve">دریافتی از اشخاص ثالث. </w:t>
      </w:r>
      <w:r w:rsidR="00CF3DDD" w:rsidRPr="00457436">
        <w:rPr>
          <w:rFonts w:hint="cs"/>
          <w:b/>
          <w:bCs/>
          <w:i/>
          <w:iCs/>
          <w:sz w:val="22"/>
          <w:rtl/>
        </w:rPr>
        <w:t>مشتری</w:t>
      </w:r>
      <w:r w:rsidRPr="00457436">
        <w:rPr>
          <w:rFonts w:hint="cs"/>
          <w:color w:val="auto"/>
          <w:sz w:val="22"/>
          <w:rtl/>
        </w:rPr>
        <w:t xml:space="preserve"> موظف به تطبیق اطلاعات دریافتی از اشخاص ثالث با اطلاعات تهیه شده توسط/ یا موجود نزد خود بوده و باید هر گونه مغایرت با اهمیت را به "</w:t>
      </w:r>
      <w:r w:rsidRPr="00457436">
        <w:rPr>
          <w:rFonts w:ascii="IranNastaliq" w:hAnsi="IranNastaliq" w:cs="IranNastaliq" w:hint="cs"/>
          <w:color w:val="auto"/>
          <w:sz w:val="22"/>
          <w:rtl/>
        </w:rPr>
        <w:t>ارزیاب</w:t>
      </w:r>
      <w:r w:rsidRPr="00457436">
        <w:rPr>
          <w:rFonts w:hint="cs"/>
          <w:color w:val="auto"/>
          <w:sz w:val="22"/>
          <w:rtl/>
        </w:rPr>
        <w:t>" اطلاع دهد.</w:t>
      </w:r>
    </w:p>
    <w:p w14:paraId="06614168" w14:textId="77777777" w:rsidR="00D065CE" w:rsidRPr="00457436" w:rsidRDefault="00D065CE" w:rsidP="00CF3DDD">
      <w:pPr>
        <w:pStyle w:val="ListParagraph"/>
        <w:numPr>
          <w:ilvl w:val="0"/>
          <w:numId w:val="1"/>
        </w:numPr>
        <w:bidi/>
        <w:spacing w:after="100" w:afterAutospacing="1" w:line="240" w:lineRule="auto"/>
        <w:ind w:right="0"/>
        <w:rPr>
          <w:color w:val="auto"/>
          <w:sz w:val="22"/>
        </w:rPr>
      </w:pPr>
      <w:r w:rsidRPr="00457436">
        <w:rPr>
          <w:color w:val="auto"/>
          <w:sz w:val="22"/>
          <w:rtl/>
        </w:rPr>
        <w:t xml:space="preserve">اعلام نظر </w:t>
      </w:r>
      <w:r w:rsidRPr="00457436">
        <w:rPr>
          <w:rFonts w:hint="cs"/>
          <w:color w:val="auto"/>
          <w:sz w:val="22"/>
          <w:rtl/>
        </w:rPr>
        <w:t xml:space="preserve">نسبت به مبانی؛ صحت و کامل بودن اطلاعات مورد استفاده در تهیه </w:t>
      </w:r>
      <w:r w:rsidRPr="00457436">
        <w:rPr>
          <w:color w:val="auto"/>
          <w:sz w:val="22"/>
          <w:rtl/>
        </w:rPr>
        <w:t>پیش</w:t>
      </w:r>
      <w:r w:rsidRPr="00457436">
        <w:rPr>
          <w:rFonts w:hint="cs"/>
          <w:color w:val="auto"/>
          <w:sz w:val="22"/>
          <w:rtl/>
        </w:rPr>
        <w:t xml:space="preserve"> </w:t>
      </w:r>
      <w:r w:rsidRPr="00457436">
        <w:rPr>
          <w:color w:val="auto"/>
          <w:sz w:val="22"/>
          <w:rtl/>
        </w:rPr>
        <w:t xml:space="preserve">نویس گزارش </w:t>
      </w:r>
      <w:r w:rsidRPr="00457436">
        <w:rPr>
          <w:rFonts w:hint="cs"/>
          <w:color w:val="auto"/>
          <w:sz w:val="22"/>
          <w:rtl/>
        </w:rPr>
        <w:t>ارزیابی</w:t>
      </w:r>
      <w:r w:rsidRPr="00457436">
        <w:rPr>
          <w:color w:val="auto"/>
          <w:sz w:val="22"/>
          <w:rtl/>
        </w:rPr>
        <w:t xml:space="preserve"> و هرگونه گزارش دیگری که </w:t>
      </w:r>
      <w:r w:rsidRPr="00457436">
        <w:rPr>
          <w:rFonts w:hint="cs"/>
          <w:color w:val="auto"/>
          <w:sz w:val="22"/>
          <w:rtl/>
        </w:rPr>
        <w:t>"</w:t>
      </w:r>
      <w:r w:rsidRPr="00457436">
        <w:rPr>
          <w:rFonts w:ascii="IranNastaliq" w:hAnsi="IranNastaliq" w:cs="IranNastaliq" w:hint="cs"/>
          <w:color w:val="auto"/>
          <w:sz w:val="22"/>
          <w:rtl/>
        </w:rPr>
        <w:t>ارزیاب</w:t>
      </w:r>
      <w:r w:rsidRPr="00457436">
        <w:rPr>
          <w:rFonts w:hint="cs"/>
          <w:color w:val="auto"/>
          <w:sz w:val="22"/>
          <w:rtl/>
        </w:rPr>
        <w:t xml:space="preserve">" </w:t>
      </w:r>
      <w:r w:rsidRPr="00457436">
        <w:rPr>
          <w:color w:val="auto"/>
          <w:sz w:val="22"/>
          <w:rtl/>
        </w:rPr>
        <w:t>در</w:t>
      </w:r>
      <w:r w:rsidRPr="00457436">
        <w:rPr>
          <w:rFonts w:hint="cs"/>
          <w:color w:val="auto"/>
          <w:sz w:val="22"/>
          <w:rtl/>
        </w:rPr>
        <w:t xml:space="preserve"> انجام موضوع قرارداد</w:t>
      </w:r>
      <w:r w:rsidRPr="00457436">
        <w:rPr>
          <w:color w:val="auto"/>
          <w:sz w:val="22"/>
          <w:rtl/>
        </w:rPr>
        <w:t xml:space="preserve"> تهیه و برای اعلام نظر به </w:t>
      </w:r>
      <w:r w:rsidR="00CF3DDD" w:rsidRPr="00457436">
        <w:rPr>
          <w:rFonts w:hint="cs"/>
          <w:b/>
          <w:bCs/>
          <w:i/>
          <w:iCs/>
          <w:sz w:val="22"/>
          <w:rtl/>
        </w:rPr>
        <w:t>مشتری</w:t>
      </w:r>
      <w:r w:rsidRPr="00457436">
        <w:rPr>
          <w:color w:val="auto"/>
          <w:sz w:val="22"/>
          <w:rtl/>
        </w:rPr>
        <w:t xml:space="preserve"> ارسال می</w:t>
      </w:r>
      <w:r w:rsidRPr="00457436">
        <w:rPr>
          <w:rFonts w:hint="cs"/>
          <w:color w:val="auto"/>
          <w:sz w:val="22"/>
          <w:rtl/>
        </w:rPr>
        <w:t xml:space="preserve"> </w:t>
      </w:r>
      <w:r w:rsidRPr="00457436">
        <w:rPr>
          <w:color w:val="auto"/>
          <w:sz w:val="22"/>
          <w:rtl/>
        </w:rPr>
        <w:t>کند،</w:t>
      </w:r>
      <w:r w:rsidRPr="00457436">
        <w:rPr>
          <w:rFonts w:hint="cs"/>
          <w:color w:val="auto"/>
          <w:sz w:val="22"/>
          <w:rtl/>
        </w:rPr>
        <w:t>حداکثر</w:t>
      </w:r>
      <w:r w:rsidRPr="00457436">
        <w:rPr>
          <w:color w:val="auto"/>
          <w:sz w:val="22"/>
          <w:rtl/>
        </w:rPr>
        <w:t xml:space="preserve"> </w:t>
      </w:r>
      <w:r w:rsidRPr="00457436">
        <w:rPr>
          <w:rFonts w:hint="cs"/>
          <w:color w:val="auto"/>
          <w:sz w:val="22"/>
          <w:rtl/>
        </w:rPr>
        <w:t>پنج</w:t>
      </w:r>
      <w:r w:rsidRPr="00457436">
        <w:rPr>
          <w:color w:val="auto"/>
          <w:sz w:val="22"/>
          <w:rtl/>
        </w:rPr>
        <w:t xml:space="preserve"> روز کاری از تاریخ ارسال گزارش</w:t>
      </w:r>
      <w:r w:rsidR="00CF3DDD" w:rsidRPr="00457436">
        <w:rPr>
          <w:rFonts w:hint="cs"/>
          <w:color w:val="auto"/>
          <w:sz w:val="22"/>
          <w:rtl/>
        </w:rPr>
        <w:t>.</w:t>
      </w:r>
      <w:r w:rsidRPr="00457436">
        <w:rPr>
          <w:rFonts w:hint="cs"/>
          <w:color w:val="auto"/>
          <w:sz w:val="22"/>
          <w:rtl/>
        </w:rPr>
        <w:t xml:space="preserve"> </w:t>
      </w:r>
    </w:p>
    <w:p w14:paraId="5C16E608" w14:textId="77777777" w:rsidR="00D065CE" w:rsidRPr="00457436" w:rsidRDefault="00D065CE" w:rsidP="00CF3DDD">
      <w:pPr>
        <w:pStyle w:val="ListParagraph"/>
        <w:numPr>
          <w:ilvl w:val="0"/>
          <w:numId w:val="1"/>
        </w:numPr>
        <w:bidi/>
        <w:spacing w:after="100" w:afterAutospacing="1" w:line="240" w:lineRule="auto"/>
        <w:ind w:right="0"/>
        <w:rPr>
          <w:color w:val="auto"/>
          <w:sz w:val="22"/>
        </w:rPr>
      </w:pPr>
      <w:r w:rsidRPr="00457436">
        <w:rPr>
          <w:color w:val="auto"/>
          <w:sz w:val="22"/>
          <w:rtl/>
        </w:rPr>
        <w:t xml:space="preserve">پرداخت کارمزد ارائه خدمات به </w:t>
      </w:r>
      <w:r w:rsidRPr="00457436">
        <w:rPr>
          <w:rFonts w:hint="cs"/>
          <w:color w:val="auto"/>
          <w:sz w:val="22"/>
          <w:rtl/>
        </w:rPr>
        <w:t>"</w:t>
      </w:r>
      <w:r w:rsidRPr="00457436">
        <w:rPr>
          <w:rFonts w:ascii="IranNastaliq" w:hAnsi="IranNastaliq" w:cs="IranNastaliq" w:hint="cs"/>
          <w:color w:val="auto"/>
          <w:sz w:val="22"/>
          <w:rtl/>
        </w:rPr>
        <w:t>ارزیاب</w:t>
      </w:r>
      <w:r w:rsidRPr="00457436">
        <w:rPr>
          <w:rFonts w:hint="cs"/>
          <w:color w:val="auto"/>
          <w:sz w:val="22"/>
          <w:rtl/>
        </w:rPr>
        <w:t xml:space="preserve">" </w:t>
      </w:r>
      <w:r w:rsidRPr="00457436">
        <w:rPr>
          <w:rFonts w:ascii="Sakkal Majalla" w:eastAsia="Times New Roman" w:hAnsi="Sakkal Majalla" w:hint="cs"/>
          <w:color w:val="auto"/>
          <w:sz w:val="22"/>
          <w:rtl/>
        </w:rPr>
        <w:t xml:space="preserve"> </w:t>
      </w:r>
      <w:r w:rsidRPr="00457436">
        <w:rPr>
          <w:color w:val="auto"/>
          <w:sz w:val="22"/>
          <w:rtl/>
        </w:rPr>
        <w:t xml:space="preserve">بر اساس ماده </w:t>
      </w:r>
      <w:r w:rsidRPr="00457436">
        <w:rPr>
          <w:rFonts w:hint="cs"/>
          <w:color w:val="auto"/>
          <w:sz w:val="22"/>
          <w:rtl/>
          <w:lang w:bidi="fa-IR"/>
        </w:rPr>
        <w:t xml:space="preserve">(3) </w:t>
      </w:r>
      <w:r w:rsidRPr="00457436">
        <w:rPr>
          <w:color w:val="auto"/>
          <w:sz w:val="22"/>
          <w:rtl/>
        </w:rPr>
        <w:t>قرارداد.</w:t>
      </w:r>
      <w:r w:rsidRPr="00457436">
        <w:rPr>
          <w:rFonts w:ascii="Times New Roman" w:eastAsia="Times New Roman" w:hAnsi="Times New Roman"/>
          <w:color w:val="auto"/>
          <w:sz w:val="22"/>
          <w:rtl/>
        </w:rPr>
        <w:t xml:space="preserve"> </w:t>
      </w:r>
    </w:p>
    <w:p w14:paraId="7583A409" w14:textId="77777777" w:rsidR="00E036F9" w:rsidRPr="00457436" w:rsidRDefault="00E036F9" w:rsidP="0082180C">
      <w:pPr>
        <w:pStyle w:val="ListParagraph"/>
        <w:numPr>
          <w:ilvl w:val="0"/>
          <w:numId w:val="1"/>
        </w:numPr>
        <w:bidi/>
        <w:spacing w:after="100" w:afterAutospacing="1" w:line="240" w:lineRule="auto"/>
        <w:ind w:right="0"/>
        <w:rPr>
          <w:color w:val="auto"/>
          <w:sz w:val="22"/>
        </w:rPr>
      </w:pPr>
      <w:r w:rsidRPr="00457436">
        <w:rPr>
          <w:rFonts w:hint="cs"/>
          <w:color w:val="auto"/>
          <w:sz w:val="22"/>
          <w:rtl/>
        </w:rPr>
        <w:t>تامین تسهیلات رفت و آمد و اقامت و یا پرداخت هزینه های مربوطه در صورت نیاز به حضور کارکنان "</w:t>
      </w:r>
      <w:r w:rsidRPr="00457436">
        <w:rPr>
          <w:rFonts w:ascii="IranNastaliq" w:hAnsi="IranNastaliq" w:cs="IranNastaliq" w:hint="cs"/>
          <w:color w:val="auto"/>
          <w:sz w:val="22"/>
          <w:rtl/>
        </w:rPr>
        <w:t>ارزیاب</w:t>
      </w:r>
      <w:r w:rsidRPr="00457436">
        <w:rPr>
          <w:rFonts w:hint="cs"/>
          <w:color w:val="auto"/>
          <w:sz w:val="22"/>
          <w:rtl/>
        </w:rPr>
        <w:t xml:space="preserve">" </w:t>
      </w:r>
      <w:r w:rsidRPr="00457436">
        <w:rPr>
          <w:rFonts w:ascii="Sakkal Majalla" w:eastAsia="Times New Roman" w:hAnsi="Sakkal Majalla" w:hint="cs"/>
          <w:color w:val="auto"/>
          <w:sz w:val="22"/>
          <w:rtl/>
        </w:rPr>
        <w:t xml:space="preserve"> </w:t>
      </w:r>
      <w:r w:rsidRPr="00457436">
        <w:rPr>
          <w:rFonts w:hint="cs"/>
          <w:color w:val="auto"/>
          <w:sz w:val="22"/>
          <w:rtl/>
        </w:rPr>
        <w:t>جهت ارزیابی در خارج از شعاع</w:t>
      </w:r>
      <w:r w:rsidR="0082180C" w:rsidRPr="00457436">
        <w:rPr>
          <w:rFonts w:hint="cs"/>
          <w:color w:val="auto"/>
          <w:sz w:val="22"/>
          <w:rtl/>
        </w:rPr>
        <w:t xml:space="preserve"> 20</w:t>
      </w:r>
      <w:r w:rsidRPr="00457436">
        <w:rPr>
          <w:rFonts w:hint="cs"/>
          <w:color w:val="auto"/>
          <w:sz w:val="22"/>
          <w:rtl/>
        </w:rPr>
        <w:t xml:space="preserve"> کیلومتری تهران</w:t>
      </w:r>
      <w:r w:rsidR="0082180C" w:rsidRPr="00457436">
        <w:rPr>
          <w:rFonts w:hint="cs"/>
          <w:color w:val="auto"/>
          <w:sz w:val="22"/>
          <w:rtl/>
        </w:rPr>
        <w:t>.</w:t>
      </w:r>
    </w:p>
    <w:p w14:paraId="5638D305" w14:textId="77777777" w:rsidR="006878E6" w:rsidRPr="00457436" w:rsidRDefault="006878E6" w:rsidP="00CF3DDD">
      <w:pPr>
        <w:pStyle w:val="ListParagraph"/>
        <w:numPr>
          <w:ilvl w:val="0"/>
          <w:numId w:val="1"/>
        </w:numPr>
        <w:tabs>
          <w:tab w:val="left" w:pos="237"/>
        </w:tabs>
        <w:bidi/>
        <w:spacing w:after="100" w:afterAutospacing="1" w:line="240" w:lineRule="auto"/>
        <w:ind w:right="0"/>
        <w:rPr>
          <w:color w:val="auto"/>
          <w:sz w:val="22"/>
        </w:rPr>
      </w:pPr>
      <w:r w:rsidRPr="00457436">
        <w:rPr>
          <w:rFonts w:hint="cs"/>
          <w:color w:val="auto"/>
          <w:sz w:val="22"/>
          <w:rtl/>
        </w:rPr>
        <w:t>حفظ محرمانگی اطلاعات و مستندات.</w:t>
      </w:r>
    </w:p>
    <w:p w14:paraId="5D045A6E" w14:textId="77777777" w:rsidR="006878E6" w:rsidRPr="00457436" w:rsidRDefault="00D065CE" w:rsidP="00CF3DDD">
      <w:pPr>
        <w:pStyle w:val="ListParagraph"/>
        <w:tabs>
          <w:tab w:val="left" w:pos="237"/>
        </w:tabs>
        <w:bidi/>
        <w:spacing w:after="0" w:line="240" w:lineRule="auto"/>
        <w:ind w:left="0" w:right="0" w:firstLine="0"/>
        <w:rPr>
          <w:color w:val="auto"/>
          <w:sz w:val="22"/>
          <w:rtl/>
        </w:rPr>
      </w:pPr>
      <w:r w:rsidRPr="00457436">
        <w:rPr>
          <w:b/>
          <w:bCs/>
          <w:sz w:val="22"/>
          <w:rtl/>
          <w:lang w:bidi="fa-IR"/>
        </w:rPr>
        <w:t>ماد</w:t>
      </w:r>
      <w:r w:rsidRPr="00457436">
        <w:rPr>
          <w:rFonts w:hint="cs"/>
          <w:b/>
          <w:bCs/>
          <w:sz w:val="22"/>
          <w:rtl/>
          <w:lang w:bidi="fa-IR"/>
        </w:rPr>
        <w:t>ه (6) -</w:t>
      </w:r>
      <w:r w:rsidRPr="00457436">
        <w:rPr>
          <w:rFonts w:hint="cs"/>
          <w:b/>
          <w:bCs/>
          <w:color w:val="auto"/>
          <w:sz w:val="22"/>
          <w:rtl/>
        </w:rPr>
        <w:t xml:space="preserve"> </w:t>
      </w:r>
      <w:r w:rsidRPr="00457436">
        <w:rPr>
          <w:b/>
          <w:bCs/>
          <w:color w:val="auto"/>
          <w:sz w:val="22"/>
          <w:rtl/>
        </w:rPr>
        <w:t xml:space="preserve">تعهدات </w:t>
      </w:r>
      <w:r w:rsidRPr="00457436">
        <w:rPr>
          <w:rFonts w:cs="Cambria" w:hint="cs"/>
          <w:color w:val="auto"/>
          <w:sz w:val="22"/>
          <w:rtl/>
        </w:rPr>
        <w:t>"</w:t>
      </w:r>
      <w:r w:rsidRPr="00457436">
        <w:rPr>
          <w:rFonts w:ascii="IranNastaliq" w:hAnsi="IranNastaliq" w:cs="IranNastaliq"/>
          <w:color w:val="auto"/>
          <w:sz w:val="22"/>
          <w:rtl/>
        </w:rPr>
        <w:t xml:space="preserve"> ارزیاب</w:t>
      </w:r>
      <w:r w:rsidRPr="00457436">
        <w:rPr>
          <w:rFonts w:cs="Cambria" w:hint="cs"/>
          <w:color w:val="auto"/>
          <w:sz w:val="22"/>
          <w:rtl/>
        </w:rPr>
        <w:t>"</w:t>
      </w:r>
    </w:p>
    <w:p w14:paraId="0B0E1238" w14:textId="77777777" w:rsidR="00D065CE" w:rsidRPr="00457436" w:rsidRDefault="00D065CE" w:rsidP="00CF3DDD">
      <w:pPr>
        <w:pStyle w:val="ListParagraph"/>
        <w:tabs>
          <w:tab w:val="left" w:pos="237"/>
        </w:tabs>
        <w:bidi/>
        <w:spacing w:after="0" w:line="240" w:lineRule="auto"/>
        <w:ind w:left="0" w:right="0" w:firstLine="0"/>
        <w:rPr>
          <w:color w:val="auto"/>
          <w:sz w:val="22"/>
        </w:rPr>
      </w:pPr>
      <w:r w:rsidRPr="00457436">
        <w:rPr>
          <w:color w:val="auto"/>
          <w:sz w:val="22"/>
          <w:rtl/>
        </w:rPr>
        <w:t xml:space="preserve">تعهدات </w:t>
      </w:r>
      <w:r w:rsidRPr="00457436">
        <w:rPr>
          <w:rFonts w:hint="cs"/>
          <w:color w:val="auto"/>
          <w:sz w:val="22"/>
          <w:rtl/>
        </w:rPr>
        <w:t>"</w:t>
      </w:r>
      <w:r w:rsidRPr="00457436">
        <w:rPr>
          <w:rFonts w:ascii="IranNastaliq" w:hAnsi="IranNastaliq" w:cs="IranNastaliq" w:hint="cs"/>
          <w:color w:val="auto"/>
          <w:sz w:val="22"/>
          <w:rtl/>
        </w:rPr>
        <w:t>ارزیاب</w:t>
      </w:r>
      <w:r w:rsidRPr="00457436">
        <w:rPr>
          <w:rFonts w:ascii="Sakkal Majalla" w:eastAsia="Times New Roman" w:hAnsi="Sakkal Majalla" w:hint="cs"/>
          <w:color w:val="auto"/>
          <w:sz w:val="22"/>
          <w:rtl/>
        </w:rPr>
        <w:t xml:space="preserve">" </w:t>
      </w:r>
      <w:r w:rsidRPr="00457436">
        <w:rPr>
          <w:color w:val="auto"/>
          <w:sz w:val="22"/>
          <w:rtl/>
        </w:rPr>
        <w:t>در چارچوب موضوع این قرارداد</w:t>
      </w:r>
      <w:r w:rsidRPr="00457436">
        <w:rPr>
          <w:rFonts w:hint="cs"/>
          <w:color w:val="auto"/>
          <w:sz w:val="22"/>
          <w:rtl/>
        </w:rPr>
        <w:t xml:space="preserve"> </w:t>
      </w:r>
      <w:r w:rsidRPr="00457436">
        <w:rPr>
          <w:color w:val="auto"/>
          <w:sz w:val="22"/>
          <w:rtl/>
        </w:rPr>
        <w:t xml:space="preserve">به شرح زیر است: </w:t>
      </w:r>
    </w:p>
    <w:p w14:paraId="35DDA32B" w14:textId="77777777" w:rsidR="00D065CE" w:rsidRPr="00457436" w:rsidRDefault="00D065CE" w:rsidP="00A24508">
      <w:pPr>
        <w:pStyle w:val="ListParagraph"/>
        <w:numPr>
          <w:ilvl w:val="0"/>
          <w:numId w:val="2"/>
        </w:numPr>
        <w:tabs>
          <w:tab w:val="left" w:pos="379"/>
        </w:tabs>
        <w:bidi/>
        <w:spacing w:after="160" w:line="240" w:lineRule="auto"/>
        <w:ind w:right="0"/>
        <w:rPr>
          <w:color w:val="auto"/>
          <w:sz w:val="22"/>
        </w:rPr>
      </w:pPr>
      <w:r w:rsidRPr="00457436">
        <w:rPr>
          <w:rFonts w:hint="cs"/>
          <w:color w:val="auto"/>
          <w:sz w:val="22"/>
          <w:rtl/>
        </w:rPr>
        <w:t>"</w:t>
      </w:r>
      <w:r w:rsidRPr="00457436">
        <w:rPr>
          <w:rFonts w:ascii="IranNastaliq" w:hAnsi="IranNastaliq" w:cs="IranNastaliq" w:hint="cs"/>
          <w:color w:val="auto"/>
          <w:sz w:val="22"/>
          <w:rtl/>
        </w:rPr>
        <w:t>ارزیاب</w:t>
      </w:r>
      <w:r w:rsidR="00A24508" w:rsidRPr="00457436">
        <w:rPr>
          <w:rFonts w:ascii="Sakkal Majalla" w:eastAsia="Times New Roman" w:hAnsi="Sakkal Majalla" w:hint="cs"/>
          <w:color w:val="auto"/>
          <w:sz w:val="22"/>
          <w:rtl/>
        </w:rPr>
        <w:t>"</w:t>
      </w:r>
      <w:r w:rsidRPr="00457436">
        <w:rPr>
          <w:rFonts w:hint="cs"/>
          <w:color w:val="auto"/>
          <w:sz w:val="22"/>
          <w:rtl/>
        </w:rPr>
        <w:t>متعهد</w:t>
      </w:r>
      <w:r w:rsidRPr="00457436">
        <w:rPr>
          <w:color w:val="auto"/>
          <w:sz w:val="22"/>
          <w:rtl/>
        </w:rPr>
        <w:t xml:space="preserve"> است </w:t>
      </w:r>
      <w:r w:rsidRPr="00457436">
        <w:rPr>
          <w:rFonts w:hint="cs"/>
          <w:color w:val="auto"/>
          <w:sz w:val="22"/>
          <w:rtl/>
        </w:rPr>
        <w:t>مطابق با مقررات مربوطه و پس از دریافت کامل اطلاعات و مستندات مورد نیاز برای ارزیابی؛</w:t>
      </w:r>
      <w:r w:rsidRPr="00457436">
        <w:rPr>
          <w:color w:val="auto"/>
          <w:sz w:val="22"/>
          <w:rtl/>
        </w:rPr>
        <w:t xml:space="preserve"> </w:t>
      </w:r>
      <w:r w:rsidRPr="00457436">
        <w:rPr>
          <w:rFonts w:hint="cs"/>
          <w:color w:val="auto"/>
          <w:sz w:val="22"/>
          <w:rtl/>
        </w:rPr>
        <w:t xml:space="preserve">امتیاز محاسبه شده بر اساس دستورالعمل مصوب را </w:t>
      </w:r>
      <w:r w:rsidRPr="00457436">
        <w:rPr>
          <w:color w:val="auto"/>
          <w:sz w:val="22"/>
          <w:rtl/>
        </w:rPr>
        <w:t>تعیین و</w:t>
      </w:r>
      <w:r w:rsidRPr="00457436">
        <w:rPr>
          <w:rFonts w:hint="cs"/>
          <w:color w:val="auto"/>
          <w:sz w:val="22"/>
          <w:rtl/>
        </w:rPr>
        <w:t xml:space="preserve"> بر اساس رویه مورد تایید وزا</w:t>
      </w:r>
      <w:r w:rsidR="006878E6" w:rsidRPr="00457436">
        <w:rPr>
          <w:rFonts w:hint="cs"/>
          <w:color w:val="auto"/>
          <w:sz w:val="22"/>
          <w:rtl/>
        </w:rPr>
        <w:t xml:space="preserve">رت صمت در اختیار آن وزارت قرار </w:t>
      </w:r>
      <w:r w:rsidRPr="00457436">
        <w:rPr>
          <w:rFonts w:hint="cs"/>
          <w:color w:val="auto"/>
          <w:sz w:val="22"/>
          <w:rtl/>
        </w:rPr>
        <w:t>دهد.</w:t>
      </w:r>
    </w:p>
    <w:p w14:paraId="12C984A3" w14:textId="77777777" w:rsidR="00D065CE" w:rsidRPr="00457436" w:rsidRDefault="00D065CE" w:rsidP="00B80168">
      <w:pPr>
        <w:pStyle w:val="ListParagraph"/>
        <w:numPr>
          <w:ilvl w:val="0"/>
          <w:numId w:val="2"/>
        </w:numPr>
        <w:tabs>
          <w:tab w:val="left" w:pos="379"/>
        </w:tabs>
        <w:bidi/>
        <w:spacing w:after="160" w:line="240" w:lineRule="auto"/>
        <w:ind w:right="0"/>
        <w:rPr>
          <w:color w:val="auto"/>
          <w:sz w:val="22"/>
        </w:rPr>
      </w:pPr>
      <w:r w:rsidRPr="00457436">
        <w:rPr>
          <w:rFonts w:hint="cs"/>
          <w:color w:val="auto"/>
          <w:sz w:val="22"/>
          <w:rtl/>
        </w:rPr>
        <w:t>"</w:t>
      </w:r>
      <w:r w:rsidRPr="00457436">
        <w:rPr>
          <w:rFonts w:ascii="IranNastaliq" w:hAnsi="IranNastaliq" w:cs="IranNastaliq" w:hint="cs"/>
          <w:color w:val="auto"/>
          <w:sz w:val="22"/>
          <w:rtl/>
        </w:rPr>
        <w:t>ارزیاب</w:t>
      </w:r>
      <w:r w:rsidRPr="00457436">
        <w:rPr>
          <w:rFonts w:ascii="Sakkal Majalla" w:eastAsia="Times New Roman" w:hAnsi="Sakkal Majalla" w:hint="cs"/>
          <w:color w:val="auto"/>
          <w:sz w:val="22"/>
          <w:rtl/>
        </w:rPr>
        <w:t xml:space="preserve">" </w:t>
      </w:r>
      <w:r w:rsidRPr="00457436">
        <w:rPr>
          <w:color w:val="auto"/>
          <w:sz w:val="22"/>
          <w:rtl/>
        </w:rPr>
        <w:t xml:space="preserve">موظف است در طول مدت قرارداد و بعد از آن، </w:t>
      </w:r>
      <w:r w:rsidRPr="00457436">
        <w:rPr>
          <w:rFonts w:hint="cs"/>
          <w:color w:val="auto"/>
          <w:sz w:val="22"/>
          <w:rtl/>
        </w:rPr>
        <w:t xml:space="preserve">کلیه </w:t>
      </w:r>
      <w:r w:rsidRPr="00457436">
        <w:rPr>
          <w:color w:val="auto"/>
          <w:sz w:val="22"/>
          <w:rtl/>
        </w:rPr>
        <w:t>اطلاعات</w:t>
      </w:r>
      <w:r w:rsidRPr="00457436">
        <w:rPr>
          <w:rFonts w:hint="cs"/>
          <w:color w:val="auto"/>
          <w:sz w:val="22"/>
          <w:rtl/>
        </w:rPr>
        <w:t xml:space="preserve">، مدارک </w:t>
      </w:r>
      <w:r w:rsidRPr="00457436">
        <w:rPr>
          <w:color w:val="auto"/>
          <w:sz w:val="22"/>
          <w:rtl/>
        </w:rPr>
        <w:t>و مستنداتی را که</w:t>
      </w:r>
      <w:r w:rsidRPr="00457436">
        <w:rPr>
          <w:rFonts w:hint="cs"/>
          <w:color w:val="auto"/>
          <w:sz w:val="22"/>
          <w:rtl/>
        </w:rPr>
        <w:t xml:space="preserve"> </w:t>
      </w:r>
      <w:r w:rsidRPr="00457436">
        <w:rPr>
          <w:color w:val="auto"/>
          <w:sz w:val="22"/>
          <w:rtl/>
        </w:rPr>
        <w:t xml:space="preserve">مستقیما از </w:t>
      </w:r>
      <w:r w:rsidR="00CF3DDD" w:rsidRPr="00457436">
        <w:rPr>
          <w:rFonts w:hint="cs"/>
          <w:b/>
          <w:bCs/>
          <w:i/>
          <w:iCs/>
          <w:sz w:val="22"/>
          <w:rtl/>
        </w:rPr>
        <w:t>مشتری</w:t>
      </w:r>
      <w:r w:rsidRPr="00457436">
        <w:rPr>
          <w:color w:val="auto"/>
          <w:sz w:val="22"/>
          <w:rtl/>
        </w:rPr>
        <w:t xml:space="preserve"> یا از اشخاص</w:t>
      </w:r>
      <w:r w:rsidRPr="00457436">
        <w:rPr>
          <w:rFonts w:hint="cs"/>
          <w:color w:val="auto"/>
          <w:sz w:val="22"/>
          <w:rtl/>
        </w:rPr>
        <w:t xml:space="preserve"> ثالث</w:t>
      </w:r>
      <w:r w:rsidRPr="00457436">
        <w:rPr>
          <w:color w:val="auto"/>
          <w:sz w:val="22"/>
          <w:rtl/>
        </w:rPr>
        <w:t xml:space="preserve"> دریافت </w:t>
      </w:r>
      <w:r w:rsidRPr="00457436">
        <w:rPr>
          <w:rFonts w:hint="cs"/>
          <w:color w:val="auto"/>
          <w:sz w:val="22"/>
          <w:rtl/>
        </w:rPr>
        <w:t>نموده یا می نماید</w:t>
      </w:r>
      <w:r w:rsidRPr="00457436">
        <w:rPr>
          <w:color w:val="auto"/>
          <w:sz w:val="22"/>
          <w:rtl/>
        </w:rPr>
        <w:t xml:space="preserve"> یا در </w:t>
      </w:r>
      <w:r w:rsidRPr="00457436">
        <w:rPr>
          <w:rFonts w:hint="cs"/>
          <w:color w:val="auto"/>
          <w:sz w:val="22"/>
          <w:rtl/>
        </w:rPr>
        <w:t xml:space="preserve">ملاقات و مصاحبه با مدیران ارشد و کارکنان </w:t>
      </w:r>
      <w:r w:rsidR="00CF3DDD" w:rsidRPr="00457436">
        <w:rPr>
          <w:rFonts w:hint="cs"/>
          <w:b/>
          <w:bCs/>
          <w:i/>
          <w:iCs/>
          <w:sz w:val="22"/>
          <w:rtl/>
        </w:rPr>
        <w:t>مشتری</w:t>
      </w:r>
      <w:r w:rsidRPr="00457436">
        <w:rPr>
          <w:rFonts w:hint="cs"/>
          <w:color w:val="auto"/>
          <w:sz w:val="22"/>
          <w:rtl/>
        </w:rPr>
        <w:t xml:space="preserve"> و یا هنگام بازدید از محل فعالیت </w:t>
      </w:r>
      <w:r w:rsidR="00CF3DDD" w:rsidRPr="00457436">
        <w:rPr>
          <w:rFonts w:hint="cs"/>
          <w:b/>
          <w:bCs/>
          <w:i/>
          <w:iCs/>
          <w:sz w:val="22"/>
          <w:rtl/>
        </w:rPr>
        <w:t>مشتری</w:t>
      </w:r>
      <w:r w:rsidR="00CF3DDD" w:rsidRPr="00457436">
        <w:rPr>
          <w:rFonts w:hint="cs"/>
          <w:color w:val="auto"/>
          <w:sz w:val="22"/>
          <w:rtl/>
        </w:rPr>
        <w:t xml:space="preserve"> </w:t>
      </w:r>
      <w:r w:rsidRPr="00457436">
        <w:rPr>
          <w:rFonts w:hint="cs"/>
          <w:color w:val="auto"/>
          <w:sz w:val="22"/>
          <w:rtl/>
        </w:rPr>
        <w:t xml:space="preserve">بدست می آورد و همچنین گزارش ارزیابی را </w:t>
      </w:r>
      <w:r w:rsidRPr="00457436">
        <w:rPr>
          <w:b/>
          <w:bCs/>
          <w:color w:val="auto"/>
          <w:sz w:val="22"/>
          <w:rtl/>
        </w:rPr>
        <w:t xml:space="preserve">محرمانه </w:t>
      </w:r>
      <w:r w:rsidRPr="00457436">
        <w:rPr>
          <w:rFonts w:hint="cs"/>
          <w:b/>
          <w:bCs/>
          <w:color w:val="auto"/>
          <w:sz w:val="22"/>
          <w:rtl/>
        </w:rPr>
        <w:t>تلقی نموده</w:t>
      </w:r>
      <w:r w:rsidRPr="00457436">
        <w:rPr>
          <w:rFonts w:hint="cs"/>
          <w:color w:val="auto"/>
          <w:sz w:val="22"/>
          <w:rtl/>
        </w:rPr>
        <w:t xml:space="preserve"> </w:t>
      </w:r>
      <w:r w:rsidRPr="00457436">
        <w:rPr>
          <w:color w:val="auto"/>
          <w:sz w:val="22"/>
          <w:rtl/>
        </w:rPr>
        <w:t xml:space="preserve">و به استثنای </w:t>
      </w:r>
      <w:r w:rsidRPr="00457436">
        <w:rPr>
          <w:rFonts w:hint="cs"/>
          <w:color w:val="auto"/>
          <w:sz w:val="22"/>
          <w:rtl/>
        </w:rPr>
        <w:t>پرسنل و مسئولین</w:t>
      </w:r>
      <w:r w:rsidRPr="00457436">
        <w:rPr>
          <w:color w:val="auto"/>
          <w:sz w:val="22"/>
          <w:rtl/>
        </w:rPr>
        <w:t xml:space="preserve"> خود</w:t>
      </w:r>
      <w:r w:rsidRPr="00457436">
        <w:rPr>
          <w:rFonts w:hint="cs"/>
          <w:color w:val="auto"/>
          <w:sz w:val="22"/>
          <w:rtl/>
        </w:rPr>
        <w:t xml:space="preserve"> و ناظرین مربوطه از جمله وزارت صمت یا سازمان بورس و اوراق بهادار</w:t>
      </w:r>
      <w:r w:rsidRPr="00457436">
        <w:rPr>
          <w:color w:val="auto"/>
          <w:sz w:val="22"/>
          <w:rtl/>
        </w:rPr>
        <w:t xml:space="preserve"> در </w:t>
      </w:r>
      <w:r w:rsidRPr="00457436">
        <w:rPr>
          <w:rFonts w:hint="cs"/>
          <w:color w:val="auto"/>
          <w:sz w:val="22"/>
          <w:rtl/>
        </w:rPr>
        <w:t xml:space="preserve">چارچوب وظایفی که برای </w:t>
      </w:r>
      <w:r w:rsidRPr="00457436">
        <w:rPr>
          <w:color w:val="auto"/>
          <w:sz w:val="22"/>
          <w:rtl/>
        </w:rPr>
        <w:t xml:space="preserve">اجرای خدمات موضوع قرارداد ضرورت دارد، در اختیار </w:t>
      </w:r>
      <w:r w:rsidRPr="00457436">
        <w:rPr>
          <w:rFonts w:hint="cs"/>
          <w:color w:val="auto"/>
          <w:sz w:val="22"/>
          <w:rtl/>
        </w:rPr>
        <w:t>هیچ شخصی</w:t>
      </w:r>
      <w:r w:rsidRPr="00457436">
        <w:rPr>
          <w:color w:val="auto"/>
          <w:sz w:val="22"/>
          <w:rtl/>
        </w:rPr>
        <w:t xml:space="preserve"> قرار ندهد یا برای عموم منتشر نکند یا به منظور دیگری غیر از ارائه خدمات موضوع قرارداد استفاده نکند، مگر اینکه قبلا موافقت کتبی </w:t>
      </w:r>
      <w:r w:rsidR="00CF3DDD" w:rsidRPr="00457436">
        <w:rPr>
          <w:rFonts w:hint="cs"/>
          <w:b/>
          <w:bCs/>
          <w:i/>
          <w:iCs/>
          <w:sz w:val="22"/>
          <w:rtl/>
        </w:rPr>
        <w:t>مشتری</w:t>
      </w:r>
      <w:r w:rsidR="00CF3DDD" w:rsidRPr="00457436">
        <w:rPr>
          <w:color w:val="auto"/>
          <w:sz w:val="22"/>
          <w:rtl/>
        </w:rPr>
        <w:t xml:space="preserve"> </w:t>
      </w:r>
      <w:r w:rsidRPr="00457436">
        <w:rPr>
          <w:color w:val="auto"/>
          <w:sz w:val="22"/>
          <w:rtl/>
        </w:rPr>
        <w:t>را دریافت نموده باشد</w:t>
      </w:r>
      <w:r w:rsidRPr="00457436">
        <w:rPr>
          <w:rFonts w:hint="cs"/>
          <w:color w:val="auto"/>
          <w:sz w:val="22"/>
          <w:rtl/>
        </w:rPr>
        <w:t>.</w:t>
      </w:r>
      <w:r w:rsidRPr="00457436">
        <w:rPr>
          <w:color w:val="auto"/>
          <w:sz w:val="22"/>
          <w:rtl/>
        </w:rPr>
        <w:t xml:space="preserve"> </w:t>
      </w:r>
      <w:r w:rsidRPr="00457436">
        <w:rPr>
          <w:rFonts w:hint="cs"/>
          <w:color w:val="auto"/>
          <w:sz w:val="22"/>
          <w:rtl/>
        </w:rPr>
        <w:t xml:space="preserve">هر گونه اطلاعات و مستنداتی که </w:t>
      </w:r>
      <w:r w:rsidRPr="00457436">
        <w:rPr>
          <w:color w:val="auto"/>
          <w:sz w:val="22"/>
          <w:rtl/>
        </w:rPr>
        <w:t xml:space="preserve">قبلا به </w:t>
      </w:r>
      <w:r w:rsidRPr="00457436">
        <w:rPr>
          <w:rFonts w:hint="cs"/>
          <w:color w:val="auto"/>
          <w:sz w:val="22"/>
          <w:rtl/>
        </w:rPr>
        <w:t xml:space="preserve">نحوی به اطلاع </w:t>
      </w:r>
      <w:r w:rsidRPr="00457436">
        <w:rPr>
          <w:color w:val="auto"/>
          <w:sz w:val="22"/>
          <w:rtl/>
        </w:rPr>
        <w:t xml:space="preserve">عموم </w:t>
      </w:r>
      <w:r w:rsidRPr="00457436">
        <w:rPr>
          <w:rFonts w:hint="cs"/>
          <w:color w:val="auto"/>
          <w:sz w:val="22"/>
          <w:rtl/>
        </w:rPr>
        <w:t xml:space="preserve">رسیده باشد </w:t>
      </w:r>
      <w:r w:rsidRPr="00457436">
        <w:rPr>
          <w:color w:val="auto"/>
          <w:sz w:val="22"/>
          <w:rtl/>
        </w:rPr>
        <w:t xml:space="preserve">یا </w:t>
      </w:r>
      <w:r w:rsidRPr="00457436">
        <w:rPr>
          <w:rFonts w:hint="cs"/>
          <w:color w:val="auto"/>
          <w:sz w:val="22"/>
          <w:rtl/>
        </w:rPr>
        <w:t>مطابق قوانین و مقررات نیازمند افشا و اعلام عمومی باشد در زمره اطلاعات محرمانه قرار نگرفته و "</w:t>
      </w:r>
      <w:r w:rsidRPr="00457436">
        <w:rPr>
          <w:rFonts w:ascii="IranNastaliq" w:hAnsi="IranNastaliq" w:cs="IranNastaliq" w:hint="cs"/>
          <w:color w:val="auto"/>
          <w:sz w:val="22"/>
          <w:rtl/>
        </w:rPr>
        <w:t>ارزیاب</w:t>
      </w:r>
      <w:r w:rsidRPr="00457436">
        <w:rPr>
          <w:rFonts w:ascii="Sakkal Majalla" w:eastAsia="Times New Roman" w:hAnsi="Sakkal Majalla" w:hint="cs"/>
          <w:color w:val="auto"/>
          <w:sz w:val="22"/>
          <w:rtl/>
        </w:rPr>
        <w:t xml:space="preserve">" </w:t>
      </w:r>
      <w:r w:rsidRPr="00457436">
        <w:rPr>
          <w:rFonts w:hint="cs"/>
          <w:color w:val="auto"/>
          <w:sz w:val="22"/>
          <w:rtl/>
        </w:rPr>
        <w:t xml:space="preserve">موظف به کسب اجازه </w:t>
      </w:r>
      <w:r w:rsidR="00CF3DDD" w:rsidRPr="00457436">
        <w:rPr>
          <w:rFonts w:hint="cs"/>
          <w:b/>
          <w:bCs/>
          <w:i/>
          <w:iCs/>
          <w:sz w:val="22"/>
          <w:rtl/>
        </w:rPr>
        <w:t>مشتری</w:t>
      </w:r>
      <w:r w:rsidR="00CF3DDD" w:rsidRPr="00457436">
        <w:rPr>
          <w:rFonts w:hint="cs"/>
          <w:color w:val="auto"/>
          <w:sz w:val="22"/>
          <w:rtl/>
        </w:rPr>
        <w:t xml:space="preserve"> </w:t>
      </w:r>
      <w:r w:rsidRPr="00457436">
        <w:rPr>
          <w:rFonts w:hint="cs"/>
          <w:color w:val="auto"/>
          <w:sz w:val="22"/>
          <w:rtl/>
        </w:rPr>
        <w:t xml:space="preserve">برای </w:t>
      </w:r>
      <w:r w:rsidR="00631938" w:rsidRPr="00457436">
        <w:rPr>
          <w:rFonts w:hint="cs"/>
          <w:color w:val="auto"/>
          <w:sz w:val="22"/>
          <w:rtl/>
        </w:rPr>
        <w:t>افشا این گونه اطلاعات نمی باشد.</w:t>
      </w:r>
      <w:r w:rsidRPr="00457436">
        <w:rPr>
          <w:rFonts w:hint="cs"/>
          <w:color w:val="auto"/>
          <w:sz w:val="22"/>
          <w:rtl/>
        </w:rPr>
        <w:t>"</w:t>
      </w:r>
      <w:r w:rsidRPr="00457436">
        <w:rPr>
          <w:rFonts w:ascii="IranNastaliq" w:hAnsi="IranNastaliq" w:cs="IranNastaliq" w:hint="cs"/>
          <w:color w:val="auto"/>
          <w:sz w:val="22"/>
          <w:rtl/>
        </w:rPr>
        <w:t>ارزیاب</w:t>
      </w:r>
      <w:r w:rsidRPr="00457436">
        <w:rPr>
          <w:rFonts w:ascii="Sakkal Majalla" w:eastAsia="Times New Roman" w:hAnsi="Sakkal Majalla" w:hint="cs"/>
          <w:color w:val="auto"/>
          <w:sz w:val="22"/>
          <w:rtl/>
        </w:rPr>
        <w:t>"</w:t>
      </w:r>
      <w:r w:rsidRPr="00457436">
        <w:rPr>
          <w:rFonts w:hint="cs"/>
          <w:color w:val="auto"/>
          <w:sz w:val="22"/>
          <w:rtl/>
        </w:rPr>
        <w:t xml:space="preserve"> می تواند از اطلاعات </w:t>
      </w:r>
      <w:r w:rsidR="00CF3DDD" w:rsidRPr="00457436">
        <w:rPr>
          <w:rFonts w:hint="cs"/>
          <w:b/>
          <w:bCs/>
          <w:i/>
          <w:iCs/>
          <w:sz w:val="22"/>
          <w:rtl/>
        </w:rPr>
        <w:t>مشتری</w:t>
      </w:r>
      <w:r w:rsidR="00CF3DDD" w:rsidRPr="00457436">
        <w:rPr>
          <w:rFonts w:hint="cs"/>
          <w:color w:val="auto"/>
          <w:sz w:val="22"/>
          <w:rtl/>
        </w:rPr>
        <w:t xml:space="preserve"> </w:t>
      </w:r>
      <w:r w:rsidRPr="00457436">
        <w:rPr>
          <w:rFonts w:hint="cs"/>
          <w:color w:val="auto"/>
          <w:sz w:val="22"/>
          <w:rtl/>
        </w:rPr>
        <w:t xml:space="preserve">( بدون ذکر نام و به نحوی که بصورت معمول امکان انتساب و ارتباط دادن اطلاعات به مشتری وجود نداشته باشد) </w:t>
      </w:r>
      <w:r w:rsidR="008D22D3" w:rsidRPr="00457436">
        <w:rPr>
          <w:rFonts w:hint="cs"/>
          <w:color w:val="auto"/>
          <w:sz w:val="22"/>
          <w:rtl/>
        </w:rPr>
        <w:t xml:space="preserve"> </w:t>
      </w:r>
      <w:r w:rsidR="00B80168" w:rsidRPr="00457436">
        <w:rPr>
          <w:rFonts w:hint="cs"/>
          <w:color w:val="auto"/>
          <w:sz w:val="22"/>
          <w:rtl/>
        </w:rPr>
        <w:t>و</w:t>
      </w:r>
      <w:r w:rsidRPr="00457436">
        <w:rPr>
          <w:rFonts w:hint="cs"/>
          <w:color w:val="auto"/>
          <w:sz w:val="22"/>
          <w:rtl/>
        </w:rPr>
        <w:t xml:space="preserve"> اطلاعات  ارزیابی در گزارشات پژوهشی خود استفاده نموده و یا به منظور مقاصد مطالعاتی در اختیار اشخاص دیگر دهد یا به صورت عمومی منتشر سازد. </w:t>
      </w:r>
    </w:p>
    <w:p w14:paraId="57F216CA" w14:textId="77777777" w:rsidR="00D065CE" w:rsidRPr="00457436" w:rsidRDefault="00D065CE" w:rsidP="00AF3B46">
      <w:pPr>
        <w:spacing w:after="0" w:line="240" w:lineRule="auto"/>
        <w:ind w:left="0" w:right="0" w:firstLine="0"/>
        <w:rPr>
          <w:color w:val="auto"/>
          <w:sz w:val="22"/>
          <w:rtl/>
        </w:rPr>
      </w:pPr>
      <w:r w:rsidRPr="00457436">
        <w:rPr>
          <w:b/>
          <w:bCs/>
          <w:color w:val="auto"/>
          <w:sz w:val="22"/>
          <w:rtl/>
        </w:rPr>
        <w:t xml:space="preserve">تبصره </w:t>
      </w:r>
      <w:r w:rsidRPr="00457436">
        <w:rPr>
          <w:rFonts w:hint="cs"/>
          <w:b/>
          <w:bCs/>
          <w:color w:val="auto"/>
          <w:sz w:val="22"/>
          <w:rtl/>
        </w:rPr>
        <w:t>1</w:t>
      </w:r>
      <w:r w:rsidRPr="00457436">
        <w:rPr>
          <w:b/>
          <w:bCs/>
          <w:color w:val="auto"/>
          <w:sz w:val="22"/>
          <w:rtl/>
        </w:rPr>
        <w:t xml:space="preserve">: </w:t>
      </w:r>
      <w:r w:rsidRPr="00457436">
        <w:rPr>
          <w:rFonts w:hint="cs"/>
          <w:color w:val="auto"/>
          <w:sz w:val="22"/>
          <w:rtl/>
        </w:rPr>
        <w:t xml:space="preserve">تعهدات </w:t>
      </w:r>
      <w:r w:rsidRPr="00457436">
        <w:rPr>
          <w:color w:val="auto"/>
          <w:sz w:val="22"/>
          <w:rtl/>
        </w:rPr>
        <w:t>قید شده در این قرارداد، به هیچ عنوان محدود کننده مسئولیت</w:t>
      </w:r>
      <w:r w:rsidRPr="00457436">
        <w:rPr>
          <w:rFonts w:hint="cs"/>
          <w:color w:val="auto"/>
          <w:sz w:val="22"/>
          <w:rtl/>
        </w:rPr>
        <w:t xml:space="preserve"> </w:t>
      </w:r>
      <w:r w:rsidRPr="00457436">
        <w:rPr>
          <w:color w:val="auto"/>
          <w:sz w:val="22"/>
          <w:rtl/>
        </w:rPr>
        <w:t xml:space="preserve">های </w:t>
      </w:r>
      <w:r w:rsidRPr="00457436">
        <w:rPr>
          <w:rFonts w:hint="cs"/>
          <w:color w:val="auto"/>
          <w:sz w:val="22"/>
          <w:rtl/>
        </w:rPr>
        <w:t>"</w:t>
      </w:r>
      <w:r w:rsidRPr="00457436">
        <w:rPr>
          <w:rFonts w:ascii="IranNastaliq" w:hAnsi="IranNastaliq" w:cs="IranNastaliq" w:hint="cs"/>
          <w:color w:val="auto"/>
          <w:sz w:val="22"/>
          <w:rtl/>
        </w:rPr>
        <w:t>ارزیاب</w:t>
      </w:r>
      <w:r w:rsidRPr="00457436">
        <w:rPr>
          <w:rFonts w:ascii="Sakkal Majalla" w:eastAsia="Times New Roman" w:hAnsi="Sakkal Majalla" w:hint="cs"/>
          <w:color w:val="auto"/>
          <w:sz w:val="22"/>
          <w:rtl/>
        </w:rPr>
        <w:t xml:space="preserve">" </w:t>
      </w:r>
      <w:r w:rsidRPr="00457436">
        <w:rPr>
          <w:color w:val="auto"/>
          <w:sz w:val="22"/>
          <w:rtl/>
        </w:rPr>
        <w:t xml:space="preserve">مطابق مقررات مربوطه نخواهد بود. </w:t>
      </w:r>
    </w:p>
    <w:p w14:paraId="7D611859" w14:textId="006DF07A" w:rsidR="00D065CE" w:rsidRDefault="00D065CE" w:rsidP="00AF3B46">
      <w:pPr>
        <w:spacing w:after="0" w:line="240" w:lineRule="auto"/>
        <w:ind w:left="0" w:right="0" w:firstLine="0"/>
        <w:rPr>
          <w:color w:val="auto"/>
          <w:sz w:val="22"/>
          <w:rtl/>
        </w:rPr>
      </w:pPr>
      <w:r w:rsidRPr="00457436">
        <w:rPr>
          <w:b/>
          <w:bCs/>
          <w:color w:val="auto"/>
          <w:sz w:val="22"/>
          <w:rtl/>
        </w:rPr>
        <w:t xml:space="preserve">تبصره </w:t>
      </w:r>
      <w:r w:rsidRPr="00457436">
        <w:rPr>
          <w:rFonts w:hint="cs"/>
          <w:b/>
          <w:bCs/>
          <w:color w:val="auto"/>
          <w:sz w:val="22"/>
          <w:rtl/>
        </w:rPr>
        <w:t>2</w:t>
      </w:r>
      <w:r w:rsidRPr="00457436">
        <w:rPr>
          <w:b/>
          <w:bCs/>
          <w:color w:val="auto"/>
          <w:sz w:val="22"/>
          <w:rtl/>
        </w:rPr>
        <w:t>:</w:t>
      </w:r>
      <w:r w:rsidRPr="00457436">
        <w:rPr>
          <w:color w:val="auto"/>
          <w:sz w:val="22"/>
          <w:rtl/>
        </w:rPr>
        <w:t xml:space="preserve"> </w:t>
      </w:r>
      <w:r w:rsidRPr="00457436">
        <w:rPr>
          <w:rFonts w:hint="cs"/>
          <w:color w:val="auto"/>
          <w:sz w:val="22"/>
          <w:rtl/>
        </w:rPr>
        <w:t>در صورتیکه در دوره اعتبار قرارداد قوانین، مقررات و رویه های لازم الاجرایی به تصویب مراجع ذیصلاح رسیده و"</w:t>
      </w:r>
      <w:r w:rsidRPr="00457436">
        <w:rPr>
          <w:rFonts w:ascii="IranNastaliq" w:hAnsi="IranNastaliq" w:cs="IranNastaliq" w:hint="cs"/>
          <w:color w:val="auto"/>
          <w:sz w:val="22"/>
          <w:rtl/>
        </w:rPr>
        <w:t>ارزیاب</w:t>
      </w:r>
      <w:r w:rsidRPr="00457436">
        <w:rPr>
          <w:rFonts w:ascii="Sakkal Majalla" w:eastAsia="Times New Roman" w:hAnsi="Sakkal Majalla" w:hint="cs"/>
          <w:color w:val="auto"/>
          <w:sz w:val="22"/>
          <w:rtl/>
        </w:rPr>
        <w:t xml:space="preserve">" </w:t>
      </w:r>
      <w:r w:rsidRPr="00457436">
        <w:rPr>
          <w:rFonts w:hint="cs"/>
          <w:color w:val="auto"/>
          <w:sz w:val="22"/>
          <w:rtl/>
        </w:rPr>
        <w:t>را از انجام بخشی از مفاد این قرارداد منع نموده و یا مصوبات مورد اشاره با بخشهایی از این قرارداد مغایر باشد، "</w:t>
      </w:r>
      <w:r w:rsidRPr="00457436">
        <w:rPr>
          <w:rFonts w:ascii="IranNastaliq" w:hAnsi="IranNastaliq" w:cs="IranNastaliq" w:hint="cs"/>
          <w:color w:val="auto"/>
          <w:sz w:val="22"/>
          <w:rtl/>
        </w:rPr>
        <w:t>ارزیاب</w:t>
      </w:r>
      <w:r w:rsidRPr="00457436">
        <w:rPr>
          <w:rFonts w:ascii="Sakkal Majalla" w:eastAsia="Times New Roman" w:hAnsi="Sakkal Majalla" w:hint="cs"/>
          <w:color w:val="auto"/>
          <w:sz w:val="22"/>
          <w:rtl/>
        </w:rPr>
        <w:t xml:space="preserve">" </w:t>
      </w:r>
      <w:r w:rsidRPr="00457436">
        <w:rPr>
          <w:rFonts w:hint="cs"/>
          <w:color w:val="auto"/>
          <w:sz w:val="22"/>
          <w:rtl/>
        </w:rPr>
        <w:t xml:space="preserve">خود را ملزم به رعایت مقررات مربوطه می داند و </w:t>
      </w:r>
      <w:r w:rsidRPr="00457436">
        <w:rPr>
          <w:color w:val="auto"/>
          <w:sz w:val="22"/>
          <w:rtl/>
        </w:rPr>
        <w:t xml:space="preserve">از این بابت مسئولیتی برای جبران خسارت وارده به </w:t>
      </w:r>
      <w:r w:rsidR="002E59C2" w:rsidRPr="00457436">
        <w:rPr>
          <w:rFonts w:hint="cs"/>
          <w:b/>
          <w:bCs/>
          <w:i/>
          <w:iCs/>
          <w:sz w:val="22"/>
          <w:rtl/>
        </w:rPr>
        <w:t>مشتری</w:t>
      </w:r>
      <w:r w:rsidR="002E59C2" w:rsidRPr="00457436">
        <w:rPr>
          <w:color w:val="auto"/>
          <w:sz w:val="22"/>
          <w:rtl/>
        </w:rPr>
        <w:t xml:space="preserve"> </w:t>
      </w:r>
      <w:r w:rsidRPr="00457436">
        <w:rPr>
          <w:color w:val="auto"/>
          <w:sz w:val="22"/>
          <w:rtl/>
        </w:rPr>
        <w:t>نخواهد داشت</w:t>
      </w:r>
      <w:r w:rsidRPr="00457436">
        <w:rPr>
          <w:rFonts w:hint="cs"/>
          <w:color w:val="auto"/>
          <w:sz w:val="22"/>
          <w:rtl/>
        </w:rPr>
        <w:t>.</w:t>
      </w:r>
    </w:p>
    <w:p w14:paraId="14AF1625" w14:textId="1BF14829" w:rsidR="00720759" w:rsidRDefault="00720759" w:rsidP="00AF3B46">
      <w:pPr>
        <w:spacing w:after="0" w:line="240" w:lineRule="auto"/>
        <w:ind w:left="0" w:right="0" w:firstLine="0"/>
        <w:rPr>
          <w:color w:val="auto"/>
          <w:sz w:val="22"/>
          <w:rtl/>
        </w:rPr>
      </w:pPr>
    </w:p>
    <w:p w14:paraId="126A0D26" w14:textId="09872823" w:rsidR="00720759" w:rsidRDefault="00720759" w:rsidP="00AF3B46">
      <w:pPr>
        <w:spacing w:after="0" w:line="240" w:lineRule="auto"/>
        <w:ind w:left="0" w:right="0" w:firstLine="0"/>
        <w:rPr>
          <w:color w:val="auto"/>
          <w:sz w:val="22"/>
          <w:rtl/>
        </w:rPr>
      </w:pPr>
    </w:p>
    <w:p w14:paraId="211B80D3" w14:textId="77777777" w:rsidR="00720759" w:rsidRPr="00457436" w:rsidRDefault="00720759" w:rsidP="00AF3B46">
      <w:pPr>
        <w:spacing w:after="0" w:line="240" w:lineRule="auto"/>
        <w:ind w:left="0" w:right="0" w:firstLine="0"/>
        <w:rPr>
          <w:color w:val="auto"/>
          <w:sz w:val="22"/>
          <w:rtl/>
        </w:rPr>
      </w:pPr>
    </w:p>
    <w:p w14:paraId="10F00DCA" w14:textId="77777777" w:rsidR="007A3A83" w:rsidRPr="00457436" w:rsidRDefault="007A3A83" w:rsidP="00AF3B46">
      <w:pPr>
        <w:spacing w:after="0" w:line="240" w:lineRule="auto"/>
        <w:ind w:left="0" w:right="0" w:firstLine="0"/>
        <w:rPr>
          <w:color w:val="auto"/>
          <w:sz w:val="22"/>
          <w:rtl/>
        </w:rPr>
      </w:pPr>
    </w:p>
    <w:p w14:paraId="644DB0CF" w14:textId="77777777" w:rsidR="008240F3" w:rsidRPr="00457436" w:rsidRDefault="008240F3" w:rsidP="00CF3DDD">
      <w:pPr>
        <w:spacing w:after="0" w:line="240" w:lineRule="auto"/>
        <w:ind w:left="0" w:right="0" w:firstLine="0"/>
        <w:rPr>
          <w:color w:val="auto"/>
          <w:sz w:val="22"/>
        </w:rPr>
      </w:pPr>
      <w:r w:rsidRPr="00457436">
        <w:rPr>
          <w:b/>
          <w:bCs/>
          <w:color w:val="auto"/>
          <w:sz w:val="22"/>
          <w:rtl/>
        </w:rPr>
        <w:lastRenderedPageBreak/>
        <w:t>ماده</w:t>
      </w:r>
      <w:r w:rsidRPr="00457436">
        <w:rPr>
          <w:rFonts w:hint="cs"/>
          <w:b/>
          <w:bCs/>
          <w:color w:val="auto"/>
          <w:sz w:val="22"/>
          <w:rtl/>
        </w:rPr>
        <w:t xml:space="preserve"> (7) صحت و اصالت اطلاعات و مدارک ارایه شده</w:t>
      </w:r>
    </w:p>
    <w:p w14:paraId="1384D868" w14:textId="77777777" w:rsidR="008240F3" w:rsidRPr="00457436" w:rsidRDefault="002E59C2" w:rsidP="003B6367">
      <w:pPr>
        <w:pStyle w:val="ListParagraph"/>
        <w:numPr>
          <w:ilvl w:val="0"/>
          <w:numId w:val="12"/>
        </w:numPr>
        <w:tabs>
          <w:tab w:val="left" w:pos="379"/>
        </w:tabs>
        <w:bidi/>
        <w:spacing w:after="160" w:line="240" w:lineRule="auto"/>
        <w:ind w:right="0"/>
        <w:rPr>
          <w:rFonts w:ascii="Sakkal Majalla" w:eastAsia="Times New Roman" w:hAnsi="Sakkal Majalla"/>
          <w:color w:val="auto"/>
          <w:sz w:val="22"/>
        </w:rPr>
      </w:pPr>
      <w:r w:rsidRPr="00457436">
        <w:rPr>
          <w:rFonts w:hint="cs"/>
          <w:b/>
          <w:bCs/>
          <w:i/>
          <w:iCs/>
          <w:sz w:val="22"/>
          <w:rtl/>
        </w:rPr>
        <w:t>مشتری</w:t>
      </w:r>
      <w:r w:rsidRPr="00457436">
        <w:rPr>
          <w:rFonts w:ascii="Sakkal Majalla" w:eastAsia="Times New Roman" w:hAnsi="Sakkal Majalla" w:hint="cs"/>
          <w:color w:val="auto"/>
          <w:sz w:val="22"/>
          <w:rtl/>
        </w:rPr>
        <w:t xml:space="preserve"> </w:t>
      </w:r>
      <w:r w:rsidR="008240F3" w:rsidRPr="00457436">
        <w:rPr>
          <w:rFonts w:ascii="Sakkal Majalla" w:eastAsia="Times New Roman" w:hAnsi="Sakkal Majalla" w:hint="cs"/>
          <w:color w:val="auto"/>
          <w:sz w:val="22"/>
          <w:rtl/>
        </w:rPr>
        <w:t xml:space="preserve">با امضای این قرارداد </w:t>
      </w:r>
      <w:r w:rsidR="0009156F" w:rsidRPr="00457436">
        <w:rPr>
          <w:rFonts w:ascii="Sakkal Majalla" w:eastAsia="Times New Roman" w:hAnsi="Sakkal Majalla" w:hint="cs"/>
          <w:color w:val="auto"/>
          <w:sz w:val="22"/>
          <w:rtl/>
        </w:rPr>
        <w:t xml:space="preserve">و پیوست آن </w:t>
      </w:r>
      <w:r w:rsidR="008240F3" w:rsidRPr="00457436">
        <w:rPr>
          <w:rFonts w:ascii="Sakkal Majalla" w:eastAsia="Times New Roman" w:hAnsi="Sakkal Majalla" w:hint="cs"/>
          <w:color w:val="auto"/>
          <w:sz w:val="22"/>
          <w:rtl/>
        </w:rPr>
        <w:t>اقرار</w:t>
      </w:r>
      <w:r w:rsidR="003B6367" w:rsidRPr="00457436">
        <w:rPr>
          <w:rFonts w:ascii="Sakkal Majalla" w:eastAsia="Times New Roman" w:hAnsi="Sakkal Majalla" w:hint="cs"/>
          <w:color w:val="auto"/>
          <w:sz w:val="22"/>
          <w:rtl/>
        </w:rPr>
        <w:t xml:space="preserve"> </w:t>
      </w:r>
      <w:r w:rsidR="008240F3" w:rsidRPr="00457436">
        <w:rPr>
          <w:rFonts w:ascii="Sakkal Majalla" w:eastAsia="Times New Roman" w:hAnsi="Sakkal Majalla" w:hint="cs"/>
          <w:color w:val="auto"/>
          <w:sz w:val="22"/>
          <w:rtl/>
        </w:rPr>
        <w:t>و</w:t>
      </w:r>
      <w:r w:rsidR="003C0F4F" w:rsidRPr="00457436">
        <w:rPr>
          <w:rFonts w:ascii="Sakkal Majalla" w:eastAsia="Times New Roman" w:hAnsi="Sakkal Majalla"/>
          <w:color w:val="auto"/>
          <w:sz w:val="22"/>
        </w:rPr>
        <w:t xml:space="preserve"> </w:t>
      </w:r>
      <w:r w:rsidR="008240F3" w:rsidRPr="00457436">
        <w:rPr>
          <w:rFonts w:ascii="Sakkal Majalla" w:eastAsia="Times New Roman" w:hAnsi="Sakkal Majalla" w:hint="cs"/>
          <w:color w:val="auto"/>
          <w:sz w:val="22"/>
          <w:rtl/>
        </w:rPr>
        <w:t>اعلام میدارد کلیه اطلاعات، مدارک و مستنداتی که به هر نحو</w:t>
      </w:r>
      <w:r w:rsidR="003B6367" w:rsidRPr="00457436">
        <w:rPr>
          <w:rFonts w:ascii="Sakkal Majalla" w:eastAsia="Times New Roman" w:hAnsi="Sakkal Majalla" w:hint="cs"/>
          <w:color w:val="auto"/>
          <w:sz w:val="22"/>
          <w:rtl/>
        </w:rPr>
        <w:t xml:space="preserve"> </w:t>
      </w:r>
      <w:r w:rsidR="008240F3" w:rsidRPr="00457436">
        <w:rPr>
          <w:rFonts w:ascii="Sakkal Majalla" w:eastAsia="Times New Roman" w:hAnsi="Sakkal Majalla" w:hint="cs"/>
          <w:color w:val="auto"/>
          <w:sz w:val="22"/>
          <w:rtl/>
        </w:rPr>
        <w:t>اعم از فیزیکی یا الکترونیکی در راستای انجام این قرارداد به</w:t>
      </w:r>
      <w:r w:rsidR="008240F3" w:rsidRPr="00457436">
        <w:rPr>
          <w:rFonts w:hint="cs"/>
          <w:color w:val="auto"/>
          <w:sz w:val="22"/>
          <w:rtl/>
        </w:rPr>
        <w:t>"</w:t>
      </w:r>
      <w:r w:rsidR="008240F3" w:rsidRPr="00457436">
        <w:rPr>
          <w:rFonts w:ascii="IranNastaliq" w:hAnsi="IranNastaliq" w:cs="IranNastaliq" w:hint="cs"/>
          <w:color w:val="auto"/>
          <w:sz w:val="22"/>
          <w:rtl/>
        </w:rPr>
        <w:t>ارزیاب</w:t>
      </w:r>
      <w:r w:rsidR="008240F3" w:rsidRPr="00457436">
        <w:rPr>
          <w:rFonts w:ascii="Sakkal Majalla" w:eastAsia="Times New Roman" w:hAnsi="Sakkal Majalla" w:hint="cs"/>
          <w:color w:val="auto"/>
          <w:sz w:val="22"/>
          <w:rtl/>
        </w:rPr>
        <w:t>" ارایه می نماید؛کامل، دارای اصالت وصحیح می باشد ودرصورتیکه اطلاعات</w:t>
      </w:r>
      <w:r w:rsidR="00EA4DCF" w:rsidRPr="00457436">
        <w:rPr>
          <w:rFonts w:ascii="Sakkal Majalla" w:eastAsia="Times New Roman" w:hAnsi="Sakkal Majalla" w:hint="cs"/>
          <w:color w:val="auto"/>
          <w:sz w:val="22"/>
          <w:rtl/>
        </w:rPr>
        <w:t>؛مدارک ومستنداتی</w:t>
      </w:r>
      <w:r w:rsidR="008240F3" w:rsidRPr="00457436">
        <w:rPr>
          <w:rFonts w:ascii="Sakkal Majalla" w:eastAsia="Times New Roman" w:hAnsi="Sakkal Majalla" w:hint="cs"/>
          <w:color w:val="auto"/>
          <w:sz w:val="22"/>
          <w:rtl/>
        </w:rPr>
        <w:t xml:space="preserve"> بصورت ناقص،جانبدارانه</w:t>
      </w:r>
      <w:r w:rsidR="00EA4DCF" w:rsidRPr="00457436">
        <w:rPr>
          <w:rFonts w:ascii="Sakkal Majalla" w:eastAsia="Times New Roman" w:hAnsi="Sakkal Majalla" w:hint="cs"/>
          <w:color w:val="auto"/>
          <w:sz w:val="22"/>
          <w:rtl/>
        </w:rPr>
        <w:t>،</w:t>
      </w:r>
      <w:r w:rsidR="008240F3" w:rsidRPr="00457436">
        <w:rPr>
          <w:rFonts w:ascii="Sakkal Majalla" w:eastAsia="Times New Roman" w:hAnsi="Sakkal Majalla" w:hint="cs"/>
          <w:color w:val="auto"/>
          <w:sz w:val="22"/>
          <w:rtl/>
        </w:rPr>
        <w:t>فاقد اصالت و</w:t>
      </w:r>
      <w:r w:rsidR="00EA4DCF" w:rsidRPr="00457436">
        <w:rPr>
          <w:rFonts w:ascii="Sakkal Majalla" w:eastAsia="Times New Roman" w:hAnsi="Sakkal Majalla" w:hint="cs"/>
          <w:color w:val="auto"/>
          <w:sz w:val="22"/>
          <w:rtl/>
        </w:rPr>
        <w:t xml:space="preserve"> یا غیر صحیح </w:t>
      </w:r>
      <w:r w:rsidR="008240F3" w:rsidRPr="00457436">
        <w:rPr>
          <w:rFonts w:ascii="Sakkal Majalla" w:eastAsia="Times New Roman" w:hAnsi="Sakkal Majalla" w:hint="cs"/>
          <w:color w:val="auto"/>
          <w:sz w:val="22"/>
          <w:rtl/>
        </w:rPr>
        <w:t xml:space="preserve"> به</w:t>
      </w:r>
      <w:r w:rsidR="008240F3" w:rsidRPr="00457436">
        <w:rPr>
          <w:rFonts w:hint="cs"/>
          <w:color w:val="auto"/>
          <w:sz w:val="22"/>
          <w:rtl/>
        </w:rPr>
        <w:t>"</w:t>
      </w:r>
      <w:r w:rsidR="008240F3" w:rsidRPr="00457436">
        <w:rPr>
          <w:rFonts w:ascii="IranNastaliq" w:hAnsi="IranNastaliq" w:cs="IranNastaliq" w:hint="cs"/>
          <w:color w:val="auto"/>
          <w:sz w:val="22"/>
          <w:rtl/>
        </w:rPr>
        <w:t>ارزیاب</w:t>
      </w:r>
      <w:r w:rsidR="008240F3" w:rsidRPr="00457436">
        <w:rPr>
          <w:rFonts w:ascii="Sakkal Majalla" w:eastAsia="Times New Roman" w:hAnsi="Sakkal Majalla" w:hint="cs"/>
          <w:color w:val="auto"/>
          <w:sz w:val="22"/>
          <w:rtl/>
        </w:rPr>
        <w:t xml:space="preserve">" ارایه گردد،کلیه مسئولیتها و عواقب قانونی مربوطه با </w:t>
      </w:r>
      <w:r w:rsidRPr="00457436">
        <w:rPr>
          <w:rFonts w:hint="cs"/>
          <w:b/>
          <w:bCs/>
          <w:i/>
          <w:iCs/>
          <w:sz w:val="22"/>
          <w:rtl/>
        </w:rPr>
        <w:t>مشتری</w:t>
      </w:r>
      <w:r w:rsidRPr="00457436">
        <w:rPr>
          <w:rFonts w:ascii="Sakkal Majalla" w:eastAsia="Times New Roman" w:hAnsi="Sakkal Majalla" w:hint="cs"/>
          <w:color w:val="auto"/>
          <w:sz w:val="22"/>
          <w:rtl/>
        </w:rPr>
        <w:t xml:space="preserve"> </w:t>
      </w:r>
      <w:r w:rsidR="008240F3" w:rsidRPr="00457436">
        <w:rPr>
          <w:rFonts w:ascii="Sakkal Majalla" w:eastAsia="Times New Roman" w:hAnsi="Sakkal Majalla" w:hint="cs"/>
          <w:color w:val="auto"/>
          <w:sz w:val="22"/>
          <w:rtl/>
        </w:rPr>
        <w:t>می باشد.</w:t>
      </w:r>
    </w:p>
    <w:p w14:paraId="6A6ED423" w14:textId="77777777" w:rsidR="008240F3" w:rsidRPr="00457436" w:rsidRDefault="00EA4DCF" w:rsidP="00AF3B46">
      <w:pPr>
        <w:pStyle w:val="ListParagraph"/>
        <w:numPr>
          <w:ilvl w:val="0"/>
          <w:numId w:val="12"/>
        </w:numPr>
        <w:tabs>
          <w:tab w:val="left" w:pos="379"/>
        </w:tabs>
        <w:bidi/>
        <w:spacing w:after="160" w:line="240" w:lineRule="auto"/>
        <w:ind w:right="0"/>
        <w:rPr>
          <w:rFonts w:ascii="Sakkal Majalla" w:eastAsia="Times New Roman" w:hAnsi="Sakkal Majalla"/>
          <w:color w:val="auto"/>
          <w:sz w:val="22"/>
        </w:rPr>
      </w:pPr>
      <w:r w:rsidRPr="00457436">
        <w:rPr>
          <w:rFonts w:hint="cs"/>
          <w:color w:val="auto"/>
          <w:sz w:val="22"/>
          <w:rtl/>
        </w:rPr>
        <w:t>"</w:t>
      </w:r>
      <w:r w:rsidRPr="00457436">
        <w:rPr>
          <w:rFonts w:ascii="IranNastaliq" w:hAnsi="IranNastaliq" w:cs="IranNastaliq" w:hint="cs"/>
          <w:color w:val="auto"/>
          <w:sz w:val="22"/>
          <w:rtl/>
        </w:rPr>
        <w:t>ارزیاب</w:t>
      </w:r>
      <w:r w:rsidRPr="00457436">
        <w:rPr>
          <w:rFonts w:ascii="Sakkal Majalla" w:eastAsia="Times New Roman" w:hAnsi="Sakkal Majalla" w:hint="cs"/>
          <w:color w:val="auto"/>
          <w:sz w:val="22"/>
          <w:rtl/>
        </w:rPr>
        <w:t>"</w:t>
      </w:r>
      <w:r w:rsidR="008240F3" w:rsidRPr="00457436">
        <w:rPr>
          <w:rFonts w:ascii="Sakkal Majalla" w:eastAsia="Times New Roman" w:hAnsi="Sakkal Majalla" w:hint="cs"/>
          <w:color w:val="auto"/>
          <w:sz w:val="22"/>
          <w:rtl/>
        </w:rPr>
        <w:t xml:space="preserve"> اطلاعات, مدارک و مستندات دریافتی را </w:t>
      </w:r>
      <w:r w:rsidRPr="00457436">
        <w:rPr>
          <w:rFonts w:ascii="Sakkal Majalla" w:eastAsia="Times New Roman" w:hAnsi="Sakkal Majalla" w:hint="cs"/>
          <w:color w:val="auto"/>
          <w:sz w:val="22"/>
          <w:rtl/>
        </w:rPr>
        <w:t xml:space="preserve">در حد عرف و معمول مورد بررسی قرارداده و </w:t>
      </w:r>
      <w:r w:rsidR="008240F3" w:rsidRPr="00457436">
        <w:rPr>
          <w:rFonts w:ascii="Sakkal Majalla" w:eastAsia="Times New Roman" w:hAnsi="Sakkal Majalla" w:hint="cs"/>
          <w:color w:val="auto"/>
          <w:sz w:val="22"/>
          <w:rtl/>
        </w:rPr>
        <w:t>به هیچ عنوان</w:t>
      </w:r>
      <w:r w:rsidRPr="00457436">
        <w:rPr>
          <w:rFonts w:ascii="Sakkal Majalla" w:eastAsia="Times New Roman" w:hAnsi="Sakkal Majalla" w:hint="cs"/>
          <w:color w:val="auto"/>
          <w:sz w:val="22"/>
          <w:rtl/>
        </w:rPr>
        <w:t xml:space="preserve"> مسئولیت</w:t>
      </w:r>
      <w:r w:rsidR="008240F3" w:rsidRPr="00457436">
        <w:rPr>
          <w:rFonts w:ascii="Sakkal Majalla" w:eastAsia="Times New Roman" w:hAnsi="Sakkal Majalla" w:hint="cs"/>
          <w:color w:val="auto"/>
          <w:sz w:val="22"/>
          <w:rtl/>
        </w:rPr>
        <w:t xml:space="preserve"> </w:t>
      </w:r>
      <w:r w:rsidRPr="00457436">
        <w:rPr>
          <w:rFonts w:ascii="Sakkal Majalla" w:eastAsia="Times New Roman" w:hAnsi="Sakkal Majalla" w:hint="cs"/>
          <w:color w:val="auto"/>
          <w:sz w:val="22"/>
          <w:rtl/>
        </w:rPr>
        <w:t xml:space="preserve">بررسی و </w:t>
      </w:r>
      <w:r w:rsidR="008240F3" w:rsidRPr="00457436">
        <w:rPr>
          <w:rFonts w:ascii="Sakkal Majalla" w:eastAsia="Times New Roman" w:hAnsi="Sakkal Majalla" w:hint="cs"/>
          <w:color w:val="auto"/>
          <w:sz w:val="22"/>
          <w:rtl/>
        </w:rPr>
        <w:t>اثبات صحت</w:t>
      </w:r>
      <w:r w:rsidRPr="00457436">
        <w:rPr>
          <w:rFonts w:ascii="Sakkal Majalla" w:eastAsia="Times New Roman" w:hAnsi="Sakkal Majalla" w:hint="cs"/>
          <w:color w:val="auto"/>
          <w:sz w:val="22"/>
          <w:rtl/>
        </w:rPr>
        <w:t>،</w:t>
      </w:r>
      <w:r w:rsidR="008240F3" w:rsidRPr="00457436">
        <w:rPr>
          <w:rFonts w:ascii="Sakkal Majalla" w:eastAsia="Times New Roman" w:hAnsi="Sakkal Majalla" w:hint="cs"/>
          <w:color w:val="auto"/>
          <w:sz w:val="22"/>
          <w:rtl/>
        </w:rPr>
        <w:t xml:space="preserve"> اصالت</w:t>
      </w:r>
      <w:r w:rsidRPr="00457436">
        <w:rPr>
          <w:rFonts w:ascii="Sakkal Majalla" w:eastAsia="Times New Roman" w:hAnsi="Sakkal Majalla" w:hint="cs"/>
          <w:color w:val="auto"/>
          <w:sz w:val="22"/>
          <w:rtl/>
        </w:rPr>
        <w:t xml:space="preserve"> و</w:t>
      </w:r>
      <w:r w:rsidR="008240F3" w:rsidRPr="00457436">
        <w:rPr>
          <w:rFonts w:ascii="Sakkal Majalla" w:eastAsia="Times New Roman" w:hAnsi="Sakkal Majalla" w:hint="cs"/>
          <w:color w:val="auto"/>
          <w:sz w:val="22"/>
          <w:rtl/>
        </w:rPr>
        <w:t xml:space="preserve">کامل بودن اطلاعات دریافتی از </w:t>
      </w:r>
      <w:r w:rsidR="002E59C2" w:rsidRPr="00457436">
        <w:rPr>
          <w:rFonts w:hint="cs"/>
          <w:b/>
          <w:bCs/>
          <w:i/>
          <w:iCs/>
          <w:sz w:val="22"/>
          <w:rtl/>
        </w:rPr>
        <w:t>مشتری</w:t>
      </w:r>
      <w:r w:rsidR="002E59C2" w:rsidRPr="00457436">
        <w:rPr>
          <w:rFonts w:ascii="Sakkal Majalla" w:eastAsia="Times New Roman" w:hAnsi="Sakkal Majalla" w:hint="cs"/>
          <w:color w:val="auto"/>
          <w:sz w:val="22"/>
          <w:rtl/>
        </w:rPr>
        <w:t xml:space="preserve"> </w:t>
      </w:r>
      <w:r w:rsidRPr="00457436">
        <w:rPr>
          <w:rFonts w:ascii="Sakkal Majalla" w:eastAsia="Times New Roman" w:hAnsi="Sakkal Majalla" w:hint="cs"/>
          <w:color w:val="auto"/>
          <w:sz w:val="22"/>
          <w:rtl/>
        </w:rPr>
        <w:t xml:space="preserve">را نخواهد داشت. </w:t>
      </w:r>
      <w:r w:rsidR="006878E6" w:rsidRPr="00457436">
        <w:rPr>
          <w:rFonts w:hint="cs"/>
          <w:color w:val="auto"/>
          <w:sz w:val="22"/>
          <w:rtl/>
        </w:rPr>
        <w:t>"</w:t>
      </w:r>
      <w:r w:rsidR="006878E6" w:rsidRPr="00457436">
        <w:rPr>
          <w:rFonts w:ascii="IranNastaliq" w:hAnsi="IranNastaliq" w:cs="IranNastaliq" w:hint="cs"/>
          <w:color w:val="auto"/>
          <w:sz w:val="22"/>
          <w:rtl/>
        </w:rPr>
        <w:t>ارزیاب</w:t>
      </w:r>
      <w:r w:rsidR="006878E6" w:rsidRPr="00457436">
        <w:rPr>
          <w:rFonts w:ascii="Sakkal Majalla" w:eastAsia="Times New Roman" w:hAnsi="Sakkal Majalla" w:hint="cs"/>
          <w:color w:val="auto"/>
          <w:sz w:val="22"/>
          <w:rtl/>
        </w:rPr>
        <w:t xml:space="preserve">" </w:t>
      </w:r>
      <w:r w:rsidRPr="00457436">
        <w:rPr>
          <w:rFonts w:ascii="Sakkal Majalla" w:eastAsia="Times New Roman" w:hAnsi="Sakkal Majalla" w:hint="cs"/>
          <w:color w:val="auto"/>
          <w:sz w:val="22"/>
          <w:rtl/>
        </w:rPr>
        <w:t xml:space="preserve">حسب صلاحدید حرفه ای خود می تواند </w:t>
      </w:r>
      <w:r w:rsidR="008240F3" w:rsidRPr="00457436">
        <w:rPr>
          <w:rFonts w:ascii="Sakkal Majalla" w:eastAsia="Times New Roman" w:hAnsi="Sakkal Majalla" w:hint="cs"/>
          <w:color w:val="auto"/>
          <w:sz w:val="22"/>
          <w:rtl/>
        </w:rPr>
        <w:t xml:space="preserve">اصل مستندات و یا تاییدیه اصالت یا صحت </w:t>
      </w:r>
      <w:r w:rsidRPr="00457436">
        <w:rPr>
          <w:rFonts w:ascii="Sakkal Majalla" w:eastAsia="Times New Roman" w:hAnsi="Sakkal Majalla" w:hint="cs"/>
          <w:color w:val="auto"/>
          <w:sz w:val="22"/>
          <w:rtl/>
        </w:rPr>
        <w:t xml:space="preserve">آنها را از </w:t>
      </w:r>
      <w:r w:rsidR="002E59C2" w:rsidRPr="00457436">
        <w:rPr>
          <w:rFonts w:hint="cs"/>
          <w:b/>
          <w:bCs/>
          <w:i/>
          <w:iCs/>
          <w:sz w:val="22"/>
          <w:rtl/>
        </w:rPr>
        <w:t>مشتری</w:t>
      </w:r>
      <w:r w:rsidR="002E59C2" w:rsidRPr="00457436">
        <w:rPr>
          <w:rFonts w:ascii="Sakkal Majalla" w:eastAsia="Times New Roman" w:hAnsi="Sakkal Majalla" w:hint="cs"/>
          <w:color w:val="auto"/>
          <w:sz w:val="22"/>
          <w:rtl/>
        </w:rPr>
        <w:t xml:space="preserve"> </w:t>
      </w:r>
      <w:r w:rsidRPr="00457436">
        <w:rPr>
          <w:rFonts w:ascii="Sakkal Majalla" w:eastAsia="Times New Roman" w:hAnsi="Sakkal Majalla" w:hint="cs"/>
          <w:color w:val="auto"/>
          <w:sz w:val="22"/>
          <w:rtl/>
        </w:rPr>
        <w:t>یا اشخاص ثالث درخواست نماید.</w:t>
      </w:r>
      <w:r w:rsidR="008240F3" w:rsidRPr="00457436">
        <w:rPr>
          <w:rFonts w:ascii="Sakkal Majalla" w:eastAsia="Times New Roman" w:hAnsi="Sakkal Majalla" w:hint="cs"/>
          <w:color w:val="auto"/>
          <w:sz w:val="22"/>
          <w:rtl/>
        </w:rPr>
        <w:t xml:space="preserve"> </w:t>
      </w:r>
    </w:p>
    <w:p w14:paraId="38CD320F" w14:textId="77777777" w:rsidR="00D065CE" w:rsidRPr="00457436" w:rsidRDefault="00D065CE" w:rsidP="002738F5">
      <w:pPr>
        <w:spacing w:after="0" w:line="240" w:lineRule="auto"/>
        <w:ind w:left="0" w:right="0" w:firstLine="0"/>
        <w:rPr>
          <w:color w:val="auto"/>
          <w:sz w:val="22"/>
        </w:rPr>
      </w:pPr>
      <w:r w:rsidRPr="00457436">
        <w:rPr>
          <w:b/>
          <w:bCs/>
          <w:color w:val="auto"/>
          <w:sz w:val="22"/>
          <w:rtl/>
        </w:rPr>
        <w:t>ماده</w:t>
      </w:r>
      <w:r w:rsidRPr="00457436">
        <w:rPr>
          <w:rFonts w:hint="cs"/>
          <w:b/>
          <w:bCs/>
          <w:color w:val="auto"/>
          <w:sz w:val="22"/>
          <w:rtl/>
        </w:rPr>
        <w:t xml:space="preserve"> (</w:t>
      </w:r>
      <w:r w:rsidR="006878E6" w:rsidRPr="00457436">
        <w:rPr>
          <w:rFonts w:hint="cs"/>
          <w:b/>
          <w:bCs/>
          <w:color w:val="auto"/>
          <w:sz w:val="22"/>
          <w:rtl/>
        </w:rPr>
        <w:t>8</w:t>
      </w:r>
      <w:r w:rsidRPr="00457436">
        <w:rPr>
          <w:rFonts w:hint="cs"/>
          <w:b/>
          <w:bCs/>
          <w:color w:val="auto"/>
          <w:sz w:val="22"/>
          <w:rtl/>
        </w:rPr>
        <w:t xml:space="preserve">) </w:t>
      </w:r>
      <w:r w:rsidRPr="00457436">
        <w:rPr>
          <w:b/>
          <w:bCs/>
          <w:color w:val="auto"/>
          <w:sz w:val="22"/>
          <w:rtl/>
        </w:rPr>
        <w:t>تعلیق، لغو یا توقف</w:t>
      </w:r>
      <w:r w:rsidRPr="00457436">
        <w:rPr>
          <w:rFonts w:hint="cs"/>
          <w:b/>
          <w:bCs/>
          <w:color w:val="auto"/>
          <w:sz w:val="22"/>
          <w:rtl/>
        </w:rPr>
        <w:t xml:space="preserve"> ارزیابی</w:t>
      </w:r>
    </w:p>
    <w:p w14:paraId="33064024" w14:textId="77777777" w:rsidR="00D065CE" w:rsidRPr="00457436" w:rsidRDefault="00D065CE" w:rsidP="003B6367">
      <w:pPr>
        <w:spacing w:line="240" w:lineRule="auto"/>
        <w:ind w:left="0" w:right="0" w:firstLine="0"/>
        <w:rPr>
          <w:color w:val="auto"/>
          <w:sz w:val="22"/>
        </w:rPr>
      </w:pPr>
      <w:r w:rsidRPr="00457436">
        <w:rPr>
          <w:rFonts w:hint="cs"/>
          <w:color w:val="auto"/>
          <w:sz w:val="22"/>
          <w:rtl/>
        </w:rPr>
        <w:t>"</w:t>
      </w:r>
      <w:r w:rsidRPr="00457436">
        <w:rPr>
          <w:rFonts w:ascii="IranNastaliq" w:hAnsi="IranNastaliq" w:cs="IranNastaliq" w:hint="cs"/>
          <w:color w:val="auto"/>
          <w:sz w:val="22"/>
          <w:rtl/>
        </w:rPr>
        <w:t>ارزیاب</w:t>
      </w:r>
      <w:r w:rsidRPr="00457436">
        <w:rPr>
          <w:rFonts w:ascii="Sakkal Majalla" w:eastAsia="Times New Roman" w:hAnsi="Sakkal Majalla" w:hint="cs"/>
          <w:color w:val="auto"/>
          <w:sz w:val="22"/>
          <w:rtl/>
        </w:rPr>
        <w:t xml:space="preserve">" </w:t>
      </w:r>
      <w:r w:rsidRPr="00457436">
        <w:rPr>
          <w:color w:val="auto"/>
          <w:sz w:val="22"/>
          <w:rtl/>
        </w:rPr>
        <w:t xml:space="preserve">در هر یک از شرایط زیر </w:t>
      </w:r>
      <w:r w:rsidRPr="00457436">
        <w:rPr>
          <w:rFonts w:hint="cs"/>
          <w:color w:val="auto"/>
          <w:sz w:val="22"/>
          <w:rtl/>
        </w:rPr>
        <w:t xml:space="preserve">می تواند </w:t>
      </w:r>
      <w:r w:rsidRPr="00457436">
        <w:rPr>
          <w:color w:val="auto"/>
          <w:sz w:val="22"/>
          <w:rtl/>
        </w:rPr>
        <w:t>بدون اعلام قبلی به</w:t>
      </w:r>
      <w:r w:rsidR="002E59C2" w:rsidRPr="00457436">
        <w:rPr>
          <w:rFonts w:hint="cs"/>
          <w:b/>
          <w:bCs/>
          <w:i/>
          <w:iCs/>
          <w:sz w:val="22"/>
          <w:rtl/>
        </w:rPr>
        <w:t xml:space="preserve"> مشتری</w:t>
      </w:r>
      <w:r w:rsidR="002E59C2" w:rsidRPr="00457436">
        <w:rPr>
          <w:rFonts w:cs="Cambria" w:hint="cs"/>
          <w:color w:val="auto"/>
          <w:sz w:val="22"/>
          <w:rtl/>
        </w:rPr>
        <w:t xml:space="preserve"> </w:t>
      </w:r>
      <w:r w:rsidRPr="00457436">
        <w:rPr>
          <w:color w:val="auto"/>
          <w:sz w:val="22"/>
          <w:rtl/>
        </w:rPr>
        <w:t xml:space="preserve"> یا کسب </w:t>
      </w:r>
      <w:r w:rsidRPr="00457436">
        <w:rPr>
          <w:rFonts w:hint="cs"/>
          <w:color w:val="auto"/>
          <w:sz w:val="22"/>
          <w:rtl/>
        </w:rPr>
        <w:t>رضایت</w:t>
      </w:r>
      <w:r w:rsidRPr="00457436">
        <w:rPr>
          <w:color w:val="auto"/>
          <w:sz w:val="22"/>
          <w:rtl/>
        </w:rPr>
        <w:t xml:space="preserve"> وی، در هر زمان نسبت به تعلیق</w:t>
      </w:r>
      <w:r w:rsidR="00DC675C" w:rsidRPr="00457436">
        <w:rPr>
          <w:rFonts w:hint="cs"/>
          <w:color w:val="auto"/>
          <w:sz w:val="22"/>
          <w:rtl/>
        </w:rPr>
        <w:t xml:space="preserve"> </w:t>
      </w:r>
      <w:r w:rsidR="00CF7D5E" w:rsidRPr="00457436">
        <w:rPr>
          <w:rFonts w:hint="cs"/>
          <w:color w:val="auto"/>
          <w:sz w:val="22"/>
          <w:rtl/>
        </w:rPr>
        <w:t xml:space="preserve">یا توقف فرایند ارزیابی یا </w:t>
      </w:r>
      <w:r w:rsidRPr="00457436">
        <w:rPr>
          <w:color w:val="auto"/>
          <w:sz w:val="22"/>
          <w:rtl/>
        </w:rPr>
        <w:t>لغو</w:t>
      </w:r>
      <w:r w:rsidR="00DC675C" w:rsidRPr="00457436">
        <w:rPr>
          <w:rFonts w:hint="cs"/>
          <w:color w:val="auto"/>
          <w:sz w:val="22"/>
          <w:rtl/>
        </w:rPr>
        <w:t xml:space="preserve"> </w:t>
      </w:r>
      <w:r w:rsidRPr="00457436">
        <w:rPr>
          <w:rFonts w:hint="cs"/>
          <w:color w:val="auto"/>
          <w:sz w:val="22"/>
          <w:rtl/>
        </w:rPr>
        <w:t>ارزیابی انجام شده یا امتیاز اعلام شده</w:t>
      </w:r>
      <w:r w:rsidRPr="00457436">
        <w:rPr>
          <w:color w:val="auto"/>
          <w:sz w:val="22"/>
          <w:rtl/>
        </w:rPr>
        <w:t xml:space="preserve"> موضوع این قرارداد، اقدام کند: </w:t>
      </w:r>
    </w:p>
    <w:p w14:paraId="11D784FD" w14:textId="77777777" w:rsidR="00D065CE" w:rsidRPr="00457436" w:rsidRDefault="00D065CE" w:rsidP="003B6367">
      <w:pPr>
        <w:pStyle w:val="ListParagraph"/>
        <w:numPr>
          <w:ilvl w:val="0"/>
          <w:numId w:val="13"/>
        </w:numPr>
        <w:tabs>
          <w:tab w:val="left" w:pos="379"/>
        </w:tabs>
        <w:bidi/>
        <w:spacing w:after="160" w:line="240" w:lineRule="auto"/>
        <w:ind w:right="0"/>
        <w:rPr>
          <w:rFonts w:ascii="Times New Roman" w:eastAsia="Times New Roman" w:hAnsi="Times New Roman"/>
          <w:color w:val="auto"/>
          <w:sz w:val="22"/>
        </w:rPr>
      </w:pPr>
      <w:r w:rsidRPr="00457436">
        <w:rPr>
          <w:rFonts w:ascii="Arial" w:eastAsia="Times New Roman" w:hAnsi="Arial" w:hint="cs"/>
          <w:color w:val="auto"/>
          <w:sz w:val="22"/>
          <w:rtl/>
        </w:rPr>
        <w:t>در</w:t>
      </w:r>
      <w:r w:rsidRPr="00457436">
        <w:rPr>
          <w:rFonts w:ascii="Times New Roman" w:eastAsia="Times New Roman" w:hAnsi="Times New Roman"/>
          <w:color w:val="auto"/>
          <w:sz w:val="22"/>
          <w:rtl/>
        </w:rPr>
        <w:t xml:space="preserve"> </w:t>
      </w:r>
      <w:r w:rsidRPr="00457436">
        <w:rPr>
          <w:rFonts w:ascii="Arial" w:eastAsia="Times New Roman" w:hAnsi="Arial" w:hint="cs"/>
          <w:color w:val="auto"/>
          <w:sz w:val="22"/>
          <w:rtl/>
        </w:rPr>
        <w:t>مواقعی</w:t>
      </w:r>
      <w:r w:rsidRPr="00457436">
        <w:rPr>
          <w:rFonts w:ascii="Times New Roman" w:eastAsia="Times New Roman" w:hAnsi="Times New Roman"/>
          <w:color w:val="auto"/>
          <w:sz w:val="22"/>
          <w:rtl/>
        </w:rPr>
        <w:t xml:space="preserve"> </w:t>
      </w:r>
      <w:r w:rsidRPr="00457436">
        <w:rPr>
          <w:rFonts w:ascii="Arial" w:eastAsia="Times New Roman" w:hAnsi="Arial" w:hint="cs"/>
          <w:color w:val="auto"/>
          <w:sz w:val="22"/>
          <w:rtl/>
        </w:rPr>
        <w:t>که</w:t>
      </w:r>
      <w:r w:rsidRPr="00457436">
        <w:rPr>
          <w:rFonts w:ascii="Times New Roman" w:eastAsia="Times New Roman" w:hAnsi="Times New Roman"/>
          <w:color w:val="auto"/>
          <w:sz w:val="22"/>
          <w:rtl/>
        </w:rPr>
        <w:t xml:space="preserve"> </w:t>
      </w:r>
      <w:r w:rsidRPr="00457436">
        <w:rPr>
          <w:rFonts w:ascii="Times New Roman" w:eastAsia="Times New Roman" w:hAnsi="Times New Roman" w:hint="cs"/>
          <w:color w:val="auto"/>
          <w:sz w:val="22"/>
          <w:rtl/>
        </w:rPr>
        <w:t xml:space="preserve">به تشخیص </w:t>
      </w:r>
      <w:r w:rsidRPr="00457436">
        <w:rPr>
          <w:rFonts w:hint="cs"/>
          <w:color w:val="auto"/>
          <w:sz w:val="22"/>
          <w:rtl/>
        </w:rPr>
        <w:t>"</w:t>
      </w:r>
      <w:r w:rsidRPr="00457436">
        <w:rPr>
          <w:rFonts w:ascii="IranNastaliq" w:hAnsi="IranNastaliq" w:cs="IranNastaliq" w:hint="cs"/>
          <w:color w:val="auto"/>
          <w:sz w:val="22"/>
          <w:rtl/>
        </w:rPr>
        <w:t>ارزیاب</w:t>
      </w:r>
      <w:r w:rsidRPr="00457436">
        <w:rPr>
          <w:rFonts w:ascii="Sakkal Majalla" w:eastAsia="Times New Roman" w:hAnsi="Sakkal Majalla" w:hint="cs"/>
          <w:color w:val="auto"/>
          <w:sz w:val="22"/>
          <w:rtl/>
        </w:rPr>
        <w:t xml:space="preserve">" </w:t>
      </w:r>
      <w:r w:rsidRPr="00457436">
        <w:rPr>
          <w:rFonts w:hint="cs"/>
          <w:color w:val="auto"/>
          <w:sz w:val="22"/>
          <w:rtl/>
        </w:rPr>
        <w:t xml:space="preserve">و </w:t>
      </w:r>
      <w:r w:rsidR="003B6367" w:rsidRPr="00457436">
        <w:rPr>
          <w:rFonts w:ascii="Sakkal Majalla" w:eastAsia="Times New Roman" w:hAnsi="Sakkal Majalla" w:hint="cs"/>
          <w:color w:val="auto"/>
          <w:sz w:val="22"/>
          <w:rtl/>
        </w:rPr>
        <w:t>با وجود</w:t>
      </w:r>
      <w:r w:rsidRPr="00457436">
        <w:rPr>
          <w:rFonts w:ascii="Sakkal Majalla" w:eastAsia="Times New Roman" w:hAnsi="Sakkal Majalla" w:hint="cs"/>
          <w:color w:val="auto"/>
          <w:sz w:val="22"/>
          <w:rtl/>
        </w:rPr>
        <w:t xml:space="preserve"> درخواست از </w:t>
      </w:r>
      <w:r w:rsidR="002E59C2" w:rsidRPr="00457436">
        <w:rPr>
          <w:rFonts w:hint="cs"/>
          <w:b/>
          <w:bCs/>
          <w:i/>
          <w:iCs/>
          <w:sz w:val="22"/>
          <w:rtl/>
        </w:rPr>
        <w:t>مشتری</w:t>
      </w:r>
      <w:r w:rsidR="002E59C2" w:rsidRPr="00457436">
        <w:rPr>
          <w:rFonts w:ascii="Sakkal Majalla" w:eastAsia="Times New Roman" w:hAnsi="Sakkal Majalla" w:hint="cs"/>
          <w:color w:val="auto"/>
          <w:sz w:val="22"/>
          <w:rtl/>
        </w:rPr>
        <w:t xml:space="preserve"> </w:t>
      </w:r>
      <w:r w:rsidRPr="00457436">
        <w:rPr>
          <w:rFonts w:ascii="Sakkal Majalla" w:eastAsia="Times New Roman" w:hAnsi="Sakkal Majalla" w:hint="cs"/>
          <w:color w:val="auto"/>
          <w:sz w:val="22"/>
          <w:rtl/>
        </w:rPr>
        <w:t xml:space="preserve">و امکان </w:t>
      </w:r>
      <w:r w:rsidR="002E59C2" w:rsidRPr="00457436">
        <w:rPr>
          <w:rFonts w:hint="cs"/>
          <w:b/>
          <w:bCs/>
          <w:i/>
          <w:iCs/>
          <w:sz w:val="22"/>
          <w:rtl/>
        </w:rPr>
        <w:t>مشتری</w:t>
      </w:r>
      <w:r w:rsidR="002E59C2" w:rsidRPr="00457436">
        <w:rPr>
          <w:rFonts w:ascii="Sakkal Majalla" w:eastAsia="Times New Roman" w:hAnsi="Sakkal Majalla" w:hint="cs"/>
          <w:color w:val="auto"/>
          <w:sz w:val="22"/>
          <w:rtl/>
        </w:rPr>
        <w:t xml:space="preserve"> </w:t>
      </w:r>
      <w:r w:rsidRPr="00457436">
        <w:rPr>
          <w:rFonts w:ascii="Sakkal Majalla" w:eastAsia="Times New Roman" w:hAnsi="Sakkal Majalla" w:hint="cs"/>
          <w:color w:val="auto"/>
          <w:sz w:val="22"/>
          <w:rtl/>
        </w:rPr>
        <w:t xml:space="preserve">برای فراهم آوردن آن اطلاعات و اسناد مذکور، </w:t>
      </w:r>
      <w:r w:rsidRPr="00457436">
        <w:rPr>
          <w:rFonts w:ascii="Arial" w:eastAsia="Times New Roman" w:hAnsi="Arial" w:hint="cs"/>
          <w:color w:val="auto"/>
          <w:sz w:val="22"/>
          <w:rtl/>
        </w:rPr>
        <w:t>اطلاعات،</w:t>
      </w:r>
      <w:r w:rsidRPr="00457436">
        <w:rPr>
          <w:rFonts w:ascii="Times New Roman" w:eastAsia="Times New Roman" w:hAnsi="Times New Roman"/>
          <w:color w:val="auto"/>
          <w:sz w:val="22"/>
          <w:rtl/>
        </w:rPr>
        <w:t xml:space="preserve"> </w:t>
      </w:r>
      <w:r w:rsidRPr="00457436">
        <w:rPr>
          <w:rFonts w:ascii="Arial" w:eastAsia="Times New Roman" w:hAnsi="Arial" w:hint="cs"/>
          <w:color w:val="auto"/>
          <w:sz w:val="22"/>
          <w:rtl/>
        </w:rPr>
        <w:t>اسناد</w:t>
      </w:r>
      <w:r w:rsidRPr="00457436">
        <w:rPr>
          <w:rFonts w:ascii="Times New Roman" w:eastAsia="Times New Roman" w:hAnsi="Times New Roman"/>
          <w:color w:val="auto"/>
          <w:sz w:val="22"/>
          <w:rtl/>
        </w:rPr>
        <w:t xml:space="preserve"> </w:t>
      </w:r>
      <w:r w:rsidRPr="00457436">
        <w:rPr>
          <w:rFonts w:ascii="Arial" w:eastAsia="Times New Roman" w:hAnsi="Arial" w:hint="cs"/>
          <w:color w:val="auto"/>
          <w:sz w:val="22"/>
          <w:rtl/>
        </w:rPr>
        <w:t>و</w:t>
      </w:r>
      <w:r w:rsidRPr="00457436">
        <w:rPr>
          <w:rFonts w:ascii="Times New Roman" w:eastAsia="Times New Roman" w:hAnsi="Times New Roman"/>
          <w:color w:val="auto"/>
          <w:sz w:val="22"/>
          <w:rtl/>
        </w:rPr>
        <w:t xml:space="preserve"> </w:t>
      </w:r>
      <w:r w:rsidRPr="00457436">
        <w:rPr>
          <w:rFonts w:ascii="Arial" w:eastAsia="Times New Roman" w:hAnsi="Arial" w:hint="cs"/>
          <w:color w:val="auto"/>
          <w:sz w:val="22"/>
          <w:rtl/>
        </w:rPr>
        <w:t>مدارک</w:t>
      </w:r>
      <w:r w:rsidRPr="00457436">
        <w:rPr>
          <w:rFonts w:ascii="Times New Roman" w:eastAsia="Times New Roman" w:hAnsi="Times New Roman"/>
          <w:color w:val="auto"/>
          <w:sz w:val="22"/>
          <w:rtl/>
        </w:rPr>
        <w:t xml:space="preserve"> </w:t>
      </w:r>
      <w:r w:rsidRPr="00457436">
        <w:rPr>
          <w:rFonts w:ascii="Arial" w:eastAsia="Times New Roman" w:hAnsi="Arial" w:hint="cs"/>
          <w:color w:val="auto"/>
          <w:sz w:val="22"/>
          <w:rtl/>
        </w:rPr>
        <w:t>مورد نیاز</w:t>
      </w:r>
      <w:r w:rsidRPr="00457436">
        <w:rPr>
          <w:rFonts w:ascii="Times New Roman" w:eastAsia="Times New Roman" w:hAnsi="Times New Roman"/>
          <w:color w:val="auto"/>
          <w:sz w:val="22"/>
          <w:rtl/>
        </w:rPr>
        <w:t xml:space="preserve"> </w:t>
      </w:r>
      <w:r w:rsidRPr="00457436">
        <w:rPr>
          <w:rFonts w:ascii="Arial" w:eastAsia="Times New Roman" w:hAnsi="Arial" w:hint="cs"/>
          <w:color w:val="auto"/>
          <w:sz w:val="22"/>
          <w:rtl/>
        </w:rPr>
        <w:t>برای</w:t>
      </w:r>
      <w:r w:rsidRPr="00457436">
        <w:rPr>
          <w:rFonts w:ascii="Times New Roman" w:eastAsia="Times New Roman" w:hAnsi="Times New Roman"/>
          <w:color w:val="auto"/>
          <w:sz w:val="22"/>
          <w:rtl/>
        </w:rPr>
        <w:t xml:space="preserve"> </w:t>
      </w:r>
      <w:r w:rsidRPr="00457436">
        <w:rPr>
          <w:rFonts w:ascii="Arial" w:eastAsia="Times New Roman" w:hAnsi="Arial" w:hint="cs"/>
          <w:color w:val="auto"/>
          <w:sz w:val="22"/>
          <w:rtl/>
        </w:rPr>
        <w:t>انجام موضوع قرارداد</w:t>
      </w:r>
      <w:r w:rsidRPr="00457436">
        <w:rPr>
          <w:rFonts w:ascii="Sakkal Majalla" w:eastAsia="Times New Roman" w:hAnsi="Sakkal Majalla" w:hint="cs"/>
          <w:color w:val="auto"/>
          <w:sz w:val="22"/>
          <w:rtl/>
        </w:rPr>
        <w:t>،</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در</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اختیار</w:t>
      </w:r>
      <w:r w:rsidRPr="00457436">
        <w:rPr>
          <w:rFonts w:ascii="Times New Roman" w:eastAsia="Times New Roman" w:hAnsi="Times New Roman"/>
          <w:color w:val="auto"/>
          <w:sz w:val="22"/>
          <w:rtl/>
        </w:rPr>
        <w:t xml:space="preserve"> </w:t>
      </w:r>
      <w:r w:rsidRPr="00457436">
        <w:rPr>
          <w:rFonts w:hint="cs"/>
          <w:color w:val="auto"/>
          <w:sz w:val="22"/>
          <w:rtl/>
        </w:rPr>
        <w:t>"</w:t>
      </w:r>
      <w:r w:rsidRPr="00457436">
        <w:rPr>
          <w:rFonts w:ascii="IranNastaliq" w:hAnsi="IranNastaliq" w:cs="IranNastaliq" w:hint="cs"/>
          <w:color w:val="auto"/>
          <w:sz w:val="22"/>
          <w:rtl/>
        </w:rPr>
        <w:t>ارزیاب</w:t>
      </w:r>
      <w:r w:rsidRPr="00457436">
        <w:rPr>
          <w:rFonts w:ascii="Sakkal Majalla" w:eastAsia="Times New Roman" w:hAnsi="Sakkal Majalla" w:hint="cs"/>
          <w:color w:val="auto"/>
          <w:sz w:val="22"/>
          <w:rtl/>
        </w:rPr>
        <w:t>" قرار</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نگیرد؛</w:t>
      </w:r>
      <w:r w:rsidRPr="00457436">
        <w:rPr>
          <w:rFonts w:ascii="Times New Roman" w:eastAsia="Times New Roman" w:hAnsi="Times New Roman"/>
          <w:color w:val="auto"/>
          <w:sz w:val="22"/>
          <w:rtl/>
        </w:rPr>
        <w:t xml:space="preserve"> </w:t>
      </w:r>
    </w:p>
    <w:p w14:paraId="1415A492" w14:textId="77777777" w:rsidR="00D065CE" w:rsidRPr="00457436" w:rsidRDefault="00D065CE" w:rsidP="00AF3B46">
      <w:pPr>
        <w:pStyle w:val="ListParagraph"/>
        <w:numPr>
          <w:ilvl w:val="0"/>
          <w:numId w:val="13"/>
        </w:numPr>
        <w:tabs>
          <w:tab w:val="left" w:pos="379"/>
        </w:tabs>
        <w:bidi/>
        <w:spacing w:after="160" w:line="240" w:lineRule="auto"/>
        <w:ind w:right="0"/>
        <w:rPr>
          <w:rFonts w:ascii="Times New Roman" w:eastAsia="Times New Roman" w:hAnsi="Times New Roman"/>
          <w:color w:val="auto"/>
          <w:sz w:val="22"/>
        </w:rPr>
      </w:pPr>
      <w:r w:rsidRPr="00457436">
        <w:rPr>
          <w:rFonts w:ascii="Sakkal Majalla" w:eastAsia="Times New Roman" w:hAnsi="Sakkal Majalla" w:hint="cs"/>
          <w:color w:val="auto"/>
          <w:sz w:val="22"/>
          <w:rtl/>
        </w:rPr>
        <w:t>در</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صورتی</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که</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شخص</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حقوقی</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موضوع</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ارزیابی،</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منحل</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یا</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تصفیه</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شده</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یا</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مطابق</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قانون</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اعلام</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ورشکستگی</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نموده</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باشد، یا</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در</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شخص</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حقوقی</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دیگری</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ادغام</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شده</w:t>
      </w:r>
      <w:r w:rsidRPr="00457436">
        <w:rPr>
          <w:rFonts w:ascii="Times New Roman" w:eastAsia="Times New Roman" w:hAnsi="Times New Roman"/>
          <w:color w:val="auto"/>
          <w:sz w:val="22"/>
          <w:rtl/>
        </w:rPr>
        <w:t xml:space="preserve"> </w:t>
      </w:r>
      <w:r w:rsidRPr="00457436">
        <w:rPr>
          <w:rFonts w:ascii="Sakkal Majalla" w:eastAsia="Times New Roman" w:hAnsi="Sakkal Majalla" w:hint="cs"/>
          <w:color w:val="auto"/>
          <w:sz w:val="22"/>
          <w:rtl/>
        </w:rPr>
        <w:t>باشد؛</w:t>
      </w:r>
      <w:r w:rsidRPr="00457436">
        <w:rPr>
          <w:rFonts w:ascii="Times New Roman" w:eastAsia="Times New Roman" w:hAnsi="Times New Roman"/>
          <w:color w:val="auto"/>
          <w:sz w:val="22"/>
          <w:rtl/>
        </w:rPr>
        <w:t xml:space="preserve"> </w:t>
      </w:r>
    </w:p>
    <w:p w14:paraId="1D573388" w14:textId="77777777" w:rsidR="00D065CE" w:rsidRPr="00457436" w:rsidRDefault="00D065CE" w:rsidP="00AF3B46">
      <w:pPr>
        <w:pStyle w:val="ListParagraph"/>
        <w:numPr>
          <w:ilvl w:val="0"/>
          <w:numId w:val="13"/>
        </w:numPr>
        <w:tabs>
          <w:tab w:val="left" w:pos="379"/>
        </w:tabs>
        <w:bidi/>
        <w:spacing w:after="160" w:line="240" w:lineRule="auto"/>
        <w:ind w:right="0"/>
        <w:rPr>
          <w:rFonts w:ascii="Times New Roman" w:eastAsia="Times New Roman" w:hAnsi="Times New Roman"/>
          <w:sz w:val="22"/>
        </w:rPr>
      </w:pPr>
      <w:r w:rsidRPr="00457436">
        <w:rPr>
          <w:rFonts w:ascii="Sakkal Majalla" w:eastAsia="Times New Roman" w:hAnsi="Sakkal Majalla" w:hint="cs"/>
          <w:sz w:val="22"/>
          <w:rtl/>
        </w:rPr>
        <w:t>در</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صورتیکه</w:t>
      </w:r>
      <w:r w:rsidRPr="00457436">
        <w:rPr>
          <w:rFonts w:hint="cs"/>
          <w:sz w:val="22"/>
          <w:rtl/>
        </w:rPr>
        <w:t>"</w:t>
      </w:r>
      <w:r w:rsidRPr="00457436">
        <w:rPr>
          <w:rFonts w:ascii="IranNastaliq" w:hAnsi="IranNastaliq" w:cs="IranNastaliq" w:hint="cs"/>
          <w:sz w:val="22"/>
          <w:rtl/>
        </w:rPr>
        <w:t>ارزیاب</w:t>
      </w:r>
      <w:r w:rsidRPr="00457436">
        <w:rPr>
          <w:rFonts w:ascii="Sakkal Majalla" w:eastAsia="Times New Roman" w:hAnsi="Sakkal Majalla" w:hint="cs"/>
          <w:sz w:val="22"/>
          <w:rtl/>
        </w:rPr>
        <w:t>" براساس</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قوانین</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و</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مقررات</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از</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تعیین</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امتیاز</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یا</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حسب</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مورد</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اعلام</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آن منع</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شده</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باشد؛</w:t>
      </w:r>
      <w:r w:rsidRPr="00457436">
        <w:rPr>
          <w:rFonts w:ascii="Times New Roman" w:eastAsia="Times New Roman" w:hAnsi="Times New Roman"/>
          <w:sz w:val="22"/>
          <w:rtl/>
        </w:rPr>
        <w:t xml:space="preserve"> </w:t>
      </w:r>
    </w:p>
    <w:p w14:paraId="3560AE9D" w14:textId="77777777" w:rsidR="00D065CE" w:rsidRPr="00457436" w:rsidRDefault="00D065CE" w:rsidP="00AF3B46">
      <w:pPr>
        <w:pStyle w:val="ListParagraph"/>
        <w:numPr>
          <w:ilvl w:val="0"/>
          <w:numId w:val="13"/>
        </w:numPr>
        <w:tabs>
          <w:tab w:val="left" w:pos="379"/>
        </w:tabs>
        <w:bidi/>
        <w:spacing w:after="160" w:line="240" w:lineRule="auto"/>
        <w:ind w:right="0"/>
        <w:rPr>
          <w:rFonts w:ascii="Times New Roman" w:eastAsia="Times New Roman" w:hAnsi="Times New Roman"/>
          <w:sz w:val="22"/>
        </w:rPr>
      </w:pPr>
      <w:r w:rsidRPr="00457436">
        <w:rPr>
          <w:rFonts w:ascii="Sakkal Majalla" w:eastAsia="Times New Roman" w:hAnsi="Sakkal Majalla" w:hint="cs"/>
          <w:sz w:val="22"/>
          <w:rtl/>
        </w:rPr>
        <w:t>در</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 xml:space="preserve">صورت امتناع </w:t>
      </w:r>
      <w:r w:rsidR="002E59C2" w:rsidRPr="00457436">
        <w:rPr>
          <w:rFonts w:hint="cs"/>
          <w:b/>
          <w:bCs/>
          <w:i/>
          <w:iCs/>
          <w:sz w:val="22"/>
          <w:rtl/>
        </w:rPr>
        <w:t>مشتری</w:t>
      </w:r>
      <w:r w:rsidR="002E59C2" w:rsidRPr="00457436">
        <w:rPr>
          <w:rFonts w:ascii="Sakkal Majalla" w:eastAsia="Times New Roman" w:hAnsi="Sakkal Majalla" w:hint="cs"/>
          <w:sz w:val="22"/>
          <w:rtl/>
        </w:rPr>
        <w:t xml:space="preserve"> </w:t>
      </w:r>
      <w:r w:rsidRPr="00457436">
        <w:rPr>
          <w:rFonts w:ascii="Sakkal Majalla" w:eastAsia="Times New Roman" w:hAnsi="Sakkal Majalla" w:hint="cs"/>
          <w:sz w:val="22"/>
          <w:rtl/>
        </w:rPr>
        <w:t>از</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پرداخت</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به</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موقع</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کارمزد</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 xml:space="preserve"> خدمات</w:t>
      </w:r>
      <w:r w:rsidRPr="00457436">
        <w:rPr>
          <w:rFonts w:ascii="Times New Roman" w:eastAsia="Times New Roman" w:hAnsi="Times New Roman"/>
          <w:sz w:val="22"/>
          <w:rtl/>
        </w:rPr>
        <w:t xml:space="preserve"> </w:t>
      </w:r>
      <w:r w:rsidRPr="00457436">
        <w:rPr>
          <w:rFonts w:ascii="Sakkal Majalla" w:eastAsia="Times New Roman" w:hAnsi="Sakkal Majalla" w:hint="cs"/>
          <w:sz w:val="22"/>
          <w:rtl/>
        </w:rPr>
        <w:t>مطابق قرارداد</w:t>
      </w:r>
      <w:r w:rsidRPr="00457436">
        <w:rPr>
          <w:rFonts w:ascii="Times New Roman" w:eastAsia="Times New Roman" w:hAnsi="Times New Roman" w:hint="cs"/>
          <w:sz w:val="22"/>
          <w:rtl/>
        </w:rPr>
        <w:t>؛</w:t>
      </w:r>
    </w:p>
    <w:p w14:paraId="59179E71" w14:textId="77777777" w:rsidR="00235066" w:rsidRPr="00457436" w:rsidRDefault="00D065CE" w:rsidP="003B6367">
      <w:pPr>
        <w:pStyle w:val="ListParagraph"/>
        <w:numPr>
          <w:ilvl w:val="0"/>
          <w:numId w:val="13"/>
        </w:numPr>
        <w:tabs>
          <w:tab w:val="left" w:pos="379"/>
        </w:tabs>
        <w:bidi/>
        <w:spacing w:after="160" w:line="240" w:lineRule="auto"/>
        <w:ind w:right="0"/>
        <w:rPr>
          <w:rFonts w:ascii="Times New Roman" w:eastAsia="Times New Roman" w:hAnsi="Times New Roman"/>
          <w:sz w:val="22"/>
        </w:rPr>
      </w:pPr>
      <w:r w:rsidRPr="00457436">
        <w:rPr>
          <w:rFonts w:hint="cs"/>
          <w:sz w:val="22"/>
          <w:rtl/>
        </w:rPr>
        <w:t xml:space="preserve">در </w:t>
      </w:r>
      <w:r w:rsidRPr="00457436">
        <w:rPr>
          <w:rFonts w:ascii="Sakkal Majalla" w:eastAsia="Times New Roman" w:hAnsi="Sakkal Majalla" w:hint="cs"/>
          <w:sz w:val="22"/>
          <w:rtl/>
        </w:rPr>
        <w:t>صورت ظن</w:t>
      </w:r>
      <w:r w:rsidR="00235066" w:rsidRPr="00457436">
        <w:rPr>
          <w:rFonts w:ascii="Sakkal Majalla" w:eastAsia="Times New Roman" w:hAnsi="Sakkal Majalla" w:hint="cs"/>
          <w:sz w:val="22"/>
          <w:rtl/>
        </w:rPr>
        <w:t xml:space="preserve"> منطقی</w:t>
      </w:r>
      <w:r w:rsidRPr="00457436">
        <w:rPr>
          <w:rFonts w:ascii="Sakkal Majalla" w:eastAsia="Times New Roman" w:hAnsi="Sakkal Majalla" w:hint="cs"/>
          <w:sz w:val="22"/>
          <w:rtl/>
        </w:rPr>
        <w:t xml:space="preserve"> یا اطمینان</w:t>
      </w:r>
      <w:r w:rsidRPr="00457436">
        <w:rPr>
          <w:rFonts w:hint="cs"/>
          <w:sz w:val="22"/>
          <w:rtl/>
        </w:rPr>
        <w:t>"</w:t>
      </w:r>
      <w:r w:rsidRPr="00457436">
        <w:rPr>
          <w:rFonts w:ascii="IranNastaliq" w:hAnsi="IranNastaliq" w:cs="IranNastaliq" w:hint="cs"/>
          <w:sz w:val="22"/>
          <w:rtl/>
        </w:rPr>
        <w:t>ارزیاب</w:t>
      </w:r>
      <w:r w:rsidRPr="00457436">
        <w:rPr>
          <w:rFonts w:ascii="Sakkal Majalla" w:eastAsia="Times New Roman" w:hAnsi="Sakkal Majalla" w:hint="cs"/>
          <w:sz w:val="22"/>
          <w:rtl/>
        </w:rPr>
        <w:t>" به عدم صحت اطلاعات دریافتی از مشتری یا اشخاص ثالث یا دستکاری</w:t>
      </w:r>
      <w:r w:rsidR="006F6F17" w:rsidRPr="00457436">
        <w:rPr>
          <w:rFonts w:ascii="Times New Roman" w:eastAsia="Times New Roman" w:hAnsi="Times New Roman" w:hint="cs"/>
          <w:sz w:val="22"/>
          <w:rtl/>
        </w:rPr>
        <w:t xml:space="preserve"> عامدانه و تحریف </w:t>
      </w:r>
      <w:r w:rsidRPr="00457436">
        <w:rPr>
          <w:rFonts w:ascii="Times New Roman" w:eastAsia="Times New Roman" w:hAnsi="Times New Roman" w:hint="cs"/>
          <w:sz w:val="22"/>
          <w:rtl/>
        </w:rPr>
        <w:t>در اطلاعاتی که مبنای</w:t>
      </w:r>
      <w:r w:rsidR="006878E6" w:rsidRPr="00457436">
        <w:rPr>
          <w:rFonts w:ascii="Times New Roman" w:eastAsia="Times New Roman" w:hAnsi="Times New Roman" w:hint="cs"/>
          <w:sz w:val="22"/>
          <w:rtl/>
        </w:rPr>
        <w:t xml:space="preserve"> ارزیابی</w:t>
      </w:r>
      <w:r w:rsidRPr="00457436">
        <w:rPr>
          <w:rFonts w:ascii="Times New Roman" w:eastAsia="Times New Roman" w:hAnsi="Times New Roman" w:hint="cs"/>
          <w:sz w:val="22"/>
          <w:rtl/>
        </w:rPr>
        <w:t xml:space="preserve"> بوده اند.</w:t>
      </w:r>
      <w:r w:rsidR="00235066" w:rsidRPr="00457436">
        <w:rPr>
          <w:rFonts w:ascii="Times New Roman" w:eastAsia="Times New Roman" w:hAnsi="Times New Roman" w:hint="cs"/>
          <w:sz w:val="22"/>
          <w:rtl/>
        </w:rPr>
        <w:t xml:space="preserve"> </w:t>
      </w:r>
      <w:r w:rsidR="00235066" w:rsidRPr="00457436">
        <w:rPr>
          <w:rFonts w:hint="cs"/>
          <w:sz w:val="22"/>
          <w:rtl/>
        </w:rPr>
        <w:t>"</w:t>
      </w:r>
      <w:r w:rsidR="00235066" w:rsidRPr="00457436">
        <w:rPr>
          <w:rFonts w:ascii="IranNastaliq" w:hAnsi="IranNastaliq" w:cs="IranNastaliq" w:hint="cs"/>
          <w:sz w:val="22"/>
          <w:rtl/>
        </w:rPr>
        <w:t>ارزیاب</w:t>
      </w:r>
      <w:r w:rsidR="00235066" w:rsidRPr="00457436">
        <w:rPr>
          <w:rFonts w:ascii="Sakkal Majalla" w:eastAsia="Times New Roman" w:hAnsi="Sakkal Majalla" w:hint="cs"/>
          <w:sz w:val="22"/>
          <w:rtl/>
        </w:rPr>
        <w:t>"</w:t>
      </w:r>
      <w:r w:rsidR="00235066" w:rsidRPr="00457436">
        <w:rPr>
          <w:rFonts w:ascii="Times New Roman" w:eastAsia="Times New Roman" w:hAnsi="Times New Roman" w:hint="cs"/>
          <w:sz w:val="22"/>
          <w:rtl/>
        </w:rPr>
        <w:t xml:space="preserve">  همزمان با اعلام مورد ظن به مشتری و تا زمان حصول اطمینان، حسب مورد فرایند ارزیابی را تعلیق نموده و یا </w:t>
      </w:r>
      <w:r w:rsidR="00235066" w:rsidRPr="00457436">
        <w:rPr>
          <w:rFonts w:hint="cs"/>
          <w:color w:val="auto"/>
          <w:sz w:val="22"/>
          <w:rtl/>
        </w:rPr>
        <w:t>ارزیابی انجام شده یا امتیاز اعلام شده</w:t>
      </w:r>
      <w:r w:rsidR="00235066" w:rsidRPr="00457436">
        <w:rPr>
          <w:color w:val="auto"/>
          <w:sz w:val="22"/>
          <w:rtl/>
        </w:rPr>
        <w:t xml:space="preserve"> موضوع این قرارداد</w:t>
      </w:r>
      <w:r w:rsidR="00235066" w:rsidRPr="00457436">
        <w:rPr>
          <w:rFonts w:ascii="Times New Roman" w:eastAsia="Times New Roman" w:hAnsi="Times New Roman" w:hint="cs"/>
          <w:sz w:val="22"/>
          <w:rtl/>
        </w:rPr>
        <w:t xml:space="preserve"> را لغوخواهد نمود.</w:t>
      </w:r>
    </w:p>
    <w:p w14:paraId="7A2633FB" w14:textId="77777777" w:rsidR="00D065CE" w:rsidRPr="00457436" w:rsidRDefault="00D065CE" w:rsidP="003B6367">
      <w:pPr>
        <w:pStyle w:val="ListParagraph"/>
        <w:numPr>
          <w:ilvl w:val="0"/>
          <w:numId w:val="13"/>
        </w:numPr>
        <w:tabs>
          <w:tab w:val="left" w:pos="379"/>
        </w:tabs>
        <w:bidi/>
        <w:spacing w:after="160" w:line="240" w:lineRule="auto"/>
        <w:ind w:right="0"/>
        <w:rPr>
          <w:rFonts w:ascii="Times New Roman" w:eastAsia="Times New Roman" w:hAnsi="Times New Roman"/>
          <w:sz w:val="22"/>
        </w:rPr>
      </w:pPr>
      <w:r w:rsidRPr="00457436">
        <w:rPr>
          <w:rFonts w:ascii="Times New Roman" w:eastAsia="Times New Roman" w:hAnsi="Times New Roman" w:hint="cs"/>
          <w:sz w:val="22"/>
          <w:rtl/>
        </w:rPr>
        <w:t>سایر دلایلی که با تایید وزارت صمت یا</w:t>
      </w:r>
      <w:r w:rsidR="003B6367" w:rsidRPr="00457436">
        <w:rPr>
          <w:rFonts w:ascii="Times New Roman" w:eastAsia="Times New Roman" w:hAnsi="Times New Roman" w:hint="cs"/>
          <w:sz w:val="22"/>
          <w:rtl/>
        </w:rPr>
        <w:t xml:space="preserve"> </w:t>
      </w:r>
      <w:r w:rsidRPr="00457436">
        <w:rPr>
          <w:rFonts w:ascii="Times New Roman" w:eastAsia="Times New Roman" w:hAnsi="Times New Roman" w:hint="cs"/>
          <w:sz w:val="22"/>
          <w:rtl/>
        </w:rPr>
        <w:t xml:space="preserve">سازمان </w:t>
      </w:r>
      <w:r w:rsidRPr="00457436">
        <w:rPr>
          <w:rFonts w:ascii="Sakkal Majalla" w:eastAsia="Times New Roman" w:hAnsi="Sakkal Majalla" w:hint="cs"/>
          <w:sz w:val="22"/>
          <w:rtl/>
        </w:rPr>
        <w:t>بورس</w:t>
      </w:r>
      <w:r w:rsidR="00F67197" w:rsidRPr="00457436">
        <w:rPr>
          <w:rFonts w:ascii="Sakkal Majalla" w:eastAsia="Times New Roman" w:hAnsi="Sakkal Majalla" w:hint="cs"/>
          <w:sz w:val="22"/>
          <w:rtl/>
        </w:rPr>
        <w:t xml:space="preserve"> و اوراق بهادار</w:t>
      </w:r>
      <w:r w:rsidRPr="00457436">
        <w:rPr>
          <w:rFonts w:ascii="Sakkal Majalla" w:eastAsia="Times New Roman" w:hAnsi="Sakkal Majalla" w:hint="cs"/>
          <w:sz w:val="22"/>
          <w:rtl/>
        </w:rPr>
        <w:t xml:space="preserve"> تعلی</w:t>
      </w:r>
      <w:r w:rsidRPr="00457436">
        <w:rPr>
          <w:rFonts w:ascii="Times New Roman" w:eastAsia="Times New Roman" w:hAnsi="Times New Roman" w:hint="cs"/>
          <w:sz w:val="22"/>
          <w:rtl/>
        </w:rPr>
        <w:t>ق؛ لغو یا توقف ارزیابی و عدم اعلام امتیاز ارزیابی مجاز تشخیص داده شود.</w:t>
      </w:r>
    </w:p>
    <w:p w14:paraId="26A529B5" w14:textId="77777777" w:rsidR="00D065CE" w:rsidRPr="00457436" w:rsidRDefault="00D065CE" w:rsidP="00CF3DDD">
      <w:pPr>
        <w:spacing w:after="35" w:line="240" w:lineRule="auto"/>
        <w:ind w:left="0" w:right="0" w:firstLine="0"/>
        <w:rPr>
          <w:sz w:val="22"/>
        </w:rPr>
      </w:pPr>
      <w:r w:rsidRPr="00457436">
        <w:rPr>
          <w:b/>
          <w:bCs/>
          <w:sz w:val="22"/>
          <w:rtl/>
        </w:rPr>
        <w:t>ماد</w:t>
      </w:r>
      <w:r w:rsidRPr="00457436">
        <w:rPr>
          <w:rFonts w:hint="cs"/>
          <w:b/>
          <w:bCs/>
          <w:sz w:val="22"/>
          <w:rtl/>
        </w:rPr>
        <w:t>ه (</w:t>
      </w:r>
      <w:r w:rsidR="006878E6" w:rsidRPr="00457436">
        <w:rPr>
          <w:rFonts w:hint="cs"/>
          <w:b/>
          <w:bCs/>
          <w:sz w:val="22"/>
          <w:rtl/>
        </w:rPr>
        <w:t>9</w:t>
      </w:r>
      <w:r w:rsidRPr="00457436">
        <w:rPr>
          <w:rFonts w:hint="cs"/>
          <w:b/>
          <w:bCs/>
          <w:sz w:val="22"/>
          <w:rtl/>
        </w:rPr>
        <w:t>)</w:t>
      </w:r>
      <w:r w:rsidRPr="00457436">
        <w:rPr>
          <w:rFonts w:ascii="Arial" w:eastAsia="Arial" w:hAnsi="Arial" w:hint="cs"/>
          <w:b/>
          <w:bCs/>
          <w:sz w:val="22"/>
          <w:rtl/>
        </w:rPr>
        <w:t xml:space="preserve"> </w:t>
      </w:r>
      <w:r w:rsidR="00F35F32" w:rsidRPr="00457436">
        <w:rPr>
          <w:rFonts w:ascii="Arial" w:eastAsia="Arial" w:hAnsi="Arial" w:hint="cs"/>
          <w:b/>
          <w:bCs/>
          <w:sz w:val="22"/>
          <w:rtl/>
        </w:rPr>
        <w:t xml:space="preserve">اقاله، </w:t>
      </w:r>
      <w:r w:rsidRPr="00457436">
        <w:rPr>
          <w:rFonts w:ascii="Arial" w:eastAsia="Arial" w:hAnsi="Arial" w:hint="cs"/>
          <w:b/>
          <w:bCs/>
          <w:sz w:val="22"/>
          <w:rtl/>
        </w:rPr>
        <w:t xml:space="preserve">فسخ و </w:t>
      </w:r>
      <w:r w:rsidRPr="00457436">
        <w:rPr>
          <w:b/>
          <w:bCs/>
          <w:sz w:val="22"/>
          <w:rtl/>
        </w:rPr>
        <w:t>انحلال قرارداد</w:t>
      </w:r>
      <w:r w:rsidRPr="00457436">
        <w:rPr>
          <w:rFonts w:ascii="IranNastaliq" w:eastAsia="IranNastaliq" w:hAnsi="IranNastaliq"/>
          <w:sz w:val="22"/>
          <w:rtl/>
        </w:rPr>
        <w:t xml:space="preserve"> </w:t>
      </w:r>
    </w:p>
    <w:p w14:paraId="293DD29B" w14:textId="77777777" w:rsidR="00D065CE" w:rsidRPr="00457436" w:rsidRDefault="00D065CE" w:rsidP="00CF3DDD">
      <w:pPr>
        <w:spacing w:after="3" w:line="240" w:lineRule="auto"/>
        <w:ind w:left="0" w:right="0" w:firstLine="0"/>
        <w:rPr>
          <w:sz w:val="22"/>
        </w:rPr>
      </w:pPr>
      <w:r w:rsidRPr="00457436">
        <w:rPr>
          <w:rFonts w:hint="cs"/>
          <w:sz w:val="22"/>
          <w:rtl/>
        </w:rPr>
        <w:t>در هر یک از موارد زیر یکی از طرفین یا هر دو حق فسخ یا خاتمه قرارداد را دارد:</w:t>
      </w:r>
    </w:p>
    <w:p w14:paraId="43C55395" w14:textId="77777777" w:rsidR="00D065CE" w:rsidRPr="00457436" w:rsidRDefault="00D065CE" w:rsidP="00AF3B46">
      <w:pPr>
        <w:pStyle w:val="ListParagraph"/>
        <w:numPr>
          <w:ilvl w:val="0"/>
          <w:numId w:val="15"/>
        </w:numPr>
        <w:bidi/>
        <w:spacing w:after="160" w:line="240" w:lineRule="auto"/>
        <w:ind w:right="0"/>
        <w:rPr>
          <w:rFonts w:ascii="Sakkal Majalla" w:eastAsia="Times New Roman" w:hAnsi="Sakkal Majalla"/>
          <w:sz w:val="22"/>
        </w:rPr>
      </w:pPr>
      <w:r w:rsidRPr="00457436">
        <w:rPr>
          <w:rFonts w:ascii="Sakkal Majalla" w:eastAsia="Times New Roman" w:hAnsi="Sakkal Majalla"/>
          <w:sz w:val="22"/>
          <w:rtl/>
        </w:rPr>
        <w:t>با توافق کتبی طرفین</w:t>
      </w:r>
      <w:r w:rsidRPr="00457436">
        <w:rPr>
          <w:rFonts w:ascii="Sakkal Majalla" w:eastAsia="Times New Roman" w:hAnsi="Sakkal Majalla" w:hint="cs"/>
          <w:sz w:val="22"/>
          <w:rtl/>
        </w:rPr>
        <w:t xml:space="preserve"> و قبل از شروع  خدمات موضوع قرارداد</w:t>
      </w:r>
      <w:r w:rsidR="00AF3B46" w:rsidRPr="00457436">
        <w:rPr>
          <w:rFonts w:ascii="Sakkal Majalla" w:eastAsia="Times New Roman" w:hAnsi="Sakkal Majalla" w:hint="cs"/>
          <w:sz w:val="22"/>
          <w:rtl/>
        </w:rPr>
        <w:t>.</w:t>
      </w:r>
    </w:p>
    <w:p w14:paraId="04245BB7" w14:textId="77777777" w:rsidR="00D065CE" w:rsidRPr="00457436" w:rsidRDefault="00D065CE" w:rsidP="00AF3B46">
      <w:pPr>
        <w:pStyle w:val="ListParagraph"/>
        <w:numPr>
          <w:ilvl w:val="0"/>
          <w:numId w:val="15"/>
        </w:numPr>
        <w:bidi/>
        <w:spacing w:after="160" w:line="240" w:lineRule="auto"/>
        <w:ind w:right="0"/>
        <w:rPr>
          <w:rFonts w:ascii="Sakkal Majalla" w:eastAsia="Times New Roman" w:hAnsi="Sakkal Majalla"/>
          <w:sz w:val="22"/>
        </w:rPr>
      </w:pPr>
      <w:r w:rsidRPr="00457436">
        <w:rPr>
          <w:sz w:val="22"/>
          <w:rtl/>
        </w:rPr>
        <w:t>در صورتی که</w:t>
      </w:r>
      <w:r w:rsidRPr="00457436">
        <w:rPr>
          <w:rFonts w:hint="cs"/>
          <w:sz w:val="22"/>
          <w:rtl/>
        </w:rPr>
        <w:t xml:space="preserve"> ظرف </w:t>
      </w:r>
      <w:r w:rsidRPr="00457436">
        <w:rPr>
          <w:sz w:val="22"/>
          <w:rtl/>
        </w:rPr>
        <w:t>بیست روز از اخطار</w:t>
      </w:r>
      <w:r w:rsidRPr="00457436">
        <w:rPr>
          <w:rFonts w:hint="cs"/>
          <w:sz w:val="22"/>
          <w:rtl/>
        </w:rPr>
        <w:t xml:space="preserve"> کتبی هر یک از طرفین </w:t>
      </w:r>
      <w:r w:rsidRPr="00457436">
        <w:rPr>
          <w:sz w:val="22"/>
          <w:rtl/>
        </w:rPr>
        <w:t xml:space="preserve">به هر یک از تعهدات خود عمل نکند </w:t>
      </w:r>
      <w:r w:rsidRPr="00457436">
        <w:rPr>
          <w:rFonts w:hint="cs"/>
          <w:sz w:val="22"/>
          <w:rtl/>
        </w:rPr>
        <w:t xml:space="preserve">طرف مقابل </w:t>
      </w:r>
      <w:r w:rsidRPr="00457436">
        <w:rPr>
          <w:sz w:val="22"/>
          <w:rtl/>
        </w:rPr>
        <w:t>حق فسخ یک طرفه قرارداد را دارد.</w:t>
      </w:r>
      <w:r w:rsidRPr="00457436">
        <w:rPr>
          <w:rFonts w:ascii="Times New Roman" w:eastAsia="Times New Roman" w:hAnsi="Times New Roman"/>
          <w:sz w:val="22"/>
          <w:rtl/>
        </w:rPr>
        <w:t xml:space="preserve"> </w:t>
      </w:r>
    </w:p>
    <w:p w14:paraId="01DF3421" w14:textId="77777777" w:rsidR="00D065CE" w:rsidRPr="00457436" w:rsidRDefault="00D065CE" w:rsidP="00AF3B46">
      <w:pPr>
        <w:pStyle w:val="ListParagraph"/>
        <w:numPr>
          <w:ilvl w:val="0"/>
          <w:numId w:val="15"/>
        </w:numPr>
        <w:bidi/>
        <w:spacing w:after="160" w:line="240" w:lineRule="auto"/>
        <w:ind w:right="0"/>
        <w:rPr>
          <w:rFonts w:ascii="Sakkal Majalla" w:eastAsia="Times New Roman" w:hAnsi="Sakkal Majalla"/>
          <w:sz w:val="22"/>
        </w:rPr>
      </w:pPr>
      <w:r w:rsidRPr="00457436">
        <w:rPr>
          <w:sz w:val="22"/>
          <w:rtl/>
        </w:rPr>
        <w:t>در صورت تحقق فورس ماژور برای یک طرف قرارداد،</w:t>
      </w:r>
    </w:p>
    <w:p w14:paraId="6ADF95C0" w14:textId="77777777" w:rsidR="00D065CE" w:rsidRPr="00457436" w:rsidRDefault="00D065CE" w:rsidP="00AF3B46">
      <w:pPr>
        <w:pStyle w:val="ListParagraph"/>
        <w:numPr>
          <w:ilvl w:val="0"/>
          <w:numId w:val="15"/>
        </w:numPr>
        <w:bidi/>
        <w:spacing w:after="160" w:line="240" w:lineRule="auto"/>
        <w:ind w:right="0"/>
        <w:rPr>
          <w:rFonts w:ascii="Sakkal Majalla" w:eastAsia="Times New Roman" w:hAnsi="Sakkal Majalla"/>
          <w:sz w:val="22"/>
        </w:rPr>
      </w:pPr>
      <w:r w:rsidRPr="00457436">
        <w:rPr>
          <w:rFonts w:ascii="Sakkal Majalla" w:eastAsia="Times New Roman" w:hAnsi="Sakkal Majalla" w:hint="cs"/>
          <w:sz w:val="22"/>
          <w:rtl/>
        </w:rPr>
        <w:t>سایر مواردیکه به تشخیص وزارت صمت یا سازمان بورس و اوراق بهادار منجر به فسخ و انحلال قرارداد می گردد. در صورت بروز این موارد تصمیم سازمان بورس مورد توافق طرفین خواهد بود.</w:t>
      </w:r>
    </w:p>
    <w:p w14:paraId="1E80D6B3" w14:textId="77777777" w:rsidR="00D065CE" w:rsidRPr="00457436" w:rsidRDefault="00995A56" w:rsidP="00995A56">
      <w:pPr>
        <w:spacing w:after="325" w:line="240" w:lineRule="auto"/>
        <w:ind w:left="0" w:right="0" w:firstLine="0"/>
        <w:contextualSpacing/>
        <w:rPr>
          <w:sz w:val="22"/>
          <w:rtl/>
        </w:rPr>
      </w:pPr>
      <w:r w:rsidRPr="00457436">
        <w:rPr>
          <w:rFonts w:hint="cs"/>
          <w:b/>
          <w:bCs/>
          <w:sz w:val="22"/>
          <w:rtl/>
        </w:rPr>
        <w:t>تبصره</w:t>
      </w:r>
      <w:r w:rsidR="00D065CE" w:rsidRPr="00457436">
        <w:rPr>
          <w:b/>
          <w:bCs/>
          <w:sz w:val="22"/>
          <w:rtl/>
        </w:rPr>
        <w:t>:</w:t>
      </w:r>
      <w:r w:rsidR="00D065CE" w:rsidRPr="00457436">
        <w:rPr>
          <w:sz w:val="22"/>
          <w:rtl/>
        </w:rPr>
        <w:t xml:space="preserve"> تکالیف قانونی </w:t>
      </w:r>
      <w:r w:rsidR="002E59C2" w:rsidRPr="00457436">
        <w:rPr>
          <w:rFonts w:hint="cs"/>
          <w:b/>
          <w:bCs/>
          <w:i/>
          <w:iCs/>
          <w:sz w:val="22"/>
          <w:rtl/>
        </w:rPr>
        <w:t>مشتری</w:t>
      </w:r>
      <w:r w:rsidR="002E59C2" w:rsidRPr="00457436">
        <w:rPr>
          <w:sz w:val="22"/>
          <w:rtl/>
        </w:rPr>
        <w:t xml:space="preserve"> </w:t>
      </w:r>
      <w:r w:rsidR="00D065CE" w:rsidRPr="00457436">
        <w:rPr>
          <w:sz w:val="22"/>
          <w:rtl/>
        </w:rPr>
        <w:t xml:space="preserve">و </w:t>
      </w:r>
      <w:r w:rsidR="00D065CE" w:rsidRPr="00457436">
        <w:rPr>
          <w:rFonts w:hint="cs"/>
          <w:sz w:val="22"/>
          <w:rtl/>
        </w:rPr>
        <w:t>"</w:t>
      </w:r>
      <w:r w:rsidR="00D065CE" w:rsidRPr="00457436">
        <w:rPr>
          <w:rFonts w:ascii="IranNastaliq" w:hAnsi="IranNastaliq" w:cs="IranNastaliq" w:hint="cs"/>
          <w:sz w:val="22"/>
          <w:rtl/>
        </w:rPr>
        <w:t>ارزیاب</w:t>
      </w:r>
      <w:r w:rsidR="00D065CE" w:rsidRPr="00457436">
        <w:rPr>
          <w:rFonts w:ascii="Sakkal Majalla" w:eastAsia="Times New Roman" w:hAnsi="Sakkal Majalla" w:hint="cs"/>
          <w:sz w:val="22"/>
          <w:rtl/>
        </w:rPr>
        <w:t xml:space="preserve">" </w:t>
      </w:r>
      <w:r w:rsidR="00D065CE" w:rsidRPr="00457436">
        <w:rPr>
          <w:sz w:val="22"/>
          <w:rtl/>
        </w:rPr>
        <w:t>در مقابل مراجع ذیصلاح قانونی</w:t>
      </w:r>
      <w:r w:rsidR="00D065CE" w:rsidRPr="00457436">
        <w:rPr>
          <w:rFonts w:hint="cs"/>
          <w:sz w:val="22"/>
          <w:rtl/>
        </w:rPr>
        <w:t xml:space="preserve"> تا زمان </w:t>
      </w:r>
      <w:r w:rsidR="00D065CE" w:rsidRPr="00457436">
        <w:rPr>
          <w:sz w:val="22"/>
          <w:rtl/>
        </w:rPr>
        <w:t xml:space="preserve">انحلال قرارداد ، به قوت خود </w:t>
      </w:r>
      <w:r w:rsidR="00D065CE" w:rsidRPr="00457436">
        <w:rPr>
          <w:rFonts w:hint="cs"/>
          <w:sz w:val="22"/>
          <w:rtl/>
        </w:rPr>
        <w:t>باقی می باشد.</w:t>
      </w:r>
    </w:p>
    <w:p w14:paraId="4FB94374" w14:textId="77777777" w:rsidR="00D065CE" w:rsidRPr="00457436" w:rsidRDefault="00D065CE" w:rsidP="00CF3DDD">
      <w:pPr>
        <w:spacing w:after="0" w:line="240" w:lineRule="auto"/>
        <w:ind w:left="0" w:right="0" w:firstLine="0"/>
        <w:contextualSpacing/>
        <w:rPr>
          <w:sz w:val="22"/>
        </w:rPr>
      </w:pPr>
      <w:r w:rsidRPr="00457436">
        <w:rPr>
          <w:b/>
          <w:bCs/>
          <w:sz w:val="22"/>
          <w:rtl/>
        </w:rPr>
        <w:t xml:space="preserve">ماده </w:t>
      </w:r>
      <w:r w:rsidRPr="00457436">
        <w:rPr>
          <w:rFonts w:hint="cs"/>
          <w:b/>
          <w:bCs/>
          <w:sz w:val="22"/>
          <w:rtl/>
        </w:rPr>
        <w:t>(</w:t>
      </w:r>
      <w:r w:rsidR="006878E6" w:rsidRPr="00457436">
        <w:rPr>
          <w:rFonts w:hint="cs"/>
          <w:b/>
          <w:bCs/>
          <w:sz w:val="22"/>
          <w:rtl/>
        </w:rPr>
        <w:t>10</w:t>
      </w:r>
      <w:r w:rsidRPr="00457436">
        <w:rPr>
          <w:rFonts w:hint="cs"/>
          <w:b/>
          <w:bCs/>
          <w:sz w:val="22"/>
          <w:rtl/>
        </w:rPr>
        <w:t>)</w:t>
      </w:r>
      <w:r w:rsidRPr="00457436">
        <w:rPr>
          <w:rFonts w:ascii="Arial" w:eastAsia="Arial" w:hAnsi="Arial"/>
          <w:b/>
          <w:bCs/>
          <w:sz w:val="22"/>
          <w:rtl/>
        </w:rPr>
        <w:t xml:space="preserve"> </w:t>
      </w:r>
      <w:r w:rsidRPr="00457436">
        <w:rPr>
          <w:b/>
          <w:bCs/>
          <w:sz w:val="22"/>
          <w:rtl/>
        </w:rPr>
        <w:t xml:space="preserve">شرایط تسویه در زمان فسخ قرارداد </w:t>
      </w:r>
    </w:p>
    <w:p w14:paraId="115D9C59" w14:textId="77777777" w:rsidR="00D065CE" w:rsidRPr="00457436" w:rsidRDefault="00D065CE" w:rsidP="00CF3DDD">
      <w:pPr>
        <w:spacing w:after="3" w:line="240" w:lineRule="auto"/>
        <w:ind w:left="0" w:right="0" w:firstLine="0"/>
        <w:rPr>
          <w:sz w:val="22"/>
        </w:rPr>
      </w:pPr>
      <w:r w:rsidRPr="00457436">
        <w:rPr>
          <w:sz w:val="22"/>
          <w:rtl/>
        </w:rPr>
        <w:t>درصورت انحلال قرارداد در هر مرحله، نحوه تسویه قرارداد به شرح زیر خواهد بود:</w:t>
      </w:r>
      <w:r w:rsidRPr="00457436">
        <w:rPr>
          <w:rFonts w:ascii="Times New Roman" w:eastAsia="Times New Roman" w:hAnsi="Times New Roman"/>
          <w:sz w:val="22"/>
          <w:rtl/>
        </w:rPr>
        <w:t xml:space="preserve"> </w:t>
      </w:r>
    </w:p>
    <w:p w14:paraId="4F43C8B0" w14:textId="77777777" w:rsidR="00D065CE" w:rsidRPr="00457436" w:rsidRDefault="00D065CE" w:rsidP="00AF3B46">
      <w:pPr>
        <w:pStyle w:val="ListParagraph"/>
        <w:numPr>
          <w:ilvl w:val="0"/>
          <w:numId w:val="4"/>
        </w:numPr>
        <w:tabs>
          <w:tab w:val="left" w:pos="237"/>
        </w:tabs>
        <w:bidi/>
        <w:spacing w:after="160" w:line="240" w:lineRule="auto"/>
        <w:ind w:right="0"/>
        <w:rPr>
          <w:sz w:val="22"/>
        </w:rPr>
      </w:pPr>
      <w:r w:rsidRPr="00457436">
        <w:rPr>
          <w:sz w:val="22"/>
          <w:rtl/>
        </w:rPr>
        <w:t>در صورتی که قرارداد با توافق طرفین فسخ شود، میزان کارمزد ارائه خدمات با توافق طرفین تعیین می</w:t>
      </w:r>
      <w:r w:rsidRPr="00457436">
        <w:rPr>
          <w:rFonts w:hint="cs"/>
          <w:sz w:val="22"/>
          <w:rtl/>
        </w:rPr>
        <w:t xml:space="preserve"> </w:t>
      </w:r>
      <w:r w:rsidRPr="00457436">
        <w:rPr>
          <w:sz w:val="22"/>
          <w:rtl/>
        </w:rPr>
        <w:t>شود.</w:t>
      </w:r>
    </w:p>
    <w:p w14:paraId="7676F747" w14:textId="77777777" w:rsidR="00D065CE" w:rsidRPr="00457436" w:rsidRDefault="00D065CE" w:rsidP="003B6367">
      <w:pPr>
        <w:pStyle w:val="ListParagraph"/>
        <w:numPr>
          <w:ilvl w:val="0"/>
          <w:numId w:val="4"/>
        </w:numPr>
        <w:tabs>
          <w:tab w:val="left" w:pos="237"/>
        </w:tabs>
        <w:bidi/>
        <w:spacing w:after="160" w:line="240" w:lineRule="auto"/>
        <w:ind w:right="0"/>
        <w:rPr>
          <w:sz w:val="22"/>
        </w:rPr>
      </w:pPr>
      <w:r w:rsidRPr="00457436">
        <w:rPr>
          <w:sz w:val="22"/>
          <w:rtl/>
        </w:rPr>
        <w:lastRenderedPageBreak/>
        <w:t>درصورتی که به علت عدم ایفای تمام یا بخشی از تعهدات مشتری</w:t>
      </w:r>
      <w:r w:rsidR="003B6367" w:rsidRPr="00457436">
        <w:rPr>
          <w:rFonts w:hint="cs"/>
          <w:sz w:val="22"/>
          <w:rtl/>
        </w:rPr>
        <w:t>(از جمله بندهای 1 و 5 ماده 8)</w:t>
      </w:r>
      <w:r w:rsidRPr="00457436">
        <w:rPr>
          <w:sz w:val="22"/>
          <w:rtl/>
        </w:rPr>
        <w:t xml:space="preserve">، قرارداد از طرف </w:t>
      </w:r>
      <w:r w:rsidRPr="00457436">
        <w:rPr>
          <w:rFonts w:hint="cs"/>
          <w:sz w:val="22"/>
          <w:rtl/>
        </w:rPr>
        <w:t>"</w:t>
      </w:r>
      <w:r w:rsidRPr="00457436">
        <w:rPr>
          <w:rFonts w:ascii="IranNastaliq" w:hAnsi="IranNastaliq" w:cs="IranNastaliq" w:hint="cs"/>
          <w:sz w:val="22"/>
          <w:rtl/>
        </w:rPr>
        <w:t>ارزیاب</w:t>
      </w:r>
      <w:r w:rsidRPr="00457436">
        <w:rPr>
          <w:rFonts w:ascii="Sakkal Majalla" w:eastAsia="Times New Roman" w:hAnsi="Sakkal Majalla" w:hint="cs"/>
          <w:sz w:val="22"/>
          <w:rtl/>
        </w:rPr>
        <w:t xml:space="preserve">" </w:t>
      </w:r>
      <w:r w:rsidRPr="00457436">
        <w:rPr>
          <w:sz w:val="22"/>
          <w:rtl/>
        </w:rPr>
        <w:t xml:space="preserve">فسخ گردد، </w:t>
      </w:r>
      <w:r w:rsidRPr="00457436">
        <w:rPr>
          <w:rFonts w:hint="cs"/>
          <w:sz w:val="22"/>
          <w:rtl/>
        </w:rPr>
        <w:t xml:space="preserve">مبلغ دریافتی از </w:t>
      </w:r>
      <w:r w:rsidR="002E59C2" w:rsidRPr="00457436">
        <w:rPr>
          <w:rFonts w:hint="cs"/>
          <w:b/>
          <w:bCs/>
          <w:i/>
          <w:iCs/>
          <w:sz w:val="22"/>
          <w:rtl/>
        </w:rPr>
        <w:t>مشتری</w:t>
      </w:r>
      <w:r w:rsidR="002E59C2" w:rsidRPr="00457436">
        <w:rPr>
          <w:rFonts w:hint="cs"/>
          <w:sz w:val="22"/>
          <w:rtl/>
        </w:rPr>
        <w:t xml:space="preserve"> </w:t>
      </w:r>
      <w:r w:rsidRPr="00457436">
        <w:rPr>
          <w:rFonts w:hint="cs"/>
          <w:sz w:val="22"/>
          <w:rtl/>
        </w:rPr>
        <w:t>مسترد نخواهد شد.</w:t>
      </w:r>
    </w:p>
    <w:p w14:paraId="4CF95BD9" w14:textId="77777777" w:rsidR="00D065CE" w:rsidRPr="00457436" w:rsidRDefault="00D065CE" w:rsidP="00AF3B46">
      <w:pPr>
        <w:pStyle w:val="ListParagraph"/>
        <w:numPr>
          <w:ilvl w:val="0"/>
          <w:numId w:val="4"/>
        </w:numPr>
        <w:tabs>
          <w:tab w:val="left" w:pos="237"/>
        </w:tabs>
        <w:bidi/>
        <w:spacing w:after="160" w:line="240" w:lineRule="auto"/>
        <w:ind w:right="0"/>
        <w:rPr>
          <w:sz w:val="22"/>
        </w:rPr>
      </w:pPr>
      <w:r w:rsidRPr="00457436">
        <w:rPr>
          <w:sz w:val="22"/>
          <w:rtl/>
        </w:rPr>
        <w:t>درصورتی که</w:t>
      </w:r>
      <w:r w:rsidRPr="00457436">
        <w:rPr>
          <w:rFonts w:hint="cs"/>
          <w:sz w:val="22"/>
          <w:rtl/>
        </w:rPr>
        <w:t xml:space="preserve"> قبل از  شروع اجرای قرارداد و تعیین امتیاز؛ </w:t>
      </w:r>
      <w:r w:rsidRPr="00457436">
        <w:rPr>
          <w:sz w:val="22"/>
          <w:rtl/>
        </w:rPr>
        <w:t xml:space="preserve">به علت عدم ایفای تمام یا بخشی از تعهدات </w:t>
      </w:r>
      <w:r w:rsidRPr="00457436">
        <w:rPr>
          <w:rFonts w:hint="cs"/>
          <w:sz w:val="22"/>
          <w:rtl/>
        </w:rPr>
        <w:t>"</w:t>
      </w:r>
      <w:r w:rsidRPr="00457436">
        <w:rPr>
          <w:rFonts w:ascii="IranNastaliq" w:hAnsi="IranNastaliq" w:cs="IranNastaliq" w:hint="cs"/>
          <w:sz w:val="22"/>
          <w:rtl/>
        </w:rPr>
        <w:t>ارزیاب</w:t>
      </w:r>
      <w:r w:rsidRPr="00457436">
        <w:rPr>
          <w:rFonts w:ascii="Sakkal Majalla" w:eastAsia="Times New Roman" w:hAnsi="Sakkal Majalla" w:hint="cs"/>
          <w:sz w:val="22"/>
          <w:rtl/>
        </w:rPr>
        <w:t xml:space="preserve">" </w:t>
      </w:r>
      <w:r w:rsidRPr="00457436">
        <w:rPr>
          <w:rFonts w:hint="cs"/>
          <w:sz w:val="22"/>
          <w:rtl/>
        </w:rPr>
        <w:t xml:space="preserve">؛ </w:t>
      </w:r>
      <w:r w:rsidRPr="00457436">
        <w:rPr>
          <w:sz w:val="22"/>
          <w:rtl/>
        </w:rPr>
        <w:t xml:space="preserve">قرارداد از طرف </w:t>
      </w:r>
      <w:r w:rsidR="002E59C2" w:rsidRPr="00457436">
        <w:rPr>
          <w:rFonts w:hint="cs"/>
          <w:b/>
          <w:bCs/>
          <w:i/>
          <w:iCs/>
          <w:sz w:val="22"/>
          <w:rtl/>
        </w:rPr>
        <w:t>مشتری</w:t>
      </w:r>
      <w:r w:rsidR="002E59C2" w:rsidRPr="00457436">
        <w:rPr>
          <w:sz w:val="22"/>
          <w:rtl/>
        </w:rPr>
        <w:t xml:space="preserve"> </w:t>
      </w:r>
      <w:r w:rsidRPr="00457436">
        <w:rPr>
          <w:sz w:val="22"/>
          <w:rtl/>
        </w:rPr>
        <w:t>فسخ گردد،</w:t>
      </w:r>
      <w:r w:rsidRPr="00457436">
        <w:rPr>
          <w:rFonts w:hint="cs"/>
          <w:sz w:val="22"/>
          <w:rtl/>
        </w:rPr>
        <w:t xml:space="preserve"> کلیه مبلغ دریافتی قابل عودت به مشتری می باشد.</w:t>
      </w:r>
    </w:p>
    <w:p w14:paraId="154573D1" w14:textId="77777777" w:rsidR="00D065CE" w:rsidRPr="00457436" w:rsidRDefault="00D065CE" w:rsidP="002738F5">
      <w:pPr>
        <w:pStyle w:val="ListParagraph"/>
        <w:numPr>
          <w:ilvl w:val="0"/>
          <w:numId w:val="4"/>
        </w:numPr>
        <w:tabs>
          <w:tab w:val="left" w:pos="237"/>
        </w:tabs>
        <w:bidi/>
        <w:spacing w:after="0" w:line="240" w:lineRule="auto"/>
        <w:ind w:right="0"/>
        <w:rPr>
          <w:sz w:val="22"/>
        </w:rPr>
      </w:pPr>
      <w:r w:rsidRPr="00457436">
        <w:rPr>
          <w:sz w:val="22"/>
          <w:rtl/>
        </w:rPr>
        <w:t xml:space="preserve">در صورتی که قرارداد </w:t>
      </w:r>
      <w:r w:rsidRPr="00457436">
        <w:rPr>
          <w:rFonts w:hint="cs"/>
          <w:sz w:val="22"/>
          <w:rtl/>
        </w:rPr>
        <w:t>بدلیل</w:t>
      </w:r>
      <w:r w:rsidR="003B6367" w:rsidRPr="00457436">
        <w:rPr>
          <w:rFonts w:hint="cs"/>
          <w:sz w:val="22"/>
          <w:rtl/>
        </w:rPr>
        <w:t xml:space="preserve"> </w:t>
      </w:r>
      <w:r w:rsidRPr="00457436">
        <w:rPr>
          <w:rFonts w:hint="cs"/>
          <w:sz w:val="22"/>
          <w:rtl/>
        </w:rPr>
        <w:t>بند 4 ماده (</w:t>
      </w:r>
      <w:r w:rsidR="002E59C2" w:rsidRPr="00457436">
        <w:rPr>
          <w:rFonts w:hint="cs"/>
          <w:sz w:val="22"/>
          <w:rtl/>
        </w:rPr>
        <w:t>9</w:t>
      </w:r>
      <w:r w:rsidRPr="00457436">
        <w:rPr>
          <w:rFonts w:hint="cs"/>
          <w:sz w:val="22"/>
          <w:rtl/>
        </w:rPr>
        <w:t xml:space="preserve">) </w:t>
      </w:r>
      <w:r w:rsidRPr="00457436">
        <w:rPr>
          <w:sz w:val="22"/>
          <w:rtl/>
        </w:rPr>
        <w:t xml:space="preserve">فسخ </w:t>
      </w:r>
      <w:r w:rsidRPr="00457436">
        <w:rPr>
          <w:rFonts w:hint="cs"/>
          <w:sz w:val="22"/>
          <w:rtl/>
        </w:rPr>
        <w:t>گردد</w:t>
      </w:r>
      <w:r w:rsidRPr="00457436">
        <w:rPr>
          <w:sz w:val="22"/>
          <w:rtl/>
        </w:rPr>
        <w:t xml:space="preserve">، </w:t>
      </w:r>
      <w:r w:rsidR="002738F5" w:rsidRPr="00457436">
        <w:rPr>
          <w:rFonts w:hint="cs"/>
          <w:sz w:val="22"/>
          <w:rtl/>
        </w:rPr>
        <w:t>کارمزد</w:t>
      </w:r>
      <w:r w:rsidRPr="00457436">
        <w:rPr>
          <w:rFonts w:hint="cs"/>
          <w:sz w:val="22"/>
          <w:rtl/>
        </w:rPr>
        <w:t>"</w:t>
      </w:r>
      <w:r w:rsidRPr="00457436">
        <w:rPr>
          <w:rFonts w:ascii="IranNastaliq" w:hAnsi="IranNastaliq" w:cs="IranNastaliq" w:hint="cs"/>
          <w:sz w:val="22"/>
          <w:rtl/>
        </w:rPr>
        <w:t>ارزیاب</w:t>
      </w:r>
      <w:r w:rsidR="002738F5" w:rsidRPr="00457436">
        <w:rPr>
          <w:rFonts w:ascii="Sakkal Majalla" w:eastAsia="Times New Roman" w:hAnsi="Sakkal Majalla" w:hint="cs"/>
          <w:sz w:val="22"/>
          <w:rtl/>
        </w:rPr>
        <w:t>"</w:t>
      </w:r>
      <w:r w:rsidRPr="00457436">
        <w:rPr>
          <w:rFonts w:hint="cs"/>
          <w:sz w:val="22"/>
          <w:rtl/>
        </w:rPr>
        <w:t xml:space="preserve">مطابق نظر </w:t>
      </w:r>
      <w:r w:rsidRPr="00457436">
        <w:rPr>
          <w:sz w:val="22"/>
          <w:rtl/>
        </w:rPr>
        <w:t xml:space="preserve">سازمان بورس و اوراق بهادار </w:t>
      </w:r>
      <w:r w:rsidRPr="00457436">
        <w:rPr>
          <w:rFonts w:hint="cs"/>
          <w:sz w:val="22"/>
          <w:rtl/>
        </w:rPr>
        <w:t xml:space="preserve">تعیین خواهد </w:t>
      </w:r>
      <w:r w:rsidRPr="00457436">
        <w:rPr>
          <w:sz w:val="22"/>
          <w:rtl/>
        </w:rPr>
        <w:t>شد.</w:t>
      </w:r>
      <w:r w:rsidRPr="00457436">
        <w:rPr>
          <w:rFonts w:asciiTheme="minorHAnsi" w:eastAsiaTheme="minorHAnsi" w:hAnsiTheme="minorHAnsi"/>
          <w:sz w:val="22"/>
          <w:rtl/>
        </w:rPr>
        <w:t xml:space="preserve"> </w:t>
      </w:r>
    </w:p>
    <w:p w14:paraId="2478E68E" w14:textId="77777777" w:rsidR="00D065CE" w:rsidRPr="00457436" w:rsidRDefault="00D065CE" w:rsidP="00CF3DDD">
      <w:pPr>
        <w:pStyle w:val="ListParagraph"/>
        <w:tabs>
          <w:tab w:val="left" w:pos="237"/>
        </w:tabs>
        <w:bidi/>
        <w:spacing w:after="0" w:line="240" w:lineRule="auto"/>
        <w:ind w:left="0" w:right="0" w:firstLine="0"/>
        <w:rPr>
          <w:sz w:val="22"/>
        </w:rPr>
      </w:pPr>
      <w:r w:rsidRPr="00457436">
        <w:rPr>
          <w:b/>
          <w:bCs/>
          <w:sz w:val="22"/>
          <w:rtl/>
        </w:rPr>
        <w:t xml:space="preserve">ماده </w:t>
      </w:r>
      <w:r w:rsidRPr="00457436">
        <w:rPr>
          <w:rFonts w:hint="cs"/>
          <w:b/>
          <w:bCs/>
          <w:sz w:val="22"/>
          <w:rtl/>
        </w:rPr>
        <w:t>(1</w:t>
      </w:r>
      <w:r w:rsidR="006878E6" w:rsidRPr="00457436">
        <w:rPr>
          <w:rFonts w:hint="cs"/>
          <w:b/>
          <w:bCs/>
          <w:sz w:val="22"/>
          <w:rtl/>
        </w:rPr>
        <w:t>1</w:t>
      </w:r>
      <w:r w:rsidRPr="00457436">
        <w:rPr>
          <w:rFonts w:hint="cs"/>
          <w:b/>
          <w:bCs/>
          <w:sz w:val="22"/>
          <w:rtl/>
        </w:rPr>
        <w:t>)</w:t>
      </w:r>
      <w:r w:rsidRPr="00457436">
        <w:rPr>
          <w:rFonts w:ascii="Arial" w:eastAsia="Arial" w:hAnsi="Arial"/>
          <w:b/>
          <w:bCs/>
          <w:sz w:val="22"/>
          <w:rtl/>
        </w:rPr>
        <w:t xml:space="preserve"> </w:t>
      </w:r>
      <w:r w:rsidRPr="00457436">
        <w:rPr>
          <w:b/>
          <w:bCs/>
          <w:sz w:val="22"/>
          <w:rtl/>
        </w:rPr>
        <w:t>فورس</w:t>
      </w:r>
      <w:r w:rsidRPr="00457436">
        <w:rPr>
          <w:rFonts w:hint="cs"/>
          <w:b/>
          <w:bCs/>
          <w:sz w:val="22"/>
          <w:rtl/>
        </w:rPr>
        <w:t xml:space="preserve"> </w:t>
      </w:r>
      <w:r w:rsidRPr="00457436">
        <w:rPr>
          <w:b/>
          <w:bCs/>
          <w:sz w:val="22"/>
          <w:rtl/>
        </w:rPr>
        <w:t>ماژور</w:t>
      </w:r>
      <w:r w:rsidRPr="00457436">
        <w:rPr>
          <w:rFonts w:ascii="IranNastaliq" w:eastAsia="IranNastaliq" w:hAnsi="IranNastaliq"/>
          <w:sz w:val="22"/>
          <w:rtl/>
        </w:rPr>
        <w:t xml:space="preserve"> </w:t>
      </w:r>
    </w:p>
    <w:p w14:paraId="4D318FF4" w14:textId="77777777" w:rsidR="00D065CE" w:rsidRPr="00457436" w:rsidRDefault="00D065CE" w:rsidP="005730B9">
      <w:pPr>
        <w:spacing w:line="240" w:lineRule="auto"/>
        <w:ind w:left="0" w:right="0" w:firstLine="0"/>
        <w:rPr>
          <w:sz w:val="22"/>
          <w:rtl/>
        </w:rPr>
      </w:pPr>
      <w:r w:rsidRPr="00457436">
        <w:rPr>
          <w:sz w:val="22"/>
          <w:rtl/>
        </w:rPr>
        <w:t>درصورت</w:t>
      </w:r>
      <w:r w:rsidRPr="00457436">
        <w:rPr>
          <w:rFonts w:hint="cs"/>
          <w:sz w:val="22"/>
          <w:rtl/>
        </w:rPr>
        <w:t xml:space="preserve"> </w:t>
      </w:r>
      <w:r w:rsidRPr="00457436">
        <w:rPr>
          <w:sz w:val="22"/>
          <w:rtl/>
        </w:rPr>
        <w:t>وقوع حادث</w:t>
      </w:r>
      <w:r w:rsidRPr="00457436">
        <w:rPr>
          <w:rFonts w:hint="cs"/>
          <w:sz w:val="22"/>
          <w:rtl/>
        </w:rPr>
        <w:t xml:space="preserve">ه </w:t>
      </w:r>
      <w:r w:rsidRPr="00457436">
        <w:rPr>
          <w:sz w:val="22"/>
          <w:rtl/>
        </w:rPr>
        <w:t xml:space="preserve">های غیرمترقبه خارج از اراده </w:t>
      </w:r>
      <w:r w:rsidRPr="00457436">
        <w:rPr>
          <w:rFonts w:hint="cs"/>
          <w:sz w:val="22"/>
          <w:rtl/>
        </w:rPr>
        <w:t xml:space="preserve">هر یک از طرفین و به نحویکه امکان </w:t>
      </w:r>
      <w:r w:rsidRPr="00457436">
        <w:rPr>
          <w:sz w:val="22"/>
          <w:rtl/>
        </w:rPr>
        <w:t xml:space="preserve">پیشگیری </w:t>
      </w:r>
      <w:r w:rsidRPr="00457436">
        <w:rPr>
          <w:rFonts w:hint="cs"/>
          <w:sz w:val="22"/>
          <w:rtl/>
        </w:rPr>
        <w:t xml:space="preserve">یا رفع اثر </w:t>
      </w:r>
      <w:r w:rsidRPr="00457436">
        <w:rPr>
          <w:sz w:val="22"/>
          <w:rtl/>
        </w:rPr>
        <w:t xml:space="preserve">آن </w:t>
      </w:r>
      <w:r w:rsidRPr="00457436">
        <w:rPr>
          <w:rFonts w:hint="cs"/>
          <w:sz w:val="22"/>
          <w:rtl/>
        </w:rPr>
        <w:t xml:space="preserve">وجود نداشته </w:t>
      </w:r>
      <w:r w:rsidRPr="00457436">
        <w:rPr>
          <w:sz w:val="22"/>
          <w:rtl/>
        </w:rPr>
        <w:t>با</w:t>
      </w:r>
      <w:r w:rsidRPr="00457436">
        <w:rPr>
          <w:rFonts w:hint="cs"/>
          <w:sz w:val="22"/>
          <w:rtl/>
        </w:rPr>
        <w:t>شد، (</w:t>
      </w:r>
      <w:r w:rsidRPr="00457436">
        <w:rPr>
          <w:sz w:val="22"/>
          <w:rtl/>
        </w:rPr>
        <w:t>همچون جنگ اعم از اعلام شده یا نشده، انقلاب، اعتصاب عمومی، شیوع بیماری</w:t>
      </w:r>
      <w:r w:rsidRPr="00457436">
        <w:rPr>
          <w:rFonts w:hint="cs"/>
          <w:sz w:val="22"/>
          <w:rtl/>
        </w:rPr>
        <w:t xml:space="preserve"> </w:t>
      </w:r>
      <w:r w:rsidRPr="00457436">
        <w:rPr>
          <w:sz w:val="22"/>
          <w:rtl/>
        </w:rPr>
        <w:t>های واگیردار، زلزله،</w:t>
      </w:r>
      <w:r w:rsidRPr="00457436">
        <w:rPr>
          <w:rFonts w:hint="cs"/>
          <w:sz w:val="22"/>
          <w:rtl/>
        </w:rPr>
        <w:t xml:space="preserve"> </w:t>
      </w:r>
      <w:r w:rsidRPr="00457436">
        <w:rPr>
          <w:sz w:val="22"/>
          <w:rtl/>
        </w:rPr>
        <w:t>سیل و طغیان</w:t>
      </w:r>
      <w:r w:rsidRPr="00457436">
        <w:rPr>
          <w:rFonts w:hint="cs"/>
          <w:sz w:val="22"/>
          <w:rtl/>
        </w:rPr>
        <w:t xml:space="preserve"> </w:t>
      </w:r>
      <w:r w:rsidRPr="00457436">
        <w:rPr>
          <w:sz w:val="22"/>
          <w:rtl/>
        </w:rPr>
        <w:t>های غیرعادی، آتش</w:t>
      </w:r>
      <w:r w:rsidRPr="00457436">
        <w:rPr>
          <w:rFonts w:hint="cs"/>
          <w:sz w:val="22"/>
          <w:rtl/>
        </w:rPr>
        <w:t xml:space="preserve"> </w:t>
      </w:r>
      <w:r w:rsidRPr="00457436">
        <w:rPr>
          <w:sz w:val="22"/>
          <w:rtl/>
        </w:rPr>
        <w:t>سوزی</w:t>
      </w:r>
      <w:r w:rsidRPr="00457436">
        <w:rPr>
          <w:rFonts w:hint="cs"/>
          <w:sz w:val="22"/>
          <w:rtl/>
        </w:rPr>
        <w:t xml:space="preserve"> </w:t>
      </w:r>
      <w:r w:rsidRPr="00457436">
        <w:rPr>
          <w:sz w:val="22"/>
          <w:rtl/>
        </w:rPr>
        <w:t>های دامنه</w:t>
      </w:r>
      <w:r w:rsidRPr="00457436">
        <w:rPr>
          <w:rFonts w:hint="cs"/>
          <w:sz w:val="22"/>
          <w:rtl/>
        </w:rPr>
        <w:t xml:space="preserve"> </w:t>
      </w:r>
      <w:r w:rsidRPr="00457436">
        <w:rPr>
          <w:sz w:val="22"/>
          <w:rtl/>
        </w:rPr>
        <w:t>دار و غیره</w:t>
      </w:r>
      <w:r w:rsidRPr="00457436">
        <w:rPr>
          <w:rFonts w:hint="cs"/>
          <w:sz w:val="22"/>
          <w:rtl/>
        </w:rPr>
        <w:t xml:space="preserve">) هر یک از طرفین </w:t>
      </w:r>
      <w:r w:rsidRPr="00457436">
        <w:rPr>
          <w:sz w:val="22"/>
          <w:rtl/>
        </w:rPr>
        <w:t>نتوان</w:t>
      </w:r>
      <w:r w:rsidRPr="00457436">
        <w:rPr>
          <w:rFonts w:hint="cs"/>
          <w:sz w:val="22"/>
          <w:rtl/>
        </w:rPr>
        <w:t>ن</w:t>
      </w:r>
      <w:r w:rsidRPr="00457436">
        <w:rPr>
          <w:sz w:val="22"/>
          <w:rtl/>
        </w:rPr>
        <w:t xml:space="preserve">د تمام یا قسمتی از تعهدات خود در این قرارداد ایفا کند، باید </w:t>
      </w:r>
      <w:r w:rsidRPr="00457436">
        <w:rPr>
          <w:rFonts w:hint="cs"/>
          <w:sz w:val="22"/>
          <w:rtl/>
        </w:rPr>
        <w:t xml:space="preserve">موضوع </w:t>
      </w:r>
      <w:r w:rsidRPr="00457436">
        <w:rPr>
          <w:sz w:val="22"/>
          <w:rtl/>
        </w:rPr>
        <w:t xml:space="preserve">را حداکثر ظرف یک هفته از </w:t>
      </w:r>
      <w:r w:rsidRPr="00457436">
        <w:rPr>
          <w:rFonts w:hint="cs"/>
          <w:sz w:val="22"/>
          <w:rtl/>
        </w:rPr>
        <w:t>وقوع حادثه</w:t>
      </w:r>
      <w:r w:rsidRPr="00457436">
        <w:rPr>
          <w:sz w:val="22"/>
          <w:rtl/>
        </w:rPr>
        <w:t xml:space="preserve"> کتباً به طرف دیگر اطلاع دهد. در چنین شرایطی، انجام تعهدات وی تا رفع شرایط مذکور فورس ماژور</w:t>
      </w:r>
      <w:r w:rsidRPr="00457436">
        <w:rPr>
          <w:rFonts w:hint="cs"/>
          <w:sz w:val="22"/>
          <w:rtl/>
        </w:rPr>
        <w:t xml:space="preserve"> </w:t>
      </w:r>
      <w:r w:rsidRPr="00457436">
        <w:rPr>
          <w:sz w:val="22"/>
          <w:rtl/>
        </w:rPr>
        <w:t>به تعویق خواهد افتاد. چنانچه مدت برقراری شرایط فورس ماژور بیش از یک ماه به طول انجامد، طرف مقابل حق فسخ قرارداد را دارد. در هر حال در صورت فسخ یا عدم فسخ قرارداد، طرفین متعهد به انجام کلیه تعهدات قراردادی خود تا تاریخ وقوع حادثه غیرمترقبه موضوع این ماده می</w:t>
      </w:r>
      <w:r w:rsidRPr="00457436">
        <w:rPr>
          <w:rFonts w:hint="cs"/>
          <w:sz w:val="22"/>
          <w:rtl/>
        </w:rPr>
        <w:t xml:space="preserve"> </w:t>
      </w:r>
      <w:r w:rsidRPr="00457436">
        <w:rPr>
          <w:sz w:val="22"/>
          <w:rtl/>
        </w:rPr>
        <w:t xml:space="preserve">باشند. </w:t>
      </w:r>
    </w:p>
    <w:p w14:paraId="016C7097" w14:textId="77777777" w:rsidR="00D065CE" w:rsidRPr="00457436" w:rsidRDefault="00D065CE" w:rsidP="00CF3DDD">
      <w:pPr>
        <w:spacing w:after="0" w:line="240" w:lineRule="auto"/>
        <w:ind w:left="0" w:right="0" w:firstLine="0"/>
        <w:rPr>
          <w:sz w:val="22"/>
        </w:rPr>
      </w:pPr>
      <w:r w:rsidRPr="00457436">
        <w:rPr>
          <w:b/>
          <w:bCs/>
          <w:sz w:val="22"/>
          <w:rtl/>
        </w:rPr>
        <w:t xml:space="preserve">ماده </w:t>
      </w:r>
      <w:r w:rsidRPr="00457436">
        <w:rPr>
          <w:rFonts w:hint="cs"/>
          <w:b/>
          <w:bCs/>
          <w:sz w:val="22"/>
          <w:rtl/>
        </w:rPr>
        <w:t>(1</w:t>
      </w:r>
      <w:r w:rsidR="006878E6" w:rsidRPr="00457436">
        <w:rPr>
          <w:rFonts w:hint="cs"/>
          <w:b/>
          <w:bCs/>
          <w:sz w:val="22"/>
          <w:rtl/>
        </w:rPr>
        <w:t>2</w:t>
      </w:r>
      <w:r w:rsidRPr="00457436">
        <w:rPr>
          <w:rFonts w:hint="cs"/>
          <w:b/>
          <w:bCs/>
          <w:sz w:val="22"/>
          <w:rtl/>
        </w:rPr>
        <w:t>)</w:t>
      </w:r>
      <w:r w:rsidRPr="00457436">
        <w:rPr>
          <w:rFonts w:ascii="Arial" w:eastAsia="Arial" w:hAnsi="Arial"/>
          <w:b/>
          <w:bCs/>
          <w:sz w:val="22"/>
          <w:rtl/>
        </w:rPr>
        <w:t xml:space="preserve"> </w:t>
      </w:r>
      <w:r w:rsidRPr="00457436">
        <w:rPr>
          <w:b/>
          <w:bCs/>
          <w:sz w:val="22"/>
          <w:rtl/>
        </w:rPr>
        <w:t>حل اختلاف</w:t>
      </w:r>
      <w:r w:rsidRPr="00457436">
        <w:rPr>
          <w:rFonts w:ascii="IranNastaliq" w:eastAsia="IranNastaliq" w:hAnsi="IranNastaliq"/>
          <w:sz w:val="22"/>
          <w:rtl/>
        </w:rPr>
        <w:t xml:space="preserve"> </w:t>
      </w:r>
    </w:p>
    <w:p w14:paraId="38280861" w14:textId="77777777" w:rsidR="00D065CE" w:rsidRPr="00457436" w:rsidRDefault="00D065CE" w:rsidP="00CF3DDD">
      <w:pPr>
        <w:spacing w:after="55" w:line="240" w:lineRule="auto"/>
        <w:ind w:left="0" w:right="0" w:firstLine="0"/>
        <w:rPr>
          <w:rFonts w:ascii="Times New Roman" w:eastAsia="Times New Roman" w:hAnsi="Times New Roman"/>
          <w:sz w:val="22"/>
          <w:rtl/>
        </w:rPr>
      </w:pPr>
      <w:r w:rsidRPr="00457436">
        <w:rPr>
          <w:sz w:val="22"/>
          <w:rtl/>
        </w:rPr>
        <w:t>درصورت بروز هرگونه اختلاف در تفسیر یا اجرای مفاد این قرارداد، موضوع بدواً از طریق مذاکره میان طرفین بررسی و رفع خواهدشد. درصورتی که ظرف سی روز توافق حاصل نشود، هر طرف می</w:t>
      </w:r>
      <w:r w:rsidRPr="00457436">
        <w:rPr>
          <w:rFonts w:hint="cs"/>
          <w:sz w:val="22"/>
          <w:rtl/>
        </w:rPr>
        <w:t xml:space="preserve"> </w:t>
      </w:r>
      <w:r w:rsidRPr="00457436">
        <w:rPr>
          <w:sz w:val="22"/>
          <w:rtl/>
        </w:rPr>
        <w:t xml:space="preserve">تواند موضوع اختلاف را به منظور حصول سازش به کانون مربوطه طبق ماده </w:t>
      </w:r>
      <w:r w:rsidRPr="00457436">
        <w:rPr>
          <w:sz w:val="22"/>
        </w:rPr>
        <w:t>36</w:t>
      </w:r>
      <w:r w:rsidRPr="00457436">
        <w:rPr>
          <w:sz w:val="22"/>
          <w:rtl/>
        </w:rPr>
        <w:t xml:space="preserve"> قانون بازار اوراق بهادار، ارجاع دهد. در صورت عدم حصول سازش در کانون مربوطه، مرجع نهایی رسیدگی به اختلاف، هیات داوری مذکورد در ماده </w:t>
      </w:r>
      <w:r w:rsidRPr="00457436">
        <w:rPr>
          <w:sz w:val="22"/>
        </w:rPr>
        <w:t>37</w:t>
      </w:r>
      <w:r w:rsidRPr="00457436">
        <w:rPr>
          <w:sz w:val="22"/>
          <w:rtl/>
        </w:rPr>
        <w:t xml:space="preserve"> قانون بازار اوراق بهادار خواهد بود.</w:t>
      </w:r>
      <w:r w:rsidRPr="00457436">
        <w:rPr>
          <w:rFonts w:ascii="Times New Roman" w:eastAsia="Times New Roman" w:hAnsi="Times New Roman"/>
          <w:sz w:val="22"/>
          <w:rtl/>
        </w:rPr>
        <w:t xml:space="preserve"> </w:t>
      </w:r>
    </w:p>
    <w:p w14:paraId="72D63B91" w14:textId="77777777" w:rsidR="00D065CE" w:rsidRPr="00457436" w:rsidRDefault="00D065CE" w:rsidP="00CF3DDD">
      <w:pPr>
        <w:spacing w:after="0" w:line="240" w:lineRule="auto"/>
        <w:ind w:left="0" w:right="0" w:firstLine="0"/>
        <w:rPr>
          <w:b/>
          <w:bCs/>
          <w:sz w:val="22"/>
          <w:rtl/>
        </w:rPr>
      </w:pPr>
      <w:r w:rsidRPr="00457436">
        <w:rPr>
          <w:b/>
          <w:bCs/>
          <w:sz w:val="22"/>
          <w:rtl/>
        </w:rPr>
        <w:t xml:space="preserve">ماده </w:t>
      </w:r>
      <w:r w:rsidRPr="00457436">
        <w:rPr>
          <w:rFonts w:hint="cs"/>
          <w:b/>
          <w:bCs/>
          <w:sz w:val="22"/>
          <w:rtl/>
        </w:rPr>
        <w:t>(1</w:t>
      </w:r>
      <w:r w:rsidR="006878E6" w:rsidRPr="00457436">
        <w:rPr>
          <w:rFonts w:hint="cs"/>
          <w:b/>
          <w:bCs/>
          <w:sz w:val="22"/>
          <w:rtl/>
        </w:rPr>
        <w:t>3</w:t>
      </w:r>
      <w:r w:rsidRPr="00457436">
        <w:rPr>
          <w:rFonts w:hint="cs"/>
          <w:b/>
          <w:bCs/>
          <w:sz w:val="22"/>
          <w:rtl/>
        </w:rPr>
        <w:t>)</w:t>
      </w:r>
      <w:r w:rsidRPr="00457436">
        <w:rPr>
          <w:rFonts w:ascii="Arial" w:eastAsia="Arial" w:hAnsi="Arial"/>
          <w:b/>
          <w:bCs/>
          <w:sz w:val="22"/>
          <w:rtl/>
        </w:rPr>
        <w:t xml:space="preserve"> </w:t>
      </w:r>
      <w:r w:rsidRPr="00457436">
        <w:rPr>
          <w:rFonts w:hint="cs"/>
          <w:b/>
          <w:bCs/>
          <w:sz w:val="22"/>
          <w:rtl/>
        </w:rPr>
        <w:t>سایر موارد</w:t>
      </w:r>
    </w:p>
    <w:p w14:paraId="1FB8162D" w14:textId="77777777" w:rsidR="00AB10F3" w:rsidRPr="00457436" w:rsidRDefault="00D065CE" w:rsidP="00AF3B46">
      <w:pPr>
        <w:pStyle w:val="ListParagraph"/>
        <w:numPr>
          <w:ilvl w:val="0"/>
          <w:numId w:val="5"/>
        </w:numPr>
        <w:bidi/>
        <w:spacing w:after="160" w:line="240" w:lineRule="auto"/>
        <w:ind w:right="0"/>
        <w:rPr>
          <w:color w:val="auto"/>
          <w:sz w:val="22"/>
        </w:rPr>
      </w:pPr>
      <w:r w:rsidRPr="00457436">
        <w:rPr>
          <w:rFonts w:hint="cs"/>
          <w:sz w:val="22"/>
          <w:rtl/>
        </w:rPr>
        <w:t>" دستورالعمل شاخصهای سامانه یکپارچه اعتبارسنجی و رتبه بندی اعتباری مصوب وزارت صمت</w:t>
      </w:r>
      <w:r w:rsidRPr="00457436">
        <w:rPr>
          <w:rFonts w:cs="Cambria" w:hint="cs"/>
          <w:sz w:val="22"/>
          <w:rtl/>
        </w:rPr>
        <w:t xml:space="preserve"> "</w:t>
      </w:r>
      <w:r w:rsidRPr="00457436">
        <w:rPr>
          <w:rFonts w:hint="cs"/>
          <w:sz w:val="22"/>
          <w:rtl/>
        </w:rPr>
        <w:t xml:space="preserve"> و کلیه تعاریف، وظایف و مسئولیتها، حقوق و تکالیف وسایر ضوابط تعیین شده در آن ناظر بر روابط فیمابین "</w:t>
      </w:r>
      <w:r w:rsidRPr="00457436">
        <w:rPr>
          <w:rFonts w:ascii="IranNastaliq" w:hAnsi="IranNastaliq" w:cs="IranNastaliq" w:hint="cs"/>
          <w:sz w:val="22"/>
          <w:rtl/>
        </w:rPr>
        <w:t>ارزیاب</w:t>
      </w:r>
      <w:r w:rsidRPr="00457436">
        <w:rPr>
          <w:rFonts w:ascii="Sakkal Majalla" w:eastAsia="Times New Roman" w:hAnsi="Sakkal Majalla" w:hint="cs"/>
          <w:sz w:val="22"/>
          <w:rtl/>
        </w:rPr>
        <w:t xml:space="preserve">" </w:t>
      </w:r>
      <w:r w:rsidRPr="00457436">
        <w:rPr>
          <w:rFonts w:hint="cs"/>
          <w:sz w:val="22"/>
          <w:rtl/>
        </w:rPr>
        <w:t xml:space="preserve"> و </w:t>
      </w:r>
      <w:r w:rsidR="002E59C2" w:rsidRPr="00457436">
        <w:rPr>
          <w:rFonts w:hint="cs"/>
          <w:b/>
          <w:bCs/>
          <w:i/>
          <w:iCs/>
          <w:sz w:val="22"/>
          <w:rtl/>
        </w:rPr>
        <w:t>مشتری</w:t>
      </w:r>
      <w:r w:rsidR="002E59C2" w:rsidRPr="00457436">
        <w:rPr>
          <w:rFonts w:hint="cs"/>
          <w:sz w:val="22"/>
          <w:rtl/>
        </w:rPr>
        <w:t xml:space="preserve"> </w:t>
      </w:r>
      <w:r w:rsidRPr="00457436">
        <w:rPr>
          <w:rFonts w:hint="cs"/>
          <w:sz w:val="22"/>
          <w:rtl/>
        </w:rPr>
        <w:t>بوده و طرفین موافقت مینمایند هر گونه تغییر در دستور العمل مذکور که در طول دوره قرارداد صورت می گیرد را مورد قبول قرار می دهند و در مواردیکه بخشهایی از این قرارداد با دستورالعمل مذکور یا تغییرات آتی آن دارای مغایرت باشد مفاد دستورالعمل مورد اشاره اولویت داشته و نافذ می باشد.</w:t>
      </w:r>
    </w:p>
    <w:p w14:paraId="7437706C" w14:textId="77777777" w:rsidR="002738F5" w:rsidRPr="00457436" w:rsidRDefault="00AB10F3" w:rsidP="002738F5">
      <w:pPr>
        <w:pStyle w:val="ListParagraph"/>
        <w:numPr>
          <w:ilvl w:val="0"/>
          <w:numId w:val="5"/>
        </w:numPr>
        <w:bidi/>
        <w:spacing w:after="160" w:line="240" w:lineRule="auto"/>
        <w:ind w:right="0"/>
        <w:rPr>
          <w:sz w:val="22"/>
        </w:rPr>
      </w:pPr>
      <w:r w:rsidRPr="00457436">
        <w:rPr>
          <w:rFonts w:hint="cs"/>
          <w:color w:val="auto"/>
          <w:sz w:val="22"/>
          <w:rtl/>
        </w:rPr>
        <w:t xml:space="preserve">مبلغ قرارداد بابت کارمزد یکبار ارزیابی و اعلام نتیجه آن به وزارت صمت بوده و </w:t>
      </w:r>
      <w:r w:rsidRPr="00457436">
        <w:rPr>
          <w:rFonts w:hint="cs"/>
          <w:sz w:val="22"/>
          <w:rtl/>
        </w:rPr>
        <w:t>"</w:t>
      </w:r>
      <w:r w:rsidRPr="00457436">
        <w:rPr>
          <w:rFonts w:ascii="IranNastaliq" w:hAnsi="IranNastaliq" w:cs="IranNastaliq" w:hint="cs"/>
          <w:sz w:val="22"/>
          <w:rtl/>
        </w:rPr>
        <w:t>ارزیاب</w:t>
      </w:r>
      <w:r w:rsidRPr="00457436">
        <w:rPr>
          <w:rFonts w:ascii="Sakkal Majalla" w:eastAsia="Times New Roman" w:hAnsi="Sakkal Majalla" w:hint="cs"/>
          <w:sz w:val="22"/>
          <w:rtl/>
        </w:rPr>
        <w:t xml:space="preserve">" </w:t>
      </w:r>
      <w:r w:rsidRPr="00457436">
        <w:rPr>
          <w:rFonts w:hint="cs"/>
          <w:sz w:val="22"/>
          <w:rtl/>
        </w:rPr>
        <w:t xml:space="preserve"> </w:t>
      </w:r>
      <w:r w:rsidRPr="00457436">
        <w:rPr>
          <w:rFonts w:hint="cs"/>
          <w:color w:val="auto"/>
          <w:sz w:val="22"/>
          <w:rtl/>
        </w:rPr>
        <w:t>تعهدی بر پایش و</w:t>
      </w:r>
      <w:r w:rsidR="002738F5" w:rsidRPr="00457436">
        <w:rPr>
          <w:rFonts w:hint="cs"/>
          <w:color w:val="auto"/>
          <w:sz w:val="22"/>
          <w:rtl/>
        </w:rPr>
        <w:t xml:space="preserve"> </w:t>
      </w:r>
      <w:r w:rsidRPr="00457436">
        <w:rPr>
          <w:rFonts w:hint="cs"/>
          <w:color w:val="auto"/>
          <w:sz w:val="22"/>
          <w:rtl/>
        </w:rPr>
        <w:t>بروز رسانی و</w:t>
      </w:r>
      <w:r w:rsidR="002738F5" w:rsidRPr="00457436">
        <w:rPr>
          <w:rFonts w:hint="cs"/>
          <w:color w:val="auto"/>
          <w:sz w:val="22"/>
          <w:rtl/>
        </w:rPr>
        <w:t xml:space="preserve"> </w:t>
      </w:r>
      <w:r w:rsidRPr="00457436">
        <w:rPr>
          <w:rFonts w:hint="cs"/>
          <w:color w:val="auto"/>
          <w:sz w:val="22"/>
          <w:rtl/>
        </w:rPr>
        <w:t xml:space="preserve">یا ارزیابی </w:t>
      </w:r>
      <w:r w:rsidR="002738F5" w:rsidRPr="00457436">
        <w:rPr>
          <w:rFonts w:hint="cs"/>
          <w:color w:val="auto"/>
          <w:sz w:val="22"/>
          <w:rtl/>
        </w:rPr>
        <w:t>مجدد در طول دوره قرارداد ندارد.</w:t>
      </w:r>
    </w:p>
    <w:p w14:paraId="0DE0C24B" w14:textId="77777777" w:rsidR="00AB10F3" w:rsidRPr="00457436" w:rsidRDefault="00AB10F3" w:rsidP="002738F5">
      <w:pPr>
        <w:pStyle w:val="ListParagraph"/>
        <w:bidi/>
        <w:spacing w:after="160" w:line="240" w:lineRule="auto"/>
        <w:ind w:left="0" w:right="0" w:firstLine="0"/>
        <w:rPr>
          <w:sz w:val="22"/>
          <w:rtl/>
        </w:rPr>
      </w:pPr>
      <w:r w:rsidRPr="00457436">
        <w:rPr>
          <w:rFonts w:hint="cs"/>
          <w:b/>
          <w:bCs/>
          <w:sz w:val="22"/>
          <w:rtl/>
        </w:rPr>
        <w:t xml:space="preserve">تبصره: </w:t>
      </w:r>
      <w:r w:rsidRPr="00457436">
        <w:rPr>
          <w:rFonts w:hint="cs"/>
          <w:sz w:val="22"/>
          <w:rtl/>
        </w:rPr>
        <w:t xml:space="preserve">در صورتیکه بر اساس مقررات موضوعه و موافقت وزارت "صمت" امکان ارزیابی مجدد در طول مدت قرارداد وجود داشته باشد، بر اساس درخواست </w:t>
      </w:r>
      <w:r w:rsidR="002E59C2" w:rsidRPr="00457436">
        <w:rPr>
          <w:rFonts w:hint="cs"/>
          <w:b/>
          <w:bCs/>
          <w:i/>
          <w:iCs/>
          <w:sz w:val="22"/>
          <w:rtl/>
        </w:rPr>
        <w:t>مشتری</w:t>
      </w:r>
      <w:r w:rsidR="002E59C2" w:rsidRPr="00457436">
        <w:rPr>
          <w:rFonts w:hint="cs"/>
          <w:sz w:val="22"/>
          <w:rtl/>
        </w:rPr>
        <w:t xml:space="preserve"> </w:t>
      </w:r>
      <w:r w:rsidRPr="00457436">
        <w:rPr>
          <w:rFonts w:hint="cs"/>
          <w:sz w:val="22"/>
          <w:rtl/>
        </w:rPr>
        <w:t>و با پرداخت کا</w:t>
      </w:r>
      <w:r w:rsidR="00AF3B46" w:rsidRPr="00457436">
        <w:rPr>
          <w:rFonts w:hint="cs"/>
          <w:sz w:val="22"/>
          <w:rtl/>
        </w:rPr>
        <w:t>ر</w:t>
      </w:r>
      <w:r w:rsidRPr="00457436">
        <w:rPr>
          <w:rFonts w:hint="cs"/>
          <w:sz w:val="22"/>
          <w:rtl/>
        </w:rPr>
        <w:t>مزد مربوطه (در تاریخ درخواست) ارزیابی مجدد صورت گرفته و نتایج آن مطابق قرارداد به وزارت صمت اعلام خواهد شد.</w:t>
      </w:r>
    </w:p>
    <w:p w14:paraId="028A6FD2" w14:textId="77777777" w:rsidR="00CF3DDD" w:rsidRPr="00457436" w:rsidRDefault="00CF3DDD" w:rsidP="002E59C2">
      <w:pPr>
        <w:pStyle w:val="ListParagraph"/>
        <w:numPr>
          <w:ilvl w:val="0"/>
          <w:numId w:val="5"/>
        </w:numPr>
        <w:bidi/>
        <w:spacing w:after="160" w:line="240" w:lineRule="auto"/>
        <w:ind w:right="0"/>
        <w:rPr>
          <w:color w:val="auto"/>
          <w:sz w:val="22"/>
        </w:rPr>
      </w:pPr>
      <w:r w:rsidRPr="00457436">
        <w:rPr>
          <w:rFonts w:hint="cs"/>
          <w:color w:val="auto"/>
          <w:sz w:val="22"/>
          <w:rtl/>
        </w:rPr>
        <w:t xml:space="preserve">ارزیابی صورت گرفته در اجرای دستورالعمل وزارت صمت بوده و نتایج حاصل از آن منحصرا  به وزارت مذکور اعلام خواهد شد. فلذا </w:t>
      </w:r>
      <w:r w:rsidR="002E59C2" w:rsidRPr="00457436">
        <w:rPr>
          <w:rFonts w:hint="cs"/>
          <w:b/>
          <w:bCs/>
          <w:i/>
          <w:iCs/>
          <w:sz w:val="22"/>
          <w:rtl/>
        </w:rPr>
        <w:t>مشتری</w:t>
      </w:r>
      <w:r w:rsidR="002E59C2" w:rsidRPr="00457436">
        <w:rPr>
          <w:rFonts w:hint="cs"/>
          <w:color w:val="auto"/>
          <w:sz w:val="22"/>
          <w:rtl/>
        </w:rPr>
        <w:t xml:space="preserve"> </w:t>
      </w:r>
      <w:r w:rsidRPr="00457436">
        <w:rPr>
          <w:rFonts w:hint="cs"/>
          <w:color w:val="auto"/>
          <w:sz w:val="22"/>
          <w:rtl/>
        </w:rPr>
        <w:t>تعهد مینماید به هیچ عنوان و به هیچ نحو و شکلی حق ارایه نتایج به سایر اشخاص یا اعلام عمومی یا حق استفاده از آن برای سایر مقاصد از جمله معرفی یا تبلیغات خود را ندارد.</w:t>
      </w:r>
    </w:p>
    <w:p w14:paraId="13F08416" w14:textId="77777777" w:rsidR="00D065CE" w:rsidRPr="00457436" w:rsidRDefault="00D065CE" w:rsidP="00CF3DDD">
      <w:pPr>
        <w:pStyle w:val="ListParagraph"/>
        <w:numPr>
          <w:ilvl w:val="0"/>
          <w:numId w:val="5"/>
        </w:numPr>
        <w:bidi/>
        <w:spacing w:after="160" w:line="240" w:lineRule="auto"/>
        <w:ind w:right="0"/>
        <w:rPr>
          <w:color w:val="auto"/>
          <w:sz w:val="22"/>
        </w:rPr>
      </w:pPr>
      <w:r w:rsidRPr="00457436">
        <w:rPr>
          <w:color w:val="auto"/>
          <w:sz w:val="22"/>
          <w:rtl/>
        </w:rPr>
        <w:t>هریک از طرفین رأساً متعهد به ایفای تعهدات خود به موجب این قرارداد بوده و هیچ یک از طرفین حق ندارند بدون رضایت کتبی طرف دیگر، نسبت به واگذاری تعهدات، امتیازات، اختیارات و مسئولیت</w:t>
      </w:r>
      <w:r w:rsidRPr="00457436">
        <w:rPr>
          <w:rFonts w:hint="cs"/>
          <w:color w:val="auto"/>
          <w:sz w:val="22"/>
          <w:rtl/>
        </w:rPr>
        <w:t xml:space="preserve"> </w:t>
      </w:r>
      <w:r w:rsidRPr="00457436">
        <w:rPr>
          <w:color w:val="auto"/>
          <w:sz w:val="22"/>
          <w:rtl/>
        </w:rPr>
        <w:t>های خود، ک</w:t>
      </w:r>
      <w:r w:rsidRPr="00457436">
        <w:rPr>
          <w:rFonts w:hint="cs"/>
          <w:color w:val="auto"/>
          <w:sz w:val="22"/>
          <w:rtl/>
        </w:rPr>
        <w:t>لاً</w:t>
      </w:r>
      <w:r w:rsidRPr="00457436">
        <w:rPr>
          <w:color w:val="auto"/>
          <w:sz w:val="22"/>
          <w:rtl/>
        </w:rPr>
        <w:t xml:space="preserve"> یا جزئاً، به غیر اقدام نمایند.</w:t>
      </w:r>
    </w:p>
    <w:p w14:paraId="0D080DB3" w14:textId="77777777" w:rsidR="00D065CE" w:rsidRPr="00457436" w:rsidRDefault="00D065CE" w:rsidP="007956EE">
      <w:pPr>
        <w:pStyle w:val="ListParagraph"/>
        <w:numPr>
          <w:ilvl w:val="0"/>
          <w:numId w:val="5"/>
        </w:numPr>
        <w:bidi/>
        <w:spacing w:before="240" w:after="160" w:line="240" w:lineRule="auto"/>
        <w:ind w:right="0"/>
        <w:rPr>
          <w:sz w:val="22"/>
        </w:rPr>
      </w:pPr>
      <w:r w:rsidRPr="00457436">
        <w:rPr>
          <w:rFonts w:hint="cs"/>
          <w:sz w:val="22"/>
          <w:rtl/>
        </w:rPr>
        <w:t>فرایند</w:t>
      </w:r>
      <w:r w:rsidR="002E59C2" w:rsidRPr="00457436">
        <w:rPr>
          <w:rFonts w:hint="cs"/>
          <w:sz w:val="22"/>
          <w:rtl/>
        </w:rPr>
        <w:t xml:space="preserve"> </w:t>
      </w:r>
      <w:r w:rsidRPr="00457436">
        <w:rPr>
          <w:rFonts w:hint="cs"/>
          <w:sz w:val="22"/>
          <w:rtl/>
        </w:rPr>
        <w:t>وشیوه نامه ارزیابی وسایر موارد مرتبط با موضوع رتبه بندی بصورت عمومی در درگاه اطلاع رسانی "</w:t>
      </w:r>
      <w:r w:rsidRPr="00457436">
        <w:rPr>
          <w:rFonts w:ascii="IranNastaliq" w:hAnsi="IranNastaliq" w:cs="IranNastaliq" w:hint="cs"/>
          <w:sz w:val="22"/>
          <w:rtl/>
        </w:rPr>
        <w:t>ارزیاب</w:t>
      </w:r>
      <w:r w:rsidRPr="00457436">
        <w:rPr>
          <w:rFonts w:ascii="Sakkal Majalla" w:eastAsia="Times New Roman" w:hAnsi="Sakkal Majalla" w:hint="cs"/>
          <w:sz w:val="22"/>
          <w:rtl/>
        </w:rPr>
        <w:t>"</w:t>
      </w:r>
      <w:r w:rsidRPr="00457436">
        <w:rPr>
          <w:rFonts w:hint="cs"/>
          <w:sz w:val="22"/>
          <w:rtl/>
        </w:rPr>
        <w:t xml:space="preserve"> به آدرس </w:t>
      </w:r>
      <w:r w:rsidRPr="00457436">
        <w:rPr>
          <w:rFonts w:asciiTheme="minorHAnsi" w:hAnsiTheme="minorHAnsi"/>
          <w:sz w:val="22"/>
        </w:rPr>
        <w:t>parscrc.ir</w:t>
      </w:r>
      <w:r w:rsidRPr="00457436">
        <w:rPr>
          <w:rFonts w:hint="cs"/>
          <w:sz w:val="22"/>
          <w:rtl/>
          <w:lang w:bidi="fa-IR"/>
        </w:rPr>
        <w:t xml:space="preserve"> </w:t>
      </w:r>
      <w:r w:rsidRPr="00457436">
        <w:rPr>
          <w:rFonts w:hint="cs"/>
          <w:sz w:val="22"/>
          <w:rtl/>
        </w:rPr>
        <w:t>افشا شده و "</w:t>
      </w:r>
      <w:r w:rsidRPr="00457436">
        <w:rPr>
          <w:rFonts w:ascii="IranNastaliq" w:hAnsi="IranNastaliq" w:cs="IranNastaliq" w:hint="cs"/>
          <w:sz w:val="22"/>
          <w:rtl/>
        </w:rPr>
        <w:t>ارزیاب</w:t>
      </w:r>
      <w:r w:rsidRPr="00457436">
        <w:rPr>
          <w:rFonts w:ascii="Sakkal Majalla" w:eastAsia="Times New Roman" w:hAnsi="Sakkal Majalla" w:hint="cs"/>
          <w:sz w:val="22"/>
          <w:rtl/>
        </w:rPr>
        <w:t xml:space="preserve">" </w:t>
      </w:r>
      <w:r w:rsidRPr="00457436">
        <w:rPr>
          <w:rFonts w:hint="cs"/>
          <w:sz w:val="22"/>
          <w:rtl/>
        </w:rPr>
        <w:t xml:space="preserve"> موضوع قرارداد را با لحاظ فرایند مذکور و شیوه نامه متناسب </w:t>
      </w:r>
      <w:r w:rsidR="00AB10F3" w:rsidRPr="00457436">
        <w:rPr>
          <w:rFonts w:hint="cs"/>
          <w:sz w:val="22"/>
          <w:rtl/>
        </w:rPr>
        <w:t xml:space="preserve">انجام </w:t>
      </w:r>
      <w:r w:rsidRPr="00457436">
        <w:rPr>
          <w:rFonts w:hint="cs"/>
          <w:sz w:val="22"/>
          <w:rtl/>
        </w:rPr>
        <w:t>می دهد.</w:t>
      </w:r>
    </w:p>
    <w:p w14:paraId="09023E02" w14:textId="77777777" w:rsidR="00D065CE" w:rsidRPr="00457436" w:rsidRDefault="00AB10F3" w:rsidP="00CF3DDD">
      <w:pPr>
        <w:pStyle w:val="ListParagraph"/>
        <w:numPr>
          <w:ilvl w:val="0"/>
          <w:numId w:val="5"/>
        </w:numPr>
        <w:bidi/>
        <w:spacing w:before="240" w:after="160" w:line="240" w:lineRule="auto"/>
        <w:ind w:right="0"/>
        <w:rPr>
          <w:sz w:val="22"/>
        </w:rPr>
      </w:pPr>
      <w:r w:rsidRPr="00457436">
        <w:rPr>
          <w:rFonts w:hint="cs"/>
          <w:sz w:val="22"/>
          <w:rtl/>
        </w:rPr>
        <w:t>در تاریخ انعقاد قرارداد و</w:t>
      </w:r>
      <w:r w:rsidR="00D23098" w:rsidRPr="00457436">
        <w:rPr>
          <w:rFonts w:hint="cs"/>
          <w:sz w:val="22"/>
          <w:rtl/>
        </w:rPr>
        <w:t xml:space="preserve"> </w:t>
      </w:r>
      <w:r w:rsidR="00D065CE" w:rsidRPr="00457436">
        <w:rPr>
          <w:rFonts w:hint="cs"/>
          <w:sz w:val="22"/>
          <w:rtl/>
        </w:rPr>
        <w:t>بر اساس مقررات</w:t>
      </w:r>
      <w:r w:rsidRPr="00457436">
        <w:rPr>
          <w:rFonts w:hint="cs"/>
          <w:sz w:val="22"/>
          <w:rtl/>
        </w:rPr>
        <w:t xml:space="preserve"> حاضر،</w:t>
      </w:r>
      <w:r w:rsidR="00D065CE" w:rsidRPr="00457436">
        <w:rPr>
          <w:rFonts w:hint="cs"/>
          <w:sz w:val="22"/>
          <w:rtl/>
        </w:rPr>
        <w:t xml:space="preserve"> امتیاز محاسبه و اعلام شده </w:t>
      </w:r>
      <w:r w:rsidRPr="00457436">
        <w:rPr>
          <w:rFonts w:hint="cs"/>
          <w:sz w:val="22"/>
          <w:rtl/>
        </w:rPr>
        <w:t>ب</w:t>
      </w:r>
      <w:r w:rsidR="00D065CE" w:rsidRPr="00457436">
        <w:rPr>
          <w:rFonts w:hint="cs"/>
          <w:sz w:val="22"/>
          <w:rtl/>
        </w:rPr>
        <w:t xml:space="preserve">رای یکسال شمسی از تاریخ اعلام معتبر بوده و در صورت لزوم مطابق با مقررات مربوطه و مصوبات وزارت صمت </w:t>
      </w:r>
      <w:r w:rsidRPr="00457436">
        <w:rPr>
          <w:rFonts w:hint="cs"/>
          <w:sz w:val="22"/>
          <w:rtl/>
        </w:rPr>
        <w:t xml:space="preserve">با اخذ کارمزد مربوطه </w:t>
      </w:r>
      <w:r w:rsidR="00D065CE" w:rsidRPr="00457436">
        <w:rPr>
          <w:rFonts w:hint="cs"/>
          <w:sz w:val="22"/>
          <w:rtl/>
        </w:rPr>
        <w:t>به روز رسانی شده و یا</w:t>
      </w:r>
      <w:r w:rsidRPr="00457436">
        <w:rPr>
          <w:rFonts w:hint="cs"/>
          <w:sz w:val="22"/>
          <w:rtl/>
        </w:rPr>
        <w:t xml:space="preserve"> تعلیق</w:t>
      </w:r>
      <w:r w:rsidR="00D065CE" w:rsidRPr="00457436">
        <w:rPr>
          <w:rFonts w:hint="cs"/>
          <w:sz w:val="22"/>
          <w:rtl/>
        </w:rPr>
        <w:t>، لغو یا متوقف خواهد شد.</w:t>
      </w:r>
      <w:r w:rsidRPr="00457436">
        <w:rPr>
          <w:rFonts w:hint="cs"/>
          <w:sz w:val="22"/>
          <w:rtl/>
        </w:rPr>
        <w:t xml:space="preserve"> هرگونه تغییرا</w:t>
      </w:r>
      <w:r w:rsidR="00D23098" w:rsidRPr="00457436">
        <w:rPr>
          <w:rFonts w:hint="cs"/>
          <w:sz w:val="22"/>
          <w:rtl/>
        </w:rPr>
        <w:t>ت</w:t>
      </w:r>
      <w:r w:rsidRPr="00457436">
        <w:rPr>
          <w:rFonts w:hint="cs"/>
          <w:sz w:val="22"/>
          <w:rtl/>
        </w:rPr>
        <w:t xml:space="preserve"> مبنی بر</w:t>
      </w:r>
      <w:r w:rsidR="00D23098" w:rsidRPr="00457436">
        <w:rPr>
          <w:rFonts w:hint="cs"/>
          <w:sz w:val="22"/>
          <w:rtl/>
        </w:rPr>
        <w:t xml:space="preserve"> دوره اعتبار و نحوه ارزیابی </w:t>
      </w:r>
      <w:r w:rsidR="00D23098" w:rsidRPr="00457436">
        <w:rPr>
          <w:rFonts w:hint="cs"/>
          <w:b/>
          <w:bCs/>
          <w:i/>
          <w:iCs/>
          <w:sz w:val="22"/>
          <w:rtl/>
        </w:rPr>
        <w:t>مشتری</w:t>
      </w:r>
      <w:r w:rsidR="00D23098" w:rsidRPr="00457436">
        <w:rPr>
          <w:rFonts w:hint="cs"/>
          <w:sz w:val="22"/>
          <w:rtl/>
        </w:rPr>
        <w:t xml:space="preserve"> که از سوی وزارت صمت در مدت</w:t>
      </w:r>
      <w:r w:rsidR="002E59C2" w:rsidRPr="00457436">
        <w:rPr>
          <w:rFonts w:hint="cs"/>
          <w:sz w:val="22"/>
          <w:rtl/>
        </w:rPr>
        <w:t xml:space="preserve"> قرارداد اعلام می </w:t>
      </w:r>
      <w:r w:rsidR="00D23098" w:rsidRPr="00457436">
        <w:rPr>
          <w:rFonts w:hint="cs"/>
          <w:sz w:val="22"/>
          <w:rtl/>
        </w:rPr>
        <w:t>گردد مورد قبول طرفین می باشد.</w:t>
      </w:r>
      <w:r w:rsidRPr="00457436">
        <w:rPr>
          <w:rFonts w:hint="cs"/>
          <w:sz w:val="22"/>
          <w:rtl/>
        </w:rPr>
        <w:t xml:space="preserve"> </w:t>
      </w:r>
    </w:p>
    <w:p w14:paraId="36118C1F" w14:textId="77777777" w:rsidR="00D065CE" w:rsidRPr="00457436" w:rsidRDefault="00D065CE" w:rsidP="002E59C2">
      <w:pPr>
        <w:pStyle w:val="ListParagraph"/>
        <w:numPr>
          <w:ilvl w:val="0"/>
          <w:numId w:val="5"/>
        </w:numPr>
        <w:tabs>
          <w:tab w:val="left" w:pos="379"/>
        </w:tabs>
        <w:bidi/>
        <w:spacing w:after="160" w:line="240" w:lineRule="auto"/>
        <w:ind w:right="0"/>
        <w:rPr>
          <w:sz w:val="22"/>
        </w:rPr>
      </w:pPr>
      <w:r w:rsidRPr="00457436">
        <w:rPr>
          <w:rFonts w:hint="cs"/>
          <w:sz w:val="22"/>
          <w:rtl/>
        </w:rPr>
        <w:lastRenderedPageBreak/>
        <w:t>"</w:t>
      </w:r>
      <w:r w:rsidRPr="00457436">
        <w:rPr>
          <w:rFonts w:ascii="IranNastaliq" w:hAnsi="IranNastaliq" w:cs="IranNastaliq" w:hint="cs"/>
          <w:sz w:val="22"/>
          <w:rtl/>
        </w:rPr>
        <w:t>ارزیاب</w:t>
      </w:r>
      <w:r w:rsidRPr="00457436">
        <w:rPr>
          <w:rFonts w:ascii="Sakkal Majalla" w:eastAsia="Times New Roman" w:hAnsi="Sakkal Majalla" w:hint="cs"/>
          <w:sz w:val="22"/>
          <w:rtl/>
        </w:rPr>
        <w:t xml:space="preserve">" </w:t>
      </w:r>
      <w:r w:rsidRPr="00457436">
        <w:rPr>
          <w:rFonts w:hint="cs"/>
          <w:sz w:val="22"/>
          <w:rtl/>
        </w:rPr>
        <w:t xml:space="preserve"> </w:t>
      </w:r>
      <w:r w:rsidRPr="00457436">
        <w:rPr>
          <w:sz w:val="22"/>
          <w:rtl/>
        </w:rPr>
        <w:t>در قبال جبران هرگونه هزینه، خسارت و زیانی که به دلیل استفاده</w:t>
      </w:r>
      <w:r w:rsidRPr="00457436">
        <w:rPr>
          <w:rFonts w:hint="cs"/>
          <w:sz w:val="22"/>
          <w:rtl/>
        </w:rPr>
        <w:t xml:space="preserve"> از امتیاز اعلام شده یا </w:t>
      </w:r>
      <w:r w:rsidRPr="00457436">
        <w:rPr>
          <w:sz w:val="22"/>
          <w:rtl/>
        </w:rPr>
        <w:t xml:space="preserve">استفاده از گزارش </w:t>
      </w:r>
      <w:r w:rsidRPr="00457436">
        <w:rPr>
          <w:rFonts w:hint="cs"/>
          <w:sz w:val="22"/>
          <w:rtl/>
        </w:rPr>
        <w:t>مربوطه (حسب مورد)</w:t>
      </w:r>
      <w:r w:rsidRPr="00457436">
        <w:rPr>
          <w:sz w:val="22"/>
          <w:rtl/>
        </w:rPr>
        <w:t xml:space="preserve"> به</w:t>
      </w:r>
      <w:r w:rsidRPr="00457436">
        <w:rPr>
          <w:b/>
          <w:bCs/>
          <w:i/>
          <w:iCs/>
          <w:sz w:val="22"/>
          <w:rtl/>
        </w:rPr>
        <w:t xml:space="preserve"> مشتری</w:t>
      </w:r>
      <w:r w:rsidRPr="00457436">
        <w:rPr>
          <w:sz w:val="22"/>
          <w:rtl/>
        </w:rPr>
        <w:t xml:space="preserve"> </w:t>
      </w:r>
      <w:r w:rsidRPr="00457436">
        <w:rPr>
          <w:rFonts w:hint="cs"/>
          <w:sz w:val="22"/>
          <w:rtl/>
        </w:rPr>
        <w:t xml:space="preserve">یا هر شخص ثالث دیگر </w:t>
      </w:r>
      <w:r w:rsidRPr="00457436">
        <w:rPr>
          <w:sz w:val="22"/>
          <w:rtl/>
        </w:rPr>
        <w:t>وارد شود، هیچگونه مسئولیتی نخواهد داشت.</w:t>
      </w:r>
    </w:p>
    <w:p w14:paraId="5A396058" w14:textId="77777777" w:rsidR="00D065CE" w:rsidRPr="00457436" w:rsidRDefault="00D065CE" w:rsidP="00CF3DDD">
      <w:pPr>
        <w:pStyle w:val="ListParagraph"/>
        <w:numPr>
          <w:ilvl w:val="0"/>
          <w:numId w:val="5"/>
        </w:numPr>
        <w:bidi/>
        <w:spacing w:before="240" w:after="160" w:line="240" w:lineRule="auto"/>
        <w:ind w:right="0"/>
        <w:rPr>
          <w:sz w:val="22"/>
        </w:rPr>
      </w:pPr>
      <w:r w:rsidRPr="00457436">
        <w:rPr>
          <w:rFonts w:hint="cs"/>
          <w:sz w:val="22"/>
          <w:rtl/>
        </w:rPr>
        <w:t>"</w:t>
      </w:r>
      <w:r w:rsidRPr="00457436">
        <w:rPr>
          <w:rFonts w:ascii="IranNastaliq" w:hAnsi="IranNastaliq" w:cs="IranNastaliq" w:hint="cs"/>
          <w:sz w:val="22"/>
          <w:rtl/>
        </w:rPr>
        <w:t>ارزیاب</w:t>
      </w:r>
      <w:r w:rsidRPr="00457436">
        <w:rPr>
          <w:rFonts w:ascii="Sakkal Majalla" w:eastAsia="Times New Roman" w:hAnsi="Sakkal Majalla" w:hint="cs"/>
          <w:sz w:val="22"/>
          <w:rtl/>
        </w:rPr>
        <w:t xml:space="preserve">" </w:t>
      </w:r>
      <w:r w:rsidRPr="00457436">
        <w:rPr>
          <w:rFonts w:hint="cs"/>
          <w:sz w:val="22"/>
          <w:rtl/>
        </w:rPr>
        <w:t xml:space="preserve"> حق دارد نام </w:t>
      </w:r>
      <w:r w:rsidRPr="00457436">
        <w:rPr>
          <w:rFonts w:hint="cs"/>
          <w:b/>
          <w:bCs/>
          <w:i/>
          <w:iCs/>
          <w:sz w:val="22"/>
          <w:rtl/>
        </w:rPr>
        <w:t>مشتری</w:t>
      </w:r>
      <w:r w:rsidRPr="00457436">
        <w:rPr>
          <w:rFonts w:hint="cs"/>
          <w:sz w:val="22"/>
          <w:rtl/>
        </w:rPr>
        <w:t xml:space="preserve"> را بعنوان مشتری که از خدمات ارزیابی استفاده نموده در معرفی خود و سوابق خدمات انجام شده استفاده نماید و در صورت الزام قانونی روابط مالی و تجاری خود با مشتری را بصورت عمومی افشا نماید.</w:t>
      </w:r>
    </w:p>
    <w:p w14:paraId="6631FD10" w14:textId="77777777" w:rsidR="00D065CE" w:rsidRPr="00457436" w:rsidRDefault="00D065CE" w:rsidP="002E59C2">
      <w:pPr>
        <w:pStyle w:val="ListParagraph"/>
        <w:numPr>
          <w:ilvl w:val="0"/>
          <w:numId w:val="5"/>
        </w:numPr>
        <w:bidi/>
        <w:spacing w:before="240" w:after="160" w:line="240" w:lineRule="auto"/>
        <w:ind w:right="0"/>
        <w:rPr>
          <w:sz w:val="22"/>
        </w:rPr>
      </w:pPr>
      <w:r w:rsidRPr="00457436">
        <w:rPr>
          <w:sz w:val="22"/>
          <w:rtl/>
        </w:rPr>
        <w:t>در صورتی که طبق قوانین و مقررات لازم</w:t>
      </w:r>
      <w:r w:rsidRPr="00457436">
        <w:rPr>
          <w:rFonts w:hint="cs"/>
          <w:sz w:val="22"/>
          <w:rtl/>
        </w:rPr>
        <w:t xml:space="preserve"> </w:t>
      </w:r>
      <w:r w:rsidRPr="00457436">
        <w:rPr>
          <w:sz w:val="22"/>
          <w:rtl/>
        </w:rPr>
        <w:t xml:space="preserve">الاتباع یا دستورات مقامات ذیصلاح قانونی، یک طرف قرارداد ملزم به ارائه اطلاعات یا مستندات موضوع این </w:t>
      </w:r>
      <w:r w:rsidR="002E59C2" w:rsidRPr="00457436">
        <w:rPr>
          <w:rFonts w:hint="cs"/>
          <w:sz w:val="22"/>
          <w:rtl/>
        </w:rPr>
        <w:t>قرارداد</w:t>
      </w:r>
      <w:r w:rsidRPr="00457436">
        <w:rPr>
          <w:sz w:val="22"/>
          <w:rtl/>
        </w:rPr>
        <w:t xml:space="preserve"> به سایر اشخاص یا افشای عمومی آنها گردد، ارائه یا افشای آنها در حدود قوانین و مقررات یا دستورات مقامات ذیصلاح از سوی وی، به منزله نقض مفاد این ماده محسوب نمی</w:t>
      </w:r>
      <w:r w:rsidRPr="00457436">
        <w:rPr>
          <w:rFonts w:hint="cs"/>
          <w:sz w:val="22"/>
          <w:rtl/>
        </w:rPr>
        <w:t xml:space="preserve"> </w:t>
      </w:r>
      <w:r w:rsidRPr="00457436">
        <w:rPr>
          <w:sz w:val="22"/>
          <w:rtl/>
        </w:rPr>
        <w:t>شود.</w:t>
      </w:r>
    </w:p>
    <w:p w14:paraId="26C63AA3" w14:textId="77777777" w:rsidR="00D065CE" w:rsidRPr="00457436" w:rsidRDefault="00D065CE" w:rsidP="00CF3DDD">
      <w:pPr>
        <w:spacing w:after="0" w:line="240" w:lineRule="auto"/>
        <w:ind w:left="0" w:right="0" w:firstLine="0"/>
        <w:rPr>
          <w:sz w:val="22"/>
        </w:rPr>
      </w:pPr>
      <w:r w:rsidRPr="00457436">
        <w:rPr>
          <w:b/>
          <w:bCs/>
          <w:sz w:val="22"/>
          <w:rtl/>
        </w:rPr>
        <w:t xml:space="preserve">ماده </w:t>
      </w:r>
      <w:r w:rsidRPr="00457436">
        <w:rPr>
          <w:rFonts w:hint="cs"/>
          <w:b/>
          <w:bCs/>
          <w:sz w:val="22"/>
          <w:rtl/>
        </w:rPr>
        <w:t>(1</w:t>
      </w:r>
      <w:r w:rsidR="006878E6" w:rsidRPr="00457436">
        <w:rPr>
          <w:rFonts w:hint="cs"/>
          <w:b/>
          <w:bCs/>
          <w:sz w:val="22"/>
          <w:rtl/>
        </w:rPr>
        <w:t>4</w:t>
      </w:r>
      <w:r w:rsidRPr="00457436">
        <w:rPr>
          <w:rFonts w:hint="cs"/>
          <w:b/>
          <w:bCs/>
          <w:sz w:val="22"/>
          <w:rtl/>
        </w:rPr>
        <w:t>)</w:t>
      </w:r>
      <w:r w:rsidRPr="00457436">
        <w:rPr>
          <w:rFonts w:ascii="Arial" w:eastAsia="Arial" w:hAnsi="Arial"/>
          <w:b/>
          <w:bCs/>
          <w:sz w:val="22"/>
          <w:rtl/>
        </w:rPr>
        <w:t xml:space="preserve"> </w:t>
      </w:r>
      <w:r w:rsidRPr="00457436">
        <w:rPr>
          <w:rFonts w:hint="cs"/>
          <w:b/>
          <w:bCs/>
          <w:sz w:val="22"/>
          <w:rtl/>
        </w:rPr>
        <w:t>اقامتگاه قانونی</w:t>
      </w:r>
    </w:p>
    <w:p w14:paraId="1DC4414E" w14:textId="3F93C3D2" w:rsidR="00D065CE" w:rsidRPr="00457436" w:rsidRDefault="00D065CE" w:rsidP="00A53289">
      <w:pPr>
        <w:spacing w:after="110" w:line="240" w:lineRule="auto"/>
        <w:ind w:left="0" w:right="0" w:firstLine="0"/>
        <w:rPr>
          <w:sz w:val="22"/>
          <w:rtl/>
        </w:rPr>
      </w:pPr>
      <w:r w:rsidRPr="00457436">
        <w:rPr>
          <w:sz w:val="22"/>
          <w:rtl/>
        </w:rPr>
        <w:t xml:space="preserve">نشانی قید شده </w:t>
      </w:r>
      <w:r w:rsidRPr="00457436">
        <w:rPr>
          <w:rFonts w:hint="cs"/>
          <w:sz w:val="22"/>
          <w:rtl/>
        </w:rPr>
        <w:t>درصدر قرارداد</w:t>
      </w:r>
      <w:r w:rsidRPr="00457436">
        <w:rPr>
          <w:sz w:val="22"/>
          <w:rtl/>
        </w:rPr>
        <w:t xml:space="preserve"> </w:t>
      </w:r>
      <w:r w:rsidRPr="00457436">
        <w:rPr>
          <w:rFonts w:hint="cs"/>
          <w:sz w:val="22"/>
          <w:rtl/>
        </w:rPr>
        <w:t xml:space="preserve">بعنوان </w:t>
      </w:r>
      <w:r w:rsidRPr="00457436">
        <w:rPr>
          <w:sz w:val="22"/>
          <w:rtl/>
        </w:rPr>
        <w:t xml:space="preserve">نشانی قانونی طرفین </w:t>
      </w:r>
      <w:r w:rsidRPr="00457436">
        <w:rPr>
          <w:rFonts w:hint="cs"/>
          <w:sz w:val="22"/>
          <w:rtl/>
        </w:rPr>
        <w:t>می باشد</w:t>
      </w:r>
      <w:r w:rsidRPr="00457436">
        <w:rPr>
          <w:sz w:val="22"/>
          <w:rtl/>
        </w:rPr>
        <w:t>. هریک از طرفین قرارداد می</w:t>
      </w:r>
      <w:r w:rsidRPr="00457436">
        <w:rPr>
          <w:rFonts w:hint="cs"/>
          <w:sz w:val="22"/>
          <w:rtl/>
        </w:rPr>
        <w:t xml:space="preserve"> </w:t>
      </w:r>
      <w:r w:rsidRPr="00457436">
        <w:rPr>
          <w:sz w:val="22"/>
          <w:rtl/>
        </w:rPr>
        <w:t xml:space="preserve">تواند با </w:t>
      </w:r>
      <w:r w:rsidRPr="00457436">
        <w:rPr>
          <w:rFonts w:hint="cs"/>
          <w:sz w:val="22"/>
          <w:rtl/>
        </w:rPr>
        <w:t>اعلام کتبی</w:t>
      </w:r>
      <w:r w:rsidRPr="00457436">
        <w:rPr>
          <w:sz w:val="22"/>
          <w:rtl/>
        </w:rPr>
        <w:t xml:space="preserve"> به طرف دیگر قرارداد</w:t>
      </w:r>
      <w:r w:rsidRPr="00457436">
        <w:rPr>
          <w:rFonts w:hint="cs"/>
          <w:sz w:val="22"/>
          <w:rtl/>
        </w:rPr>
        <w:t xml:space="preserve">، </w:t>
      </w:r>
      <w:r w:rsidRPr="00457436">
        <w:rPr>
          <w:sz w:val="22"/>
          <w:rtl/>
        </w:rPr>
        <w:t>نشانی قانونی خود را در مدت قرارداد تغییر دهد</w:t>
      </w:r>
      <w:r w:rsidRPr="00457436">
        <w:rPr>
          <w:rFonts w:hint="cs"/>
          <w:sz w:val="22"/>
          <w:rtl/>
        </w:rPr>
        <w:t>.</w:t>
      </w:r>
      <w:r w:rsidRPr="00457436">
        <w:rPr>
          <w:sz w:val="22"/>
          <w:rtl/>
        </w:rPr>
        <w:t xml:space="preserve"> ارسال هرگونه اسناد و اوراق اداری و قضایی اعم از مرسولات اداری، اخطاریه</w:t>
      </w:r>
      <w:r w:rsidRPr="00457436">
        <w:rPr>
          <w:rFonts w:hint="cs"/>
          <w:sz w:val="22"/>
          <w:rtl/>
        </w:rPr>
        <w:t xml:space="preserve"> </w:t>
      </w:r>
      <w:r w:rsidRPr="00457436">
        <w:rPr>
          <w:sz w:val="22"/>
          <w:rtl/>
        </w:rPr>
        <w:t>ها و احضاریه</w:t>
      </w:r>
      <w:r w:rsidRPr="00457436">
        <w:rPr>
          <w:rFonts w:hint="cs"/>
          <w:sz w:val="22"/>
          <w:rtl/>
        </w:rPr>
        <w:t xml:space="preserve"> </w:t>
      </w:r>
      <w:r w:rsidRPr="00457436">
        <w:rPr>
          <w:sz w:val="22"/>
          <w:rtl/>
        </w:rPr>
        <w:t xml:space="preserve">ها از یک طرف به نشانی قانونی طرف مقابل که در </w:t>
      </w:r>
      <w:r w:rsidRPr="00457436">
        <w:rPr>
          <w:rFonts w:hint="cs"/>
          <w:sz w:val="22"/>
          <w:rtl/>
        </w:rPr>
        <w:t>قرارداد</w:t>
      </w:r>
      <w:r w:rsidRPr="00457436">
        <w:rPr>
          <w:sz w:val="22"/>
          <w:rtl/>
        </w:rPr>
        <w:t xml:space="preserve"> قید شده یا در صورت تغییر به آخرین نشانی اعلام شده طبق این ماده،</w:t>
      </w:r>
      <w:r w:rsidRPr="00457436">
        <w:rPr>
          <w:rFonts w:hint="cs"/>
          <w:sz w:val="22"/>
          <w:rtl/>
        </w:rPr>
        <w:t xml:space="preserve"> </w:t>
      </w:r>
      <w:r w:rsidRPr="00457436">
        <w:rPr>
          <w:sz w:val="22"/>
          <w:rtl/>
        </w:rPr>
        <w:t>ابلاغ شده به طرف مقابل و دریافت شده توسط و</w:t>
      </w:r>
      <w:r w:rsidRPr="00457436">
        <w:rPr>
          <w:rFonts w:hint="cs"/>
          <w:sz w:val="22"/>
          <w:rtl/>
        </w:rPr>
        <w:t>ی</w:t>
      </w:r>
      <w:r w:rsidRPr="00457436">
        <w:rPr>
          <w:sz w:val="22"/>
          <w:rtl/>
        </w:rPr>
        <w:t>،</w:t>
      </w:r>
      <w:r w:rsidRPr="00457436">
        <w:rPr>
          <w:rFonts w:hint="cs"/>
          <w:sz w:val="22"/>
          <w:rtl/>
        </w:rPr>
        <w:t xml:space="preserve"> </w:t>
      </w:r>
      <w:r w:rsidRPr="00457436">
        <w:rPr>
          <w:sz w:val="22"/>
          <w:rtl/>
        </w:rPr>
        <w:t>تلقی خواهد شد</w:t>
      </w:r>
      <w:r w:rsidRPr="00457436">
        <w:rPr>
          <w:rFonts w:ascii="Times New Roman" w:eastAsia="Times New Roman" w:hAnsi="Times New Roman"/>
          <w:sz w:val="22"/>
          <w:rtl/>
        </w:rPr>
        <w:t>.</w:t>
      </w:r>
      <w:r w:rsidR="002E59C2" w:rsidRPr="00457436">
        <w:rPr>
          <w:rFonts w:hint="cs"/>
          <w:sz w:val="22"/>
          <w:rtl/>
        </w:rPr>
        <w:t xml:space="preserve"> </w:t>
      </w:r>
      <w:r w:rsidRPr="00457436">
        <w:rPr>
          <w:sz w:val="22"/>
          <w:rtl/>
        </w:rPr>
        <w:t>ارسال اطلاعات</w:t>
      </w:r>
      <w:r w:rsidRPr="00457436">
        <w:rPr>
          <w:rFonts w:hint="cs"/>
          <w:sz w:val="22"/>
          <w:rtl/>
        </w:rPr>
        <w:t xml:space="preserve">، مدارک و </w:t>
      </w:r>
      <w:r w:rsidRPr="00457436">
        <w:rPr>
          <w:sz w:val="22"/>
          <w:rtl/>
        </w:rPr>
        <w:t>مستندات</w:t>
      </w:r>
      <w:r w:rsidRPr="00457436">
        <w:rPr>
          <w:rFonts w:hint="cs"/>
          <w:sz w:val="22"/>
          <w:rtl/>
        </w:rPr>
        <w:t xml:space="preserve"> لازم برای انجام موضوع قرارداد می تواند از طریق سایر مجاری ارتباطی از جمله </w:t>
      </w:r>
      <w:r w:rsidRPr="00457436">
        <w:rPr>
          <w:sz w:val="22"/>
          <w:rtl/>
        </w:rPr>
        <w:t>فکس،</w:t>
      </w:r>
      <w:r w:rsidRPr="00457436">
        <w:rPr>
          <w:rFonts w:hint="cs"/>
          <w:sz w:val="22"/>
          <w:rtl/>
        </w:rPr>
        <w:t xml:space="preserve"> </w:t>
      </w:r>
      <w:r w:rsidRPr="00457436">
        <w:rPr>
          <w:sz w:val="22"/>
          <w:rtl/>
        </w:rPr>
        <w:t>رایانامه</w:t>
      </w:r>
      <w:r w:rsidRPr="00457436">
        <w:rPr>
          <w:rFonts w:hint="cs"/>
          <w:sz w:val="22"/>
          <w:rtl/>
        </w:rPr>
        <w:t xml:space="preserve"> (ایمیل)</w:t>
      </w:r>
      <w:r w:rsidRPr="00457436">
        <w:rPr>
          <w:sz w:val="22"/>
          <w:rtl/>
        </w:rPr>
        <w:t xml:space="preserve"> </w:t>
      </w:r>
      <w:r w:rsidRPr="00457436">
        <w:rPr>
          <w:rFonts w:hint="cs"/>
          <w:sz w:val="22"/>
          <w:rtl/>
        </w:rPr>
        <w:t>صورت گیرد. مجاری مذکور بصورت کتبی توسط "</w:t>
      </w:r>
      <w:r w:rsidRPr="00457436">
        <w:rPr>
          <w:rFonts w:ascii="IranNastaliq" w:hAnsi="IranNastaliq" w:cs="IranNastaliq" w:hint="cs"/>
          <w:sz w:val="22"/>
          <w:rtl/>
        </w:rPr>
        <w:t>ارزیاب</w:t>
      </w:r>
      <w:r w:rsidRPr="00457436">
        <w:rPr>
          <w:rFonts w:ascii="Sakkal Majalla" w:eastAsia="Times New Roman" w:hAnsi="Sakkal Majalla" w:hint="cs"/>
          <w:sz w:val="22"/>
          <w:rtl/>
        </w:rPr>
        <w:t xml:space="preserve">" </w:t>
      </w:r>
      <w:r w:rsidRPr="00457436">
        <w:rPr>
          <w:rFonts w:hint="cs"/>
          <w:sz w:val="22"/>
          <w:rtl/>
        </w:rPr>
        <w:t xml:space="preserve">و </w:t>
      </w:r>
      <w:r w:rsidRPr="00457436">
        <w:rPr>
          <w:rFonts w:hint="cs"/>
          <w:b/>
          <w:bCs/>
          <w:i/>
          <w:iCs/>
          <w:sz w:val="22"/>
          <w:rtl/>
        </w:rPr>
        <w:t>مشتری</w:t>
      </w:r>
      <w:r w:rsidRPr="00457436">
        <w:rPr>
          <w:rFonts w:hint="cs"/>
          <w:sz w:val="22"/>
          <w:rtl/>
        </w:rPr>
        <w:t xml:space="preserve"> به طرف مقابل اعلام شده ودر</w:t>
      </w:r>
      <w:r w:rsidRPr="00457436">
        <w:rPr>
          <w:sz w:val="22"/>
          <w:rtl/>
        </w:rPr>
        <w:t xml:space="preserve"> این صورت </w:t>
      </w:r>
      <w:r w:rsidRPr="00457436">
        <w:rPr>
          <w:rFonts w:hint="cs"/>
          <w:sz w:val="22"/>
          <w:rtl/>
        </w:rPr>
        <w:t>طرف مقابل</w:t>
      </w:r>
      <w:r w:rsidRPr="00457436">
        <w:rPr>
          <w:sz w:val="22"/>
          <w:rtl/>
        </w:rPr>
        <w:t xml:space="preserve"> ملزم است، برای ارسال اطلاعات و مستندات از راه</w:t>
      </w:r>
      <w:r w:rsidRPr="00457436">
        <w:rPr>
          <w:rFonts w:hint="cs"/>
          <w:sz w:val="22"/>
          <w:rtl/>
        </w:rPr>
        <w:t xml:space="preserve"> </w:t>
      </w:r>
      <w:r w:rsidRPr="00457436">
        <w:rPr>
          <w:sz w:val="22"/>
          <w:rtl/>
        </w:rPr>
        <w:t>های ارتباطی تعیین شده استفاده کند.</w:t>
      </w:r>
      <w:r w:rsidRPr="00457436">
        <w:rPr>
          <w:rFonts w:ascii="Times New Roman" w:eastAsia="Times New Roman" w:hAnsi="Times New Roman"/>
          <w:sz w:val="22"/>
          <w:rtl/>
        </w:rPr>
        <w:t xml:space="preserve"> </w:t>
      </w:r>
      <w:r w:rsidRPr="00457436">
        <w:rPr>
          <w:rFonts w:hint="cs"/>
          <w:sz w:val="22"/>
          <w:rtl/>
        </w:rPr>
        <w:t xml:space="preserve">هر گونه اطلاعات ارسالی از طریق این مجاری بعنوان اطلاعات رسمی بوده و مورد تایید </w:t>
      </w:r>
      <w:r w:rsidRPr="00457436">
        <w:rPr>
          <w:rFonts w:hint="cs"/>
          <w:b/>
          <w:bCs/>
          <w:i/>
          <w:iCs/>
          <w:sz w:val="22"/>
          <w:rtl/>
        </w:rPr>
        <w:t>مشتری</w:t>
      </w:r>
      <w:r w:rsidRPr="00457436">
        <w:rPr>
          <w:rFonts w:hint="cs"/>
          <w:sz w:val="22"/>
          <w:rtl/>
        </w:rPr>
        <w:t xml:space="preserve"> و "</w:t>
      </w:r>
      <w:r w:rsidRPr="00457436">
        <w:rPr>
          <w:rFonts w:ascii="IranNastaliq" w:hAnsi="IranNastaliq" w:cs="IranNastaliq" w:hint="cs"/>
          <w:sz w:val="22"/>
          <w:rtl/>
        </w:rPr>
        <w:t>ارزیاب</w:t>
      </w:r>
      <w:r w:rsidRPr="00457436">
        <w:rPr>
          <w:rFonts w:ascii="Sakkal Majalla" w:eastAsia="Times New Roman" w:hAnsi="Sakkal Majalla" w:hint="cs"/>
          <w:sz w:val="22"/>
          <w:rtl/>
        </w:rPr>
        <w:t xml:space="preserve">" </w:t>
      </w:r>
      <w:r w:rsidRPr="00457436">
        <w:rPr>
          <w:rFonts w:hint="cs"/>
          <w:sz w:val="22"/>
          <w:rtl/>
        </w:rPr>
        <w:t xml:space="preserve"> می باشد.</w:t>
      </w:r>
      <w:r w:rsidR="002E59C2" w:rsidRPr="00457436">
        <w:rPr>
          <w:rFonts w:hint="cs"/>
          <w:sz w:val="22"/>
          <w:rtl/>
        </w:rPr>
        <w:t xml:space="preserve"> </w:t>
      </w:r>
      <w:r w:rsidRPr="00457436">
        <w:rPr>
          <w:rFonts w:hint="cs"/>
          <w:sz w:val="22"/>
          <w:rtl/>
        </w:rPr>
        <w:t>رایانامه "</w:t>
      </w:r>
      <w:r w:rsidRPr="00457436">
        <w:rPr>
          <w:rFonts w:ascii="IranNastaliq" w:hAnsi="IranNastaliq" w:cs="IranNastaliq" w:hint="cs"/>
          <w:sz w:val="22"/>
          <w:rtl/>
        </w:rPr>
        <w:t>ارزیاب</w:t>
      </w:r>
      <w:r w:rsidRPr="00457436">
        <w:rPr>
          <w:rFonts w:ascii="Sakkal Majalla" w:eastAsia="Times New Roman" w:hAnsi="Sakkal Majalla" w:hint="cs"/>
          <w:sz w:val="22"/>
          <w:rtl/>
        </w:rPr>
        <w:t xml:space="preserve">" </w:t>
      </w:r>
      <w:r w:rsidRPr="00457436">
        <w:rPr>
          <w:rFonts w:hint="cs"/>
          <w:sz w:val="22"/>
          <w:rtl/>
        </w:rPr>
        <w:t xml:space="preserve"> </w:t>
      </w:r>
      <w:hyperlink r:id="rId8" w:history="1">
        <w:r w:rsidRPr="00457436">
          <w:rPr>
            <w:rStyle w:val="Hyperlink"/>
            <w:rFonts w:ascii="Sakkal Majalla" w:eastAsia="Times New Roman" w:hAnsi="Sakkal Majalla"/>
            <w:sz w:val="22"/>
          </w:rPr>
          <w:t>info@Parscrc.ir</w:t>
        </w:r>
      </w:hyperlink>
      <w:r w:rsidRPr="00457436">
        <w:rPr>
          <w:rFonts w:ascii="Sakkal Majalla" w:eastAsia="Times New Roman" w:hAnsi="Sakkal Majalla"/>
          <w:sz w:val="22"/>
          <w:rtl/>
        </w:rPr>
        <w:t xml:space="preserve"> </w:t>
      </w:r>
      <w:r w:rsidRPr="00457436">
        <w:rPr>
          <w:rFonts w:ascii="Sakkal Majalla" w:eastAsia="Times New Roman" w:hAnsi="Sakkal Majalla" w:hint="cs"/>
          <w:sz w:val="22"/>
          <w:rtl/>
        </w:rPr>
        <w:t>و رایانامه مشتری</w:t>
      </w:r>
      <w:r w:rsidRPr="00457436">
        <w:rPr>
          <w:rFonts w:ascii="Sakkal Majalla" w:eastAsia="Times New Roman" w:hAnsi="Sakkal Majalla" w:hint="cs"/>
          <w:color w:val="FF0000"/>
          <w:sz w:val="22"/>
          <w:rtl/>
        </w:rPr>
        <w:t xml:space="preserve"> </w:t>
      </w:r>
      <w:r w:rsidR="00251852" w:rsidRPr="00251852">
        <w:rPr>
          <w:rStyle w:val="Hyperlink"/>
          <w:rFonts w:ascii="Sakkal Majalla" w:eastAsia="Times New Roman" w:hAnsi="Sakkal Majalla" w:hint="cs"/>
          <w:sz w:val="22"/>
          <w:u w:val="none"/>
          <w:rtl/>
        </w:rPr>
        <w:t xml:space="preserve">و مشاور مشتری به نام شرکت </w:t>
      </w:r>
      <w:r w:rsidR="00000025">
        <w:rPr>
          <w:rStyle w:val="Hyperlink"/>
          <w:rFonts w:ascii="Sakkal Majalla" w:eastAsia="Times New Roman" w:hAnsi="Sakkal Majalla" w:hint="cs"/>
          <w:sz w:val="22"/>
          <w:u w:val="none"/>
          <w:rtl/>
        </w:rPr>
        <w:t>گروه مشاوران آری</w:t>
      </w:r>
      <w:r w:rsidR="00251852" w:rsidRPr="00251852">
        <w:rPr>
          <w:rStyle w:val="Hyperlink"/>
          <w:rFonts w:ascii="Sakkal Majalla" w:eastAsia="Times New Roman" w:hAnsi="Sakkal Majalla" w:hint="cs"/>
          <w:sz w:val="22"/>
          <w:u w:val="none"/>
          <w:rtl/>
        </w:rPr>
        <w:t xml:space="preserve"> به ترتیب ....................... و.........................</w:t>
      </w:r>
      <w:r w:rsidR="006A21BA" w:rsidRPr="00251852">
        <w:rPr>
          <w:rFonts w:ascii="Sakkal Majalla" w:eastAsia="Times New Roman" w:hAnsi="Sakkal Majalla" w:hint="cs"/>
          <w:color w:val="FF0000"/>
          <w:sz w:val="22"/>
          <w:rtl/>
        </w:rPr>
        <w:t xml:space="preserve"> </w:t>
      </w:r>
      <w:r w:rsidRPr="00457436">
        <w:rPr>
          <w:rFonts w:hint="cs"/>
          <w:sz w:val="22"/>
          <w:rtl/>
        </w:rPr>
        <w:t>می باشد که در صورت لزوم به تغییر به اطلاع طرف مقابل می رسد.</w:t>
      </w:r>
    </w:p>
    <w:p w14:paraId="0D0A08C2" w14:textId="77777777" w:rsidR="00D065CE" w:rsidRPr="00457436" w:rsidRDefault="00D065CE" w:rsidP="0072479E">
      <w:pPr>
        <w:spacing w:after="37" w:line="240" w:lineRule="auto"/>
        <w:ind w:left="0" w:right="0" w:firstLine="0"/>
        <w:rPr>
          <w:sz w:val="22"/>
          <w:rtl/>
        </w:rPr>
      </w:pPr>
      <w:r w:rsidRPr="00457436">
        <w:rPr>
          <w:rFonts w:ascii="Times New Roman" w:eastAsia="Times New Roman" w:hAnsi="Times New Roman" w:hint="cs"/>
          <w:sz w:val="22"/>
          <w:rtl/>
        </w:rPr>
        <w:t>ای</w:t>
      </w:r>
      <w:r w:rsidRPr="00457436">
        <w:rPr>
          <w:sz w:val="22"/>
          <w:rtl/>
        </w:rPr>
        <w:t xml:space="preserve">ن قرارداد مشتمل بر </w:t>
      </w:r>
      <w:r w:rsidRPr="00457436">
        <w:rPr>
          <w:rFonts w:asciiTheme="minorHAnsi" w:hAnsiTheme="minorHAnsi" w:hint="cs"/>
          <w:sz w:val="22"/>
          <w:rtl/>
        </w:rPr>
        <w:t>1</w:t>
      </w:r>
      <w:r w:rsidR="006878E6" w:rsidRPr="00457436">
        <w:rPr>
          <w:rFonts w:asciiTheme="minorHAnsi" w:hAnsiTheme="minorHAnsi" w:hint="cs"/>
          <w:sz w:val="22"/>
          <w:rtl/>
        </w:rPr>
        <w:t>4</w:t>
      </w:r>
      <w:r w:rsidRPr="00457436">
        <w:rPr>
          <w:rFonts w:asciiTheme="minorHAnsi" w:hAnsiTheme="minorHAnsi" w:hint="cs"/>
          <w:sz w:val="22"/>
          <w:rtl/>
        </w:rPr>
        <w:t xml:space="preserve"> م</w:t>
      </w:r>
      <w:r w:rsidRPr="00457436">
        <w:rPr>
          <w:sz w:val="22"/>
          <w:rtl/>
        </w:rPr>
        <w:t>اده و</w:t>
      </w:r>
      <w:r w:rsidR="0072479E" w:rsidRPr="00457436">
        <w:rPr>
          <w:rFonts w:ascii="Cambria" w:hAnsi="Cambria" w:hint="cs"/>
          <w:sz w:val="22"/>
          <w:rtl/>
        </w:rPr>
        <w:t>6</w:t>
      </w:r>
      <w:r w:rsidRPr="00457436">
        <w:rPr>
          <w:rFonts w:hint="cs"/>
          <w:sz w:val="22"/>
          <w:rtl/>
        </w:rPr>
        <w:t xml:space="preserve"> </w:t>
      </w:r>
      <w:r w:rsidRPr="00457436">
        <w:rPr>
          <w:sz w:val="22"/>
          <w:rtl/>
        </w:rPr>
        <w:t>تب</w:t>
      </w:r>
      <w:r w:rsidRPr="00457436">
        <w:rPr>
          <w:rFonts w:hint="cs"/>
          <w:sz w:val="22"/>
          <w:rtl/>
        </w:rPr>
        <w:t>صر</w:t>
      </w:r>
      <w:r w:rsidRPr="00457436">
        <w:rPr>
          <w:sz w:val="22"/>
          <w:rtl/>
        </w:rPr>
        <w:t xml:space="preserve">ه بوده و در </w:t>
      </w:r>
      <w:r w:rsidR="00470DC1" w:rsidRPr="00457436">
        <w:rPr>
          <w:rFonts w:hint="cs"/>
          <w:sz w:val="22"/>
          <w:rtl/>
        </w:rPr>
        <w:t>دو</w:t>
      </w:r>
      <w:r w:rsidRPr="00457436">
        <w:rPr>
          <w:sz w:val="22"/>
          <w:rtl/>
        </w:rPr>
        <w:t xml:space="preserve"> نسخه تنظیم گردیده که در حکم واحد می</w:t>
      </w:r>
      <w:r w:rsidRPr="00457436">
        <w:rPr>
          <w:rFonts w:hint="cs"/>
          <w:sz w:val="22"/>
          <w:rtl/>
        </w:rPr>
        <w:t xml:space="preserve"> </w:t>
      </w:r>
      <w:r w:rsidRPr="00457436">
        <w:rPr>
          <w:sz w:val="22"/>
          <w:rtl/>
        </w:rPr>
        <w:t xml:space="preserve">باشند. تمام صفحات قرارداد در هر </w:t>
      </w:r>
      <w:r w:rsidR="0042162F" w:rsidRPr="00457436">
        <w:rPr>
          <w:rFonts w:hint="cs"/>
          <w:sz w:val="22"/>
          <w:rtl/>
        </w:rPr>
        <w:t>دو</w:t>
      </w:r>
      <w:r w:rsidRPr="00457436">
        <w:rPr>
          <w:sz w:val="22"/>
          <w:rtl/>
        </w:rPr>
        <w:t xml:space="preserve"> نسخه، در تأیید مفاد آن به امضای طرفین رسیده است. یک نسخه از قرارداد در اختیار مشتری و یک نسخه در اختیار </w:t>
      </w:r>
      <w:r w:rsidRPr="00457436">
        <w:rPr>
          <w:rFonts w:hint="cs"/>
          <w:sz w:val="22"/>
          <w:rtl/>
        </w:rPr>
        <w:t>"</w:t>
      </w:r>
      <w:r w:rsidRPr="00457436">
        <w:rPr>
          <w:rFonts w:ascii="IranNastaliq" w:hAnsi="IranNastaliq" w:cs="IranNastaliq" w:hint="cs"/>
          <w:sz w:val="22"/>
          <w:rtl/>
        </w:rPr>
        <w:t>ارزیاب</w:t>
      </w:r>
      <w:r w:rsidRPr="00457436">
        <w:rPr>
          <w:rFonts w:ascii="Sakkal Majalla" w:eastAsia="Times New Roman" w:hAnsi="Sakkal Majalla" w:hint="cs"/>
          <w:sz w:val="22"/>
          <w:rtl/>
        </w:rPr>
        <w:t xml:space="preserve">" </w:t>
      </w:r>
      <w:r w:rsidRPr="00457436">
        <w:rPr>
          <w:rFonts w:hint="cs"/>
          <w:sz w:val="22"/>
          <w:rtl/>
        </w:rPr>
        <w:t xml:space="preserve"> </w:t>
      </w:r>
      <w:r w:rsidRPr="00457436">
        <w:rPr>
          <w:sz w:val="22"/>
          <w:rtl/>
        </w:rPr>
        <w:t>قرار خواهد گرفت</w:t>
      </w:r>
      <w:r w:rsidRPr="00457436">
        <w:rPr>
          <w:rFonts w:hint="cs"/>
          <w:sz w:val="22"/>
          <w:rtl/>
        </w:rPr>
        <w:t xml:space="preserve"> و </w:t>
      </w:r>
      <w:r w:rsidRPr="00457436">
        <w:rPr>
          <w:rFonts w:ascii="Sakkal Majalla" w:eastAsia="Times New Roman" w:hAnsi="Sakkal Majalla" w:hint="cs"/>
          <w:sz w:val="22"/>
          <w:rtl/>
        </w:rPr>
        <w:t>بایگانی شده تا در صورت لزوم جهت ارایه به نهادهای ذیربط از جمله سازمان بورس و اوراق بهادار مورد استفاده قرار گیرد</w:t>
      </w:r>
      <w:r w:rsidRPr="00457436">
        <w:rPr>
          <w:rFonts w:hint="cs"/>
          <w:sz w:val="22"/>
          <w:rtl/>
        </w:rPr>
        <w:t>.</w:t>
      </w:r>
    </w:p>
    <w:p w14:paraId="54FEAF86" w14:textId="77777777" w:rsidR="00D67F81" w:rsidRPr="00457436" w:rsidRDefault="00D67F81" w:rsidP="00470DC1">
      <w:pPr>
        <w:spacing w:after="37" w:line="240" w:lineRule="auto"/>
        <w:ind w:left="0" w:right="0" w:firstLine="0"/>
        <w:rPr>
          <w:sz w:val="22"/>
          <w:rtl/>
        </w:rPr>
      </w:pPr>
    </w:p>
    <w:p w14:paraId="49A09899" w14:textId="77777777" w:rsidR="009102BF" w:rsidRPr="00D67F81" w:rsidRDefault="009102BF" w:rsidP="00CF3DDD">
      <w:pPr>
        <w:spacing w:after="37" w:line="240" w:lineRule="auto"/>
        <w:ind w:left="0" w:right="0" w:firstLine="0"/>
        <w:rPr>
          <w:sz w:val="23"/>
          <w:szCs w:val="23"/>
        </w:rPr>
      </w:pPr>
    </w:p>
    <w:tbl>
      <w:tblPr>
        <w:tblStyle w:val="TableGrid"/>
        <w:bidiVisual/>
        <w:tblW w:w="99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6"/>
        <w:gridCol w:w="1984"/>
        <w:gridCol w:w="236"/>
        <w:gridCol w:w="4584"/>
      </w:tblGrid>
      <w:tr w:rsidR="00E07484" w:rsidRPr="00E07484" w14:paraId="20CBEDCF" w14:textId="77777777" w:rsidTr="000E3366">
        <w:trPr>
          <w:trHeight w:val="1039"/>
          <w:jc w:val="center"/>
        </w:trPr>
        <w:tc>
          <w:tcPr>
            <w:tcW w:w="5120" w:type="dxa"/>
            <w:gridSpan w:val="2"/>
          </w:tcPr>
          <w:p w14:paraId="310AF528" w14:textId="03E76AE9" w:rsidR="00733ED9" w:rsidRPr="00457436" w:rsidRDefault="005F3AD8" w:rsidP="005F3AD8">
            <w:pPr>
              <w:spacing w:line="240" w:lineRule="auto"/>
              <w:ind w:left="0" w:right="0" w:firstLine="0"/>
              <w:rPr>
                <w:rFonts w:ascii="IranNastaliq" w:hAnsi="IranNastaliq" w:cs="IranNastaliq"/>
                <w:b/>
                <w:bCs/>
                <w:color w:val="000000" w:themeColor="text1"/>
                <w:sz w:val="44"/>
                <w:szCs w:val="44"/>
                <w:rtl/>
              </w:rPr>
            </w:pPr>
            <w:r w:rsidRPr="00457436">
              <w:rPr>
                <w:rFonts w:ascii="IranNastaliq" w:hAnsi="IranNastaliq" w:cs="IranNastaliq" w:hint="cs"/>
                <w:b/>
                <w:bCs/>
                <w:color w:val="000000" w:themeColor="text1"/>
                <w:sz w:val="44"/>
                <w:szCs w:val="44"/>
                <w:rtl/>
              </w:rPr>
              <w:t xml:space="preserve">         </w:t>
            </w:r>
            <w:r w:rsidR="00457436">
              <w:rPr>
                <w:rFonts w:ascii="IranNastaliq" w:hAnsi="IranNastaliq" w:cs="IranNastaliq" w:hint="cs"/>
                <w:b/>
                <w:bCs/>
                <w:color w:val="000000" w:themeColor="text1"/>
                <w:sz w:val="44"/>
                <w:szCs w:val="44"/>
                <w:rtl/>
              </w:rPr>
              <w:t xml:space="preserve">   </w:t>
            </w:r>
            <w:r w:rsidRPr="00457436">
              <w:rPr>
                <w:rFonts w:ascii="IranNastaliq" w:hAnsi="IranNastaliq" w:cs="IranNastaliq" w:hint="cs"/>
                <w:b/>
                <w:bCs/>
                <w:color w:val="000000" w:themeColor="text1"/>
                <w:sz w:val="44"/>
                <w:szCs w:val="44"/>
                <w:rtl/>
              </w:rPr>
              <w:t xml:space="preserve">    </w:t>
            </w:r>
            <w:r w:rsidR="00457436">
              <w:rPr>
                <w:rFonts w:ascii="IranNastaliq" w:hAnsi="IranNastaliq" w:cs="IranNastaliq" w:hint="cs"/>
                <w:b/>
                <w:bCs/>
                <w:color w:val="000000" w:themeColor="text1"/>
                <w:sz w:val="44"/>
                <w:szCs w:val="44"/>
                <w:rtl/>
              </w:rPr>
              <w:t xml:space="preserve">   </w:t>
            </w:r>
            <w:r w:rsidRPr="00457436">
              <w:rPr>
                <w:rFonts w:ascii="IranNastaliq" w:hAnsi="IranNastaliq" w:cs="IranNastaliq" w:hint="cs"/>
                <w:b/>
                <w:bCs/>
                <w:color w:val="000000" w:themeColor="text1"/>
                <w:sz w:val="44"/>
                <w:szCs w:val="44"/>
                <w:rtl/>
              </w:rPr>
              <w:t xml:space="preserve">           </w:t>
            </w:r>
            <w:r w:rsidR="00BE0A8E" w:rsidRPr="00457436">
              <w:rPr>
                <w:rFonts w:ascii="IranNastaliq" w:hAnsi="IranNastaliq" w:cs="IranNastaliq"/>
                <w:b/>
                <w:bCs/>
                <w:color w:val="000000" w:themeColor="text1"/>
                <w:sz w:val="44"/>
                <w:szCs w:val="44"/>
                <w:rtl/>
              </w:rPr>
              <w:t>شرکت رتبه بندی اعتباری پارس کیان</w:t>
            </w:r>
          </w:p>
          <w:p w14:paraId="0C6BD5A1" w14:textId="7C98DF08" w:rsidR="00BE0A8E" w:rsidRPr="00457436" w:rsidRDefault="005F3AD8" w:rsidP="005F3AD8">
            <w:pPr>
              <w:spacing w:line="240" w:lineRule="auto"/>
              <w:ind w:left="0" w:right="0" w:firstLine="0"/>
              <w:rPr>
                <w:rFonts w:ascii="IranNastaliq" w:hAnsi="IranNastaliq" w:cs="IranNastaliq"/>
                <w:b/>
                <w:bCs/>
                <w:color w:val="000000" w:themeColor="text1"/>
                <w:sz w:val="44"/>
                <w:szCs w:val="44"/>
                <w:rtl/>
              </w:rPr>
            </w:pPr>
            <w:r w:rsidRPr="00457436">
              <w:rPr>
                <w:rFonts w:ascii="IranNastaliq" w:hAnsi="IranNastaliq" w:cs="IranNastaliq" w:hint="cs"/>
                <w:b/>
                <w:bCs/>
                <w:color w:val="000000" w:themeColor="text1"/>
                <w:sz w:val="44"/>
                <w:szCs w:val="44"/>
                <w:rtl/>
              </w:rPr>
              <w:t xml:space="preserve">                                      </w:t>
            </w:r>
            <w:r w:rsidR="00457436">
              <w:rPr>
                <w:rFonts w:ascii="IranNastaliq" w:hAnsi="IranNastaliq" w:cs="IranNastaliq" w:hint="cs"/>
                <w:b/>
                <w:bCs/>
                <w:color w:val="000000" w:themeColor="text1"/>
                <w:sz w:val="44"/>
                <w:szCs w:val="44"/>
                <w:rtl/>
              </w:rPr>
              <w:t xml:space="preserve">   </w:t>
            </w:r>
            <w:r w:rsidRPr="00457436">
              <w:rPr>
                <w:rFonts w:ascii="IranNastaliq" w:hAnsi="IranNastaliq" w:cs="IranNastaliq" w:hint="cs"/>
                <w:b/>
                <w:bCs/>
                <w:color w:val="000000" w:themeColor="text1"/>
                <w:sz w:val="44"/>
                <w:szCs w:val="44"/>
                <w:rtl/>
              </w:rPr>
              <w:t xml:space="preserve">   </w:t>
            </w:r>
            <w:r w:rsidR="00457436">
              <w:rPr>
                <w:rFonts w:ascii="IranNastaliq" w:hAnsi="IranNastaliq" w:cs="IranNastaliq" w:hint="cs"/>
                <w:b/>
                <w:bCs/>
                <w:color w:val="000000" w:themeColor="text1"/>
                <w:sz w:val="44"/>
                <w:szCs w:val="44"/>
                <w:rtl/>
              </w:rPr>
              <w:t xml:space="preserve">      </w:t>
            </w:r>
            <w:r w:rsidRPr="00457436">
              <w:rPr>
                <w:rFonts w:ascii="IranNastaliq" w:hAnsi="IranNastaliq" w:cs="IranNastaliq" w:hint="cs"/>
                <w:b/>
                <w:bCs/>
                <w:color w:val="000000" w:themeColor="text1"/>
                <w:sz w:val="44"/>
                <w:szCs w:val="44"/>
                <w:rtl/>
              </w:rPr>
              <w:t xml:space="preserve">                    </w:t>
            </w:r>
            <w:r w:rsidR="00BE0A8E" w:rsidRPr="00457436">
              <w:rPr>
                <w:rFonts w:ascii="IranNastaliq" w:hAnsi="IranNastaliq" w:cs="IranNastaliq" w:hint="cs"/>
                <w:b/>
                <w:bCs/>
                <w:color w:val="000000" w:themeColor="text1"/>
                <w:sz w:val="44"/>
                <w:szCs w:val="44"/>
                <w:rtl/>
              </w:rPr>
              <w:t>(سهامی خاص)</w:t>
            </w:r>
          </w:p>
        </w:tc>
        <w:tc>
          <w:tcPr>
            <w:tcW w:w="236" w:type="dxa"/>
          </w:tcPr>
          <w:p w14:paraId="1FEF29A7" w14:textId="77777777" w:rsidR="00BE0A8E" w:rsidRPr="00457436" w:rsidRDefault="00BE0A8E" w:rsidP="002E59C2">
            <w:pPr>
              <w:spacing w:line="240" w:lineRule="auto"/>
              <w:ind w:left="0" w:right="0" w:firstLine="0"/>
              <w:jc w:val="center"/>
              <w:rPr>
                <w:b/>
                <w:bCs/>
                <w:color w:val="000000" w:themeColor="text1"/>
                <w:sz w:val="44"/>
                <w:szCs w:val="44"/>
                <w:rtl/>
              </w:rPr>
            </w:pPr>
          </w:p>
        </w:tc>
        <w:tc>
          <w:tcPr>
            <w:tcW w:w="4584" w:type="dxa"/>
          </w:tcPr>
          <w:p w14:paraId="351DACEE" w14:textId="51B983F6" w:rsidR="00E46983" w:rsidRPr="00E23955" w:rsidRDefault="003C73B4" w:rsidP="00C53C7C">
            <w:pPr>
              <w:spacing w:line="240" w:lineRule="auto"/>
              <w:ind w:left="0" w:right="0" w:firstLine="0"/>
              <w:jc w:val="center"/>
              <w:rPr>
                <w:rFonts w:ascii="IranNastaliq" w:hAnsi="IranNastaliq" w:cs="IranNastaliq"/>
                <w:b/>
                <w:bCs/>
                <w:color w:val="FF0000"/>
                <w:sz w:val="44"/>
                <w:szCs w:val="44"/>
                <w:rtl/>
              </w:rPr>
            </w:pPr>
            <w:r w:rsidRPr="00E23955">
              <w:rPr>
                <w:rFonts w:ascii="IranNastaliq" w:hAnsi="IranNastaliq" w:cs="IranNastaliq" w:hint="cs"/>
                <w:b/>
                <w:bCs/>
                <w:color w:val="FF0000"/>
                <w:sz w:val="44"/>
                <w:szCs w:val="44"/>
                <w:rtl/>
              </w:rPr>
              <w:t xml:space="preserve">        </w:t>
            </w:r>
            <w:r w:rsidR="00F24C23" w:rsidRPr="00E23955">
              <w:rPr>
                <w:rFonts w:ascii="IranNastaliq" w:hAnsi="IranNastaliq" w:cs="IranNastaliq"/>
                <w:b/>
                <w:bCs/>
                <w:color w:val="FF0000"/>
                <w:sz w:val="44"/>
                <w:szCs w:val="44"/>
                <w:rtl/>
              </w:rPr>
              <w:t xml:space="preserve">شرکت </w:t>
            </w:r>
            <w:r w:rsidR="00D67F81" w:rsidRPr="00E23955">
              <w:rPr>
                <w:rFonts w:ascii="IranNastaliq" w:hAnsi="IranNastaliq" w:cs="IranNastaliq" w:hint="cs"/>
                <w:b/>
                <w:bCs/>
                <w:color w:val="FF0000"/>
                <w:sz w:val="44"/>
                <w:szCs w:val="44"/>
                <w:rtl/>
              </w:rPr>
              <w:t xml:space="preserve"> </w:t>
            </w:r>
            <w:r w:rsidR="00C472A6" w:rsidRPr="00E23955">
              <w:rPr>
                <w:rFonts w:ascii="IranNastaliq" w:hAnsi="IranNastaliq" w:cs="IranNastaliq" w:hint="cs"/>
                <w:b/>
                <w:bCs/>
                <w:color w:val="FF0000"/>
                <w:sz w:val="44"/>
                <w:szCs w:val="44"/>
                <w:rtl/>
              </w:rPr>
              <w:t>سورین تجارت مایا</w:t>
            </w:r>
          </w:p>
          <w:p w14:paraId="4E800851" w14:textId="521AD9D5" w:rsidR="00F24C23" w:rsidRPr="00E23955" w:rsidRDefault="003C73B4" w:rsidP="003C73B4">
            <w:pPr>
              <w:spacing w:line="240" w:lineRule="auto"/>
              <w:ind w:left="0" w:right="0" w:firstLine="0"/>
              <w:jc w:val="center"/>
              <w:rPr>
                <w:rFonts w:ascii="IranNastaliq" w:hAnsi="IranNastaliq" w:cs="IranNastaliq"/>
                <w:b/>
                <w:bCs/>
                <w:color w:val="FF0000"/>
                <w:sz w:val="44"/>
                <w:szCs w:val="44"/>
                <w:rtl/>
              </w:rPr>
            </w:pPr>
            <w:r w:rsidRPr="00E23955">
              <w:rPr>
                <w:rFonts w:ascii="IranNastaliq" w:hAnsi="IranNastaliq" w:cs="IranNastaliq" w:hint="cs"/>
                <w:b/>
                <w:bCs/>
                <w:color w:val="FF0000"/>
                <w:sz w:val="44"/>
                <w:szCs w:val="44"/>
                <w:rtl/>
              </w:rPr>
              <w:t xml:space="preserve">           </w:t>
            </w:r>
            <w:r w:rsidR="00F24C23" w:rsidRPr="00E23955">
              <w:rPr>
                <w:rFonts w:ascii="IranNastaliq" w:hAnsi="IranNastaliq" w:cs="IranNastaliq" w:hint="cs"/>
                <w:b/>
                <w:bCs/>
                <w:color w:val="FF0000"/>
                <w:sz w:val="44"/>
                <w:szCs w:val="44"/>
                <w:rtl/>
              </w:rPr>
              <w:t>(</w:t>
            </w:r>
            <w:r w:rsidR="00C472A6" w:rsidRPr="00E23955">
              <w:rPr>
                <w:rFonts w:ascii="IranNastaliq" w:hAnsi="IranNastaliq" w:cs="IranNastaliq" w:hint="cs"/>
                <w:b/>
                <w:bCs/>
                <w:color w:val="FF0000"/>
                <w:sz w:val="44"/>
                <w:szCs w:val="44"/>
                <w:rtl/>
              </w:rPr>
              <w:t>مسئولیت محدود</w:t>
            </w:r>
            <w:r w:rsidR="00F24C23" w:rsidRPr="00E23955">
              <w:rPr>
                <w:rFonts w:ascii="IranNastaliq" w:hAnsi="IranNastaliq" w:cs="IranNastaliq" w:hint="cs"/>
                <w:b/>
                <w:bCs/>
                <w:color w:val="FF0000"/>
                <w:sz w:val="44"/>
                <w:szCs w:val="44"/>
                <w:rtl/>
              </w:rPr>
              <w:t>)</w:t>
            </w:r>
          </w:p>
        </w:tc>
      </w:tr>
      <w:tr w:rsidR="005F3AD8" w:rsidRPr="00E07484" w14:paraId="4C3EF04B" w14:textId="77777777" w:rsidTr="00D82320">
        <w:trPr>
          <w:trHeight w:val="814"/>
          <w:jc w:val="center"/>
        </w:trPr>
        <w:tc>
          <w:tcPr>
            <w:tcW w:w="3136" w:type="dxa"/>
            <w:vAlign w:val="center"/>
          </w:tcPr>
          <w:p w14:paraId="4A6EE4A2" w14:textId="77777777" w:rsidR="00963FBD" w:rsidRPr="00072ED4" w:rsidRDefault="005F3AD8" w:rsidP="002E59C2">
            <w:pPr>
              <w:spacing w:line="240" w:lineRule="auto"/>
              <w:ind w:left="0" w:right="0" w:firstLine="0"/>
              <w:jc w:val="center"/>
              <w:rPr>
                <w:b/>
                <w:bCs/>
                <w:color w:val="000000" w:themeColor="text1"/>
                <w:sz w:val="22"/>
                <w:rtl/>
              </w:rPr>
            </w:pPr>
            <w:r w:rsidRPr="00072ED4">
              <w:rPr>
                <w:rFonts w:hint="cs"/>
                <w:b/>
                <w:bCs/>
                <w:color w:val="000000" w:themeColor="text1"/>
                <w:sz w:val="22"/>
                <w:rtl/>
              </w:rPr>
              <w:t xml:space="preserve">            </w:t>
            </w:r>
            <w:r w:rsidR="00963FBD" w:rsidRPr="00072ED4">
              <w:rPr>
                <w:rFonts w:hint="cs"/>
                <w:b/>
                <w:bCs/>
                <w:color w:val="000000" w:themeColor="text1"/>
                <w:sz w:val="22"/>
                <w:rtl/>
              </w:rPr>
              <w:t>محمد رضا عربی مزرعه شاهی</w:t>
            </w:r>
          </w:p>
        </w:tc>
        <w:tc>
          <w:tcPr>
            <w:tcW w:w="1984" w:type="dxa"/>
            <w:vAlign w:val="center"/>
          </w:tcPr>
          <w:p w14:paraId="1B45EACD" w14:textId="77777777" w:rsidR="00963FBD" w:rsidRPr="00072ED4" w:rsidRDefault="00963FBD" w:rsidP="002E59C2">
            <w:pPr>
              <w:spacing w:line="240" w:lineRule="auto"/>
              <w:ind w:left="0" w:right="0" w:firstLine="0"/>
              <w:jc w:val="center"/>
              <w:rPr>
                <w:b/>
                <w:bCs/>
                <w:color w:val="000000" w:themeColor="text1"/>
                <w:sz w:val="22"/>
                <w:rtl/>
              </w:rPr>
            </w:pPr>
          </w:p>
        </w:tc>
        <w:tc>
          <w:tcPr>
            <w:tcW w:w="236" w:type="dxa"/>
            <w:vAlign w:val="center"/>
          </w:tcPr>
          <w:p w14:paraId="644D8D0B" w14:textId="77777777" w:rsidR="00963FBD" w:rsidRPr="00072ED4" w:rsidRDefault="00963FBD" w:rsidP="002E59C2">
            <w:pPr>
              <w:spacing w:line="240" w:lineRule="auto"/>
              <w:ind w:left="0" w:right="0" w:firstLine="0"/>
              <w:jc w:val="center"/>
              <w:rPr>
                <w:color w:val="000000" w:themeColor="text1"/>
                <w:sz w:val="22"/>
                <w:rtl/>
              </w:rPr>
            </w:pPr>
          </w:p>
        </w:tc>
        <w:tc>
          <w:tcPr>
            <w:tcW w:w="4584" w:type="dxa"/>
            <w:vAlign w:val="center"/>
          </w:tcPr>
          <w:p w14:paraId="0E28BF48" w14:textId="1FD5A3EE" w:rsidR="00963FBD" w:rsidRPr="00E23955" w:rsidRDefault="00C472A6" w:rsidP="005F3AD8">
            <w:pPr>
              <w:spacing w:line="240" w:lineRule="auto"/>
              <w:ind w:left="0" w:right="0" w:firstLine="0"/>
              <w:jc w:val="center"/>
              <w:rPr>
                <w:b/>
                <w:bCs/>
                <w:color w:val="FF0000"/>
                <w:sz w:val="22"/>
                <w:rtl/>
              </w:rPr>
            </w:pPr>
            <w:r w:rsidRPr="00E23955">
              <w:rPr>
                <w:rFonts w:hint="cs"/>
                <w:b/>
                <w:bCs/>
                <w:color w:val="FF0000"/>
                <w:sz w:val="22"/>
                <w:rtl/>
              </w:rPr>
              <w:t xml:space="preserve">     بهنام افشار</w:t>
            </w:r>
          </w:p>
        </w:tc>
      </w:tr>
    </w:tbl>
    <w:p w14:paraId="25953D7F" w14:textId="77777777" w:rsidR="00E763BB" w:rsidRPr="00E07484" w:rsidRDefault="00E763BB" w:rsidP="002E59C2">
      <w:pPr>
        <w:spacing w:line="240" w:lineRule="auto"/>
        <w:ind w:left="0" w:right="0" w:firstLine="0"/>
        <w:rPr>
          <w:color w:val="000000" w:themeColor="text1"/>
          <w:sz w:val="23"/>
          <w:szCs w:val="23"/>
          <w:rtl/>
        </w:rPr>
      </w:pPr>
    </w:p>
    <w:p w14:paraId="6964F937" w14:textId="77777777" w:rsidR="0039455A" w:rsidRDefault="0039455A" w:rsidP="002E59C2">
      <w:pPr>
        <w:spacing w:line="240" w:lineRule="auto"/>
        <w:ind w:left="0" w:right="0" w:firstLine="0"/>
        <w:rPr>
          <w:sz w:val="23"/>
          <w:szCs w:val="23"/>
          <w:rtl/>
        </w:rPr>
      </w:pPr>
    </w:p>
    <w:p w14:paraId="61B9A924" w14:textId="77777777" w:rsidR="00920EF7" w:rsidRDefault="00920EF7" w:rsidP="002E59C2">
      <w:pPr>
        <w:spacing w:line="240" w:lineRule="auto"/>
        <w:ind w:left="0" w:right="0" w:firstLine="0"/>
        <w:rPr>
          <w:sz w:val="23"/>
          <w:szCs w:val="23"/>
          <w:rtl/>
        </w:rPr>
      </w:pPr>
    </w:p>
    <w:p w14:paraId="2A9AB514" w14:textId="77777777" w:rsidR="00920EF7" w:rsidRDefault="00920EF7" w:rsidP="002E59C2">
      <w:pPr>
        <w:spacing w:line="240" w:lineRule="auto"/>
        <w:ind w:left="0" w:right="0" w:firstLine="0"/>
        <w:rPr>
          <w:sz w:val="23"/>
          <w:szCs w:val="23"/>
          <w:rtl/>
        </w:rPr>
      </w:pPr>
    </w:p>
    <w:p w14:paraId="0C21826E" w14:textId="77777777" w:rsidR="00920EF7" w:rsidRDefault="00920EF7" w:rsidP="002E59C2">
      <w:pPr>
        <w:spacing w:line="240" w:lineRule="auto"/>
        <w:ind w:left="0" w:right="0" w:firstLine="0"/>
        <w:rPr>
          <w:sz w:val="23"/>
          <w:szCs w:val="23"/>
          <w:rtl/>
        </w:rPr>
      </w:pPr>
    </w:p>
    <w:p w14:paraId="7C957858" w14:textId="77777777" w:rsidR="00920EF7" w:rsidRDefault="00920EF7" w:rsidP="002E59C2">
      <w:pPr>
        <w:spacing w:line="240" w:lineRule="auto"/>
        <w:ind w:left="0" w:right="0" w:firstLine="0"/>
        <w:rPr>
          <w:sz w:val="23"/>
          <w:szCs w:val="23"/>
          <w:rtl/>
        </w:rPr>
      </w:pPr>
    </w:p>
    <w:p w14:paraId="0D36C5A0" w14:textId="77777777" w:rsidR="00920EF7" w:rsidRDefault="00920EF7" w:rsidP="002E59C2">
      <w:pPr>
        <w:spacing w:line="240" w:lineRule="auto"/>
        <w:ind w:left="0" w:right="0" w:firstLine="0"/>
        <w:rPr>
          <w:sz w:val="23"/>
          <w:szCs w:val="23"/>
          <w:rtl/>
        </w:rPr>
      </w:pPr>
    </w:p>
    <w:p w14:paraId="09485622" w14:textId="77777777" w:rsidR="00920EF7" w:rsidRDefault="00920EF7" w:rsidP="002E59C2">
      <w:pPr>
        <w:spacing w:line="240" w:lineRule="auto"/>
        <w:ind w:left="0" w:right="0" w:firstLine="0"/>
        <w:rPr>
          <w:sz w:val="23"/>
          <w:szCs w:val="23"/>
          <w:rtl/>
        </w:rPr>
      </w:pPr>
    </w:p>
    <w:p w14:paraId="6F094774" w14:textId="77777777" w:rsidR="00920EF7" w:rsidRPr="00920EF7" w:rsidRDefault="00920EF7" w:rsidP="00E93D16">
      <w:pPr>
        <w:spacing w:after="160" w:line="259" w:lineRule="auto"/>
        <w:ind w:left="0" w:right="0" w:firstLine="0"/>
        <w:contextualSpacing/>
        <w:jc w:val="center"/>
        <w:rPr>
          <w:rFonts w:ascii="IranNastaliq" w:eastAsia="Calibri" w:hAnsi="IranNastaliq"/>
          <w:b/>
          <w:bCs/>
          <w:color w:val="auto"/>
          <w:sz w:val="20"/>
          <w:szCs w:val="20"/>
          <w:rtl/>
        </w:rPr>
      </w:pPr>
      <w:r w:rsidRPr="00920EF7">
        <w:rPr>
          <w:rFonts w:ascii="IranNastaliq" w:eastAsia="Calibri" w:hAnsi="IranNastaliq"/>
          <w:b/>
          <w:bCs/>
          <w:color w:val="auto"/>
          <w:sz w:val="20"/>
          <w:szCs w:val="20"/>
          <w:rtl/>
        </w:rPr>
        <w:t>پیوست قرارداد ارزیابی شاخص کسب و کا ر(کیفی) فعالان اقتصادی</w:t>
      </w:r>
    </w:p>
    <w:p w14:paraId="52072447" w14:textId="77777777" w:rsidR="00920EF7" w:rsidRDefault="00920EF7" w:rsidP="00920EF7">
      <w:pPr>
        <w:spacing w:after="160" w:line="259" w:lineRule="auto"/>
        <w:ind w:left="-630" w:right="0" w:firstLine="0"/>
        <w:contextualSpacing/>
        <w:jc w:val="center"/>
        <w:rPr>
          <w:rFonts w:ascii="IranNastaliq" w:eastAsia="Calibri" w:hAnsi="IranNastaliq" w:cs="IranNastaliq"/>
          <w:b/>
          <w:bCs/>
          <w:color w:val="auto"/>
          <w:sz w:val="18"/>
          <w:szCs w:val="18"/>
          <w:rtl/>
          <w:lang w:bidi="ar-SA"/>
        </w:rPr>
      </w:pPr>
      <w:r>
        <w:rPr>
          <w:rFonts w:ascii="IranNastaliq" w:eastAsia="Calibri" w:hAnsi="IranNastaliq" w:cs="IranNastaliq" w:hint="cs"/>
          <w:b/>
          <w:bCs/>
          <w:color w:val="auto"/>
          <w:sz w:val="32"/>
          <w:szCs w:val="32"/>
          <w:rtl/>
        </w:rPr>
        <w:t xml:space="preserve">                               </w:t>
      </w:r>
      <w:r w:rsidRPr="00920EF7">
        <w:rPr>
          <w:rFonts w:ascii="IranNastaliq" w:eastAsia="Calibri" w:hAnsi="IranNastaliq" w:cs="IranNastaliq" w:hint="cs"/>
          <w:b/>
          <w:bCs/>
          <w:color w:val="auto"/>
          <w:sz w:val="32"/>
          <w:szCs w:val="32"/>
          <w:rtl/>
        </w:rPr>
        <w:t>"</w:t>
      </w:r>
      <w:r w:rsidRPr="00920EF7">
        <w:rPr>
          <w:rFonts w:ascii="IranNastaliq" w:eastAsia="Calibri" w:hAnsi="IranNastaliq" w:cs="IranNastaliq"/>
          <w:b/>
          <w:bCs/>
          <w:color w:val="auto"/>
          <w:sz w:val="32"/>
          <w:szCs w:val="32"/>
          <w:rtl/>
        </w:rPr>
        <w:t>تعهد نامه ارسال مدارک و مستندات</w:t>
      </w:r>
      <w:r w:rsidRPr="00920EF7">
        <w:rPr>
          <w:rFonts w:ascii="Calibri" w:eastAsia="Calibri" w:hAnsi="Calibri" w:hint="cs"/>
          <w:color w:val="auto"/>
          <w:sz w:val="24"/>
          <w:szCs w:val="24"/>
          <w:rtl/>
          <w:lang w:bidi="ar-SA"/>
        </w:rPr>
        <w:t xml:space="preserve"> </w:t>
      </w:r>
      <w:r w:rsidRPr="00920EF7">
        <w:rPr>
          <w:rFonts w:ascii="IranNastaliq" w:eastAsia="Calibri" w:hAnsi="IranNastaliq" w:cs="IranNastaliq" w:hint="cs"/>
          <w:b/>
          <w:bCs/>
          <w:color w:val="auto"/>
          <w:sz w:val="32"/>
          <w:szCs w:val="32"/>
          <w:rtl/>
          <w:lang w:bidi="ar-SA"/>
        </w:rPr>
        <w:t>به شرکت"</w:t>
      </w:r>
      <w:r w:rsidRPr="00920EF7">
        <w:rPr>
          <w:rFonts w:ascii="IranNastaliq" w:eastAsia="Calibri" w:hAnsi="IranNastaliq" w:cs="IranNastaliq"/>
          <w:b/>
          <w:bCs/>
          <w:color w:val="auto"/>
          <w:sz w:val="32"/>
          <w:szCs w:val="32"/>
          <w:rtl/>
          <w:lang w:bidi="ar-SA"/>
        </w:rPr>
        <w:t>رتبه بندی اعتباری پارس کیان</w:t>
      </w:r>
      <w:r w:rsidRPr="00920EF7">
        <w:rPr>
          <w:rFonts w:ascii="IranNastaliq" w:eastAsia="Calibri" w:hAnsi="IranNastaliq" w:cs="IranNastaliq" w:hint="cs"/>
          <w:b/>
          <w:bCs/>
          <w:color w:val="auto"/>
          <w:sz w:val="32"/>
          <w:szCs w:val="32"/>
          <w:rtl/>
          <w:lang w:bidi="ar-SA"/>
        </w:rPr>
        <w:t xml:space="preserve">"  </w:t>
      </w:r>
    </w:p>
    <w:p w14:paraId="77078A70" w14:textId="77777777" w:rsidR="002372FE" w:rsidRDefault="002372FE" w:rsidP="00920EF7">
      <w:pPr>
        <w:spacing w:after="160" w:line="360" w:lineRule="auto"/>
        <w:ind w:left="0" w:right="0" w:firstLine="0"/>
        <w:contextualSpacing/>
        <w:rPr>
          <w:rFonts w:ascii="IranNastaliq" w:eastAsia="Calibri" w:hAnsi="IranNastaliq" w:cs="IranNastaliq"/>
          <w:b/>
          <w:bCs/>
          <w:color w:val="auto"/>
          <w:sz w:val="18"/>
          <w:szCs w:val="18"/>
          <w:rtl/>
        </w:rPr>
      </w:pPr>
    </w:p>
    <w:p w14:paraId="7756D1F0" w14:textId="77777777" w:rsidR="00920EF7" w:rsidRPr="00920EF7" w:rsidRDefault="00920EF7" w:rsidP="00920EF7">
      <w:pPr>
        <w:spacing w:after="160" w:line="360" w:lineRule="auto"/>
        <w:ind w:left="0" w:right="0" w:firstLine="0"/>
        <w:contextualSpacing/>
        <w:rPr>
          <w:rFonts w:ascii="Calibri" w:eastAsia="Calibri" w:hAnsi="Calibri"/>
          <w:color w:val="auto"/>
          <w:sz w:val="24"/>
          <w:szCs w:val="24"/>
          <w:rtl/>
        </w:rPr>
      </w:pPr>
      <w:r w:rsidRPr="00920EF7">
        <w:rPr>
          <w:rFonts w:ascii="Calibri" w:eastAsia="Calibri" w:hAnsi="Calibri" w:hint="cs"/>
          <w:color w:val="auto"/>
          <w:sz w:val="24"/>
          <w:szCs w:val="24"/>
          <w:rtl/>
          <w:lang w:bidi="ar-SA"/>
        </w:rPr>
        <w:t>شرکت ........................................... به شناسه/شماره ملی ......................................... در اجرای بند 1 ماده 7 قرارداد فیمابین در خصوص ارزیابی شاخص های کیفی کسب و کار تعهد و تصدیق می نماید</w:t>
      </w:r>
      <w:r w:rsidRPr="00920EF7">
        <w:rPr>
          <w:rFonts w:ascii="Calibri" w:eastAsia="Calibri" w:hAnsi="Calibri" w:hint="cs"/>
          <w:color w:val="auto"/>
          <w:sz w:val="24"/>
          <w:szCs w:val="24"/>
          <w:rtl/>
        </w:rPr>
        <w:t>:</w:t>
      </w:r>
    </w:p>
    <w:p w14:paraId="58C0C9B7" w14:textId="77777777" w:rsidR="00920EF7" w:rsidRPr="00920EF7" w:rsidRDefault="00920EF7" w:rsidP="00920EF7">
      <w:pPr>
        <w:numPr>
          <w:ilvl w:val="0"/>
          <w:numId w:val="16"/>
        </w:numPr>
        <w:spacing w:after="160" w:line="360" w:lineRule="auto"/>
        <w:ind w:left="-90" w:right="0" w:hanging="180"/>
        <w:contextualSpacing/>
        <w:jc w:val="left"/>
        <w:rPr>
          <w:rFonts w:ascii="Calibri" w:eastAsia="Calibri" w:hAnsi="Calibri"/>
          <w:color w:val="auto"/>
          <w:sz w:val="24"/>
          <w:szCs w:val="24"/>
          <w:lang w:bidi="ar-SA"/>
        </w:rPr>
      </w:pPr>
      <w:r w:rsidRPr="00920EF7">
        <w:rPr>
          <w:rFonts w:ascii="Calibri" w:eastAsia="Calibri" w:hAnsi="Calibri" w:hint="cs"/>
          <w:color w:val="auto"/>
          <w:sz w:val="24"/>
          <w:szCs w:val="24"/>
          <w:rtl/>
          <w:lang w:bidi="ar-SA"/>
        </w:rPr>
        <w:t xml:space="preserve">در کمال دقت و صحت، اطلاعات و مدارک مورد نیاز شرکت </w:t>
      </w:r>
      <w:r w:rsidRPr="00920EF7">
        <w:rPr>
          <w:rFonts w:ascii="Calibri" w:eastAsia="Calibri" w:hAnsi="Calibri" w:cs="Cambria" w:hint="cs"/>
          <w:color w:val="auto"/>
          <w:sz w:val="22"/>
          <w:rtl/>
          <w:lang w:bidi="ar-SA"/>
        </w:rPr>
        <w:t>"</w:t>
      </w:r>
      <w:r w:rsidRPr="00920EF7">
        <w:rPr>
          <w:rFonts w:ascii="IranNastaliq" w:eastAsia="Calibri" w:hAnsi="IranNastaliq" w:cs="IranNastaliq"/>
          <w:b/>
          <w:bCs/>
          <w:color w:val="auto"/>
          <w:sz w:val="24"/>
          <w:szCs w:val="24"/>
          <w:rtl/>
          <w:lang w:bidi="ar-SA"/>
        </w:rPr>
        <w:t>رتبه بندی اعتباری پارس کیان</w:t>
      </w:r>
      <w:r w:rsidRPr="00920EF7">
        <w:rPr>
          <w:rFonts w:ascii="IranNastaliq" w:eastAsia="Calibri" w:hAnsi="IranNastaliq" w:cs="IranNastaliq" w:hint="cs"/>
          <w:color w:val="auto"/>
          <w:sz w:val="22"/>
          <w:rtl/>
          <w:lang w:bidi="ar-SA"/>
        </w:rPr>
        <w:t>"</w:t>
      </w:r>
      <w:r w:rsidRPr="00920EF7">
        <w:rPr>
          <w:rFonts w:ascii="Calibri" w:eastAsia="Calibri" w:hAnsi="Calibri" w:hint="cs"/>
          <w:color w:val="auto"/>
          <w:sz w:val="22"/>
          <w:rtl/>
          <w:lang w:bidi="ar-SA"/>
        </w:rPr>
        <w:t xml:space="preserve"> </w:t>
      </w:r>
      <w:r w:rsidRPr="00920EF7">
        <w:rPr>
          <w:rFonts w:ascii="Calibri" w:eastAsia="Calibri" w:hAnsi="Calibri" w:hint="cs"/>
          <w:color w:val="auto"/>
          <w:sz w:val="24"/>
          <w:szCs w:val="24"/>
          <w:rtl/>
        </w:rPr>
        <w:t xml:space="preserve">که برای </w:t>
      </w:r>
      <w:r w:rsidRPr="00920EF7">
        <w:rPr>
          <w:rFonts w:ascii="Calibri" w:eastAsia="Calibri" w:hAnsi="Calibri" w:hint="cs"/>
          <w:color w:val="auto"/>
          <w:sz w:val="24"/>
          <w:szCs w:val="24"/>
          <w:rtl/>
          <w:lang w:bidi="ar-SA"/>
        </w:rPr>
        <w:t xml:space="preserve">آماده سازی قرارداد، بررسی و ارزیابی </w:t>
      </w:r>
      <w:r w:rsidRPr="00920EF7">
        <w:rPr>
          <w:rFonts w:ascii="Calibri" w:eastAsia="Calibri" w:hAnsi="Calibri" w:hint="cs"/>
          <w:color w:val="auto"/>
          <w:sz w:val="24"/>
          <w:szCs w:val="24"/>
          <w:rtl/>
        </w:rPr>
        <w:t>و</w:t>
      </w:r>
      <w:r w:rsidRPr="00920EF7">
        <w:rPr>
          <w:rFonts w:ascii="Calibri" w:eastAsia="Calibri" w:hAnsi="Calibri" w:hint="cs"/>
          <w:color w:val="auto"/>
          <w:sz w:val="24"/>
          <w:szCs w:val="24"/>
          <w:rtl/>
          <w:lang w:bidi="ar-SA"/>
        </w:rPr>
        <w:t xml:space="preserve"> امتیازدهی شاخص های کیفی کسب و کار سامانه جامع تجارت را تهیه و ارسال می نماید.</w:t>
      </w:r>
    </w:p>
    <w:p w14:paraId="7707501D" w14:textId="77777777" w:rsidR="00920EF7" w:rsidRPr="00920EF7" w:rsidRDefault="00920EF7" w:rsidP="00920EF7">
      <w:pPr>
        <w:numPr>
          <w:ilvl w:val="0"/>
          <w:numId w:val="16"/>
        </w:numPr>
        <w:spacing w:after="160" w:line="360" w:lineRule="auto"/>
        <w:ind w:left="-90" w:right="0" w:hanging="180"/>
        <w:contextualSpacing/>
        <w:jc w:val="left"/>
        <w:rPr>
          <w:rFonts w:ascii="Calibri" w:eastAsia="Calibri" w:hAnsi="Calibri"/>
          <w:color w:val="auto"/>
          <w:sz w:val="24"/>
          <w:szCs w:val="24"/>
          <w:lang w:bidi="ar-SA"/>
        </w:rPr>
      </w:pPr>
      <w:r w:rsidRPr="00920EF7">
        <w:rPr>
          <w:rFonts w:ascii="Calibri" w:eastAsia="Calibri" w:hAnsi="Calibri" w:hint="cs"/>
          <w:color w:val="auto"/>
          <w:sz w:val="24"/>
          <w:szCs w:val="24"/>
          <w:rtl/>
          <w:lang w:bidi="ar-SA"/>
        </w:rPr>
        <w:t>کلیه اطلاعات و مستندات ارسالی که بصورت کتبی دارای مهرشرکت/ امضای اینجانب باشد به منزله تأیید صحت و اصالت اطلاعات مذکور می باشد.</w:t>
      </w:r>
    </w:p>
    <w:p w14:paraId="6E99522E" w14:textId="77777777" w:rsidR="00920EF7" w:rsidRPr="00920EF7" w:rsidRDefault="00920EF7" w:rsidP="00920EF7">
      <w:pPr>
        <w:numPr>
          <w:ilvl w:val="0"/>
          <w:numId w:val="16"/>
        </w:numPr>
        <w:spacing w:after="160" w:line="360" w:lineRule="auto"/>
        <w:ind w:left="-90" w:right="0" w:hanging="180"/>
        <w:contextualSpacing/>
        <w:jc w:val="left"/>
        <w:rPr>
          <w:rFonts w:ascii="Calibri" w:eastAsia="Calibri" w:hAnsi="Calibri"/>
          <w:color w:val="auto"/>
          <w:sz w:val="24"/>
          <w:szCs w:val="24"/>
          <w:lang w:bidi="ar-SA"/>
        </w:rPr>
      </w:pPr>
      <w:r w:rsidRPr="00920EF7">
        <w:rPr>
          <w:rFonts w:ascii="Calibri" w:eastAsia="Calibri" w:hAnsi="Calibri" w:hint="cs"/>
          <w:color w:val="auto"/>
          <w:sz w:val="24"/>
          <w:szCs w:val="24"/>
          <w:rtl/>
          <w:lang w:bidi="ar-SA"/>
        </w:rPr>
        <w:t>کلیه اطلاعات و مستندات ارسالی از طریق ایمیل مندرج در قرارداد یا پیام رسان های اجتماعی (از طریق شماره رابط قرارداد) بعنوان ارسال اطلاعات و مستندات این شرکت/ اینجانب مورد تایید می باشد و در چارچوب قوانین و مقررات قانون تجارت الکترونیک مورد استناد خواهد بود.</w:t>
      </w:r>
    </w:p>
    <w:p w14:paraId="0AF2B36A" w14:textId="77777777" w:rsidR="00920EF7" w:rsidRPr="00920EF7" w:rsidRDefault="00920EF7" w:rsidP="00920EF7">
      <w:pPr>
        <w:numPr>
          <w:ilvl w:val="0"/>
          <w:numId w:val="16"/>
        </w:numPr>
        <w:spacing w:after="160" w:line="360" w:lineRule="auto"/>
        <w:ind w:left="-90" w:right="0" w:hanging="180"/>
        <w:contextualSpacing/>
        <w:jc w:val="left"/>
        <w:rPr>
          <w:rFonts w:ascii="Calibri" w:eastAsia="Calibri" w:hAnsi="Calibri"/>
          <w:color w:val="auto"/>
          <w:sz w:val="24"/>
          <w:szCs w:val="24"/>
          <w:lang w:bidi="ar-SA"/>
        </w:rPr>
      </w:pPr>
      <w:r w:rsidRPr="00920EF7">
        <w:rPr>
          <w:rFonts w:ascii="Calibri" w:eastAsia="Calibri" w:hAnsi="Calibri" w:hint="cs"/>
          <w:color w:val="auto"/>
          <w:sz w:val="24"/>
          <w:szCs w:val="24"/>
          <w:rtl/>
          <w:lang w:bidi="ar-SA"/>
        </w:rPr>
        <w:t>در صورتی که احراز گردد در اجرای قراردادم</w:t>
      </w:r>
      <w:r w:rsidRPr="00920EF7">
        <w:rPr>
          <w:rFonts w:ascii="Calibri" w:eastAsia="Calibri" w:hAnsi="Calibri"/>
          <w:color w:val="auto"/>
          <w:sz w:val="24"/>
          <w:szCs w:val="24"/>
          <w:lang w:bidi="ar-SA"/>
        </w:rPr>
        <w:t xml:space="preserve"> </w:t>
      </w:r>
      <w:r w:rsidRPr="00920EF7">
        <w:rPr>
          <w:rFonts w:ascii="Calibri" w:eastAsia="Calibri" w:hAnsi="Calibri" w:hint="cs"/>
          <w:color w:val="auto"/>
          <w:sz w:val="24"/>
          <w:szCs w:val="24"/>
          <w:rtl/>
        </w:rPr>
        <w:t xml:space="preserve">این شرکت / اینجانب </w:t>
      </w:r>
      <w:r w:rsidRPr="00920EF7">
        <w:rPr>
          <w:rFonts w:ascii="Calibri" w:eastAsia="Calibri" w:hAnsi="Calibri" w:hint="cs"/>
          <w:color w:val="auto"/>
          <w:sz w:val="24"/>
          <w:szCs w:val="24"/>
          <w:rtl/>
          <w:lang w:bidi="ar-SA"/>
        </w:rPr>
        <w:t xml:space="preserve">اطلاعات خلاف واقع و يا مستندات فاقد اصالت (اعم از فیزیکی یا الکترونیکی) به شرکت </w:t>
      </w:r>
      <w:r w:rsidRPr="00920EF7">
        <w:rPr>
          <w:rFonts w:ascii="Calibri" w:eastAsia="Calibri" w:hAnsi="Calibri" w:cs="Cambria" w:hint="cs"/>
          <w:color w:val="auto"/>
          <w:sz w:val="24"/>
          <w:szCs w:val="24"/>
          <w:rtl/>
          <w:lang w:bidi="ar-SA"/>
        </w:rPr>
        <w:t>"</w:t>
      </w:r>
      <w:r w:rsidRPr="00920EF7">
        <w:rPr>
          <w:rFonts w:ascii="IranNastaliq" w:eastAsia="Calibri" w:hAnsi="IranNastaliq" w:cs="IranNastaliq"/>
          <w:b/>
          <w:bCs/>
          <w:color w:val="auto"/>
          <w:sz w:val="24"/>
          <w:szCs w:val="24"/>
          <w:rtl/>
          <w:lang w:bidi="ar-SA"/>
        </w:rPr>
        <w:t>رتبه بندی اعتباری پارس کیان</w:t>
      </w:r>
      <w:r w:rsidRPr="00920EF7">
        <w:rPr>
          <w:rFonts w:ascii="IranNastaliq" w:eastAsia="Calibri" w:hAnsi="IranNastaliq" w:cs="IranNastaliq" w:hint="cs"/>
          <w:color w:val="auto"/>
          <w:sz w:val="24"/>
          <w:szCs w:val="24"/>
          <w:rtl/>
          <w:lang w:bidi="ar-SA"/>
        </w:rPr>
        <w:t>"</w:t>
      </w:r>
      <w:r w:rsidRPr="00920EF7">
        <w:rPr>
          <w:rFonts w:ascii="Calibri" w:eastAsia="Calibri" w:hAnsi="Calibri" w:hint="cs"/>
          <w:color w:val="auto"/>
          <w:sz w:val="24"/>
          <w:szCs w:val="24"/>
          <w:rtl/>
          <w:lang w:bidi="ar-SA"/>
        </w:rPr>
        <w:t xml:space="preserve"> ارایه</w:t>
      </w:r>
      <w:r w:rsidRPr="00920EF7">
        <w:rPr>
          <w:rFonts w:ascii="Calibri" w:eastAsia="Calibri" w:hAnsi="Calibri"/>
          <w:color w:val="auto"/>
          <w:sz w:val="24"/>
          <w:szCs w:val="24"/>
          <w:lang w:bidi="ar-SA"/>
        </w:rPr>
        <w:t xml:space="preserve"> </w:t>
      </w:r>
      <w:r w:rsidRPr="00920EF7">
        <w:rPr>
          <w:rFonts w:ascii="Calibri" w:eastAsia="Calibri" w:hAnsi="Calibri" w:hint="cs"/>
          <w:color w:val="auto"/>
          <w:sz w:val="24"/>
          <w:szCs w:val="24"/>
          <w:rtl/>
          <w:lang w:bidi="ar-SA"/>
        </w:rPr>
        <w:t>یا تصدیق نموده و يا اطلاعات، اسناد و يا مدارك فاقد اصالت را در تهية مدارک</w:t>
      </w:r>
      <w:r w:rsidRPr="00920EF7">
        <w:rPr>
          <w:rFonts w:ascii="Calibri" w:eastAsia="Calibri" w:hAnsi="Calibri" w:hint="cs"/>
          <w:color w:val="auto"/>
          <w:sz w:val="24"/>
          <w:szCs w:val="24"/>
          <w:rtl/>
          <w:cs/>
          <w:lang w:bidi="ar-SA"/>
        </w:rPr>
        <w:t xml:space="preserve"> و مستندات مورد استفاده قرار داده باشم</w:t>
      </w:r>
      <w:r w:rsidRPr="00920EF7">
        <w:rPr>
          <w:rFonts w:ascii="Calibri" w:eastAsia="Calibri" w:hAnsi="Calibri" w:hint="cs"/>
          <w:color w:val="auto"/>
          <w:sz w:val="24"/>
          <w:szCs w:val="24"/>
          <w:rtl/>
          <w:lang w:bidi="ar-SA"/>
        </w:rPr>
        <w:t xml:space="preserve"> کلیه مسئولیت های قانونی و حقوقی آن را پذیرفته و راسا پاسخگوی مراجع قانونی ذیربط خواهم بود و با توجه به اینکه شرکت </w:t>
      </w:r>
      <w:r w:rsidRPr="00920EF7">
        <w:rPr>
          <w:rFonts w:ascii="Calibri" w:eastAsia="Calibri" w:hAnsi="Calibri" w:cs="Cambria" w:hint="cs"/>
          <w:color w:val="auto"/>
          <w:sz w:val="24"/>
          <w:szCs w:val="24"/>
          <w:rtl/>
          <w:lang w:bidi="ar-SA"/>
        </w:rPr>
        <w:t>"</w:t>
      </w:r>
      <w:r w:rsidRPr="00920EF7">
        <w:rPr>
          <w:rFonts w:ascii="IranNastaliq" w:eastAsia="Calibri" w:hAnsi="IranNastaliq" w:cs="IranNastaliq"/>
          <w:b/>
          <w:bCs/>
          <w:color w:val="auto"/>
          <w:sz w:val="24"/>
          <w:szCs w:val="24"/>
          <w:rtl/>
          <w:lang w:bidi="ar-SA"/>
        </w:rPr>
        <w:t>رتبه بندی اعتباری پارس کیان</w:t>
      </w:r>
      <w:r w:rsidRPr="00920EF7">
        <w:rPr>
          <w:rFonts w:ascii="IranNastaliq" w:eastAsia="Calibri" w:hAnsi="IranNastaliq" w:cs="IranNastaliq" w:hint="cs"/>
          <w:color w:val="auto"/>
          <w:sz w:val="24"/>
          <w:szCs w:val="24"/>
          <w:rtl/>
          <w:lang w:bidi="ar-SA"/>
        </w:rPr>
        <w:t>"</w:t>
      </w:r>
      <w:r w:rsidRPr="00920EF7">
        <w:rPr>
          <w:rFonts w:ascii="Calibri" w:eastAsia="Calibri" w:hAnsi="Calibri" w:hint="cs"/>
          <w:color w:val="auto"/>
          <w:sz w:val="24"/>
          <w:szCs w:val="24"/>
          <w:rtl/>
          <w:lang w:bidi="ar-SA"/>
        </w:rPr>
        <w:t xml:space="preserve"> بدلیل عدم دسترسی</w:t>
      </w:r>
      <w:r w:rsidRPr="00920EF7">
        <w:rPr>
          <w:rFonts w:ascii="Calibri" w:eastAsia="Calibri" w:hAnsi="Calibri"/>
          <w:color w:val="auto"/>
          <w:sz w:val="24"/>
          <w:szCs w:val="24"/>
          <w:lang w:bidi="ar-SA"/>
        </w:rPr>
        <w:t xml:space="preserve"> </w:t>
      </w:r>
      <w:r w:rsidRPr="00920EF7">
        <w:rPr>
          <w:rFonts w:ascii="Calibri" w:eastAsia="Calibri" w:hAnsi="Calibri" w:hint="cs"/>
          <w:color w:val="auto"/>
          <w:sz w:val="24"/>
          <w:szCs w:val="24"/>
          <w:rtl/>
          <w:lang w:bidi="ar-SA"/>
        </w:rPr>
        <w:t>به بانک های اطلاعاتی و منابع و مراجع صادر کننده، امکان راستی آزمایی مدارک و مستندات ارسالی این شرکت را ندارد، لذا هیچ گونه مسئولیتی در این خصوص نخواهد داشت.</w:t>
      </w:r>
    </w:p>
    <w:p w14:paraId="1BD990FF" w14:textId="77777777" w:rsidR="00920EF7" w:rsidRPr="00920EF7" w:rsidRDefault="00920EF7" w:rsidP="00920EF7">
      <w:pPr>
        <w:numPr>
          <w:ilvl w:val="0"/>
          <w:numId w:val="16"/>
        </w:numPr>
        <w:spacing w:after="160" w:line="360" w:lineRule="auto"/>
        <w:ind w:left="-90" w:right="0" w:hanging="270"/>
        <w:contextualSpacing/>
        <w:jc w:val="left"/>
        <w:rPr>
          <w:rFonts w:ascii="Calibri" w:eastAsia="Calibri" w:hAnsi="Calibri"/>
          <w:color w:val="auto"/>
          <w:sz w:val="24"/>
          <w:szCs w:val="24"/>
          <w:lang w:bidi="ar-SA"/>
        </w:rPr>
      </w:pPr>
      <w:r w:rsidRPr="00920EF7">
        <w:rPr>
          <w:rFonts w:ascii="Calibri" w:eastAsia="Calibri" w:hAnsi="Calibri" w:hint="cs"/>
          <w:color w:val="auto"/>
          <w:sz w:val="24"/>
          <w:szCs w:val="24"/>
          <w:rtl/>
          <w:lang w:bidi="ar-SA"/>
        </w:rPr>
        <w:t>در صورتیکه به اتکای امتیاز حاصل از مستندات غیرواقع، این شرکت/ اینجانب من غیر حق منتفع گردد و یا از خدمات مرتبط به سامانه جامع تجارت استفاده نماید، مسئولیت کلیه خسارت واقع شده یا تعیین شده از طرف مراجع ذیربط را کاملا به عهده می گیرد.</w:t>
      </w:r>
    </w:p>
    <w:p w14:paraId="049C55EA" w14:textId="77777777" w:rsidR="00920EF7" w:rsidRPr="00920EF7" w:rsidRDefault="00920EF7" w:rsidP="00920EF7">
      <w:pPr>
        <w:tabs>
          <w:tab w:val="left" w:pos="4152"/>
        </w:tabs>
        <w:spacing w:after="160" w:line="360" w:lineRule="auto"/>
        <w:ind w:left="-90" w:right="0" w:firstLine="0"/>
        <w:contextualSpacing/>
        <w:rPr>
          <w:rFonts w:ascii="Calibri" w:eastAsia="Calibri" w:hAnsi="Calibri"/>
          <w:color w:val="auto"/>
          <w:sz w:val="24"/>
          <w:szCs w:val="24"/>
          <w:rtl/>
          <w:lang w:bidi="ar-SA"/>
        </w:rPr>
      </w:pPr>
      <w:r w:rsidRPr="00920EF7">
        <w:rPr>
          <w:rFonts w:ascii="Calibri" w:eastAsia="Calibri" w:hAnsi="Calibri" w:hint="cs"/>
          <w:color w:val="auto"/>
          <w:sz w:val="24"/>
          <w:szCs w:val="24"/>
          <w:rtl/>
          <w:lang w:bidi="ar-SA"/>
        </w:rPr>
        <w:t xml:space="preserve"> </w:t>
      </w:r>
      <w:r w:rsidRPr="00920EF7">
        <w:rPr>
          <w:rFonts w:ascii="Calibri" w:eastAsia="Calibri" w:hAnsi="Calibri"/>
          <w:color w:val="auto"/>
          <w:sz w:val="24"/>
          <w:szCs w:val="24"/>
          <w:rtl/>
          <w:lang w:bidi="ar-SA"/>
        </w:rPr>
        <w:tab/>
      </w:r>
      <w:r w:rsidRPr="00920EF7">
        <w:rPr>
          <w:rFonts w:ascii="Calibri" w:eastAsia="Calibri" w:hAnsi="Calibri" w:hint="cs"/>
          <w:color w:val="auto"/>
          <w:sz w:val="24"/>
          <w:szCs w:val="24"/>
          <w:rtl/>
          <w:lang w:bidi="ar-SA"/>
        </w:rPr>
        <w:t xml:space="preserve">                                    </w:t>
      </w:r>
    </w:p>
    <w:p w14:paraId="7C98AC39" w14:textId="46E0154F" w:rsidR="00920EF7" w:rsidRPr="00072ED4" w:rsidRDefault="00920EF7" w:rsidP="00C53C7C">
      <w:pPr>
        <w:tabs>
          <w:tab w:val="left" w:pos="4152"/>
        </w:tabs>
        <w:spacing w:after="160" w:line="360" w:lineRule="auto"/>
        <w:ind w:left="-90" w:right="0" w:firstLine="0"/>
        <w:contextualSpacing/>
        <w:rPr>
          <w:rFonts w:ascii="Calibri" w:eastAsia="Calibri" w:hAnsi="Calibri"/>
          <w:color w:val="auto"/>
          <w:sz w:val="24"/>
          <w:szCs w:val="24"/>
          <w:rtl/>
          <w:lang w:bidi="ar-SA"/>
        </w:rPr>
      </w:pPr>
      <w:r w:rsidRPr="00072ED4">
        <w:rPr>
          <w:rFonts w:ascii="Calibri" w:eastAsia="Calibri" w:hAnsi="Calibri" w:hint="cs"/>
          <w:color w:val="auto"/>
          <w:sz w:val="24"/>
          <w:szCs w:val="24"/>
          <w:rtl/>
          <w:lang w:bidi="ar-SA"/>
        </w:rPr>
        <w:t xml:space="preserve">                                                            </w:t>
      </w:r>
      <w:r w:rsidR="003C73B4" w:rsidRPr="00072ED4">
        <w:rPr>
          <w:rFonts w:ascii="Calibri" w:eastAsia="Calibri" w:hAnsi="Calibri" w:hint="cs"/>
          <w:color w:val="auto"/>
          <w:sz w:val="24"/>
          <w:szCs w:val="24"/>
          <w:rtl/>
          <w:lang w:bidi="ar-SA"/>
        </w:rPr>
        <w:t xml:space="preserve">                      </w:t>
      </w:r>
      <w:r w:rsidRPr="00072ED4">
        <w:rPr>
          <w:rFonts w:ascii="Calibri" w:eastAsia="Calibri" w:hAnsi="Calibri" w:hint="cs"/>
          <w:color w:val="auto"/>
          <w:sz w:val="24"/>
          <w:szCs w:val="24"/>
          <w:rtl/>
          <w:lang w:bidi="ar-SA"/>
        </w:rPr>
        <w:t xml:space="preserve">              </w:t>
      </w:r>
      <w:r w:rsidR="003C73B4" w:rsidRPr="00072ED4">
        <w:rPr>
          <w:rFonts w:ascii="Calibri" w:eastAsia="Calibri" w:hAnsi="Calibri" w:hint="cs"/>
          <w:color w:val="auto"/>
          <w:sz w:val="24"/>
          <w:szCs w:val="24"/>
          <w:rtl/>
          <w:lang w:bidi="ar-SA"/>
        </w:rPr>
        <w:t xml:space="preserve">    </w:t>
      </w:r>
      <w:r w:rsidR="00457436" w:rsidRPr="00072ED4">
        <w:rPr>
          <w:rFonts w:ascii="Calibri" w:eastAsia="Calibri" w:hAnsi="Calibri" w:hint="cs"/>
          <w:color w:val="auto"/>
          <w:sz w:val="24"/>
          <w:szCs w:val="24"/>
          <w:rtl/>
          <w:lang w:bidi="ar-SA"/>
        </w:rPr>
        <w:t xml:space="preserve">              </w:t>
      </w:r>
      <w:r w:rsidR="003C73B4" w:rsidRPr="00072ED4">
        <w:rPr>
          <w:rFonts w:ascii="Calibri" w:eastAsia="Calibri" w:hAnsi="Calibri" w:hint="cs"/>
          <w:color w:val="auto"/>
          <w:sz w:val="24"/>
          <w:szCs w:val="24"/>
          <w:rtl/>
          <w:lang w:bidi="ar-SA"/>
        </w:rPr>
        <w:t xml:space="preserve">   </w:t>
      </w:r>
      <w:r w:rsidRPr="00072ED4">
        <w:rPr>
          <w:rFonts w:ascii="Calibri" w:eastAsia="Calibri" w:hAnsi="Calibri" w:hint="cs"/>
          <w:color w:val="auto"/>
          <w:sz w:val="24"/>
          <w:szCs w:val="24"/>
          <w:rtl/>
          <w:lang w:bidi="ar-SA"/>
        </w:rPr>
        <w:t xml:space="preserve">    </w:t>
      </w:r>
      <w:r w:rsidRPr="00072ED4">
        <w:rPr>
          <w:rFonts w:ascii="IranNastaliq" w:eastAsia="Calibri" w:hAnsi="IranNastaliq" w:hint="cs"/>
          <w:b/>
          <w:bCs/>
          <w:color w:val="auto"/>
          <w:sz w:val="24"/>
          <w:szCs w:val="24"/>
          <w:rtl/>
        </w:rPr>
        <w:t>شرکت</w:t>
      </w:r>
      <w:r w:rsidRPr="00072ED4">
        <w:rPr>
          <w:rFonts w:ascii="IranNastaliq" w:eastAsia="Calibri" w:hAnsi="IranNastaliq"/>
          <w:b/>
          <w:bCs/>
          <w:color w:val="auto"/>
          <w:sz w:val="24"/>
          <w:szCs w:val="24"/>
        </w:rPr>
        <w:t xml:space="preserve"> </w:t>
      </w:r>
      <w:r w:rsidRPr="00072ED4">
        <w:rPr>
          <w:rFonts w:ascii="IranNastaliq" w:eastAsia="Calibri" w:hAnsi="IranNastaliq" w:hint="cs"/>
          <w:b/>
          <w:bCs/>
          <w:color w:val="auto"/>
          <w:sz w:val="24"/>
          <w:szCs w:val="24"/>
          <w:rtl/>
        </w:rPr>
        <w:t xml:space="preserve"> </w:t>
      </w:r>
      <w:r w:rsidR="00C472A6">
        <w:rPr>
          <w:rFonts w:ascii="IranNastaliq" w:eastAsia="Calibri" w:hAnsi="IranNastaliq" w:hint="cs"/>
          <w:b/>
          <w:bCs/>
          <w:color w:val="auto"/>
          <w:sz w:val="24"/>
          <w:szCs w:val="24"/>
          <w:rtl/>
        </w:rPr>
        <w:t>سورین تجارت مایا</w:t>
      </w:r>
    </w:p>
    <w:p w14:paraId="08140C15" w14:textId="35478339" w:rsidR="00920EF7" w:rsidRPr="00072ED4" w:rsidRDefault="00920EF7" w:rsidP="00F109C3">
      <w:pPr>
        <w:tabs>
          <w:tab w:val="left" w:pos="4152"/>
        </w:tabs>
        <w:spacing w:after="160" w:line="360" w:lineRule="auto"/>
        <w:ind w:left="-90" w:right="0" w:firstLine="0"/>
        <w:contextualSpacing/>
        <w:rPr>
          <w:rFonts w:ascii="IranNastaliq" w:eastAsia="Calibri" w:hAnsi="IranNastaliq"/>
          <w:b/>
          <w:bCs/>
          <w:color w:val="auto"/>
          <w:sz w:val="24"/>
          <w:szCs w:val="24"/>
          <w:rtl/>
        </w:rPr>
      </w:pPr>
      <w:r w:rsidRPr="00072ED4">
        <w:rPr>
          <w:rFonts w:ascii="IranNastaliq" w:eastAsia="Calibri" w:hAnsi="IranNastaliq" w:hint="cs"/>
          <w:b/>
          <w:bCs/>
          <w:color w:val="auto"/>
          <w:sz w:val="24"/>
          <w:szCs w:val="24"/>
          <w:rtl/>
        </w:rPr>
        <w:t xml:space="preserve">                                                      </w:t>
      </w:r>
      <w:r w:rsidR="003C73B4" w:rsidRPr="00072ED4">
        <w:rPr>
          <w:rFonts w:ascii="IranNastaliq" w:eastAsia="Calibri" w:hAnsi="IranNastaliq" w:hint="cs"/>
          <w:b/>
          <w:bCs/>
          <w:color w:val="auto"/>
          <w:sz w:val="24"/>
          <w:szCs w:val="24"/>
          <w:rtl/>
        </w:rPr>
        <w:t xml:space="preserve">               </w:t>
      </w:r>
      <w:r w:rsidR="00E07484" w:rsidRPr="00072ED4">
        <w:rPr>
          <w:rFonts w:ascii="IranNastaliq" w:eastAsia="Calibri" w:hAnsi="IranNastaliq" w:hint="cs"/>
          <w:b/>
          <w:bCs/>
          <w:color w:val="auto"/>
          <w:sz w:val="24"/>
          <w:szCs w:val="24"/>
          <w:rtl/>
        </w:rPr>
        <w:t xml:space="preserve">                                      </w:t>
      </w:r>
      <w:r w:rsidR="00457436" w:rsidRPr="00072ED4">
        <w:rPr>
          <w:rFonts w:ascii="IranNastaliq" w:eastAsia="Calibri" w:hAnsi="IranNastaliq" w:hint="cs"/>
          <w:b/>
          <w:bCs/>
          <w:color w:val="auto"/>
          <w:sz w:val="24"/>
          <w:szCs w:val="24"/>
          <w:rtl/>
        </w:rPr>
        <w:t xml:space="preserve">              </w:t>
      </w:r>
      <w:r w:rsidR="00C472A6">
        <w:rPr>
          <w:rFonts w:ascii="IranNastaliq" w:eastAsia="Calibri" w:hAnsi="IranNastaliq" w:hint="cs"/>
          <w:b/>
          <w:bCs/>
          <w:color w:val="auto"/>
          <w:sz w:val="24"/>
          <w:szCs w:val="24"/>
          <w:rtl/>
        </w:rPr>
        <w:t xml:space="preserve">        </w:t>
      </w:r>
      <w:r w:rsidR="00457436" w:rsidRPr="00072ED4">
        <w:rPr>
          <w:rFonts w:ascii="IranNastaliq" w:eastAsia="Calibri" w:hAnsi="IranNastaliq" w:hint="cs"/>
          <w:b/>
          <w:bCs/>
          <w:color w:val="auto"/>
          <w:sz w:val="24"/>
          <w:szCs w:val="24"/>
          <w:rtl/>
        </w:rPr>
        <w:t xml:space="preserve">            </w:t>
      </w:r>
      <w:r w:rsidR="00E07484" w:rsidRPr="00072ED4">
        <w:rPr>
          <w:rFonts w:ascii="IranNastaliq" w:eastAsia="Calibri" w:hAnsi="IranNastaliq" w:hint="cs"/>
          <w:b/>
          <w:bCs/>
          <w:color w:val="auto"/>
          <w:sz w:val="24"/>
          <w:szCs w:val="24"/>
          <w:rtl/>
        </w:rPr>
        <w:t xml:space="preserve"> </w:t>
      </w:r>
      <w:r w:rsidRPr="00072ED4">
        <w:rPr>
          <w:rFonts w:ascii="IranNastaliq" w:eastAsia="Calibri" w:hAnsi="IranNastaliq" w:hint="cs"/>
          <w:b/>
          <w:bCs/>
          <w:color w:val="auto"/>
          <w:sz w:val="24"/>
          <w:szCs w:val="24"/>
          <w:rtl/>
        </w:rPr>
        <w:t xml:space="preserve">        </w:t>
      </w:r>
      <w:r w:rsidR="00C472A6">
        <w:rPr>
          <w:rFonts w:ascii="IranNastaliq" w:eastAsia="Calibri" w:hAnsi="IranNastaliq" w:hint="cs"/>
          <w:b/>
          <w:bCs/>
          <w:color w:val="auto"/>
          <w:sz w:val="24"/>
          <w:szCs w:val="24"/>
          <w:rtl/>
        </w:rPr>
        <w:t>بهنام افشار</w:t>
      </w:r>
    </w:p>
    <w:p w14:paraId="04204166" w14:textId="77777777" w:rsidR="00920EF7" w:rsidRPr="00D67F81" w:rsidRDefault="00920EF7" w:rsidP="002E59C2">
      <w:pPr>
        <w:spacing w:line="240" w:lineRule="auto"/>
        <w:ind w:left="0" w:right="0" w:firstLine="0"/>
        <w:rPr>
          <w:sz w:val="23"/>
          <w:szCs w:val="23"/>
        </w:rPr>
      </w:pPr>
    </w:p>
    <w:sectPr w:rsidR="00920EF7" w:rsidRPr="00D67F81" w:rsidSect="00457436">
      <w:headerReference w:type="default" r:id="rId9"/>
      <w:footerReference w:type="default" r:id="rId10"/>
      <w:headerReference w:type="first" r:id="rId11"/>
      <w:footerReference w:type="first" r:id="rId12"/>
      <w:pgSz w:w="11906" w:h="16838"/>
      <w:pgMar w:top="1440" w:right="1274" w:bottom="851" w:left="1134" w:header="284" w:footer="1296"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94C08" w14:textId="77777777" w:rsidR="00FB2CDE" w:rsidRDefault="00FB2CDE" w:rsidP="00EC6B04">
      <w:pPr>
        <w:spacing w:after="0" w:line="240" w:lineRule="auto"/>
      </w:pPr>
      <w:r>
        <w:separator/>
      </w:r>
    </w:p>
  </w:endnote>
  <w:endnote w:type="continuationSeparator" w:id="0">
    <w:p w14:paraId="264CDE82" w14:textId="77777777" w:rsidR="00FB2CDE" w:rsidRDefault="00FB2CDE" w:rsidP="00EC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ya">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B Hom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B3E7" w14:textId="77777777" w:rsidR="000A73C5" w:rsidRDefault="000A73C5" w:rsidP="006878E6">
    <w:pPr>
      <w:pStyle w:val="Footer"/>
      <w:ind w:left="1087"/>
      <w:jc w:val="right"/>
    </w:pPr>
    <w:r>
      <w:rPr>
        <w:rFonts w:hint="cs"/>
        <w:rtl/>
      </w:rPr>
      <w:t xml:space="preserve">صفحه </w:t>
    </w:r>
    <w:sdt>
      <w:sdtPr>
        <w:rPr>
          <w:rtl/>
        </w:rPr>
        <w:id w:val="1704055952"/>
        <w:docPartObj>
          <w:docPartGallery w:val="Page Numbers (Bottom of Page)"/>
          <w:docPartUnique/>
        </w:docPartObj>
      </w:sdtPr>
      <w:sdtEndPr>
        <w:rPr>
          <w:noProof/>
        </w:rPr>
      </w:sdtEndPr>
      <w:sdtContent>
        <w:r w:rsidR="001C3A2B" w:rsidRPr="000A73C5">
          <w:rPr>
            <w:b/>
            <w:bCs/>
          </w:rPr>
          <w:fldChar w:fldCharType="begin"/>
        </w:r>
        <w:r w:rsidRPr="000A73C5">
          <w:rPr>
            <w:b/>
            <w:bCs/>
          </w:rPr>
          <w:instrText xml:space="preserve"> PAGE  \* Arabic  \* MERGEFORMAT </w:instrText>
        </w:r>
        <w:r w:rsidR="001C3A2B" w:rsidRPr="000A73C5">
          <w:rPr>
            <w:b/>
            <w:bCs/>
          </w:rPr>
          <w:fldChar w:fldCharType="separate"/>
        </w:r>
        <w:r w:rsidR="002831A9">
          <w:rPr>
            <w:b/>
            <w:bCs/>
            <w:noProof/>
          </w:rPr>
          <w:t>6</w:t>
        </w:r>
        <w:r w:rsidR="001C3A2B" w:rsidRPr="000A73C5">
          <w:rPr>
            <w:b/>
            <w:bCs/>
          </w:rPr>
          <w:fldChar w:fldCharType="end"/>
        </w:r>
        <w:r>
          <w:rPr>
            <w:rFonts w:hint="cs"/>
            <w:b/>
            <w:bCs/>
            <w:rtl/>
          </w:rPr>
          <w:t xml:space="preserve">  از </w:t>
        </w:r>
        <w:r>
          <w:t xml:space="preserve"> </w:t>
        </w:r>
        <w:fldSimple w:instr=" NUMPAGES  \* Arabic  \* MERGEFORMAT ">
          <w:r w:rsidR="002831A9" w:rsidRPr="002831A9">
            <w:rPr>
              <w:b/>
              <w:bCs/>
              <w:noProof/>
            </w:rPr>
            <w:t>6</w:t>
          </w:r>
        </w:fldSimple>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2078" w14:textId="77777777" w:rsidR="00381E76" w:rsidRPr="00E93D16" w:rsidRDefault="00381E76" w:rsidP="00B46CD7">
    <w:pPr>
      <w:pStyle w:val="Footer"/>
      <w:tabs>
        <w:tab w:val="clear" w:pos="4513"/>
        <w:tab w:val="clear" w:pos="9026"/>
      </w:tabs>
      <w:ind w:left="-23"/>
      <w:contextualSpacing/>
      <w:jc w:val="center"/>
      <w:rPr>
        <w:b/>
        <w:bCs/>
        <w:sz w:val="22"/>
        <w:rtl/>
      </w:rPr>
    </w:pPr>
    <w:r w:rsidRPr="00E93D16">
      <w:rPr>
        <w:rFonts w:hint="cs"/>
        <w:b/>
        <w:bCs/>
        <w:sz w:val="22"/>
        <w:rtl/>
      </w:rPr>
      <w:t xml:space="preserve">خیابان میرزای شیرازی شمالی، خیابان منصور، پلاک 2  تلفن: </w:t>
    </w:r>
    <w:r w:rsidR="00B46CD7" w:rsidRPr="00E93D16">
      <w:rPr>
        <w:rFonts w:hint="cs"/>
        <w:b/>
        <w:bCs/>
        <w:sz w:val="22"/>
        <w:rtl/>
      </w:rPr>
      <w:t>88102175</w:t>
    </w:r>
    <w:r w:rsidRPr="00E93D16">
      <w:rPr>
        <w:rFonts w:hint="cs"/>
        <w:b/>
        <w:bCs/>
        <w:sz w:val="22"/>
        <w:rtl/>
      </w:rPr>
      <w:t xml:space="preserve"> فکس:88727819</w:t>
    </w:r>
  </w:p>
  <w:p w14:paraId="49AA7548" w14:textId="77777777" w:rsidR="00DA2FA0" w:rsidRPr="00E93D16" w:rsidRDefault="00000000" w:rsidP="006878E6">
    <w:pPr>
      <w:pStyle w:val="Footer"/>
      <w:tabs>
        <w:tab w:val="clear" w:pos="4513"/>
        <w:tab w:val="clear" w:pos="9026"/>
      </w:tabs>
      <w:ind w:left="-23"/>
      <w:contextualSpacing/>
      <w:jc w:val="center"/>
      <w:rPr>
        <w:rFonts w:asciiTheme="minorHAnsi" w:hAnsiTheme="minorHAnsi"/>
        <w:b/>
        <w:bCs/>
        <w:sz w:val="22"/>
      </w:rPr>
    </w:pPr>
    <w:hyperlink r:id="rId1" w:history="1">
      <w:r w:rsidR="00DA2FA0" w:rsidRPr="00E93D16">
        <w:rPr>
          <w:rStyle w:val="Hyperlink"/>
          <w:rFonts w:asciiTheme="minorHAnsi" w:hAnsiTheme="minorHAnsi"/>
          <w:b/>
          <w:bCs/>
          <w:sz w:val="22"/>
        </w:rPr>
        <w:t>www.Parscrc.ir</w:t>
      </w:r>
    </w:hyperlink>
    <w:r w:rsidR="00DA2FA0" w:rsidRPr="00E93D16">
      <w:rPr>
        <w:rFonts w:asciiTheme="minorHAnsi" w:hAnsiTheme="minorHAnsi"/>
        <w:b/>
        <w:bCs/>
        <w:sz w:val="22"/>
      </w:rPr>
      <w:t xml:space="preserve">             info@parscrc.ir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2B4C" w14:textId="77777777" w:rsidR="00FB2CDE" w:rsidRDefault="00FB2CDE" w:rsidP="00EC6B04">
      <w:pPr>
        <w:spacing w:after="0" w:line="240" w:lineRule="auto"/>
      </w:pPr>
      <w:r>
        <w:separator/>
      </w:r>
    </w:p>
  </w:footnote>
  <w:footnote w:type="continuationSeparator" w:id="0">
    <w:p w14:paraId="0677AF09" w14:textId="77777777" w:rsidR="00FB2CDE" w:rsidRDefault="00FB2CDE" w:rsidP="00EC6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E93B" w14:textId="77777777" w:rsidR="00F3632F" w:rsidRDefault="00F3632F" w:rsidP="00EC6B04">
    <w:pPr>
      <w:pStyle w:val="Header"/>
    </w:pPr>
  </w:p>
  <w:p w14:paraId="1F7067A9" w14:textId="77777777" w:rsidR="00F3632F" w:rsidRPr="00381E76" w:rsidRDefault="007C516B" w:rsidP="004347BA">
    <w:pPr>
      <w:pStyle w:val="Header"/>
      <w:tabs>
        <w:tab w:val="clear" w:pos="4513"/>
        <w:tab w:val="clear" w:pos="9026"/>
      </w:tabs>
      <w:ind w:left="1232"/>
      <w:rPr>
        <w:rFonts w:ascii="IranNastaliq" w:hAnsi="IranNastaliq" w:cs="IranNastaliq"/>
        <w:b/>
        <w:bCs/>
        <w:sz w:val="52"/>
        <w:szCs w:val="52"/>
        <w:rtl/>
      </w:rPr>
    </w:pPr>
    <w:r w:rsidRPr="00381E76">
      <w:rPr>
        <w:noProof/>
        <w:sz w:val="20"/>
        <w:szCs w:val="16"/>
        <w:lang w:bidi="ar-SA"/>
      </w:rPr>
      <w:drawing>
        <wp:anchor distT="0" distB="0" distL="114300" distR="114300" simplePos="0" relativeHeight="251657216" behindDoc="1" locked="0" layoutInCell="1" allowOverlap="1" wp14:anchorId="6A249E5C" wp14:editId="19DC28BC">
          <wp:simplePos x="0" y="0"/>
          <wp:positionH relativeFrom="column">
            <wp:posOffset>5433060</wp:posOffset>
          </wp:positionH>
          <wp:positionV relativeFrom="paragraph">
            <wp:posOffset>22225</wp:posOffset>
          </wp:positionV>
          <wp:extent cx="623442" cy="724933"/>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inal.jpg"/>
                  <pic:cNvPicPr/>
                </pic:nvPicPr>
                <pic:blipFill>
                  <a:blip r:embed="rId1">
                    <a:extLst>
                      <a:ext uri="{28A0092B-C50C-407E-A947-70E740481C1C}">
                        <a14:useLocalDpi xmlns:a14="http://schemas.microsoft.com/office/drawing/2010/main" val="0"/>
                      </a:ext>
                    </a:extLst>
                  </a:blip>
                  <a:stretch>
                    <a:fillRect/>
                  </a:stretch>
                </pic:blipFill>
                <pic:spPr>
                  <a:xfrm>
                    <a:off x="0" y="0"/>
                    <a:ext cx="623442" cy="724933"/>
                  </a:xfrm>
                  <a:prstGeom prst="rect">
                    <a:avLst/>
                  </a:prstGeom>
                </pic:spPr>
              </pic:pic>
            </a:graphicData>
          </a:graphic>
        </wp:anchor>
      </w:drawing>
    </w:r>
    <w:r w:rsidR="009E43A3">
      <w:rPr>
        <w:rFonts w:ascii="IranNastaliq" w:hAnsi="IranNastaliq" w:cs="IranNastaliq"/>
        <w:b/>
        <w:bCs/>
        <w:sz w:val="52"/>
        <w:szCs w:val="52"/>
      </w:rPr>
      <w:t xml:space="preserve">       </w:t>
    </w:r>
    <w:r w:rsidR="00204A1E" w:rsidRPr="00381E76">
      <w:rPr>
        <w:rFonts w:ascii="IranNastaliq" w:hAnsi="IranNastaliq" w:cs="IranNastaliq"/>
        <w:b/>
        <w:bCs/>
        <w:sz w:val="52"/>
        <w:szCs w:val="52"/>
        <w:rtl/>
      </w:rPr>
      <w:t>ر</w:t>
    </w:r>
    <w:r w:rsidR="00204A1E" w:rsidRPr="00381E76">
      <w:rPr>
        <w:rFonts w:ascii="IranNastaliq" w:hAnsi="IranNastaliq" w:cs="IranNastaliq" w:hint="cs"/>
        <w:b/>
        <w:bCs/>
        <w:sz w:val="52"/>
        <w:szCs w:val="52"/>
        <w:rtl/>
      </w:rPr>
      <w:t>تبه بند</w:t>
    </w:r>
    <w:r w:rsidR="00F3632F" w:rsidRPr="00381E76">
      <w:rPr>
        <w:rFonts w:ascii="IranNastaliq" w:hAnsi="IranNastaliq" w:cs="IranNastaliq"/>
        <w:b/>
        <w:bCs/>
        <w:sz w:val="52"/>
        <w:szCs w:val="52"/>
        <w:rtl/>
      </w:rPr>
      <w:t>ی اعتباری پارس کیان</w:t>
    </w:r>
    <w:r w:rsidR="009E43A3" w:rsidRPr="009E43A3">
      <w:rPr>
        <w:rFonts w:ascii="IranNastaliq" w:hAnsi="IranNastaliq" w:cs="IranNastaliq" w:hint="cs"/>
        <w:b/>
        <w:bCs/>
        <w:sz w:val="24"/>
        <w:szCs w:val="24"/>
        <w:rtl/>
      </w:rPr>
      <w:t>(سهامی خاص)</w:t>
    </w:r>
  </w:p>
  <w:p w14:paraId="36456F2C" w14:textId="77777777" w:rsidR="00EC6B04" w:rsidRPr="00EC6B04" w:rsidRDefault="00EC6B04" w:rsidP="00AE7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B57A" w14:textId="77777777" w:rsidR="00381E76" w:rsidRDefault="006D3437" w:rsidP="00381E76">
    <w:pPr>
      <w:pStyle w:val="Header"/>
    </w:pPr>
    <w:r w:rsidRPr="007D0D67">
      <w:rPr>
        <w:noProof/>
        <w:sz w:val="24"/>
        <w:szCs w:val="20"/>
        <w:lang w:bidi="ar-SA"/>
      </w:rPr>
      <w:drawing>
        <wp:anchor distT="0" distB="0" distL="114300" distR="114300" simplePos="0" relativeHeight="251659264" behindDoc="0" locked="0" layoutInCell="1" allowOverlap="1" wp14:anchorId="2E136AB2" wp14:editId="39F1038F">
          <wp:simplePos x="0" y="0"/>
          <wp:positionH relativeFrom="margin">
            <wp:posOffset>-291465</wp:posOffset>
          </wp:positionH>
          <wp:positionV relativeFrom="paragraph">
            <wp:posOffset>219710</wp:posOffset>
          </wp:positionV>
          <wp:extent cx="885825" cy="10300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inal.jpg"/>
                  <pic:cNvPicPr/>
                </pic:nvPicPr>
                <pic:blipFill>
                  <a:blip r:embed="rId1">
                    <a:extLst>
                      <a:ext uri="{28A0092B-C50C-407E-A947-70E740481C1C}">
                        <a14:useLocalDpi xmlns:a14="http://schemas.microsoft.com/office/drawing/2010/main" val="0"/>
                      </a:ext>
                    </a:extLst>
                  </a:blip>
                  <a:stretch>
                    <a:fillRect/>
                  </a:stretch>
                </pic:blipFill>
                <pic:spPr>
                  <a:xfrm>
                    <a:off x="0" y="0"/>
                    <a:ext cx="885825" cy="1030030"/>
                  </a:xfrm>
                  <a:prstGeom prst="rect">
                    <a:avLst/>
                  </a:prstGeom>
                </pic:spPr>
              </pic:pic>
            </a:graphicData>
          </a:graphic>
        </wp:anchor>
      </w:drawing>
    </w:r>
  </w:p>
  <w:p w14:paraId="7176BBE5" w14:textId="77777777" w:rsidR="00381E76" w:rsidRPr="00527BF4" w:rsidRDefault="004A3673" w:rsidP="00D57F32">
    <w:pPr>
      <w:pStyle w:val="Header"/>
      <w:tabs>
        <w:tab w:val="clear" w:pos="4513"/>
        <w:tab w:val="clear" w:pos="9026"/>
      </w:tabs>
      <w:ind w:left="1677" w:hanging="1559"/>
      <w:rPr>
        <w:rFonts w:ascii="IranNastaliq" w:hAnsi="IranNastaliq" w:cs="IranNastaliq"/>
        <w:b/>
        <w:bCs/>
        <w:sz w:val="96"/>
        <w:szCs w:val="96"/>
        <w:rtl/>
      </w:rPr>
    </w:pPr>
    <w:r>
      <w:rPr>
        <w:rFonts w:ascii="IranNastaliq" w:hAnsi="IranNastaliq" w:cs="IranNastaliq"/>
        <w:noProof/>
        <w:sz w:val="96"/>
        <w:szCs w:val="96"/>
        <w:rtl/>
        <w:lang w:bidi="ar-SA"/>
      </w:rPr>
      <mc:AlternateContent>
        <mc:Choice Requires="wps">
          <w:drawing>
            <wp:anchor distT="0" distB="0" distL="114300" distR="114300" simplePos="0" relativeHeight="251667456" behindDoc="0" locked="0" layoutInCell="1" allowOverlap="1" wp14:anchorId="6E225711" wp14:editId="36732A60">
              <wp:simplePos x="0" y="0"/>
              <wp:positionH relativeFrom="column">
                <wp:posOffset>153035</wp:posOffset>
              </wp:positionH>
              <wp:positionV relativeFrom="paragraph">
                <wp:posOffset>298450</wp:posOffset>
              </wp:positionV>
              <wp:extent cx="1857375" cy="743585"/>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743585"/>
                      </a:xfrm>
                      <a:prstGeom prst="rect">
                        <a:avLst/>
                      </a:prstGeom>
                      <a:noFill/>
                      <a:ln>
                        <a:noFill/>
                      </a:ln>
                    </wps:spPr>
                    <wps:txbx>
                      <w:txbxContent>
                        <w:p w14:paraId="5056BAA5" w14:textId="77777777" w:rsidR="00381E76" w:rsidRPr="00D67F81" w:rsidRDefault="00381E76" w:rsidP="003C73B4">
                          <w:pPr>
                            <w:spacing w:after="0" w:line="240" w:lineRule="auto"/>
                            <w:jc w:val="left"/>
                            <w:rPr>
                              <w:color w:val="auto"/>
                              <w:sz w:val="24"/>
                              <w:szCs w:val="24"/>
                              <w:rtl/>
                            </w:rPr>
                          </w:pPr>
                          <w:r w:rsidRPr="00D67F81">
                            <w:rPr>
                              <w:rFonts w:hint="cs"/>
                              <w:color w:val="auto"/>
                              <w:sz w:val="28"/>
                              <w:szCs w:val="28"/>
                              <w:rtl/>
                            </w:rPr>
                            <w:t xml:space="preserve"> </w:t>
                          </w:r>
                          <w:r w:rsidR="00D06879" w:rsidRPr="00D67F81">
                            <w:rPr>
                              <w:rFonts w:hint="cs"/>
                              <w:color w:val="auto"/>
                              <w:sz w:val="24"/>
                              <w:szCs w:val="24"/>
                              <w:rtl/>
                            </w:rPr>
                            <w:t>شماره:</w:t>
                          </w:r>
                          <w:r w:rsidR="00CE04BA" w:rsidRPr="00D67F81">
                            <w:rPr>
                              <w:rFonts w:hint="cs"/>
                              <w:color w:val="auto"/>
                              <w:sz w:val="24"/>
                              <w:szCs w:val="24"/>
                              <w:rtl/>
                            </w:rPr>
                            <w:t xml:space="preserve"> </w:t>
                          </w:r>
                          <w:r w:rsidR="00D06879" w:rsidRPr="00D67F81">
                            <w:rPr>
                              <w:rFonts w:hint="cs"/>
                              <w:color w:val="auto"/>
                              <w:sz w:val="24"/>
                              <w:szCs w:val="24"/>
                              <w:rtl/>
                            </w:rPr>
                            <w:t xml:space="preserve"> </w:t>
                          </w:r>
                          <w:r w:rsidR="003C73B4">
                            <w:rPr>
                              <w:rFonts w:hint="cs"/>
                              <w:color w:val="auto"/>
                              <w:sz w:val="24"/>
                              <w:szCs w:val="24"/>
                              <w:rtl/>
                            </w:rPr>
                            <w:t xml:space="preserve">  </w:t>
                          </w:r>
                          <w:r w:rsidRPr="00D67F81">
                            <w:rPr>
                              <w:rFonts w:hint="cs"/>
                              <w:color w:val="auto"/>
                              <w:sz w:val="24"/>
                              <w:szCs w:val="24"/>
                              <w:rtl/>
                            </w:rPr>
                            <w:t>/</w:t>
                          </w:r>
                          <w:r w:rsidR="00437AD2" w:rsidRPr="00D67F81">
                            <w:rPr>
                              <w:rFonts w:hint="cs"/>
                              <w:color w:val="auto"/>
                              <w:sz w:val="24"/>
                              <w:szCs w:val="24"/>
                              <w:rtl/>
                            </w:rPr>
                            <w:t>ص</w:t>
                          </w:r>
                          <w:r w:rsidRPr="00D67F81">
                            <w:rPr>
                              <w:rFonts w:hint="cs"/>
                              <w:color w:val="auto"/>
                              <w:sz w:val="24"/>
                              <w:szCs w:val="24"/>
                              <w:rtl/>
                            </w:rPr>
                            <w:t>/</w:t>
                          </w:r>
                          <w:r w:rsidR="00A03EC7" w:rsidRPr="00D67F81">
                            <w:rPr>
                              <w:rFonts w:hint="cs"/>
                              <w:color w:val="auto"/>
                              <w:sz w:val="24"/>
                              <w:szCs w:val="24"/>
                              <w:rtl/>
                            </w:rPr>
                            <w:t>140</w:t>
                          </w:r>
                          <w:r w:rsidR="007446E1" w:rsidRPr="00D67F81">
                            <w:rPr>
                              <w:rFonts w:hint="cs"/>
                              <w:color w:val="auto"/>
                              <w:sz w:val="24"/>
                              <w:szCs w:val="24"/>
                              <w:rtl/>
                            </w:rPr>
                            <w:t>1</w:t>
                          </w:r>
                        </w:p>
                        <w:p w14:paraId="2A433298" w14:textId="77777777" w:rsidR="00381E76" w:rsidRPr="005D1727" w:rsidRDefault="00381E76" w:rsidP="003C73B4">
                          <w:pPr>
                            <w:spacing w:after="0" w:line="240" w:lineRule="auto"/>
                            <w:jc w:val="left"/>
                            <w:rPr>
                              <w:color w:val="FF0000"/>
                              <w:sz w:val="24"/>
                              <w:szCs w:val="24"/>
                              <w:rtl/>
                            </w:rPr>
                          </w:pPr>
                          <w:r w:rsidRPr="00D67F81">
                            <w:rPr>
                              <w:rFonts w:hint="cs"/>
                              <w:color w:val="auto"/>
                              <w:sz w:val="24"/>
                              <w:szCs w:val="24"/>
                              <w:rtl/>
                            </w:rPr>
                            <w:t xml:space="preserve">   تاریخ:  </w:t>
                          </w:r>
                          <w:r w:rsidR="003C73B4">
                            <w:rPr>
                              <w:rFonts w:hint="cs"/>
                              <w:color w:val="auto"/>
                              <w:sz w:val="24"/>
                              <w:szCs w:val="24"/>
                              <w:rtl/>
                            </w:rPr>
                            <w:t>0</w:t>
                          </w:r>
                          <w:r w:rsidRPr="00D67F81">
                            <w:rPr>
                              <w:rFonts w:hint="cs"/>
                              <w:color w:val="auto"/>
                              <w:sz w:val="24"/>
                              <w:szCs w:val="24"/>
                              <w:rtl/>
                            </w:rPr>
                            <w:t>/</w:t>
                          </w:r>
                          <w:r w:rsidR="003C73B4">
                            <w:rPr>
                              <w:rFonts w:hint="cs"/>
                              <w:color w:val="auto"/>
                              <w:sz w:val="24"/>
                              <w:szCs w:val="24"/>
                              <w:rtl/>
                            </w:rPr>
                            <w:t>0</w:t>
                          </w:r>
                          <w:r w:rsidRPr="00D67F81">
                            <w:rPr>
                              <w:rFonts w:hint="cs"/>
                              <w:color w:val="auto"/>
                              <w:sz w:val="24"/>
                              <w:szCs w:val="24"/>
                              <w:rtl/>
                            </w:rPr>
                            <w:t>/</w:t>
                          </w:r>
                          <w:r w:rsidR="00A03EC7" w:rsidRPr="00D67F81">
                            <w:rPr>
                              <w:rFonts w:hint="cs"/>
                              <w:color w:val="auto"/>
                              <w:sz w:val="24"/>
                              <w:szCs w:val="24"/>
                              <w:rtl/>
                            </w:rPr>
                            <w:t>140</w:t>
                          </w:r>
                          <w:r w:rsidR="007446E1" w:rsidRPr="00D67F81">
                            <w:rPr>
                              <w:rFonts w:hint="cs"/>
                              <w:color w:val="auto"/>
                              <w:sz w:val="24"/>
                              <w:szCs w:val="24"/>
                              <w:rtl/>
                            </w:rPr>
                            <w:t>1</w:t>
                          </w:r>
                        </w:p>
                        <w:p w14:paraId="6EF8C536" w14:textId="77777777" w:rsidR="00381E76" w:rsidRPr="005D1727" w:rsidRDefault="00381E76" w:rsidP="00381E76">
                          <w:pPr>
                            <w:spacing w:after="0" w:line="240" w:lineRule="auto"/>
                            <w:jc w:val="left"/>
                            <w:rPr>
                              <w:color w:val="FF0000"/>
                              <w:sz w:val="24"/>
                              <w:szCs w:val="24"/>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25711" id="Rectangle 5" o:spid="_x0000_s1026" style="position:absolute;left:0;text-align:left;margin-left:12.05pt;margin-top:23.5pt;width:146.25pt;height:5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" filled="f" stroked="f">
              <v:textbox>
                <w:txbxContent>
                  <w:p w14:paraId="5056BAA5" w14:textId="77777777" w:rsidR="00381E76" w:rsidRPr="00D67F81" w:rsidRDefault="00381E76" w:rsidP="003C73B4">
                    <w:pPr>
                      <w:spacing w:after="0" w:line="240" w:lineRule="auto"/>
                      <w:jc w:val="left"/>
                      <w:rPr>
                        <w:color w:val="auto"/>
                        <w:sz w:val="24"/>
                        <w:szCs w:val="24"/>
                        <w:rtl/>
                      </w:rPr>
                    </w:pPr>
                    <w:r w:rsidRPr="00D67F81">
                      <w:rPr>
                        <w:rFonts w:hint="cs"/>
                        <w:color w:val="auto"/>
                        <w:sz w:val="28"/>
                        <w:szCs w:val="28"/>
                        <w:rtl/>
                      </w:rPr>
                      <w:t xml:space="preserve"> </w:t>
                    </w:r>
                    <w:r w:rsidR="00D06879" w:rsidRPr="00D67F81">
                      <w:rPr>
                        <w:rFonts w:hint="cs"/>
                        <w:color w:val="auto"/>
                        <w:sz w:val="24"/>
                        <w:szCs w:val="24"/>
                        <w:rtl/>
                      </w:rPr>
                      <w:t>شماره:</w:t>
                    </w:r>
                    <w:r w:rsidR="00CE04BA" w:rsidRPr="00D67F81">
                      <w:rPr>
                        <w:rFonts w:hint="cs"/>
                        <w:color w:val="auto"/>
                        <w:sz w:val="24"/>
                        <w:szCs w:val="24"/>
                        <w:rtl/>
                      </w:rPr>
                      <w:t xml:space="preserve"> </w:t>
                    </w:r>
                    <w:r w:rsidR="00D06879" w:rsidRPr="00D67F81">
                      <w:rPr>
                        <w:rFonts w:hint="cs"/>
                        <w:color w:val="auto"/>
                        <w:sz w:val="24"/>
                        <w:szCs w:val="24"/>
                        <w:rtl/>
                      </w:rPr>
                      <w:t xml:space="preserve"> </w:t>
                    </w:r>
                    <w:r w:rsidR="003C73B4">
                      <w:rPr>
                        <w:rFonts w:hint="cs"/>
                        <w:color w:val="auto"/>
                        <w:sz w:val="24"/>
                        <w:szCs w:val="24"/>
                        <w:rtl/>
                      </w:rPr>
                      <w:t xml:space="preserve">  </w:t>
                    </w:r>
                    <w:r w:rsidRPr="00D67F81">
                      <w:rPr>
                        <w:rFonts w:hint="cs"/>
                        <w:color w:val="auto"/>
                        <w:sz w:val="24"/>
                        <w:szCs w:val="24"/>
                        <w:rtl/>
                      </w:rPr>
                      <w:t>/</w:t>
                    </w:r>
                    <w:r w:rsidR="00437AD2" w:rsidRPr="00D67F81">
                      <w:rPr>
                        <w:rFonts w:hint="cs"/>
                        <w:color w:val="auto"/>
                        <w:sz w:val="24"/>
                        <w:szCs w:val="24"/>
                        <w:rtl/>
                      </w:rPr>
                      <w:t>ص</w:t>
                    </w:r>
                    <w:r w:rsidRPr="00D67F81">
                      <w:rPr>
                        <w:rFonts w:hint="cs"/>
                        <w:color w:val="auto"/>
                        <w:sz w:val="24"/>
                        <w:szCs w:val="24"/>
                        <w:rtl/>
                      </w:rPr>
                      <w:t>/</w:t>
                    </w:r>
                    <w:r w:rsidR="00A03EC7" w:rsidRPr="00D67F81">
                      <w:rPr>
                        <w:rFonts w:hint="cs"/>
                        <w:color w:val="auto"/>
                        <w:sz w:val="24"/>
                        <w:szCs w:val="24"/>
                        <w:rtl/>
                      </w:rPr>
                      <w:t>140</w:t>
                    </w:r>
                    <w:r w:rsidR="007446E1" w:rsidRPr="00D67F81">
                      <w:rPr>
                        <w:rFonts w:hint="cs"/>
                        <w:color w:val="auto"/>
                        <w:sz w:val="24"/>
                        <w:szCs w:val="24"/>
                        <w:rtl/>
                      </w:rPr>
                      <w:t>1</w:t>
                    </w:r>
                  </w:p>
                  <w:p w14:paraId="2A433298" w14:textId="77777777" w:rsidR="00381E76" w:rsidRPr="005D1727" w:rsidRDefault="00381E76" w:rsidP="003C73B4">
                    <w:pPr>
                      <w:spacing w:after="0" w:line="240" w:lineRule="auto"/>
                      <w:jc w:val="left"/>
                      <w:rPr>
                        <w:color w:val="FF0000"/>
                        <w:sz w:val="24"/>
                        <w:szCs w:val="24"/>
                        <w:rtl/>
                      </w:rPr>
                    </w:pPr>
                    <w:r w:rsidRPr="00D67F81">
                      <w:rPr>
                        <w:rFonts w:hint="cs"/>
                        <w:color w:val="auto"/>
                        <w:sz w:val="24"/>
                        <w:szCs w:val="24"/>
                        <w:rtl/>
                      </w:rPr>
                      <w:t xml:space="preserve">   تاریخ:  </w:t>
                    </w:r>
                    <w:r w:rsidR="003C73B4">
                      <w:rPr>
                        <w:rFonts w:hint="cs"/>
                        <w:color w:val="auto"/>
                        <w:sz w:val="24"/>
                        <w:szCs w:val="24"/>
                        <w:rtl/>
                      </w:rPr>
                      <w:t>0</w:t>
                    </w:r>
                    <w:r w:rsidRPr="00D67F81">
                      <w:rPr>
                        <w:rFonts w:hint="cs"/>
                        <w:color w:val="auto"/>
                        <w:sz w:val="24"/>
                        <w:szCs w:val="24"/>
                        <w:rtl/>
                      </w:rPr>
                      <w:t>/</w:t>
                    </w:r>
                    <w:r w:rsidR="003C73B4">
                      <w:rPr>
                        <w:rFonts w:hint="cs"/>
                        <w:color w:val="auto"/>
                        <w:sz w:val="24"/>
                        <w:szCs w:val="24"/>
                        <w:rtl/>
                      </w:rPr>
                      <w:t>0</w:t>
                    </w:r>
                    <w:r w:rsidRPr="00D67F81">
                      <w:rPr>
                        <w:rFonts w:hint="cs"/>
                        <w:color w:val="auto"/>
                        <w:sz w:val="24"/>
                        <w:szCs w:val="24"/>
                        <w:rtl/>
                      </w:rPr>
                      <w:t>/</w:t>
                    </w:r>
                    <w:r w:rsidR="00A03EC7" w:rsidRPr="00D67F81">
                      <w:rPr>
                        <w:rFonts w:hint="cs"/>
                        <w:color w:val="auto"/>
                        <w:sz w:val="24"/>
                        <w:szCs w:val="24"/>
                        <w:rtl/>
                      </w:rPr>
                      <w:t>140</w:t>
                    </w:r>
                    <w:r w:rsidR="007446E1" w:rsidRPr="00D67F81">
                      <w:rPr>
                        <w:rFonts w:hint="cs"/>
                        <w:color w:val="auto"/>
                        <w:sz w:val="24"/>
                        <w:szCs w:val="24"/>
                        <w:rtl/>
                      </w:rPr>
                      <w:t>1</w:t>
                    </w:r>
                  </w:p>
                  <w:p w14:paraId="6EF8C536" w14:textId="77777777" w:rsidR="00381E76" w:rsidRPr="005D1727" w:rsidRDefault="00381E76" w:rsidP="00381E76">
                    <w:pPr>
                      <w:spacing w:after="0" w:line="240" w:lineRule="auto"/>
                      <w:jc w:val="left"/>
                      <w:rPr>
                        <w:color w:val="FF0000"/>
                        <w:sz w:val="24"/>
                        <w:szCs w:val="24"/>
                        <w:rtl/>
                      </w:rPr>
                    </w:pPr>
                  </w:p>
                </w:txbxContent>
              </v:textbox>
            </v:rect>
          </w:pict>
        </mc:Fallback>
      </mc:AlternateContent>
    </w:r>
    <w:r w:rsidR="00381E76" w:rsidRPr="007D0D67">
      <w:rPr>
        <w:rFonts w:ascii="IranNastaliq" w:hAnsi="IranNastaliq" w:cs="IranNastaliq"/>
        <w:b/>
        <w:bCs/>
        <w:sz w:val="72"/>
        <w:szCs w:val="72"/>
        <w:rtl/>
      </w:rPr>
      <w:t>ر</w:t>
    </w:r>
    <w:r w:rsidR="00381E76" w:rsidRPr="007D0D67">
      <w:rPr>
        <w:rFonts w:ascii="IranNastaliq" w:hAnsi="IranNastaliq" w:cs="IranNastaliq" w:hint="cs"/>
        <w:b/>
        <w:bCs/>
        <w:sz w:val="72"/>
        <w:szCs w:val="72"/>
        <w:rtl/>
      </w:rPr>
      <w:t>تبه بند</w:t>
    </w:r>
    <w:r w:rsidR="00381E76" w:rsidRPr="007D0D67">
      <w:rPr>
        <w:rFonts w:ascii="IranNastaliq" w:hAnsi="IranNastaliq" w:cs="IranNastaliq"/>
        <w:b/>
        <w:bCs/>
        <w:sz w:val="72"/>
        <w:szCs w:val="72"/>
        <w:rtl/>
      </w:rPr>
      <w:t>ی اعتباری پارس کیان</w:t>
    </w:r>
  </w:p>
  <w:p w14:paraId="73133155" w14:textId="77777777" w:rsidR="00381E76" w:rsidRPr="00DE70FA" w:rsidRDefault="00381E76" w:rsidP="00D57F32">
    <w:pPr>
      <w:pStyle w:val="Header"/>
      <w:tabs>
        <w:tab w:val="clear" w:pos="4513"/>
        <w:tab w:val="clear" w:pos="9026"/>
      </w:tabs>
      <w:ind w:left="1677" w:hanging="1701"/>
      <w:rPr>
        <w:rFonts w:cs="B Homa"/>
        <w:sz w:val="18"/>
        <w:szCs w:val="18"/>
        <w:rtl/>
      </w:rPr>
    </w:pPr>
    <w:r w:rsidRPr="00DE70FA">
      <w:rPr>
        <w:rFonts w:cs="B Homa" w:hint="cs"/>
        <w:sz w:val="20"/>
        <w:szCs w:val="16"/>
        <w:rtl/>
      </w:rPr>
      <w:t xml:space="preserve"> دارای مجوز و تحت</w:t>
    </w:r>
    <w:r w:rsidRPr="00DE70FA">
      <w:rPr>
        <w:rFonts w:cs="B Homa" w:hint="cs"/>
        <w:sz w:val="18"/>
        <w:szCs w:val="18"/>
        <w:rtl/>
      </w:rPr>
      <w:t xml:space="preserve"> نظارت سازمان بورس و اوراق بهادار</w:t>
    </w:r>
  </w:p>
  <w:p w14:paraId="42586E82" w14:textId="77777777" w:rsidR="00381E76" w:rsidRPr="00EC6B04" w:rsidRDefault="004A3673" w:rsidP="00381E76">
    <w:pPr>
      <w:pStyle w:val="Header"/>
    </w:pPr>
    <w:r>
      <w:rPr>
        <w:noProof/>
        <w:color w:val="FFFFFF" w:themeColor="background1"/>
        <w:sz w:val="32"/>
        <w:szCs w:val="32"/>
        <w:lang w:bidi="ar-SA"/>
      </w:rPr>
      <mc:AlternateContent>
        <mc:Choice Requires="wps">
          <w:drawing>
            <wp:anchor distT="0" distB="0" distL="114300" distR="114300" simplePos="0" relativeHeight="251666432" behindDoc="0" locked="0" layoutInCell="1" allowOverlap="1" wp14:anchorId="7B2D80CF" wp14:editId="1BB38089">
              <wp:simplePos x="0" y="0"/>
              <wp:positionH relativeFrom="column">
                <wp:posOffset>-262890</wp:posOffset>
              </wp:positionH>
              <wp:positionV relativeFrom="paragraph">
                <wp:posOffset>137795</wp:posOffset>
              </wp:positionV>
              <wp:extent cx="6448425" cy="501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8425" cy="5016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2CB2E" w14:textId="77777777" w:rsidR="00381E76" w:rsidRDefault="00381E76" w:rsidP="00381E76">
                          <w:pPr>
                            <w:jc w:val="center"/>
                            <w:rPr>
                              <w:rtl/>
                            </w:rPr>
                          </w:pPr>
                        </w:p>
                        <w:p w14:paraId="6FC97B13" w14:textId="77777777" w:rsidR="00381E76" w:rsidRDefault="00381E76" w:rsidP="00381E76">
                          <w:pPr>
                            <w:jc w:val="center"/>
                            <w:rPr>
                              <w:rtl/>
                            </w:rPr>
                          </w:pPr>
                        </w:p>
                        <w:p w14:paraId="1F83802A" w14:textId="77777777" w:rsidR="00381E76" w:rsidRDefault="00381E76" w:rsidP="00381E76">
                          <w:pPr>
                            <w:jc w:val="center"/>
                            <w:rPr>
                              <w:rtl/>
                            </w:rPr>
                          </w:pPr>
                        </w:p>
                        <w:p w14:paraId="12D89344" w14:textId="77777777" w:rsidR="00381E76" w:rsidRDefault="00381E76" w:rsidP="00381E76">
                          <w:pPr>
                            <w:jc w:val="center"/>
                            <w:rPr>
                              <w:rtl/>
                            </w:rPr>
                          </w:pPr>
                        </w:p>
                        <w:p w14:paraId="19966089" w14:textId="77777777" w:rsidR="00381E76" w:rsidRDefault="00381E76" w:rsidP="00381E76">
                          <w:pPr>
                            <w:jc w:val="center"/>
                            <w:rPr>
                              <w:rtl/>
                            </w:rPr>
                          </w:pPr>
                        </w:p>
                        <w:p w14:paraId="39023087" w14:textId="77777777" w:rsidR="00381E76" w:rsidRDefault="00381E76" w:rsidP="00381E76">
                          <w:pPr>
                            <w:jc w:val="center"/>
                            <w:rPr>
                              <w:rtl/>
                            </w:rPr>
                          </w:pPr>
                        </w:p>
                        <w:p w14:paraId="240C6CD5" w14:textId="77777777" w:rsidR="00381E76" w:rsidRDefault="00381E76" w:rsidP="00381E76">
                          <w:pPr>
                            <w:jc w:val="center"/>
                            <w:rPr>
                              <w:rtl/>
                            </w:rPr>
                          </w:pPr>
                        </w:p>
                        <w:p w14:paraId="0BB7ED4A" w14:textId="77777777" w:rsidR="00381E76" w:rsidRDefault="00381E76" w:rsidP="00381E76">
                          <w:pPr>
                            <w:jc w:val="center"/>
                            <w:rPr>
                              <w:rtl/>
                            </w:rPr>
                          </w:pPr>
                        </w:p>
                        <w:p w14:paraId="2A16F56B" w14:textId="77777777" w:rsidR="00381E76" w:rsidRDefault="00381E76" w:rsidP="00381E76">
                          <w:pPr>
                            <w:jc w:val="center"/>
                            <w:rPr>
                              <w:rtl/>
                            </w:rPr>
                          </w:pPr>
                        </w:p>
                        <w:p w14:paraId="4DD1D2ED" w14:textId="77777777" w:rsidR="00381E76" w:rsidRDefault="00381E76" w:rsidP="00381E76">
                          <w:pPr>
                            <w:jc w:val="center"/>
                            <w:rPr>
                              <w:rtl/>
                            </w:rPr>
                          </w:pPr>
                        </w:p>
                        <w:p w14:paraId="0595ABC3" w14:textId="77777777" w:rsidR="00381E76" w:rsidRDefault="00381E76" w:rsidP="00381E76">
                          <w:pPr>
                            <w:jc w:val="center"/>
                            <w:rPr>
                              <w:rtl/>
                            </w:rPr>
                          </w:pPr>
                        </w:p>
                        <w:p w14:paraId="59EB0D43" w14:textId="77777777" w:rsidR="00381E76" w:rsidRDefault="00381E76" w:rsidP="00381E76">
                          <w:pPr>
                            <w:jc w:val="center"/>
                            <w:rPr>
                              <w:rtl/>
                            </w:rPr>
                          </w:pPr>
                        </w:p>
                        <w:p w14:paraId="2968B0BD" w14:textId="77777777" w:rsidR="00381E76" w:rsidRDefault="00381E76" w:rsidP="00381E76">
                          <w:pPr>
                            <w:jc w:val="center"/>
                            <w:rPr>
                              <w:rtl/>
                            </w:rPr>
                          </w:pPr>
                        </w:p>
                        <w:p w14:paraId="3050FDA1" w14:textId="77777777" w:rsidR="00381E76" w:rsidRDefault="00381E76" w:rsidP="00381E76">
                          <w:pPr>
                            <w:jc w:val="center"/>
                            <w:rPr>
                              <w:rtl/>
                            </w:rPr>
                          </w:pPr>
                        </w:p>
                        <w:p w14:paraId="2E1EE175" w14:textId="77777777" w:rsidR="00381E76" w:rsidRDefault="00381E76" w:rsidP="00381E76">
                          <w:pPr>
                            <w:jc w:val="center"/>
                            <w:rPr>
                              <w:rtl/>
                            </w:rPr>
                          </w:pPr>
                        </w:p>
                        <w:p w14:paraId="71BC026B" w14:textId="77777777" w:rsidR="00381E76" w:rsidRDefault="00381E76" w:rsidP="00381E76">
                          <w:pPr>
                            <w:jc w:val="center"/>
                            <w:rPr>
                              <w:rtl/>
                            </w:rPr>
                          </w:pPr>
                        </w:p>
                        <w:p w14:paraId="54B5B68F" w14:textId="77777777" w:rsidR="00381E76" w:rsidRDefault="00381E76" w:rsidP="00381E76">
                          <w:pPr>
                            <w:jc w:val="center"/>
                            <w:rPr>
                              <w:rtl/>
                            </w:rPr>
                          </w:pPr>
                        </w:p>
                        <w:p w14:paraId="5A29772C" w14:textId="77777777" w:rsidR="00381E76" w:rsidRDefault="00381E76" w:rsidP="00381E76">
                          <w:pPr>
                            <w:jc w:val="center"/>
                            <w:rPr>
                              <w:rtl/>
                            </w:rPr>
                          </w:pPr>
                        </w:p>
                        <w:p w14:paraId="03CDAA0E" w14:textId="77777777" w:rsidR="00381E76" w:rsidRDefault="00381E76" w:rsidP="00381E76">
                          <w:pPr>
                            <w:jc w:val="center"/>
                            <w:rPr>
                              <w:rtl/>
                            </w:rPr>
                          </w:pPr>
                        </w:p>
                        <w:p w14:paraId="0401911D" w14:textId="77777777" w:rsidR="00381E76" w:rsidRDefault="00381E76" w:rsidP="00381E76">
                          <w:pPr>
                            <w:jc w:val="center"/>
                            <w:rPr>
                              <w:rtl/>
                            </w:rPr>
                          </w:pPr>
                        </w:p>
                        <w:p w14:paraId="4B28B796" w14:textId="77777777" w:rsidR="00381E76" w:rsidRDefault="00381E76" w:rsidP="00381E76">
                          <w:pPr>
                            <w:jc w:val="center"/>
                            <w:rPr>
                              <w:rtl/>
                            </w:rPr>
                          </w:pPr>
                        </w:p>
                        <w:p w14:paraId="7417DC37" w14:textId="77777777" w:rsidR="00381E76" w:rsidRDefault="00381E76" w:rsidP="00381E76">
                          <w:pPr>
                            <w:jc w:val="center"/>
                            <w:rPr>
                              <w:rtl/>
                            </w:rPr>
                          </w:pPr>
                        </w:p>
                        <w:p w14:paraId="52682B4E" w14:textId="77777777" w:rsidR="00381E76" w:rsidRDefault="00381E76" w:rsidP="00381E76">
                          <w:pPr>
                            <w:jc w:val="center"/>
                            <w:rPr>
                              <w:rtl/>
                            </w:rPr>
                          </w:pPr>
                        </w:p>
                        <w:p w14:paraId="01523CF6" w14:textId="77777777" w:rsidR="00381E76" w:rsidRDefault="00381E76" w:rsidP="00381E76">
                          <w:pPr>
                            <w:jc w:val="center"/>
                            <w:rPr>
                              <w:rtl/>
                            </w:rPr>
                          </w:pPr>
                        </w:p>
                        <w:p w14:paraId="4AF952E1" w14:textId="77777777" w:rsidR="00381E76" w:rsidRDefault="00381E76" w:rsidP="00381E76">
                          <w:pPr>
                            <w:jc w:val="center"/>
                            <w:rPr>
                              <w:rtl/>
                            </w:rPr>
                          </w:pPr>
                        </w:p>
                        <w:p w14:paraId="59ED4D57" w14:textId="77777777" w:rsidR="00381E76" w:rsidRDefault="00381E76" w:rsidP="00381E76">
                          <w:pPr>
                            <w:jc w:val="center"/>
                            <w:rPr>
                              <w:rtl/>
                            </w:rPr>
                          </w:pPr>
                        </w:p>
                        <w:p w14:paraId="7FBCF278" w14:textId="77777777" w:rsidR="00381E76" w:rsidRDefault="00381E76" w:rsidP="00381E76">
                          <w:pPr>
                            <w:jc w:val="center"/>
                            <w:rPr>
                              <w:rtl/>
                            </w:rPr>
                          </w:pPr>
                        </w:p>
                        <w:p w14:paraId="0EAEED11" w14:textId="77777777" w:rsidR="00381E76" w:rsidRDefault="00381E76" w:rsidP="00381E76">
                          <w:pPr>
                            <w:jc w:val="center"/>
                            <w:rPr>
                              <w:rtl/>
                            </w:rPr>
                          </w:pPr>
                        </w:p>
                        <w:p w14:paraId="67C9683C" w14:textId="77777777" w:rsidR="00381E76" w:rsidRDefault="00381E76" w:rsidP="00381E76">
                          <w:pPr>
                            <w:jc w:val="center"/>
                            <w:rPr>
                              <w:rtl/>
                            </w:rPr>
                          </w:pPr>
                        </w:p>
                        <w:p w14:paraId="34B0B571" w14:textId="77777777" w:rsidR="00381E76" w:rsidRDefault="00381E76" w:rsidP="00381E76">
                          <w:pPr>
                            <w:jc w:val="center"/>
                            <w:rPr>
                              <w:rtl/>
                            </w:rPr>
                          </w:pPr>
                        </w:p>
                        <w:p w14:paraId="7A2D7C40" w14:textId="77777777" w:rsidR="00381E76" w:rsidRDefault="00381E76" w:rsidP="00381E7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D80CF" id="Rectangle 2" o:spid="_x0000_s1027" style="position:absolute;left:0;text-align:left;margin-left:-20.7pt;margin-top:10.85pt;width:507.75pt;height: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" fillcolor="red" stroked="f" strokeweight="1pt">
              <v:textbox>
                <w:txbxContent>
                  <w:p w14:paraId="56D2CB2E" w14:textId="77777777" w:rsidR="00381E76" w:rsidRDefault="00381E76" w:rsidP="00381E76">
                    <w:pPr>
                      <w:jc w:val="center"/>
                      <w:rPr>
                        <w:rtl/>
                      </w:rPr>
                    </w:pPr>
                  </w:p>
                  <w:p w14:paraId="6FC97B13" w14:textId="77777777" w:rsidR="00381E76" w:rsidRDefault="00381E76" w:rsidP="00381E76">
                    <w:pPr>
                      <w:jc w:val="center"/>
                      <w:rPr>
                        <w:rtl/>
                      </w:rPr>
                    </w:pPr>
                  </w:p>
                  <w:p w14:paraId="1F83802A" w14:textId="77777777" w:rsidR="00381E76" w:rsidRDefault="00381E76" w:rsidP="00381E76">
                    <w:pPr>
                      <w:jc w:val="center"/>
                      <w:rPr>
                        <w:rtl/>
                      </w:rPr>
                    </w:pPr>
                  </w:p>
                  <w:p w14:paraId="12D89344" w14:textId="77777777" w:rsidR="00381E76" w:rsidRDefault="00381E76" w:rsidP="00381E76">
                    <w:pPr>
                      <w:jc w:val="center"/>
                      <w:rPr>
                        <w:rtl/>
                      </w:rPr>
                    </w:pPr>
                  </w:p>
                  <w:p w14:paraId="19966089" w14:textId="77777777" w:rsidR="00381E76" w:rsidRDefault="00381E76" w:rsidP="00381E76">
                    <w:pPr>
                      <w:jc w:val="center"/>
                      <w:rPr>
                        <w:rtl/>
                      </w:rPr>
                    </w:pPr>
                  </w:p>
                  <w:p w14:paraId="39023087" w14:textId="77777777" w:rsidR="00381E76" w:rsidRDefault="00381E76" w:rsidP="00381E76">
                    <w:pPr>
                      <w:jc w:val="center"/>
                      <w:rPr>
                        <w:rtl/>
                      </w:rPr>
                    </w:pPr>
                  </w:p>
                  <w:p w14:paraId="240C6CD5" w14:textId="77777777" w:rsidR="00381E76" w:rsidRDefault="00381E76" w:rsidP="00381E76">
                    <w:pPr>
                      <w:jc w:val="center"/>
                      <w:rPr>
                        <w:rtl/>
                      </w:rPr>
                    </w:pPr>
                  </w:p>
                  <w:p w14:paraId="0BB7ED4A" w14:textId="77777777" w:rsidR="00381E76" w:rsidRDefault="00381E76" w:rsidP="00381E76">
                    <w:pPr>
                      <w:jc w:val="center"/>
                      <w:rPr>
                        <w:rtl/>
                      </w:rPr>
                    </w:pPr>
                  </w:p>
                  <w:p w14:paraId="2A16F56B" w14:textId="77777777" w:rsidR="00381E76" w:rsidRDefault="00381E76" w:rsidP="00381E76">
                    <w:pPr>
                      <w:jc w:val="center"/>
                      <w:rPr>
                        <w:rtl/>
                      </w:rPr>
                    </w:pPr>
                  </w:p>
                  <w:p w14:paraId="4DD1D2ED" w14:textId="77777777" w:rsidR="00381E76" w:rsidRDefault="00381E76" w:rsidP="00381E76">
                    <w:pPr>
                      <w:jc w:val="center"/>
                      <w:rPr>
                        <w:rtl/>
                      </w:rPr>
                    </w:pPr>
                  </w:p>
                  <w:p w14:paraId="0595ABC3" w14:textId="77777777" w:rsidR="00381E76" w:rsidRDefault="00381E76" w:rsidP="00381E76">
                    <w:pPr>
                      <w:jc w:val="center"/>
                      <w:rPr>
                        <w:rtl/>
                      </w:rPr>
                    </w:pPr>
                  </w:p>
                  <w:p w14:paraId="59EB0D43" w14:textId="77777777" w:rsidR="00381E76" w:rsidRDefault="00381E76" w:rsidP="00381E76">
                    <w:pPr>
                      <w:jc w:val="center"/>
                      <w:rPr>
                        <w:rtl/>
                      </w:rPr>
                    </w:pPr>
                  </w:p>
                  <w:p w14:paraId="2968B0BD" w14:textId="77777777" w:rsidR="00381E76" w:rsidRDefault="00381E76" w:rsidP="00381E76">
                    <w:pPr>
                      <w:jc w:val="center"/>
                      <w:rPr>
                        <w:rtl/>
                      </w:rPr>
                    </w:pPr>
                  </w:p>
                  <w:p w14:paraId="3050FDA1" w14:textId="77777777" w:rsidR="00381E76" w:rsidRDefault="00381E76" w:rsidP="00381E76">
                    <w:pPr>
                      <w:jc w:val="center"/>
                      <w:rPr>
                        <w:rtl/>
                      </w:rPr>
                    </w:pPr>
                  </w:p>
                  <w:p w14:paraId="2E1EE175" w14:textId="77777777" w:rsidR="00381E76" w:rsidRDefault="00381E76" w:rsidP="00381E76">
                    <w:pPr>
                      <w:jc w:val="center"/>
                      <w:rPr>
                        <w:rtl/>
                      </w:rPr>
                    </w:pPr>
                  </w:p>
                  <w:p w14:paraId="71BC026B" w14:textId="77777777" w:rsidR="00381E76" w:rsidRDefault="00381E76" w:rsidP="00381E76">
                    <w:pPr>
                      <w:jc w:val="center"/>
                      <w:rPr>
                        <w:rtl/>
                      </w:rPr>
                    </w:pPr>
                  </w:p>
                  <w:p w14:paraId="54B5B68F" w14:textId="77777777" w:rsidR="00381E76" w:rsidRDefault="00381E76" w:rsidP="00381E76">
                    <w:pPr>
                      <w:jc w:val="center"/>
                      <w:rPr>
                        <w:rtl/>
                      </w:rPr>
                    </w:pPr>
                  </w:p>
                  <w:p w14:paraId="5A29772C" w14:textId="77777777" w:rsidR="00381E76" w:rsidRDefault="00381E76" w:rsidP="00381E76">
                    <w:pPr>
                      <w:jc w:val="center"/>
                      <w:rPr>
                        <w:rtl/>
                      </w:rPr>
                    </w:pPr>
                  </w:p>
                  <w:p w14:paraId="03CDAA0E" w14:textId="77777777" w:rsidR="00381E76" w:rsidRDefault="00381E76" w:rsidP="00381E76">
                    <w:pPr>
                      <w:jc w:val="center"/>
                      <w:rPr>
                        <w:rtl/>
                      </w:rPr>
                    </w:pPr>
                  </w:p>
                  <w:p w14:paraId="0401911D" w14:textId="77777777" w:rsidR="00381E76" w:rsidRDefault="00381E76" w:rsidP="00381E76">
                    <w:pPr>
                      <w:jc w:val="center"/>
                      <w:rPr>
                        <w:rtl/>
                      </w:rPr>
                    </w:pPr>
                  </w:p>
                  <w:p w14:paraId="4B28B796" w14:textId="77777777" w:rsidR="00381E76" w:rsidRDefault="00381E76" w:rsidP="00381E76">
                    <w:pPr>
                      <w:jc w:val="center"/>
                      <w:rPr>
                        <w:rtl/>
                      </w:rPr>
                    </w:pPr>
                  </w:p>
                  <w:p w14:paraId="7417DC37" w14:textId="77777777" w:rsidR="00381E76" w:rsidRDefault="00381E76" w:rsidP="00381E76">
                    <w:pPr>
                      <w:jc w:val="center"/>
                      <w:rPr>
                        <w:rtl/>
                      </w:rPr>
                    </w:pPr>
                  </w:p>
                  <w:p w14:paraId="52682B4E" w14:textId="77777777" w:rsidR="00381E76" w:rsidRDefault="00381E76" w:rsidP="00381E76">
                    <w:pPr>
                      <w:jc w:val="center"/>
                      <w:rPr>
                        <w:rtl/>
                      </w:rPr>
                    </w:pPr>
                  </w:p>
                  <w:p w14:paraId="01523CF6" w14:textId="77777777" w:rsidR="00381E76" w:rsidRDefault="00381E76" w:rsidP="00381E76">
                    <w:pPr>
                      <w:jc w:val="center"/>
                      <w:rPr>
                        <w:rtl/>
                      </w:rPr>
                    </w:pPr>
                  </w:p>
                  <w:p w14:paraId="4AF952E1" w14:textId="77777777" w:rsidR="00381E76" w:rsidRDefault="00381E76" w:rsidP="00381E76">
                    <w:pPr>
                      <w:jc w:val="center"/>
                      <w:rPr>
                        <w:rtl/>
                      </w:rPr>
                    </w:pPr>
                  </w:p>
                  <w:p w14:paraId="59ED4D57" w14:textId="77777777" w:rsidR="00381E76" w:rsidRDefault="00381E76" w:rsidP="00381E76">
                    <w:pPr>
                      <w:jc w:val="center"/>
                      <w:rPr>
                        <w:rtl/>
                      </w:rPr>
                    </w:pPr>
                  </w:p>
                  <w:p w14:paraId="7FBCF278" w14:textId="77777777" w:rsidR="00381E76" w:rsidRDefault="00381E76" w:rsidP="00381E76">
                    <w:pPr>
                      <w:jc w:val="center"/>
                      <w:rPr>
                        <w:rtl/>
                      </w:rPr>
                    </w:pPr>
                  </w:p>
                  <w:p w14:paraId="0EAEED11" w14:textId="77777777" w:rsidR="00381E76" w:rsidRDefault="00381E76" w:rsidP="00381E76">
                    <w:pPr>
                      <w:jc w:val="center"/>
                      <w:rPr>
                        <w:rtl/>
                      </w:rPr>
                    </w:pPr>
                  </w:p>
                  <w:p w14:paraId="67C9683C" w14:textId="77777777" w:rsidR="00381E76" w:rsidRDefault="00381E76" w:rsidP="00381E76">
                    <w:pPr>
                      <w:jc w:val="center"/>
                      <w:rPr>
                        <w:rtl/>
                      </w:rPr>
                    </w:pPr>
                  </w:p>
                  <w:p w14:paraId="34B0B571" w14:textId="77777777" w:rsidR="00381E76" w:rsidRDefault="00381E76" w:rsidP="00381E76">
                    <w:pPr>
                      <w:jc w:val="center"/>
                      <w:rPr>
                        <w:rtl/>
                      </w:rPr>
                    </w:pPr>
                  </w:p>
                  <w:p w14:paraId="7A2D7C40" w14:textId="77777777" w:rsidR="00381E76" w:rsidRDefault="00381E76" w:rsidP="00381E76">
                    <w:pPr>
                      <w:jc w:val="center"/>
                      <w:rPr>
                        <w:rtl/>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370E"/>
    <w:multiLevelType w:val="hybridMultilevel"/>
    <w:tmpl w:val="B24A6C8C"/>
    <w:lvl w:ilvl="0" w:tplc="C39AA85E">
      <w:start w:val="1"/>
      <w:numFmt w:val="decimal"/>
      <w:suff w:val="space"/>
      <w:lvlText w:val="%1)"/>
      <w:lvlJc w:val="left"/>
      <w:pPr>
        <w:ind w:left="180" w:firstLine="0"/>
      </w:pPr>
      <w:rPr>
        <w:rFonts w:asciiTheme="minorHAnsi" w:eastAsiaTheme="minorHAnsi" w:hAnsiTheme="minorHAnsi" w:cs="B Nazanin"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15:restartNumberingAfterBreak="0">
    <w:nsid w:val="063B4352"/>
    <w:multiLevelType w:val="hybridMultilevel"/>
    <w:tmpl w:val="23E8F03A"/>
    <w:lvl w:ilvl="0" w:tplc="648CE136">
      <w:start w:val="1"/>
      <w:numFmt w:val="decimal"/>
      <w:suff w:val="space"/>
      <w:lvlText w:val="%1)"/>
      <w:lvlJc w:val="left"/>
      <w:pPr>
        <w:ind w:left="0" w:firstLine="0"/>
      </w:pPr>
      <w:rPr>
        <w:rFonts w:asciiTheme="minorHAnsi" w:eastAsiaTheme="minorHAnsi" w:hAnsiTheme="minorHAnsi"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DF163D"/>
    <w:multiLevelType w:val="hybridMultilevel"/>
    <w:tmpl w:val="BD2277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6228F"/>
    <w:multiLevelType w:val="hybridMultilevel"/>
    <w:tmpl w:val="01848030"/>
    <w:lvl w:ilvl="0" w:tplc="971C83C0">
      <w:start w:val="1"/>
      <w:numFmt w:val="decimal"/>
      <w:suff w:val="space"/>
      <w:lvlText w:val="%1)"/>
      <w:lvlJc w:val="left"/>
      <w:pPr>
        <w:ind w:left="0" w:firstLine="0"/>
      </w:pPr>
      <w:rPr>
        <w:rFonts w:asciiTheme="minorHAnsi" w:eastAsiaTheme="minorHAnsi" w:hAnsiTheme="minorHAnsi" w:cs="B Nazanin"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5" w15:restartNumberingAfterBreak="0">
    <w:nsid w:val="26ED0124"/>
    <w:multiLevelType w:val="hybridMultilevel"/>
    <w:tmpl w:val="CF404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87E3F"/>
    <w:multiLevelType w:val="hybridMultilevel"/>
    <w:tmpl w:val="3EB05E40"/>
    <w:lvl w:ilvl="0" w:tplc="2954D528">
      <w:start w:val="1"/>
      <w:numFmt w:val="decimal"/>
      <w:lvlText w:val="%1)"/>
      <w:lvlJc w:val="left"/>
      <w:pPr>
        <w:ind w:left="360" w:hanging="360"/>
      </w:pPr>
      <w:rPr>
        <w:rFonts w:asciiTheme="minorHAnsi" w:eastAsiaTheme="minorHAnsi" w:hAnsiTheme="minorHAnsi" w:cs="B Nazani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263BE5"/>
    <w:multiLevelType w:val="hybridMultilevel"/>
    <w:tmpl w:val="6598CF0C"/>
    <w:lvl w:ilvl="0" w:tplc="D4C6671E">
      <w:start w:val="1"/>
      <w:numFmt w:val="decimal"/>
      <w:suff w:val="space"/>
      <w:lvlText w:val="%1)"/>
      <w:lvlJc w:val="left"/>
      <w:pPr>
        <w:ind w:left="0" w:firstLine="0"/>
      </w:pPr>
      <w:rPr>
        <w:rFonts w:asciiTheme="minorHAnsi" w:eastAsiaTheme="minorHAnsi" w:hAnsiTheme="minorHAnsi" w:cs="B Nazanin"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8" w15:restartNumberingAfterBreak="0">
    <w:nsid w:val="4DF026E7"/>
    <w:multiLevelType w:val="hybridMultilevel"/>
    <w:tmpl w:val="23E8F03A"/>
    <w:lvl w:ilvl="0" w:tplc="648CE136">
      <w:start w:val="1"/>
      <w:numFmt w:val="decimal"/>
      <w:suff w:val="space"/>
      <w:lvlText w:val="%1)"/>
      <w:lvlJc w:val="left"/>
      <w:pPr>
        <w:ind w:left="0" w:firstLine="0"/>
      </w:pPr>
      <w:rPr>
        <w:rFonts w:asciiTheme="minorHAnsi" w:eastAsiaTheme="minorHAnsi" w:hAnsiTheme="minorHAnsi"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CD6F36"/>
    <w:multiLevelType w:val="hybridMultilevel"/>
    <w:tmpl w:val="AB2C56AC"/>
    <w:lvl w:ilvl="0" w:tplc="E3B67D2E">
      <w:start w:val="1"/>
      <w:numFmt w:val="decimal"/>
      <w:suff w:val="space"/>
      <w:lvlText w:val="%1)"/>
      <w:lvlJc w:val="left"/>
      <w:pPr>
        <w:ind w:left="0" w:firstLine="0"/>
      </w:pPr>
      <w:rPr>
        <w:rFonts w:asciiTheme="minorHAnsi" w:eastAsiaTheme="minorHAnsi" w:hAnsiTheme="minorHAnsi"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EE0B38"/>
    <w:multiLevelType w:val="hybridMultilevel"/>
    <w:tmpl w:val="3F6C7E36"/>
    <w:lvl w:ilvl="0" w:tplc="0409000D">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30872D5"/>
    <w:multiLevelType w:val="hybridMultilevel"/>
    <w:tmpl w:val="43382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82276"/>
    <w:multiLevelType w:val="hybridMultilevel"/>
    <w:tmpl w:val="44F619DC"/>
    <w:lvl w:ilvl="0" w:tplc="6F6E4A48">
      <w:start w:val="1"/>
      <w:numFmt w:val="decimal"/>
      <w:suff w:val="space"/>
      <w:lvlText w:val="%1)"/>
      <w:lvlJc w:val="left"/>
      <w:pPr>
        <w:ind w:left="0" w:firstLine="0"/>
      </w:pPr>
      <w:rPr>
        <w:rFonts w:asciiTheme="minorHAnsi" w:eastAsiaTheme="minorHAnsi" w:hAnsiTheme="minorHAnsi" w:cs="B Nazanin"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3" w15:restartNumberingAfterBreak="0">
    <w:nsid w:val="7EBF4944"/>
    <w:multiLevelType w:val="hybridMultilevel"/>
    <w:tmpl w:val="A0EAC4F8"/>
    <w:lvl w:ilvl="0" w:tplc="0409000F">
      <w:start w:val="1"/>
      <w:numFmt w:val="decimal"/>
      <w:lvlText w:val="%1."/>
      <w:lvlJc w:val="left"/>
      <w:pPr>
        <w:ind w:left="360"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7EE60AD1"/>
    <w:multiLevelType w:val="hybridMultilevel"/>
    <w:tmpl w:val="6128A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963740">
    <w:abstractNumId w:val="1"/>
  </w:num>
  <w:num w:numId="2" w16cid:durableId="2012829207">
    <w:abstractNumId w:val="7"/>
  </w:num>
  <w:num w:numId="3" w16cid:durableId="482891057">
    <w:abstractNumId w:val="6"/>
  </w:num>
  <w:num w:numId="4" w16cid:durableId="1043485747">
    <w:abstractNumId w:val="4"/>
  </w:num>
  <w:num w:numId="5" w16cid:durableId="716902309">
    <w:abstractNumId w:val="12"/>
  </w:num>
  <w:num w:numId="6" w16cid:durableId="1652439876">
    <w:abstractNumId w:val="0"/>
  </w:num>
  <w:num w:numId="7" w16cid:durableId="581648377">
    <w:abstractNumId w:val="10"/>
  </w:num>
  <w:num w:numId="8" w16cid:durableId="576983610">
    <w:abstractNumId w:val="11"/>
  </w:num>
  <w:num w:numId="9" w16cid:durableId="1067387688">
    <w:abstractNumId w:val="5"/>
  </w:num>
  <w:num w:numId="10" w16cid:durableId="465857345">
    <w:abstractNumId w:val="14"/>
  </w:num>
  <w:num w:numId="11" w16cid:durableId="375786358">
    <w:abstractNumId w:val="3"/>
  </w:num>
  <w:num w:numId="12" w16cid:durableId="2087415080">
    <w:abstractNumId w:val="9"/>
  </w:num>
  <w:num w:numId="13" w16cid:durableId="502744858">
    <w:abstractNumId w:val="2"/>
  </w:num>
  <w:num w:numId="14" w16cid:durableId="1104837553">
    <w:abstractNumId w:val="1"/>
    <w:lvlOverride w:ilvl="0">
      <w:lvl w:ilvl="0" w:tplc="C39AA85E">
        <w:start w:val="1"/>
        <w:numFmt w:val="decimal"/>
        <w:suff w:val="space"/>
        <w:lvlText w:val="%1)"/>
        <w:lvlJc w:val="left"/>
        <w:pPr>
          <w:ind w:left="0" w:firstLine="0"/>
        </w:pPr>
        <w:rPr>
          <w:rFonts w:asciiTheme="minorHAnsi" w:eastAsiaTheme="minorHAnsi" w:hAnsiTheme="minorHAnsi" w:cs="B Nazanin"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 w16cid:durableId="889610806">
    <w:abstractNumId w:val="8"/>
  </w:num>
  <w:num w:numId="16" w16cid:durableId="126985279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B04"/>
    <w:rsid w:val="00000025"/>
    <w:rsid w:val="00021752"/>
    <w:rsid w:val="000228B4"/>
    <w:rsid w:val="00024D5E"/>
    <w:rsid w:val="00041BDB"/>
    <w:rsid w:val="0005295F"/>
    <w:rsid w:val="00056AA9"/>
    <w:rsid w:val="00061CE7"/>
    <w:rsid w:val="00072ED4"/>
    <w:rsid w:val="00076232"/>
    <w:rsid w:val="0009156F"/>
    <w:rsid w:val="00092752"/>
    <w:rsid w:val="00094AA1"/>
    <w:rsid w:val="000956AF"/>
    <w:rsid w:val="000A0A2D"/>
    <w:rsid w:val="000A4CB9"/>
    <w:rsid w:val="000A73C5"/>
    <w:rsid w:val="000A7F0A"/>
    <w:rsid w:val="000C1BFA"/>
    <w:rsid w:val="000C398D"/>
    <w:rsid w:val="000C555C"/>
    <w:rsid w:val="000D31AE"/>
    <w:rsid w:val="000D3C22"/>
    <w:rsid w:val="000D5DF5"/>
    <w:rsid w:val="000E2895"/>
    <w:rsid w:val="000E3366"/>
    <w:rsid w:val="000F0C9C"/>
    <w:rsid w:val="001070A4"/>
    <w:rsid w:val="00107967"/>
    <w:rsid w:val="00121AE9"/>
    <w:rsid w:val="001433B6"/>
    <w:rsid w:val="001756F4"/>
    <w:rsid w:val="001765E9"/>
    <w:rsid w:val="00187154"/>
    <w:rsid w:val="0019457F"/>
    <w:rsid w:val="001B44CB"/>
    <w:rsid w:val="001C3A2B"/>
    <w:rsid w:val="001C7D7C"/>
    <w:rsid w:val="001E6AE6"/>
    <w:rsid w:val="001E72F4"/>
    <w:rsid w:val="001F22DE"/>
    <w:rsid w:val="001F2D5B"/>
    <w:rsid w:val="00204A1E"/>
    <w:rsid w:val="002104E3"/>
    <w:rsid w:val="00217290"/>
    <w:rsid w:val="0022001E"/>
    <w:rsid w:val="00221095"/>
    <w:rsid w:val="00235066"/>
    <w:rsid w:val="002372FE"/>
    <w:rsid w:val="00244607"/>
    <w:rsid w:val="00244B19"/>
    <w:rsid w:val="00251852"/>
    <w:rsid w:val="0026056E"/>
    <w:rsid w:val="00261E9C"/>
    <w:rsid w:val="00267C0D"/>
    <w:rsid w:val="002738F5"/>
    <w:rsid w:val="002831A9"/>
    <w:rsid w:val="002831C6"/>
    <w:rsid w:val="00291031"/>
    <w:rsid w:val="002957C9"/>
    <w:rsid w:val="002A3DFA"/>
    <w:rsid w:val="002B5E33"/>
    <w:rsid w:val="002D75B4"/>
    <w:rsid w:val="002D7666"/>
    <w:rsid w:val="002E59C2"/>
    <w:rsid w:val="002E65D7"/>
    <w:rsid w:val="002E7684"/>
    <w:rsid w:val="002E7ADE"/>
    <w:rsid w:val="002F2145"/>
    <w:rsid w:val="002F50D3"/>
    <w:rsid w:val="002F6346"/>
    <w:rsid w:val="003141D8"/>
    <w:rsid w:val="003209E3"/>
    <w:rsid w:val="00322FB5"/>
    <w:rsid w:val="00332ABD"/>
    <w:rsid w:val="00333FE6"/>
    <w:rsid w:val="00335888"/>
    <w:rsid w:val="00336C35"/>
    <w:rsid w:val="0034752C"/>
    <w:rsid w:val="00361AB5"/>
    <w:rsid w:val="00372D5A"/>
    <w:rsid w:val="00374B75"/>
    <w:rsid w:val="00376902"/>
    <w:rsid w:val="00380F06"/>
    <w:rsid w:val="00381E76"/>
    <w:rsid w:val="00393099"/>
    <w:rsid w:val="003930BA"/>
    <w:rsid w:val="0039455A"/>
    <w:rsid w:val="003A527F"/>
    <w:rsid w:val="003B6367"/>
    <w:rsid w:val="003C0F4F"/>
    <w:rsid w:val="003C73B4"/>
    <w:rsid w:val="003C7A41"/>
    <w:rsid w:val="003D1DC5"/>
    <w:rsid w:val="003D486F"/>
    <w:rsid w:val="003E019A"/>
    <w:rsid w:val="003F2DF3"/>
    <w:rsid w:val="0041313C"/>
    <w:rsid w:val="00416613"/>
    <w:rsid w:val="0042162F"/>
    <w:rsid w:val="00422004"/>
    <w:rsid w:val="00422177"/>
    <w:rsid w:val="00427E0C"/>
    <w:rsid w:val="004336DF"/>
    <w:rsid w:val="00433826"/>
    <w:rsid w:val="004347BA"/>
    <w:rsid w:val="00437AD2"/>
    <w:rsid w:val="004509F1"/>
    <w:rsid w:val="00457436"/>
    <w:rsid w:val="00457C87"/>
    <w:rsid w:val="00470DC1"/>
    <w:rsid w:val="004803D3"/>
    <w:rsid w:val="0048542D"/>
    <w:rsid w:val="00486A82"/>
    <w:rsid w:val="004908A4"/>
    <w:rsid w:val="0049342E"/>
    <w:rsid w:val="00496559"/>
    <w:rsid w:val="004A22A0"/>
    <w:rsid w:val="004A3546"/>
    <w:rsid w:val="004A3673"/>
    <w:rsid w:val="004A39D1"/>
    <w:rsid w:val="004B1014"/>
    <w:rsid w:val="004B13B0"/>
    <w:rsid w:val="004C16D0"/>
    <w:rsid w:val="004D128F"/>
    <w:rsid w:val="004E3B03"/>
    <w:rsid w:val="004F1A6D"/>
    <w:rsid w:val="004F27DE"/>
    <w:rsid w:val="00500140"/>
    <w:rsid w:val="00513693"/>
    <w:rsid w:val="00513B80"/>
    <w:rsid w:val="00527BF4"/>
    <w:rsid w:val="0053439E"/>
    <w:rsid w:val="00543CBF"/>
    <w:rsid w:val="00554BC9"/>
    <w:rsid w:val="0055609B"/>
    <w:rsid w:val="00561460"/>
    <w:rsid w:val="0056356A"/>
    <w:rsid w:val="005730B9"/>
    <w:rsid w:val="005803D3"/>
    <w:rsid w:val="005863BC"/>
    <w:rsid w:val="00587A26"/>
    <w:rsid w:val="00596657"/>
    <w:rsid w:val="005A193C"/>
    <w:rsid w:val="005A1D7F"/>
    <w:rsid w:val="005A460E"/>
    <w:rsid w:val="005D1727"/>
    <w:rsid w:val="005E2905"/>
    <w:rsid w:val="005E70BA"/>
    <w:rsid w:val="005F3AD8"/>
    <w:rsid w:val="005F7C3F"/>
    <w:rsid w:val="00611558"/>
    <w:rsid w:val="00616413"/>
    <w:rsid w:val="006166BD"/>
    <w:rsid w:val="0062257B"/>
    <w:rsid w:val="00631938"/>
    <w:rsid w:val="00641208"/>
    <w:rsid w:val="00643F63"/>
    <w:rsid w:val="00647F73"/>
    <w:rsid w:val="006538A6"/>
    <w:rsid w:val="006635DC"/>
    <w:rsid w:val="00665A3C"/>
    <w:rsid w:val="006729BE"/>
    <w:rsid w:val="00673395"/>
    <w:rsid w:val="006878E6"/>
    <w:rsid w:val="00687F53"/>
    <w:rsid w:val="00696E9C"/>
    <w:rsid w:val="00697A2F"/>
    <w:rsid w:val="006A21BA"/>
    <w:rsid w:val="006A438B"/>
    <w:rsid w:val="006B7C8C"/>
    <w:rsid w:val="006D3437"/>
    <w:rsid w:val="006D678C"/>
    <w:rsid w:val="006E253F"/>
    <w:rsid w:val="006E5FF3"/>
    <w:rsid w:val="006E6317"/>
    <w:rsid w:val="006F0158"/>
    <w:rsid w:val="006F070A"/>
    <w:rsid w:val="006F31F7"/>
    <w:rsid w:val="006F617E"/>
    <w:rsid w:val="006F6F17"/>
    <w:rsid w:val="00701BB8"/>
    <w:rsid w:val="00720759"/>
    <w:rsid w:val="007218E4"/>
    <w:rsid w:val="0072479E"/>
    <w:rsid w:val="00733ED9"/>
    <w:rsid w:val="007367D6"/>
    <w:rsid w:val="00740FB8"/>
    <w:rsid w:val="007446E1"/>
    <w:rsid w:val="007609BA"/>
    <w:rsid w:val="0076139D"/>
    <w:rsid w:val="00772F45"/>
    <w:rsid w:val="00776F22"/>
    <w:rsid w:val="00784442"/>
    <w:rsid w:val="00785046"/>
    <w:rsid w:val="007956EE"/>
    <w:rsid w:val="007A3A83"/>
    <w:rsid w:val="007A7A67"/>
    <w:rsid w:val="007B0682"/>
    <w:rsid w:val="007B389E"/>
    <w:rsid w:val="007C10E8"/>
    <w:rsid w:val="007C2817"/>
    <w:rsid w:val="007C516B"/>
    <w:rsid w:val="007C629B"/>
    <w:rsid w:val="007D0D67"/>
    <w:rsid w:val="007E1FDE"/>
    <w:rsid w:val="00806BAB"/>
    <w:rsid w:val="00807B67"/>
    <w:rsid w:val="00811794"/>
    <w:rsid w:val="008170D2"/>
    <w:rsid w:val="00820D36"/>
    <w:rsid w:val="0082180C"/>
    <w:rsid w:val="008240F3"/>
    <w:rsid w:val="00846F26"/>
    <w:rsid w:val="008728FD"/>
    <w:rsid w:val="00876FB3"/>
    <w:rsid w:val="00883657"/>
    <w:rsid w:val="008A1785"/>
    <w:rsid w:val="008A5BCE"/>
    <w:rsid w:val="008B0B74"/>
    <w:rsid w:val="008B3549"/>
    <w:rsid w:val="008C71E5"/>
    <w:rsid w:val="008D0971"/>
    <w:rsid w:val="008D22D3"/>
    <w:rsid w:val="008D7E35"/>
    <w:rsid w:val="009005F1"/>
    <w:rsid w:val="009102BF"/>
    <w:rsid w:val="00910A23"/>
    <w:rsid w:val="00914D50"/>
    <w:rsid w:val="00920EF7"/>
    <w:rsid w:val="009250BC"/>
    <w:rsid w:val="0093072C"/>
    <w:rsid w:val="00932612"/>
    <w:rsid w:val="0094291F"/>
    <w:rsid w:val="00954B01"/>
    <w:rsid w:val="00963FBD"/>
    <w:rsid w:val="009858AF"/>
    <w:rsid w:val="00993DB5"/>
    <w:rsid w:val="009943F4"/>
    <w:rsid w:val="00995714"/>
    <w:rsid w:val="00995A56"/>
    <w:rsid w:val="009A6F1A"/>
    <w:rsid w:val="009A75BE"/>
    <w:rsid w:val="009B0F41"/>
    <w:rsid w:val="009B243C"/>
    <w:rsid w:val="009C088C"/>
    <w:rsid w:val="009D1540"/>
    <w:rsid w:val="009D4F9B"/>
    <w:rsid w:val="009E43A3"/>
    <w:rsid w:val="00A03EC7"/>
    <w:rsid w:val="00A136C8"/>
    <w:rsid w:val="00A22EF9"/>
    <w:rsid w:val="00A24508"/>
    <w:rsid w:val="00A30294"/>
    <w:rsid w:val="00A41570"/>
    <w:rsid w:val="00A46732"/>
    <w:rsid w:val="00A53289"/>
    <w:rsid w:val="00A53F1A"/>
    <w:rsid w:val="00A61E4A"/>
    <w:rsid w:val="00A67348"/>
    <w:rsid w:val="00A81696"/>
    <w:rsid w:val="00A836AD"/>
    <w:rsid w:val="00A83B4A"/>
    <w:rsid w:val="00A859B9"/>
    <w:rsid w:val="00A901C4"/>
    <w:rsid w:val="00A9193F"/>
    <w:rsid w:val="00A9442E"/>
    <w:rsid w:val="00A94549"/>
    <w:rsid w:val="00A966F6"/>
    <w:rsid w:val="00A96DE6"/>
    <w:rsid w:val="00AA2917"/>
    <w:rsid w:val="00AA3522"/>
    <w:rsid w:val="00AB10F3"/>
    <w:rsid w:val="00AB4832"/>
    <w:rsid w:val="00AB508D"/>
    <w:rsid w:val="00AB51A3"/>
    <w:rsid w:val="00AD35E9"/>
    <w:rsid w:val="00AD3886"/>
    <w:rsid w:val="00AD711F"/>
    <w:rsid w:val="00AD7507"/>
    <w:rsid w:val="00AE0C1A"/>
    <w:rsid w:val="00AE7E77"/>
    <w:rsid w:val="00AF317A"/>
    <w:rsid w:val="00AF3B46"/>
    <w:rsid w:val="00B01A9D"/>
    <w:rsid w:val="00B067BD"/>
    <w:rsid w:val="00B10266"/>
    <w:rsid w:val="00B25BE7"/>
    <w:rsid w:val="00B267F4"/>
    <w:rsid w:val="00B302C2"/>
    <w:rsid w:val="00B3774F"/>
    <w:rsid w:val="00B46CD7"/>
    <w:rsid w:val="00B51F65"/>
    <w:rsid w:val="00B60EE0"/>
    <w:rsid w:val="00B63E3A"/>
    <w:rsid w:val="00B65A7B"/>
    <w:rsid w:val="00B707DE"/>
    <w:rsid w:val="00B70A8B"/>
    <w:rsid w:val="00B80168"/>
    <w:rsid w:val="00B8258E"/>
    <w:rsid w:val="00B87EE6"/>
    <w:rsid w:val="00B915D9"/>
    <w:rsid w:val="00B93D8C"/>
    <w:rsid w:val="00B94B07"/>
    <w:rsid w:val="00BA7667"/>
    <w:rsid w:val="00BA7720"/>
    <w:rsid w:val="00BB333C"/>
    <w:rsid w:val="00BE0A8E"/>
    <w:rsid w:val="00C20898"/>
    <w:rsid w:val="00C242FE"/>
    <w:rsid w:val="00C27129"/>
    <w:rsid w:val="00C41D43"/>
    <w:rsid w:val="00C472A6"/>
    <w:rsid w:val="00C53C7C"/>
    <w:rsid w:val="00C55723"/>
    <w:rsid w:val="00C81DC6"/>
    <w:rsid w:val="00C9703C"/>
    <w:rsid w:val="00CD198C"/>
    <w:rsid w:val="00CD567C"/>
    <w:rsid w:val="00CE04BA"/>
    <w:rsid w:val="00CF3DDD"/>
    <w:rsid w:val="00CF422D"/>
    <w:rsid w:val="00CF7D5E"/>
    <w:rsid w:val="00D001D8"/>
    <w:rsid w:val="00D065CE"/>
    <w:rsid w:val="00D06879"/>
    <w:rsid w:val="00D07E07"/>
    <w:rsid w:val="00D17C39"/>
    <w:rsid w:val="00D21D53"/>
    <w:rsid w:val="00D23098"/>
    <w:rsid w:val="00D24C34"/>
    <w:rsid w:val="00D25756"/>
    <w:rsid w:val="00D25EB8"/>
    <w:rsid w:val="00D373DD"/>
    <w:rsid w:val="00D440FD"/>
    <w:rsid w:val="00D46C13"/>
    <w:rsid w:val="00D4758A"/>
    <w:rsid w:val="00D57A02"/>
    <w:rsid w:val="00D57F32"/>
    <w:rsid w:val="00D67F81"/>
    <w:rsid w:val="00D71658"/>
    <w:rsid w:val="00D7227A"/>
    <w:rsid w:val="00D726CE"/>
    <w:rsid w:val="00D75958"/>
    <w:rsid w:val="00D94AB1"/>
    <w:rsid w:val="00D952D6"/>
    <w:rsid w:val="00DA2FA0"/>
    <w:rsid w:val="00DB0BB3"/>
    <w:rsid w:val="00DB5E4F"/>
    <w:rsid w:val="00DC18BB"/>
    <w:rsid w:val="00DC1B8F"/>
    <w:rsid w:val="00DC675C"/>
    <w:rsid w:val="00DE70FA"/>
    <w:rsid w:val="00DF3332"/>
    <w:rsid w:val="00E036F9"/>
    <w:rsid w:val="00E07484"/>
    <w:rsid w:val="00E1198E"/>
    <w:rsid w:val="00E219CE"/>
    <w:rsid w:val="00E23955"/>
    <w:rsid w:val="00E25F6F"/>
    <w:rsid w:val="00E33123"/>
    <w:rsid w:val="00E35A2C"/>
    <w:rsid w:val="00E3646D"/>
    <w:rsid w:val="00E43337"/>
    <w:rsid w:val="00E46983"/>
    <w:rsid w:val="00E52817"/>
    <w:rsid w:val="00E60857"/>
    <w:rsid w:val="00E61EC1"/>
    <w:rsid w:val="00E621AD"/>
    <w:rsid w:val="00E72E7E"/>
    <w:rsid w:val="00E73992"/>
    <w:rsid w:val="00E763BB"/>
    <w:rsid w:val="00E93D16"/>
    <w:rsid w:val="00EA4DCF"/>
    <w:rsid w:val="00EA65F6"/>
    <w:rsid w:val="00EB707D"/>
    <w:rsid w:val="00EC18B1"/>
    <w:rsid w:val="00EC28DC"/>
    <w:rsid w:val="00EC6B04"/>
    <w:rsid w:val="00EC722A"/>
    <w:rsid w:val="00ED1630"/>
    <w:rsid w:val="00ED7F18"/>
    <w:rsid w:val="00F109C3"/>
    <w:rsid w:val="00F174B7"/>
    <w:rsid w:val="00F20486"/>
    <w:rsid w:val="00F22633"/>
    <w:rsid w:val="00F237A3"/>
    <w:rsid w:val="00F24C23"/>
    <w:rsid w:val="00F35F32"/>
    <w:rsid w:val="00F3632F"/>
    <w:rsid w:val="00F42B27"/>
    <w:rsid w:val="00F549EB"/>
    <w:rsid w:val="00F56E37"/>
    <w:rsid w:val="00F67197"/>
    <w:rsid w:val="00F715E1"/>
    <w:rsid w:val="00F7244C"/>
    <w:rsid w:val="00F72486"/>
    <w:rsid w:val="00F72913"/>
    <w:rsid w:val="00F97234"/>
    <w:rsid w:val="00FA065B"/>
    <w:rsid w:val="00FB2CDE"/>
    <w:rsid w:val="00FC6287"/>
    <w:rsid w:val="00FC63C2"/>
    <w:rsid w:val="00FE5648"/>
    <w:rsid w:val="00FE59F2"/>
    <w:rsid w:val="00FE70F8"/>
    <w:rsid w:val="00FF73A0"/>
    <w:rsid w:val="00FF7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380AF"/>
  <w15:docId w15:val="{FECE2D2B-07A0-420B-820B-C1B34BC4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A6"/>
    <w:pPr>
      <w:bidi/>
      <w:spacing w:after="5" w:line="250" w:lineRule="auto"/>
      <w:ind w:left="367" w:right="158" w:hanging="367"/>
      <w:jc w:val="both"/>
    </w:pPr>
    <w:rPr>
      <w:rFonts w:ascii="B Nazanin" w:eastAsia="B Nazanin" w:hAnsi="B Nazanin" w:cs="B Nazanin"/>
      <w:color w:val="000000"/>
      <w:sz w:val="26"/>
    </w:rPr>
  </w:style>
  <w:style w:type="paragraph" w:styleId="Heading1">
    <w:name w:val="heading 1"/>
    <w:next w:val="Normal"/>
    <w:link w:val="Heading1Char"/>
    <w:uiPriority w:val="9"/>
    <w:unhideWhenUsed/>
    <w:qFormat/>
    <w:rsid w:val="006538A6"/>
    <w:pPr>
      <w:keepNext/>
      <w:keepLines/>
      <w:bidi/>
      <w:spacing w:after="0"/>
      <w:ind w:right="158"/>
      <w:jc w:val="center"/>
      <w:outlineLvl w:val="0"/>
    </w:pPr>
    <w:rPr>
      <w:rFonts w:ascii="B Nazanin" w:eastAsia="B Nazanin" w:hAnsi="B Nazanin" w:cs="B Nazanin"/>
      <w:b/>
      <w:color w:val="000000"/>
      <w:sz w:val="32"/>
    </w:rPr>
  </w:style>
  <w:style w:type="paragraph" w:styleId="Heading2">
    <w:name w:val="heading 2"/>
    <w:basedOn w:val="Normal"/>
    <w:next w:val="Normal"/>
    <w:link w:val="Heading2Char"/>
    <w:uiPriority w:val="9"/>
    <w:semiHidden/>
    <w:unhideWhenUsed/>
    <w:qFormat/>
    <w:rsid w:val="003930BA"/>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EC28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04"/>
  </w:style>
  <w:style w:type="paragraph" w:styleId="Footer">
    <w:name w:val="footer"/>
    <w:basedOn w:val="Normal"/>
    <w:link w:val="FooterChar"/>
    <w:uiPriority w:val="99"/>
    <w:unhideWhenUsed/>
    <w:qFormat/>
    <w:rsid w:val="00EC6B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04"/>
  </w:style>
  <w:style w:type="paragraph" w:customStyle="1" w:styleId="Graphic">
    <w:name w:val="Graphic"/>
    <w:basedOn w:val="Normal"/>
    <w:uiPriority w:val="99"/>
    <w:rsid w:val="00EC6B04"/>
    <w:pPr>
      <w:bidi w:val="0"/>
      <w:spacing w:after="80" w:line="240" w:lineRule="auto"/>
      <w:jc w:val="center"/>
    </w:pPr>
    <w:rPr>
      <w:color w:val="404040" w:themeColor="text1" w:themeTint="BF"/>
      <w:sz w:val="20"/>
      <w:szCs w:val="20"/>
      <w:lang w:bidi="ar-SA"/>
    </w:rPr>
  </w:style>
  <w:style w:type="paragraph" w:customStyle="1" w:styleId="Organization">
    <w:name w:val="Organization"/>
    <w:basedOn w:val="Normal"/>
    <w:uiPriority w:val="2"/>
    <w:qFormat/>
    <w:rsid w:val="00EC6B04"/>
    <w:pPr>
      <w:bidi w:val="0"/>
      <w:spacing w:after="60" w:line="240" w:lineRule="auto"/>
      <w:ind w:left="29" w:right="29"/>
    </w:pPr>
    <w:rPr>
      <w:b/>
      <w:color w:val="4472C4" w:themeColor="accent1"/>
      <w:sz w:val="36"/>
      <w:szCs w:val="20"/>
      <w:lang w:bidi="ar-SA"/>
    </w:rPr>
  </w:style>
  <w:style w:type="character" w:styleId="Strong">
    <w:name w:val="Strong"/>
    <w:basedOn w:val="DefaultParagraphFont"/>
    <w:uiPriority w:val="22"/>
    <w:qFormat/>
    <w:rsid w:val="00EC6B04"/>
    <w:rPr>
      <w:b/>
      <w:bCs/>
    </w:rPr>
  </w:style>
  <w:style w:type="character" w:styleId="Hyperlink">
    <w:name w:val="Hyperlink"/>
    <w:basedOn w:val="DefaultParagraphFont"/>
    <w:uiPriority w:val="99"/>
    <w:unhideWhenUsed/>
    <w:rsid w:val="00F3632F"/>
    <w:rPr>
      <w:color w:val="0563C1" w:themeColor="hyperlink"/>
      <w:u w:val="single"/>
    </w:rPr>
  </w:style>
  <w:style w:type="character" w:customStyle="1" w:styleId="UnresolvedMention1">
    <w:name w:val="Unresolved Mention1"/>
    <w:basedOn w:val="DefaultParagraphFont"/>
    <w:uiPriority w:val="99"/>
    <w:semiHidden/>
    <w:unhideWhenUsed/>
    <w:rsid w:val="00F3632F"/>
    <w:rPr>
      <w:color w:val="808080"/>
      <w:shd w:val="clear" w:color="auto" w:fill="E6E6E6"/>
    </w:rPr>
  </w:style>
  <w:style w:type="paragraph" w:styleId="BalloonText">
    <w:name w:val="Balloon Text"/>
    <w:basedOn w:val="Normal"/>
    <w:link w:val="BalloonTextChar"/>
    <w:uiPriority w:val="99"/>
    <w:semiHidden/>
    <w:unhideWhenUsed/>
    <w:rsid w:val="00527B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BF4"/>
    <w:rPr>
      <w:rFonts w:ascii="Segoe UI" w:hAnsi="Segoe UI" w:cs="Segoe UI"/>
      <w:sz w:val="18"/>
      <w:szCs w:val="18"/>
    </w:rPr>
  </w:style>
  <w:style w:type="character" w:customStyle="1" w:styleId="Heading1Char">
    <w:name w:val="Heading 1 Char"/>
    <w:basedOn w:val="DefaultParagraphFont"/>
    <w:link w:val="Heading1"/>
    <w:uiPriority w:val="9"/>
    <w:rsid w:val="006538A6"/>
    <w:rPr>
      <w:rFonts w:ascii="B Nazanin" w:eastAsia="B Nazanin" w:hAnsi="B Nazanin" w:cs="B Nazanin"/>
      <w:b/>
      <w:color w:val="000000"/>
      <w:sz w:val="32"/>
    </w:rPr>
  </w:style>
  <w:style w:type="paragraph" w:styleId="ListParagraph">
    <w:name w:val="List Paragraph"/>
    <w:basedOn w:val="Normal"/>
    <w:link w:val="ListParagraphChar"/>
    <w:uiPriority w:val="34"/>
    <w:qFormat/>
    <w:rsid w:val="006538A6"/>
    <w:pPr>
      <w:bidi w:val="0"/>
      <w:ind w:left="720"/>
      <w:contextualSpacing/>
    </w:pPr>
    <w:rPr>
      <w:lang w:bidi="ar-SA"/>
    </w:rPr>
  </w:style>
  <w:style w:type="table" w:styleId="TableGrid">
    <w:name w:val="Table Grid"/>
    <w:basedOn w:val="TableNormal"/>
    <w:uiPriority w:val="39"/>
    <w:rsid w:val="00BE0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B10266"/>
    <w:pPr>
      <w:spacing w:after="0" w:line="300" w:lineRule="exact"/>
      <w:ind w:left="0" w:right="0" w:firstLine="0"/>
      <w:jc w:val="lowKashida"/>
    </w:pPr>
    <w:rPr>
      <w:rFonts w:ascii="Times New Roman" w:eastAsia="Times New Roman" w:hAnsi="Times New Roman" w:cs="Roya"/>
      <w:b/>
      <w:bCs/>
      <w:color w:val="auto"/>
      <w:sz w:val="24"/>
    </w:rPr>
  </w:style>
  <w:style w:type="character" w:customStyle="1" w:styleId="BodyTextChar">
    <w:name w:val="Body Text Char"/>
    <w:basedOn w:val="DefaultParagraphFont"/>
    <w:link w:val="BodyText"/>
    <w:semiHidden/>
    <w:rsid w:val="00B10266"/>
    <w:rPr>
      <w:rFonts w:ascii="Times New Roman" w:eastAsia="Times New Roman" w:hAnsi="Times New Roman" w:cs="Roya"/>
      <w:b/>
      <w:bCs/>
      <w:sz w:val="24"/>
    </w:rPr>
  </w:style>
  <w:style w:type="character" w:customStyle="1" w:styleId="ListParagraphChar">
    <w:name w:val="List Paragraph Char"/>
    <w:link w:val="ListParagraph"/>
    <w:uiPriority w:val="34"/>
    <w:locked/>
    <w:rsid w:val="00B10266"/>
    <w:rPr>
      <w:rFonts w:ascii="B Nazanin" w:eastAsia="B Nazanin" w:hAnsi="B Nazanin" w:cs="B Nazanin"/>
      <w:color w:val="000000"/>
      <w:sz w:val="26"/>
      <w:lang w:bidi="ar-SA"/>
    </w:rPr>
  </w:style>
  <w:style w:type="character" w:customStyle="1" w:styleId="Heading2Char">
    <w:name w:val="Heading 2 Char"/>
    <w:basedOn w:val="DefaultParagraphFont"/>
    <w:link w:val="Heading2"/>
    <w:uiPriority w:val="9"/>
    <w:semiHidden/>
    <w:rsid w:val="003930B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930BA"/>
    <w:pPr>
      <w:spacing w:after="0" w:line="240" w:lineRule="auto"/>
    </w:pPr>
    <w:rPr>
      <w:rFonts w:eastAsiaTheme="minorEastAsia" w:cs="B Nazanin"/>
      <w:color w:val="44546A" w:themeColor="text2"/>
      <w:sz w:val="20"/>
      <w:szCs w:val="20"/>
      <w:lang w:eastAsia="ja-JP" w:bidi="ar-SA"/>
    </w:rPr>
  </w:style>
  <w:style w:type="paragraph" w:styleId="ListBullet">
    <w:name w:val="List Bullet"/>
    <w:basedOn w:val="Normal"/>
    <w:uiPriority w:val="99"/>
    <w:rsid w:val="003930BA"/>
    <w:pPr>
      <w:numPr>
        <w:numId w:val="6"/>
      </w:numPr>
      <w:bidi w:val="0"/>
      <w:spacing w:after="200" w:line="276" w:lineRule="auto"/>
      <w:ind w:right="0"/>
      <w:jc w:val="left"/>
    </w:pPr>
    <w:rPr>
      <w:rFonts w:ascii="Times New Roman" w:eastAsia="Times New Roman" w:hAnsi="Times New Roman" w:cs="Times New Roman"/>
      <w:color w:val="auto"/>
      <w:sz w:val="24"/>
      <w:szCs w:val="24"/>
      <w:lang w:bidi="ar-SA"/>
    </w:rPr>
  </w:style>
  <w:style w:type="paragraph" w:styleId="CommentText">
    <w:name w:val="annotation text"/>
    <w:basedOn w:val="Normal"/>
    <w:link w:val="CommentTextChar"/>
    <w:uiPriority w:val="99"/>
    <w:semiHidden/>
    <w:unhideWhenUsed/>
    <w:rsid w:val="00D065CE"/>
    <w:pPr>
      <w:spacing w:line="240" w:lineRule="auto"/>
    </w:pPr>
    <w:rPr>
      <w:sz w:val="20"/>
      <w:szCs w:val="20"/>
    </w:rPr>
  </w:style>
  <w:style w:type="character" w:customStyle="1" w:styleId="CommentTextChar">
    <w:name w:val="Comment Text Char"/>
    <w:basedOn w:val="DefaultParagraphFont"/>
    <w:link w:val="CommentText"/>
    <w:uiPriority w:val="99"/>
    <w:semiHidden/>
    <w:rsid w:val="00D065CE"/>
    <w:rPr>
      <w:rFonts w:ascii="B Nazanin" w:eastAsia="B Nazanin" w:hAnsi="B Nazanin" w:cs="B Nazanin"/>
      <w:color w:val="000000"/>
      <w:sz w:val="20"/>
      <w:szCs w:val="20"/>
    </w:rPr>
  </w:style>
  <w:style w:type="character" w:customStyle="1" w:styleId="Heading3Char">
    <w:name w:val="Heading 3 Char"/>
    <w:basedOn w:val="DefaultParagraphFont"/>
    <w:link w:val="Heading3"/>
    <w:uiPriority w:val="9"/>
    <w:semiHidden/>
    <w:rsid w:val="00EC28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9649">
      <w:bodyDiv w:val="1"/>
      <w:marLeft w:val="0"/>
      <w:marRight w:val="0"/>
      <w:marTop w:val="0"/>
      <w:marBottom w:val="0"/>
      <w:divBdr>
        <w:top w:val="none" w:sz="0" w:space="0" w:color="auto"/>
        <w:left w:val="none" w:sz="0" w:space="0" w:color="auto"/>
        <w:bottom w:val="none" w:sz="0" w:space="0" w:color="auto"/>
        <w:right w:val="none" w:sz="0" w:space="0" w:color="auto"/>
      </w:divBdr>
    </w:div>
    <w:div w:id="761149030">
      <w:bodyDiv w:val="1"/>
      <w:marLeft w:val="0"/>
      <w:marRight w:val="0"/>
      <w:marTop w:val="0"/>
      <w:marBottom w:val="0"/>
      <w:divBdr>
        <w:top w:val="none" w:sz="0" w:space="0" w:color="auto"/>
        <w:left w:val="none" w:sz="0" w:space="0" w:color="auto"/>
        <w:bottom w:val="none" w:sz="0" w:space="0" w:color="auto"/>
        <w:right w:val="none" w:sz="0" w:space="0" w:color="auto"/>
      </w:divBdr>
    </w:div>
    <w:div w:id="783353407">
      <w:bodyDiv w:val="1"/>
      <w:marLeft w:val="0"/>
      <w:marRight w:val="0"/>
      <w:marTop w:val="0"/>
      <w:marBottom w:val="0"/>
      <w:divBdr>
        <w:top w:val="none" w:sz="0" w:space="0" w:color="auto"/>
        <w:left w:val="none" w:sz="0" w:space="0" w:color="auto"/>
        <w:bottom w:val="none" w:sz="0" w:space="0" w:color="auto"/>
        <w:right w:val="none" w:sz="0" w:space="0" w:color="auto"/>
      </w:divBdr>
    </w:div>
    <w:div w:id="1362828536">
      <w:bodyDiv w:val="1"/>
      <w:marLeft w:val="0"/>
      <w:marRight w:val="0"/>
      <w:marTop w:val="0"/>
      <w:marBottom w:val="0"/>
      <w:divBdr>
        <w:top w:val="none" w:sz="0" w:space="0" w:color="auto"/>
        <w:left w:val="none" w:sz="0" w:space="0" w:color="auto"/>
        <w:bottom w:val="none" w:sz="0" w:space="0" w:color="auto"/>
        <w:right w:val="none" w:sz="0" w:space="0" w:color="auto"/>
      </w:divBdr>
    </w:div>
    <w:div w:id="1370761486">
      <w:bodyDiv w:val="1"/>
      <w:marLeft w:val="0"/>
      <w:marRight w:val="0"/>
      <w:marTop w:val="0"/>
      <w:marBottom w:val="0"/>
      <w:divBdr>
        <w:top w:val="none" w:sz="0" w:space="0" w:color="auto"/>
        <w:left w:val="none" w:sz="0" w:space="0" w:color="auto"/>
        <w:bottom w:val="none" w:sz="0" w:space="0" w:color="auto"/>
        <w:right w:val="none" w:sz="0" w:space="0" w:color="auto"/>
      </w:divBdr>
    </w:div>
    <w:div w:id="1557935593">
      <w:bodyDiv w:val="1"/>
      <w:marLeft w:val="0"/>
      <w:marRight w:val="0"/>
      <w:marTop w:val="0"/>
      <w:marBottom w:val="0"/>
      <w:divBdr>
        <w:top w:val="none" w:sz="0" w:space="0" w:color="auto"/>
        <w:left w:val="none" w:sz="0" w:space="0" w:color="auto"/>
        <w:bottom w:val="none" w:sz="0" w:space="0" w:color="auto"/>
        <w:right w:val="none" w:sz="0" w:space="0" w:color="auto"/>
      </w:divBdr>
    </w:div>
    <w:div w:id="1776167825">
      <w:bodyDiv w:val="1"/>
      <w:marLeft w:val="0"/>
      <w:marRight w:val="0"/>
      <w:marTop w:val="0"/>
      <w:marBottom w:val="0"/>
      <w:divBdr>
        <w:top w:val="none" w:sz="0" w:space="0" w:color="auto"/>
        <w:left w:val="none" w:sz="0" w:space="0" w:color="auto"/>
        <w:bottom w:val="none" w:sz="0" w:space="0" w:color="auto"/>
        <w:right w:val="none" w:sz="0" w:space="0" w:color="auto"/>
      </w:divBdr>
    </w:div>
    <w:div w:id="1884635447">
      <w:bodyDiv w:val="1"/>
      <w:marLeft w:val="0"/>
      <w:marRight w:val="0"/>
      <w:marTop w:val="0"/>
      <w:marBottom w:val="0"/>
      <w:divBdr>
        <w:top w:val="none" w:sz="0" w:space="0" w:color="auto"/>
        <w:left w:val="none" w:sz="0" w:space="0" w:color="auto"/>
        <w:bottom w:val="none" w:sz="0" w:space="0" w:color="auto"/>
        <w:right w:val="none" w:sz="0" w:space="0" w:color="auto"/>
      </w:divBdr>
    </w:div>
    <w:div w:id="1893232965">
      <w:bodyDiv w:val="1"/>
      <w:marLeft w:val="0"/>
      <w:marRight w:val="0"/>
      <w:marTop w:val="0"/>
      <w:marBottom w:val="0"/>
      <w:divBdr>
        <w:top w:val="none" w:sz="0" w:space="0" w:color="auto"/>
        <w:left w:val="none" w:sz="0" w:space="0" w:color="auto"/>
        <w:bottom w:val="none" w:sz="0" w:space="0" w:color="auto"/>
        <w:right w:val="none" w:sz="0" w:space="0" w:color="auto"/>
      </w:divBdr>
      <w:divsChild>
        <w:div w:id="1689480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arscrc.i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rscrc.i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FD160-B85D-43E4-98EC-8D5813CC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dc:creator>
  <cp:keywords/>
  <dc:description/>
  <cp:lastModifiedBy>panahi nahid</cp:lastModifiedBy>
  <cp:revision>49</cp:revision>
  <cp:lastPrinted>2022-08-22T07:15:00Z</cp:lastPrinted>
  <dcterms:created xsi:type="dcterms:W3CDTF">2022-06-14T05:54:00Z</dcterms:created>
  <dcterms:modified xsi:type="dcterms:W3CDTF">2023-01-21T08:42:00Z</dcterms:modified>
</cp:coreProperties>
</file>