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28261" w14:textId="77777777" w:rsidR="00E42AF2" w:rsidRPr="00657059" w:rsidRDefault="00E42AF2" w:rsidP="00E42AF2">
      <w:pPr>
        <w:spacing w:after="0"/>
        <w:rPr>
          <w:lang w:val="en-GB"/>
        </w:rPr>
      </w:pPr>
      <w:r w:rsidRPr="00657059">
        <w:rPr>
          <w:color w:val="552888"/>
          <w:sz w:val="80"/>
          <w:lang w:val="en-GB"/>
        </w:rPr>
        <w:t>Working in the Cloud</w:t>
      </w:r>
    </w:p>
    <w:p w14:paraId="5250919D" w14:textId="77777777" w:rsidR="00E42AF2" w:rsidRPr="00657059" w:rsidRDefault="00E42AF2" w:rsidP="00E42AF2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77EF0DB9" w14:textId="77777777" w:rsidR="00E42AF2" w:rsidRPr="00657059" w:rsidRDefault="00E42AF2" w:rsidP="00E42AF2">
      <w:pPr>
        <w:spacing w:after="17"/>
        <w:rPr>
          <w:i/>
          <w:lang w:val="en-GB"/>
        </w:rPr>
      </w:pPr>
    </w:p>
    <w:p w14:paraId="28EE5C4F" w14:textId="2AC684A1" w:rsidR="00E42AF2" w:rsidRPr="00CF6838" w:rsidRDefault="00E42AF2" w:rsidP="00E42AF2">
      <w:r w:rsidRPr="00CF6838">
        <w:rPr>
          <w:color w:val="3B3838"/>
          <w:sz w:val="56"/>
          <w:lang w:val="en-GB"/>
        </w:rPr>
        <w:t xml:space="preserve">ClearMedia </w:t>
      </w:r>
      <w:r w:rsidR="00D1314F">
        <w:rPr>
          <w:color w:val="3B3838"/>
          <w:sz w:val="56"/>
          <w:lang w:val="en-GB"/>
        </w:rPr>
        <w:t>vShield Edge</w:t>
      </w:r>
      <w:r w:rsidR="000A673E">
        <w:rPr>
          <w:color w:val="3B3838"/>
          <w:sz w:val="56"/>
          <w:lang w:val="en-GB"/>
        </w:rPr>
        <w:t xml:space="preserve"> deployment</w:t>
      </w:r>
    </w:p>
    <w:p w14:paraId="52EFD08D" w14:textId="77777777" w:rsidR="00846FD8" w:rsidRDefault="00846FD8" w:rsidP="00846FD8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552085AA" w14:textId="77777777" w:rsidR="00846FD8" w:rsidRPr="00657059" w:rsidRDefault="00846FD8" w:rsidP="00846FD8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06BAFA6C" w14:textId="77777777" w:rsidR="002D449C" w:rsidRPr="002D449C" w:rsidRDefault="002D449C" w:rsidP="002D449C">
      <w:pPr>
        <w:spacing w:after="0"/>
        <w:rPr>
          <w:lang w:val="en-GB"/>
        </w:rPr>
      </w:pPr>
    </w:p>
    <w:p w14:paraId="6E4B447F" w14:textId="333D31A6" w:rsidR="001D5111" w:rsidRDefault="001D5111" w:rsidP="001D5111">
      <w:pPr>
        <w:spacing w:after="0"/>
        <w:rPr>
          <w:lang w:val="en-GB"/>
        </w:rPr>
      </w:pPr>
      <w:r>
        <w:rPr>
          <w:lang w:val="en-GB"/>
        </w:rPr>
        <w:t xml:space="preserve">This guide assumes you are building a new vApp </w:t>
      </w:r>
      <w:r w:rsidR="00C3553B">
        <w:rPr>
          <w:lang w:val="en-GB"/>
        </w:rPr>
        <w:t>based on Template version 1.</w:t>
      </w:r>
      <w:r w:rsidR="0014678B">
        <w:rPr>
          <w:lang w:val="en-GB"/>
        </w:rPr>
        <w:t>5</w:t>
      </w:r>
      <w:r w:rsidR="00C3553B">
        <w:rPr>
          <w:lang w:val="en-GB"/>
        </w:rPr>
        <w:t xml:space="preserve"> </w:t>
      </w:r>
      <w:r>
        <w:rPr>
          <w:lang w:val="en-GB"/>
        </w:rPr>
        <w:t xml:space="preserve">and deploying the template from the “Catalog” tab with a single server setup. </w:t>
      </w:r>
      <w:r w:rsidR="00760117">
        <w:rPr>
          <w:lang w:val="en-GB"/>
        </w:rPr>
        <w:t>This document covers c</w:t>
      </w:r>
      <w:r>
        <w:rPr>
          <w:lang w:val="en-GB"/>
        </w:rPr>
        <w:t xml:space="preserve">onnecting the new vApp to the internet </w:t>
      </w:r>
      <w:r w:rsidR="00760117">
        <w:rPr>
          <w:lang w:val="en-GB"/>
        </w:rPr>
        <w:t xml:space="preserve">via the standard vShield Edge firewall and router. </w:t>
      </w:r>
    </w:p>
    <w:p w14:paraId="0ECCA0C5" w14:textId="7CC17978" w:rsidR="00310C1F" w:rsidRDefault="00310C1F"/>
    <w:p w14:paraId="24A52EFC" w14:textId="3C2BC1B2" w:rsidR="00057918" w:rsidRPr="00657059" w:rsidRDefault="00057918" w:rsidP="00057918">
      <w:pPr>
        <w:rPr>
          <w:rFonts w:asciiTheme="minorHAnsi" w:hAnsiTheme="minorHAnsi"/>
          <w:color w:val="auto"/>
          <w:sz w:val="32"/>
          <w:u w:val="single"/>
          <w:lang w:val="en-GB"/>
        </w:rPr>
      </w:pPr>
      <w:r>
        <w:rPr>
          <w:rFonts w:asciiTheme="minorHAnsi" w:hAnsiTheme="minorHAnsi"/>
          <w:color w:val="auto"/>
          <w:sz w:val="32"/>
          <w:u w:val="single"/>
          <w:lang w:val="en-GB"/>
        </w:rPr>
        <w:t>In-Depth explanation and step-by-step procedures</w:t>
      </w:r>
    </w:p>
    <w:p w14:paraId="77E3EC0D" w14:textId="0892C881" w:rsidR="00B75ED6" w:rsidRPr="00B75ED6" w:rsidRDefault="00B75ED6" w:rsidP="00B75ED6">
      <w:pPr>
        <w:pStyle w:val="Lijstalinea"/>
        <w:numPr>
          <w:ilvl w:val="0"/>
          <w:numId w:val="1"/>
        </w:numPr>
        <w:rPr>
          <w:lang w:val="en-GB"/>
        </w:rPr>
      </w:pPr>
      <w:r w:rsidRPr="00526873">
        <w:rPr>
          <w:lang w:val="en-GB"/>
        </w:rPr>
        <w:t xml:space="preserve">We assume that you have started with the </w:t>
      </w:r>
      <w:r>
        <w:rPr>
          <w:lang w:val="en-GB"/>
        </w:rPr>
        <w:t xml:space="preserve">“How-To 1 </w:t>
      </w:r>
      <w:r w:rsidRPr="00526873">
        <w:rPr>
          <w:lang w:val="en-GB"/>
        </w:rPr>
        <w:t>VMware Template 1.</w:t>
      </w:r>
      <w:r w:rsidR="0014678B">
        <w:rPr>
          <w:lang w:val="en-GB"/>
        </w:rPr>
        <w:t>5</w:t>
      </w:r>
      <w:bookmarkStart w:id="0" w:name="_GoBack"/>
      <w:bookmarkEnd w:id="0"/>
      <w:r>
        <w:rPr>
          <w:lang w:val="en-GB"/>
        </w:rPr>
        <w:t>”</w:t>
      </w:r>
      <w:r w:rsidRPr="00526873">
        <w:rPr>
          <w:lang w:val="en-GB"/>
        </w:rPr>
        <w:t xml:space="preserve"> Document</w:t>
      </w:r>
      <w:r>
        <w:rPr>
          <w:lang w:val="en-GB"/>
        </w:rPr>
        <w:t>.</w:t>
      </w:r>
    </w:p>
    <w:p w14:paraId="38491AF8" w14:textId="539435E1" w:rsidR="00F15B68" w:rsidRPr="00A026F2" w:rsidRDefault="00F15B68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A026F2">
        <w:rPr>
          <w:lang w:val="en-GB"/>
        </w:rPr>
        <w:t>Go to your vApp.</w:t>
      </w:r>
    </w:p>
    <w:p w14:paraId="617D98FA" w14:textId="37B0405B" w:rsidR="00082544" w:rsidRPr="00A026F2" w:rsidRDefault="00082544" w:rsidP="00082544">
      <w:pPr>
        <w:pStyle w:val="Lijstalinea"/>
        <w:numPr>
          <w:ilvl w:val="0"/>
          <w:numId w:val="1"/>
        </w:numPr>
        <w:rPr>
          <w:color w:val="auto"/>
          <w:lang w:val="en-GB"/>
        </w:rPr>
      </w:pPr>
      <w:r w:rsidRPr="00A026F2">
        <w:rPr>
          <w:color w:val="auto"/>
          <w:lang w:val="en-GB"/>
        </w:rPr>
        <w:t xml:space="preserve">Shutdown the vApp by pressing the </w:t>
      </w:r>
      <w:r w:rsidR="00D279C6">
        <w:rPr>
          <w:color w:val="auto"/>
          <w:lang w:val="en-GB"/>
        </w:rPr>
        <w:t xml:space="preserve">red </w:t>
      </w:r>
      <w:r w:rsidRPr="00A026F2">
        <w:rPr>
          <w:color w:val="auto"/>
          <w:lang w:val="en-GB"/>
        </w:rPr>
        <w:t>stop button under the tab vApp Diagram. Adding/deleting/changing networks requires that the vApp be in a shutdown state.</w:t>
      </w:r>
    </w:p>
    <w:p w14:paraId="2F046BB3" w14:textId="2FF1544D" w:rsidR="00387BC0" w:rsidRDefault="00A026F2" w:rsidP="006E37AD">
      <w:pPr>
        <w:pStyle w:val="Lijstalinea"/>
        <w:spacing w:before="240" w:after="0"/>
        <w:rPr>
          <w:lang w:val="en-GB"/>
        </w:rPr>
      </w:pPr>
      <w:r>
        <w:rPr>
          <w:noProof/>
          <w:color w:val="7030A0"/>
        </w:rPr>
        <w:drawing>
          <wp:inline distT="0" distB="0" distL="0" distR="0" wp14:anchorId="583BE5F0" wp14:editId="0CF10B79">
            <wp:extent cx="2705478" cy="619211"/>
            <wp:effectExtent l="0" t="0" r="0" b="0"/>
            <wp:docPr id="4" name="Afbeelding 4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E-doc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1F7D" w14:textId="7B01BFE2" w:rsidR="005F08F6" w:rsidRDefault="00A852C7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Go to the “Networking” tab</w:t>
      </w:r>
    </w:p>
    <w:p w14:paraId="4B879A0B" w14:textId="73D9821D" w:rsidR="00F45CAA" w:rsidRDefault="00F45CAA" w:rsidP="00F45CAA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3E05E9">
        <w:rPr>
          <w:lang w:val="en-GB"/>
        </w:rPr>
        <w:t>Right click on</w:t>
      </w:r>
      <w:r>
        <w:rPr>
          <w:lang w:val="en-GB"/>
        </w:rPr>
        <w:t xml:space="preserve"> the name</w:t>
      </w:r>
      <w:r w:rsidR="00F32A5C">
        <w:rPr>
          <w:lang w:val="en-GB"/>
        </w:rPr>
        <w:t xml:space="preserve"> “vAppNet</w:t>
      </w:r>
      <w:r w:rsidR="007F41CB">
        <w:rPr>
          <w:lang w:val="en-GB"/>
        </w:rPr>
        <w:t>-Template”</w:t>
      </w:r>
      <w:r>
        <w:rPr>
          <w:lang w:val="en-GB"/>
        </w:rPr>
        <w:t xml:space="preserve">, choose “Properties” and change </w:t>
      </w:r>
      <w:r w:rsidR="007F41CB">
        <w:rPr>
          <w:lang w:val="en-GB"/>
        </w:rPr>
        <w:t xml:space="preserve">the “Network name” </w:t>
      </w:r>
      <w:r>
        <w:rPr>
          <w:lang w:val="en-GB"/>
        </w:rPr>
        <w:t xml:space="preserve"> under the tab “General”.</w:t>
      </w:r>
      <w:r w:rsidR="00EB6A3C">
        <w:rPr>
          <w:lang w:val="en-GB"/>
        </w:rPr>
        <w:t xml:space="preserve"> Start with “vAppNet-</w:t>
      </w:r>
      <w:r w:rsidR="00EA22F8">
        <w:rPr>
          <w:lang w:val="en-GB"/>
        </w:rPr>
        <w:t>&lt;customername&gt;</w:t>
      </w:r>
      <w:r w:rsidR="00EB6A3C">
        <w:rPr>
          <w:lang w:val="en-GB"/>
        </w:rPr>
        <w:t>“</w:t>
      </w:r>
      <w:r w:rsidR="00EA22F8">
        <w:rPr>
          <w:lang w:val="en-GB"/>
        </w:rPr>
        <w:t>.</w:t>
      </w:r>
      <w:r>
        <w:rPr>
          <w:lang w:val="en-GB"/>
        </w:rPr>
        <w:t xml:space="preserve"> </w:t>
      </w:r>
      <w:r w:rsidR="00EA22F8">
        <w:rPr>
          <w:lang w:val="en-GB"/>
        </w:rPr>
        <w:t>Click OK.</w:t>
      </w:r>
    </w:p>
    <w:p w14:paraId="2C2D864B" w14:textId="77777777" w:rsidR="00F45CAA" w:rsidRDefault="00F45CAA" w:rsidP="00F45CAA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13C32C23" wp14:editId="41810425">
            <wp:extent cx="2328032" cy="53401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838"/>
                    <a:stretch/>
                  </pic:blipFill>
                  <pic:spPr bwMode="auto">
                    <a:xfrm>
                      <a:off x="0" y="0"/>
                      <a:ext cx="2394717" cy="54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AD1B" w14:textId="77777777" w:rsidR="00F45CAA" w:rsidRDefault="00F45CAA" w:rsidP="00F45CAA">
      <w:pPr>
        <w:pStyle w:val="Lijstalinea"/>
        <w:spacing w:after="0"/>
        <w:rPr>
          <w:lang w:val="en-GB"/>
        </w:rPr>
      </w:pPr>
    </w:p>
    <w:p w14:paraId="484ED80C" w14:textId="77777777" w:rsidR="00F45CAA" w:rsidRDefault="00F45CAA" w:rsidP="00F45CAA">
      <w:pPr>
        <w:pStyle w:val="Lijstalinea"/>
        <w:spacing w:after="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0D88D995" wp14:editId="560FF04F">
            <wp:extent cx="2488623" cy="2004365"/>
            <wp:effectExtent l="0" t="0" r="698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03" cy="20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  <w:lang w:val="fr-FR" w:eastAsia="fr-FR"/>
        </w:rPr>
        <w:drawing>
          <wp:inline distT="0" distB="0" distL="0" distR="0" wp14:anchorId="3C82F5F8" wp14:editId="0722FAD2">
            <wp:extent cx="2239120" cy="1192377"/>
            <wp:effectExtent l="0" t="0" r="0" b="825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423" cy="11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454" w14:textId="005CE982" w:rsidR="009606B4" w:rsidRDefault="00D07BA0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5A43AF">
        <w:rPr>
          <w:lang w:val="en-GB"/>
        </w:rPr>
        <w:lastRenderedPageBreak/>
        <w:t xml:space="preserve">Connect the vApp with the internet. Click on the dropdown menu under “Connection” and choose your “orgnet-direct-&lt;partnername&gt;”. </w:t>
      </w:r>
    </w:p>
    <w:p w14:paraId="0776D235" w14:textId="406BD3B8" w:rsidR="00B12F23" w:rsidRPr="00B12F23" w:rsidRDefault="00B12F23" w:rsidP="00B12F2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Also check the tick box “Retain IP/Mac”.</w:t>
      </w:r>
    </w:p>
    <w:p w14:paraId="0A72A209" w14:textId="2AF095D1" w:rsidR="00D07BA0" w:rsidRDefault="00D07BA0" w:rsidP="00D07BA0">
      <w:pPr>
        <w:pStyle w:val="Lijstalinea"/>
        <w:numPr>
          <w:ilvl w:val="0"/>
          <w:numId w:val="1"/>
        </w:numPr>
        <w:spacing w:after="0"/>
        <w:rPr>
          <w:lang w:val="en-GB"/>
        </w:rPr>
      </w:pPr>
      <w:r w:rsidRPr="005A43AF">
        <w:rPr>
          <w:lang w:val="en-GB"/>
        </w:rPr>
        <w:t xml:space="preserve">Click on “Apply”. </w:t>
      </w:r>
    </w:p>
    <w:p w14:paraId="2C5651C3" w14:textId="47671F99" w:rsidR="002A101E" w:rsidRDefault="00D07BA0" w:rsidP="00BC2733">
      <w:pPr>
        <w:pStyle w:val="Lijstalinea"/>
        <w:spacing w:after="0"/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3BC05B5D" wp14:editId="5D7DE5A9">
            <wp:extent cx="4381804" cy="127884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32" cy="130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0998" w14:textId="77777777" w:rsidR="00BC2733" w:rsidRPr="00BC2733" w:rsidRDefault="00BC2733" w:rsidP="00BC2733">
      <w:pPr>
        <w:pStyle w:val="Lijstalinea"/>
        <w:spacing w:after="0"/>
        <w:rPr>
          <w:noProof/>
          <w:lang w:val="fr-FR" w:eastAsia="fr-FR"/>
        </w:rPr>
      </w:pPr>
    </w:p>
    <w:p w14:paraId="67061872" w14:textId="07B65172" w:rsidR="00BD15AD" w:rsidRDefault="00D61907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334059" w:rsidRPr="00771A00">
        <w:rPr>
          <w:lang w:val="en-GB"/>
        </w:rPr>
        <w:t>hange the vShield Edge setting from “IP Translation” to “Port forwarding” on the “NAT” tab via “Configure Services” of the vAppnet</w:t>
      </w:r>
      <w:r w:rsidR="00BD15AD">
        <w:rPr>
          <w:lang w:val="en-GB"/>
        </w:rPr>
        <w:t>.</w:t>
      </w:r>
    </w:p>
    <w:p w14:paraId="785F42A0" w14:textId="2C440A9B" w:rsidR="00BD15AD" w:rsidRPr="00BD15AD" w:rsidRDefault="00BD15AD" w:rsidP="00BD15A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Ignore the warning about losing the firewall configuration. Click on OK.</w:t>
      </w:r>
    </w:p>
    <w:p w14:paraId="3729EC7B" w14:textId="6B03CB58" w:rsidR="00582AD2" w:rsidRDefault="00BD15AD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  <w:r w:rsidR="00334059">
        <w:rPr>
          <w:lang w:val="en-GB"/>
        </w:rPr>
        <w:t>dd a port forwarding rule</w:t>
      </w:r>
      <w:r>
        <w:rPr>
          <w:lang w:val="en-GB"/>
        </w:rPr>
        <w:t xml:space="preserve"> for RDP (TCP-UDP 3389)</w:t>
      </w:r>
      <w:r w:rsidR="00334059" w:rsidRPr="00771A00">
        <w:rPr>
          <w:lang w:val="en-GB"/>
        </w:rPr>
        <w:t xml:space="preserve">. Do not turn off </w:t>
      </w:r>
      <w:r w:rsidR="00334059">
        <w:rPr>
          <w:lang w:val="en-GB"/>
        </w:rPr>
        <w:t xml:space="preserve">the option </w:t>
      </w:r>
      <w:r w:rsidR="00334059" w:rsidRPr="00771A00">
        <w:rPr>
          <w:lang w:val="en-GB"/>
        </w:rPr>
        <w:t xml:space="preserve">“Enable IP Masquerade”. </w:t>
      </w:r>
    </w:p>
    <w:p w14:paraId="654E2B01" w14:textId="77777777" w:rsidR="00334059" w:rsidRDefault="00334059" w:rsidP="00334059">
      <w:pPr>
        <w:pStyle w:val="Lijstalinea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 wp14:anchorId="64BD847E" wp14:editId="5590BC33">
            <wp:extent cx="1741017" cy="792533"/>
            <wp:effectExtent l="0" t="0" r="0" b="762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958" b="11651"/>
                    <a:stretch/>
                  </pic:blipFill>
                  <pic:spPr bwMode="auto">
                    <a:xfrm>
                      <a:off x="0" y="0"/>
                      <a:ext cx="1778697" cy="80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lang w:val="en-GB"/>
        </w:rPr>
        <w:tab/>
      </w:r>
    </w:p>
    <w:p w14:paraId="02D4A487" w14:textId="77777777" w:rsidR="00334059" w:rsidRDefault="00334059" w:rsidP="00334059">
      <w:pPr>
        <w:pStyle w:val="Lijstalinea"/>
        <w:rPr>
          <w:lang w:val="en-GB"/>
        </w:rPr>
      </w:pPr>
    </w:p>
    <w:p w14:paraId="10774FCA" w14:textId="3F3EF081" w:rsidR="00C56A37" w:rsidRPr="007038F8" w:rsidRDefault="00334059" w:rsidP="007038F8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2C90D5FB" wp14:editId="2BD73205">
            <wp:extent cx="5486400" cy="2053297"/>
            <wp:effectExtent l="0" t="0" r="0" b="444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3041" cy="20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4D05" w14:textId="7A5405B8" w:rsidR="00334059" w:rsidRDefault="00334059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the firewall tab, add a Firewall rule for incoming RDP traffic. Allow both TCP and UDP. Also verify there is a Firewall rule for outgoing traffic</w:t>
      </w:r>
      <w:r w:rsidR="007038F8">
        <w:rPr>
          <w:lang w:val="en-GB"/>
        </w:rPr>
        <w:t xml:space="preserve"> and</w:t>
      </w:r>
      <w:r>
        <w:rPr>
          <w:lang w:val="en-GB"/>
        </w:rPr>
        <w:t xml:space="preserve"> the “Default Action” </w:t>
      </w:r>
      <w:r w:rsidR="007038F8">
        <w:rPr>
          <w:lang w:val="en-GB"/>
        </w:rPr>
        <w:t xml:space="preserve">is set </w:t>
      </w:r>
      <w:r w:rsidR="002B3826">
        <w:rPr>
          <w:lang w:val="en-GB"/>
        </w:rPr>
        <w:t>to</w:t>
      </w:r>
      <w:r>
        <w:rPr>
          <w:lang w:val="en-GB"/>
        </w:rPr>
        <w:t xml:space="preserve"> </w:t>
      </w:r>
      <w:r w:rsidRPr="002B3826">
        <w:rPr>
          <w:b/>
          <w:lang w:val="en-GB"/>
        </w:rPr>
        <w:t>Deny</w:t>
      </w:r>
      <w:r>
        <w:rPr>
          <w:lang w:val="en-GB"/>
        </w:rPr>
        <w:t xml:space="preserve">. </w:t>
      </w:r>
    </w:p>
    <w:p w14:paraId="368667A6" w14:textId="3CC39038" w:rsidR="00334059" w:rsidRDefault="00794902" w:rsidP="00334059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69093C9D" wp14:editId="108DBCFC">
            <wp:extent cx="5353050" cy="2021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1575" cy="20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990C" w14:textId="77777777" w:rsidR="00A6212C" w:rsidRDefault="00A6212C" w:rsidP="00334059">
      <w:pPr>
        <w:pStyle w:val="Lijstalinea"/>
        <w:rPr>
          <w:lang w:val="en-GB"/>
        </w:rPr>
      </w:pPr>
    </w:p>
    <w:p w14:paraId="16452720" w14:textId="22E92795" w:rsidR="00B12F23" w:rsidRDefault="00B12F23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Click on “Apply” again.</w:t>
      </w:r>
    </w:p>
    <w:p w14:paraId="6A4A290C" w14:textId="03A61A21" w:rsidR="00C60F13" w:rsidRDefault="00C60F13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start the entire vApp back up.</w:t>
      </w:r>
      <w:r w:rsidR="00E94DD0">
        <w:rPr>
          <w:lang w:val="en-GB"/>
        </w:rPr>
        <w:t xml:space="preserve"> Wait </w:t>
      </w:r>
      <w:r w:rsidR="00606B79">
        <w:rPr>
          <w:lang w:val="en-GB"/>
        </w:rPr>
        <w:t>about 5 minutes for the vApp and VM to start.</w:t>
      </w:r>
    </w:p>
    <w:p w14:paraId="2EDFFF6F" w14:textId="7CD97810" w:rsidR="00D12BEE" w:rsidRDefault="001A234F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Find the NAT IP on the VSE by </w:t>
      </w:r>
      <w:r w:rsidR="00673613">
        <w:rPr>
          <w:lang w:val="en-GB"/>
        </w:rPr>
        <w:t>opening “Configure Services” again.</w:t>
      </w:r>
    </w:p>
    <w:p w14:paraId="1497C640" w14:textId="50B148BB" w:rsidR="00673613" w:rsidRDefault="00BA4788" w:rsidP="00673613">
      <w:pPr>
        <w:pStyle w:val="Lijstalinea"/>
        <w:rPr>
          <w:lang w:val="en-GB"/>
        </w:rPr>
      </w:pPr>
      <w:r>
        <w:rPr>
          <w:noProof/>
        </w:rPr>
        <w:drawing>
          <wp:inline distT="0" distB="0" distL="0" distR="0" wp14:anchorId="3C40176F" wp14:editId="68CB3C78">
            <wp:extent cx="5485488" cy="1448241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455"/>
                    <a:stretch/>
                  </pic:blipFill>
                  <pic:spPr bwMode="auto">
                    <a:xfrm>
                      <a:off x="0" y="0"/>
                      <a:ext cx="5573041" cy="1471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F157" w14:textId="77777777" w:rsidR="00673613" w:rsidRDefault="00673613" w:rsidP="00673613">
      <w:pPr>
        <w:pStyle w:val="Lijstalinea"/>
        <w:rPr>
          <w:lang w:val="en-GB"/>
        </w:rPr>
      </w:pPr>
    </w:p>
    <w:p w14:paraId="10A49285" w14:textId="5EFA598E" w:rsidR="00C15448" w:rsidRPr="00705EDA" w:rsidRDefault="00334059" w:rsidP="00334059">
      <w:pPr>
        <w:pStyle w:val="Lijstalinea"/>
        <w:numPr>
          <w:ilvl w:val="0"/>
          <w:numId w:val="1"/>
        </w:numPr>
        <w:rPr>
          <w:b/>
          <w:lang w:val="en-GB"/>
        </w:rPr>
      </w:pPr>
      <w:r w:rsidRPr="00705EDA">
        <w:rPr>
          <w:b/>
          <w:lang w:val="en-GB"/>
        </w:rPr>
        <w:t xml:space="preserve">Communicate the NAT IP </w:t>
      </w:r>
      <w:r w:rsidR="00510F44" w:rsidRPr="00705EDA">
        <w:rPr>
          <w:b/>
          <w:lang w:val="en-GB"/>
        </w:rPr>
        <w:t xml:space="preserve">for the vApp </w:t>
      </w:r>
      <w:r w:rsidRPr="00705EDA">
        <w:rPr>
          <w:b/>
          <w:lang w:val="en-GB"/>
        </w:rPr>
        <w:t>(172.16.x.x) to Clear</w:t>
      </w:r>
      <w:r w:rsidR="00861EE0" w:rsidRPr="00705EDA">
        <w:rPr>
          <w:b/>
          <w:lang w:val="en-GB"/>
        </w:rPr>
        <w:t>M</w:t>
      </w:r>
      <w:r w:rsidRPr="00705EDA">
        <w:rPr>
          <w:b/>
          <w:lang w:val="en-GB"/>
        </w:rPr>
        <w:t xml:space="preserve">edia support so we can link it to a public WAN IP. </w:t>
      </w:r>
      <w:r w:rsidR="00B9547C">
        <w:rPr>
          <w:b/>
          <w:lang w:val="en-GB"/>
        </w:rPr>
        <w:t>Otherwise</w:t>
      </w:r>
      <w:r w:rsidR="00C210E1">
        <w:rPr>
          <w:b/>
          <w:lang w:val="en-GB"/>
        </w:rPr>
        <w:t xml:space="preserve"> incoming internet traffic will not be possible. </w:t>
      </w:r>
    </w:p>
    <w:p w14:paraId="0D7F9284" w14:textId="59DA5F92" w:rsidR="003A495A" w:rsidRPr="003A495A" w:rsidRDefault="003A495A" w:rsidP="003A495A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the server again and Sync the iNSTALL folder with the ClearMedia GitHub site by right clicking on C:\iNSTALL\</w:t>
      </w:r>
      <w:r w:rsidRPr="0025115C">
        <w:rPr>
          <w:lang w:val="en-GB"/>
        </w:rPr>
        <w:t>SyncGit</w:t>
      </w:r>
      <w:r>
        <w:rPr>
          <w:lang w:val="en-GB"/>
        </w:rPr>
        <w:t>.ps1 and clicking “Run with Powershell”.</w:t>
      </w:r>
    </w:p>
    <w:p w14:paraId="40878F7A" w14:textId="7070CD1C" w:rsidR="00C46897" w:rsidRDefault="009D5F96" w:rsidP="00C4689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U</w:t>
      </w:r>
      <w:r w:rsidR="00334059" w:rsidRPr="6454C845">
        <w:rPr>
          <w:lang w:val="en-GB"/>
        </w:rPr>
        <w:t xml:space="preserve">se the ClearMedia provided BGInfo </w:t>
      </w:r>
      <w:r w:rsidR="00AF347E">
        <w:rPr>
          <w:lang w:val="en-GB"/>
        </w:rPr>
        <w:t>shortcut</w:t>
      </w:r>
      <w:r w:rsidR="00552A01">
        <w:rPr>
          <w:lang w:val="en-GB"/>
        </w:rPr>
        <w:t xml:space="preserve"> to verify that the public IP address is correct. Find it </w:t>
      </w:r>
      <w:r w:rsidR="00334059" w:rsidRPr="6454C845">
        <w:rPr>
          <w:lang w:val="en-GB"/>
        </w:rPr>
        <w:t>under C:\iNSTALL\BGInfo\</w:t>
      </w:r>
      <w:r w:rsidR="00AF347E" w:rsidRPr="00AF347E">
        <w:rPr>
          <w:lang w:val="en-GB"/>
        </w:rPr>
        <w:t xml:space="preserve">PresetAndBgInfo </w:t>
      </w:r>
      <w:r w:rsidR="00AF347E">
        <w:rPr>
          <w:lang w:val="en-GB"/>
        </w:rPr>
        <w:t>–</w:t>
      </w:r>
      <w:r w:rsidR="00AF347E" w:rsidRPr="00AF347E">
        <w:rPr>
          <w:lang w:val="en-GB"/>
        </w:rPr>
        <w:t xml:space="preserve"> Shortcut</w:t>
      </w:r>
      <w:r w:rsidR="005270F4">
        <w:rPr>
          <w:lang w:val="en-GB"/>
        </w:rPr>
        <w:t xml:space="preserve"> or </w:t>
      </w:r>
      <w:r w:rsidR="005270F4" w:rsidRPr="005270F4">
        <w:rPr>
          <w:lang w:val="en-GB"/>
        </w:rPr>
        <w:t>C:\ProgramData\Microsoft\Windows\Start Menu\Programs\StartUp</w:t>
      </w:r>
      <w:r w:rsidR="00F00EEF">
        <w:rPr>
          <w:lang w:val="en-GB"/>
        </w:rPr>
        <w:t>\</w:t>
      </w:r>
      <w:r w:rsidR="00F00EEF" w:rsidRPr="00F00EEF">
        <w:rPr>
          <w:lang w:val="en-GB"/>
        </w:rPr>
        <w:t xml:space="preserve"> </w:t>
      </w:r>
      <w:r w:rsidR="00F00EEF" w:rsidRPr="00AF347E">
        <w:rPr>
          <w:lang w:val="en-GB"/>
        </w:rPr>
        <w:t xml:space="preserve">PresetAndBgInfo </w:t>
      </w:r>
      <w:r w:rsidR="00F00EEF">
        <w:rPr>
          <w:lang w:val="en-GB"/>
        </w:rPr>
        <w:t>–</w:t>
      </w:r>
      <w:r w:rsidR="00F00EEF" w:rsidRPr="00AF347E">
        <w:rPr>
          <w:lang w:val="en-GB"/>
        </w:rPr>
        <w:t xml:space="preserve"> Shortcut</w:t>
      </w:r>
    </w:p>
    <w:p w14:paraId="0F3DCCB1" w14:textId="0BB8085D" w:rsidR="007E4761" w:rsidRPr="00771A00" w:rsidRDefault="007E4761" w:rsidP="0033405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Finished!</w:t>
      </w:r>
    </w:p>
    <w:p w14:paraId="59CDBB79" w14:textId="77777777" w:rsidR="00D07BA0" w:rsidRDefault="00D07BA0"/>
    <w:sectPr w:rsidR="00D07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BCA04" w14:textId="77777777" w:rsidR="00506B44" w:rsidRDefault="00506B44" w:rsidP="00E4410D">
      <w:pPr>
        <w:spacing w:after="0" w:line="240" w:lineRule="auto"/>
      </w:pPr>
      <w:r>
        <w:separator/>
      </w:r>
    </w:p>
  </w:endnote>
  <w:endnote w:type="continuationSeparator" w:id="0">
    <w:p w14:paraId="61FFF9B0" w14:textId="77777777" w:rsidR="00506B44" w:rsidRDefault="00506B44" w:rsidP="00E44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665AF" w14:textId="77777777" w:rsidR="00506B44" w:rsidRDefault="00506B44" w:rsidP="00E4410D">
      <w:pPr>
        <w:spacing w:after="0" w:line="240" w:lineRule="auto"/>
      </w:pPr>
      <w:r>
        <w:separator/>
      </w:r>
    </w:p>
  </w:footnote>
  <w:footnote w:type="continuationSeparator" w:id="0">
    <w:p w14:paraId="0DFC406D" w14:textId="77777777" w:rsidR="00506B44" w:rsidRDefault="00506B44" w:rsidP="00E44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538"/>
    <w:multiLevelType w:val="hybridMultilevel"/>
    <w:tmpl w:val="0D165A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25"/>
    <w:rsid w:val="00057918"/>
    <w:rsid w:val="000648FA"/>
    <w:rsid w:val="00082544"/>
    <w:rsid w:val="000A673E"/>
    <w:rsid w:val="00110F98"/>
    <w:rsid w:val="0014678B"/>
    <w:rsid w:val="001A234F"/>
    <w:rsid w:val="001D5111"/>
    <w:rsid w:val="0025115C"/>
    <w:rsid w:val="00286E72"/>
    <w:rsid w:val="002A101E"/>
    <w:rsid w:val="002A5FD4"/>
    <w:rsid w:val="002B3826"/>
    <w:rsid w:val="002D449C"/>
    <w:rsid w:val="002D60BA"/>
    <w:rsid w:val="00310C1F"/>
    <w:rsid w:val="00334059"/>
    <w:rsid w:val="0035210A"/>
    <w:rsid w:val="00387BC0"/>
    <w:rsid w:val="003A495A"/>
    <w:rsid w:val="003B5E0D"/>
    <w:rsid w:val="003D6BDF"/>
    <w:rsid w:val="003F5225"/>
    <w:rsid w:val="0045474C"/>
    <w:rsid w:val="004768FB"/>
    <w:rsid w:val="004F684D"/>
    <w:rsid w:val="004F68C3"/>
    <w:rsid w:val="00506B44"/>
    <w:rsid w:val="00510F44"/>
    <w:rsid w:val="005270F4"/>
    <w:rsid w:val="00552A01"/>
    <w:rsid w:val="00582AD2"/>
    <w:rsid w:val="005F08F6"/>
    <w:rsid w:val="00606B79"/>
    <w:rsid w:val="00673613"/>
    <w:rsid w:val="00694DFB"/>
    <w:rsid w:val="006D4E11"/>
    <w:rsid w:val="006E37AD"/>
    <w:rsid w:val="006E72E2"/>
    <w:rsid w:val="007038F8"/>
    <w:rsid w:val="00705EDA"/>
    <w:rsid w:val="00750975"/>
    <w:rsid w:val="00760117"/>
    <w:rsid w:val="00794902"/>
    <w:rsid w:val="007E4761"/>
    <w:rsid w:val="007F41CB"/>
    <w:rsid w:val="00836D48"/>
    <w:rsid w:val="00846FD8"/>
    <w:rsid w:val="00861EE0"/>
    <w:rsid w:val="00870219"/>
    <w:rsid w:val="008C26FE"/>
    <w:rsid w:val="009212CD"/>
    <w:rsid w:val="00923CE9"/>
    <w:rsid w:val="009606B4"/>
    <w:rsid w:val="00991732"/>
    <w:rsid w:val="009D5F96"/>
    <w:rsid w:val="00A026F2"/>
    <w:rsid w:val="00A2348D"/>
    <w:rsid w:val="00A6212C"/>
    <w:rsid w:val="00A852C7"/>
    <w:rsid w:val="00A970C1"/>
    <w:rsid w:val="00AF121F"/>
    <w:rsid w:val="00AF347E"/>
    <w:rsid w:val="00B12F23"/>
    <w:rsid w:val="00B72362"/>
    <w:rsid w:val="00B74DA0"/>
    <w:rsid w:val="00B75ED6"/>
    <w:rsid w:val="00B9547C"/>
    <w:rsid w:val="00BA4788"/>
    <w:rsid w:val="00BA6CEA"/>
    <w:rsid w:val="00BC2733"/>
    <w:rsid w:val="00BC3D34"/>
    <w:rsid w:val="00BD15AD"/>
    <w:rsid w:val="00C15448"/>
    <w:rsid w:val="00C16AE5"/>
    <w:rsid w:val="00C210E1"/>
    <w:rsid w:val="00C3553B"/>
    <w:rsid w:val="00C46897"/>
    <w:rsid w:val="00C56A37"/>
    <w:rsid w:val="00C57D88"/>
    <w:rsid w:val="00C60F13"/>
    <w:rsid w:val="00C84B30"/>
    <w:rsid w:val="00C95FC0"/>
    <w:rsid w:val="00CC4025"/>
    <w:rsid w:val="00CC58F8"/>
    <w:rsid w:val="00D07BA0"/>
    <w:rsid w:val="00D12BEE"/>
    <w:rsid w:val="00D1314F"/>
    <w:rsid w:val="00D279C6"/>
    <w:rsid w:val="00D61907"/>
    <w:rsid w:val="00D6468B"/>
    <w:rsid w:val="00DC3B38"/>
    <w:rsid w:val="00E42AF2"/>
    <w:rsid w:val="00E4410D"/>
    <w:rsid w:val="00E94DD0"/>
    <w:rsid w:val="00EA22F8"/>
    <w:rsid w:val="00EB5BA3"/>
    <w:rsid w:val="00EB6A3C"/>
    <w:rsid w:val="00F00EEF"/>
    <w:rsid w:val="00F15B68"/>
    <w:rsid w:val="00F32A5C"/>
    <w:rsid w:val="00F45CAA"/>
    <w:rsid w:val="00FA1E3E"/>
    <w:rsid w:val="00FD4921"/>
    <w:rsid w:val="29BEC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E8CE"/>
  <w15:chartTrackingRefBased/>
  <w15:docId w15:val="{BE0263AF-DEF4-4A40-BE55-4B75106A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5111"/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348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44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4410D"/>
    <w:rPr>
      <w:rFonts w:ascii="Calibri" w:eastAsia="Calibri" w:hAnsi="Calibri" w:cs="Calibri"/>
      <w:color w:val="000000"/>
      <w:lang w:eastAsia="nl-BE"/>
    </w:rPr>
  </w:style>
  <w:style w:type="paragraph" w:styleId="Voettekst">
    <w:name w:val="footer"/>
    <w:basedOn w:val="Standaard"/>
    <w:link w:val="VoettekstChar"/>
    <w:uiPriority w:val="99"/>
    <w:unhideWhenUsed/>
    <w:rsid w:val="00E441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4410D"/>
    <w:rPr>
      <w:rFonts w:ascii="Calibri" w:eastAsia="Calibri" w:hAnsi="Calibri" w:cs="Calibri"/>
      <w:color w:val="00000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5" ma:contentTypeDescription="Een nieuw document maken." ma:contentTypeScope="" ma:versionID="97f3bdd19b676a9b60db13e7c0645eb8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d1f9f69097c87ddce04ec2f9cb709a1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0CA4C3F-C040-4D0A-8544-4D0DDD20DA11}"/>
</file>

<file path=customXml/itemProps2.xml><?xml version="1.0" encoding="utf-8"?>
<ds:datastoreItem xmlns:ds="http://schemas.openxmlformats.org/officeDocument/2006/customXml" ds:itemID="{EEB41976-26D8-440D-A0BB-154E4EDCB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0CF99-0D06-4A96-B3CD-6FBD9E8FDCC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406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99</cp:revision>
  <dcterms:created xsi:type="dcterms:W3CDTF">2018-05-31T13:20:00Z</dcterms:created>
  <dcterms:modified xsi:type="dcterms:W3CDTF">2019-08-27T09:30:00Z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