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6CFC4" w14:textId="77777777" w:rsidR="002333EC" w:rsidRPr="00C75DDA" w:rsidRDefault="002333EC" w:rsidP="002333EC">
      <w:pPr>
        <w:spacing w:after="0"/>
        <w:rPr>
          <w:lang w:val="en-GB"/>
        </w:rPr>
      </w:pPr>
      <w:r w:rsidRPr="00C75DDA">
        <w:rPr>
          <w:color w:val="552888"/>
          <w:sz w:val="80"/>
          <w:lang w:val="en-GB"/>
        </w:rPr>
        <w:t>Working in the Cloud</w:t>
      </w:r>
    </w:p>
    <w:p w14:paraId="63AD9088" w14:textId="77777777" w:rsidR="002333EC" w:rsidRPr="00C75DDA" w:rsidRDefault="002333EC" w:rsidP="002333EC">
      <w:pPr>
        <w:spacing w:after="0"/>
        <w:rPr>
          <w:lang w:val="en-GB"/>
        </w:rPr>
      </w:pPr>
      <w:r w:rsidRPr="00C75DDA">
        <w:rPr>
          <w:color w:val="552888"/>
          <w:sz w:val="40"/>
          <w:lang w:val="en-GB"/>
        </w:rPr>
        <w:t>with Clear</w:t>
      </w:r>
      <w:r w:rsidRPr="00C75DDA">
        <w:rPr>
          <w:color w:val="40C1E1"/>
          <w:sz w:val="40"/>
          <w:lang w:val="en-GB"/>
        </w:rPr>
        <w:t xml:space="preserve">Media </w:t>
      </w:r>
      <w:r w:rsidRPr="00C75DDA">
        <w:rPr>
          <w:color w:val="552888"/>
          <w:sz w:val="40"/>
          <w:lang w:val="en-GB"/>
        </w:rPr>
        <w:t>Academy</w:t>
      </w:r>
    </w:p>
    <w:p w14:paraId="148E94D7" w14:textId="77777777" w:rsidR="002333EC" w:rsidRPr="00C75DDA" w:rsidRDefault="002333EC" w:rsidP="002333EC">
      <w:pPr>
        <w:spacing w:after="17"/>
        <w:rPr>
          <w:i/>
          <w:lang w:val="en-GB"/>
        </w:rPr>
      </w:pPr>
    </w:p>
    <w:p w14:paraId="3CF0B101" w14:textId="19BCDD4F" w:rsidR="002333EC" w:rsidRPr="00C75DDA" w:rsidRDefault="002333EC" w:rsidP="002333EC">
      <w:pPr>
        <w:rPr>
          <w:lang w:val="en-GB"/>
        </w:rPr>
      </w:pPr>
      <w:r w:rsidRPr="00C75DDA">
        <w:rPr>
          <w:color w:val="3B3838"/>
          <w:sz w:val="56"/>
          <w:lang w:val="en-GB"/>
        </w:rPr>
        <w:t>ClearMedia O365</w:t>
      </w:r>
      <w:r w:rsidR="000D1974" w:rsidRPr="00C75DDA">
        <w:rPr>
          <w:color w:val="3B3838"/>
          <w:sz w:val="56"/>
          <w:lang w:val="en-GB"/>
        </w:rPr>
        <w:t xml:space="preserve"> ProPlus</w:t>
      </w:r>
      <w:r w:rsidRPr="00C75DDA">
        <w:rPr>
          <w:color w:val="3B3838"/>
          <w:sz w:val="56"/>
          <w:lang w:val="en-GB"/>
        </w:rPr>
        <w:t xml:space="preserve"> deployment</w:t>
      </w:r>
    </w:p>
    <w:p w14:paraId="78C35657" w14:textId="77777777" w:rsidR="002333EC" w:rsidRPr="00C75DDA" w:rsidRDefault="002333EC" w:rsidP="002333EC">
      <w:pPr>
        <w:spacing w:after="0"/>
        <w:rPr>
          <w:lang w:val="en-GB"/>
        </w:rPr>
      </w:pPr>
      <w:r w:rsidRPr="00C75DDA">
        <w:rPr>
          <w:b/>
          <w:lang w:val="en-GB"/>
        </w:rPr>
        <w:t>Disclaimer</w:t>
      </w:r>
      <w:r w:rsidRPr="00C75DDA">
        <w:rPr>
          <w:lang w:val="en-GB"/>
        </w:rPr>
        <w:t>:</w:t>
      </w:r>
    </w:p>
    <w:p w14:paraId="78D445C8" w14:textId="77777777" w:rsidR="002333EC" w:rsidRPr="00C75DDA" w:rsidRDefault="002333EC" w:rsidP="002333EC">
      <w:pPr>
        <w:spacing w:after="0"/>
        <w:rPr>
          <w:lang w:val="en-GB"/>
        </w:rPr>
      </w:pPr>
      <w:r w:rsidRPr="00C75DDA">
        <w:rPr>
          <w:lang w:val="en-GB"/>
        </w:rPr>
        <w:t>By using the ClearMedia vCloud Director templates, you can greatly reduce the amount of time needed to deploy new VMs. These templates have been configured with the best practices in mind, to assure optimal stability and performance. Although use of the template is not compulsory, it is recommended!</w:t>
      </w:r>
    </w:p>
    <w:p w14:paraId="7FF0EA86" w14:textId="77777777" w:rsidR="006C20DC" w:rsidRPr="00C75DDA" w:rsidRDefault="006C20DC" w:rsidP="002333EC">
      <w:pPr>
        <w:spacing w:after="0"/>
        <w:rPr>
          <w:rFonts w:asciiTheme="minorHAnsi" w:hAnsiTheme="minorHAnsi"/>
          <w:color w:val="auto"/>
          <w:u w:val="single"/>
          <w:lang w:val="en-GB"/>
        </w:rPr>
      </w:pPr>
    </w:p>
    <w:p w14:paraId="14FFC50B" w14:textId="74970A76" w:rsidR="002333EC" w:rsidRPr="00C75DDA" w:rsidRDefault="00CC75AA" w:rsidP="002333EC">
      <w:pPr>
        <w:spacing w:after="0"/>
        <w:rPr>
          <w:lang w:val="en-GB"/>
        </w:rPr>
      </w:pPr>
      <w:r w:rsidRPr="00C75DDA">
        <w:rPr>
          <w:lang w:val="en-GB"/>
        </w:rPr>
        <w:t>This guide assumes you are building a new vApp based on Template version 1.4 and deploying the template from the “Catalog” tab with a single server setup</w:t>
      </w:r>
      <w:r w:rsidRPr="00C75DDA">
        <w:rPr>
          <w:lang w:val="en-GB"/>
        </w:rPr>
        <w:t xml:space="preserve"> </w:t>
      </w:r>
      <w:r w:rsidR="002333EC" w:rsidRPr="00C75DDA">
        <w:rPr>
          <w:lang w:val="en-GB"/>
        </w:rPr>
        <w:t>or “All-In-One” (AIO)</w:t>
      </w:r>
      <w:r w:rsidR="00042E11" w:rsidRPr="00C75DDA">
        <w:rPr>
          <w:lang w:val="en-GB"/>
        </w:rPr>
        <w:t xml:space="preserve"> server</w:t>
      </w:r>
      <w:r w:rsidR="005F0479" w:rsidRPr="00C75DDA">
        <w:rPr>
          <w:lang w:val="en-GB"/>
        </w:rPr>
        <w:t>.</w:t>
      </w:r>
    </w:p>
    <w:p w14:paraId="05E197AF" w14:textId="77777777" w:rsidR="002333EC" w:rsidRPr="00C75DDA" w:rsidRDefault="002333EC" w:rsidP="002333EC">
      <w:pPr>
        <w:rPr>
          <w:lang w:val="en-GB"/>
        </w:rPr>
      </w:pPr>
    </w:p>
    <w:p w14:paraId="133D896C" w14:textId="136F70C1" w:rsidR="002333EC" w:rsidRPr="00C75DDA" w:rsidRDefault="002333EC" w:rsidP="002333EC">
      <w:pPr>
        <w:rPr>
          <w:rFonts w:asciiTheme="minorHAnsi" w:hAnsiTheme="minorHAnsi"/>
          <w:color w:val="auto"/>
          <w:sz w:val="32"/>
          <w:u w:val="single"/>
          <w:lang w:val="en-GB"/>
        </w:rPr>
      </w:pPr>
      <w:r w:rsidRPr="00C75DDA">
        <w:rPr>
          <w:rFonts w:asciiTheme="minorHAnsi" w:hAnsiTheme="minorHAnsi"/>
          <w:color w:val="auto"/>
          <w:sz w:val="32"/>
          <w:u w:val="single"/>
          <w:lang w:val="en-GB"/>
        </w:rPr>
        <w:t>In-Depth explanation and step-by-step procedures</w:t>
      </w:r>
    </w:p>
    <w:p w14:paraId="07D675F9" w14:textId="49AFCA73" w:rsidR="009F7411" w:rsidRPr="00C75DDA" w:rsidRDefault="009F7411" w:rsidP="009F7411">
      <w:pPr>
        <w:pStyle w:val="Lijstalinea"/>
        <w:spacing w:after="0" w:line="259" w:lineRule="auto"/>
        <w:rPr>
          <w:b/>
          <w:lang w:val="en-GB"/>
        </w:rPr>
      </w:pPr>
      <w:r w:rsidRPr="00C75DDA">
        <w:rPr>
          <w:b/>
          <w:lang w:val="en-GB"/>
        </w:rPr>
        <w:t xml:space="preserve">Office 365 </w:t>
      </w:r>
      <w:r w:rsidR="000B1FC7" w:rsidRPr="00C75DDA">
        <w:rPr>
          <w:b/>
          <w:lang w:val="en-GB"/>
        </w:rPr>
        <w:t>Pro</w:t>
      </w:r>
      <w:r w:rsidR="00A57070" w:rsidRPr="00C75DDA">
        <w:rPr>
          <w:b/>
          <w:lang w:val="en-GB"/>
        </w:rPr>
        <w:t xml:space="preserve"> </w:t>
      </w:r>
      <w:r w:rsidR="000B1FC7" w:rsidRPr="00C75DDA">
        <w:rPr>
          <w:b/>
          <w:lang w:val="en-GB"/>
        </w:rPr>
        <w:t xml:space="preserve">Plus </w:t>
      </w:r>
      <w:r w:rsidRPr="00C75DDA">
        <w:rPr>
          <w:b/>
          <w:lang w:val="en-GB"/>
        </w:rPr>
        <w:t>Activation</w:t>
      </w:r>
    </w:p>
    <w:p w14:paraId="66AD46CE" w14:textId="3785FED3" w:rsidR="00201DE5" w:rsidRPr="00C75DDA" w:rsidRDefault="2870BD8C" w:rsidP="2870BD8C">
      <w:pPr>
        <w:pStyle w:val="Lijstalinea"/>
        <w:numPr>
          <w:ilvl w:val="0"/>
          <w:numId w:val="1"/>
        </w:numPr>
        <w:spacing w:after="0" w:line="259" w:lineRule="auto"/>
        <w:rPr>
          <w:lang w:val="en-GB"/>
        </w:rPr>
      </w:pPr>
      <w:r w:rsidRPr="00C75DDA">
        <w:rPr>
          <w:lang w:val="en-GB"/>
        </w:rPr>
        <w:t xml:space="preserve">Before you activate the </w:t>
      </w:r>
      <w:r w:rsidR="00807336" w:rsidRPr="00C75DDA">
        <w:rPr>
          <w:color w:val="auto"/>
          <w:lang w:val="en-GB"/>
        </w:rPr>
        <w:t>O</w:t>
      </w:r>
      <w:r w:rsidRPr="00C75DDA">
        <w:rPr>
          <w:lang w:val="en-GB"/>
        </w:rPr>
        <w:t xml:space="preserve">365 contract in the ClearMedia portal you should check a few items first. It is not needed for the “install” of the O365 </w:t>
      </w:r>
      <w:r w:rsidR="00A57070" w:rsidRPr="00C75DDA">
        <w:rPr>
          <w:lang w:val="en-GB"/>
        </w:rPr>
        <w:t xml:space="preserve">Pro Plus </w:t>
      </w:r>
      <w:r w:rsidRPr="00C75DDA">
        <w:rPr>
          <w:lang w:val="en-GB"/>
        </w:rPr>
        <w:t xml:space="preserve">software, but you do need it for the activation step. It will also help make things go smoother. </w:t>
      </w:r>
    </w:p>
    <w:p w14:paraId="3BD7B92E" w14:textId="2A8DBF64" w:rsidR="00D10219" w:rsidRPr="00C75DDA" w:rsidRDefault="2870BD8C" w:rsidP="2870BD8C">
      <w:pPr>
        <w:pStyle w:val="Lijstalinea"/>
        <w:numPr>
          <w:ilvl w:val="0"/>
          <w:numId w:val="1"/>
        </w:numPr>
        <w:spacing w:after="0" w:line="259" w:lineRule="auto"/>
        <w:rPr>
          <w:lang w:val="en-GB"/>
        </w:rPr>
      </w:pPr>
      <w:r w:rsidRPr="00C75DDA">
        <w:rPr>
          <w:lang w:val="en-GB"/>
        </w:rPr>
        <w:t>Check the document</w:t>
      </w:r>
      <w:r w:rsidR="006C2F1D" w:rsidRPr="00C75DDA">
        <w:rPr>
          <w:lang w:val="en-GB"/>
        </w:rPr>
        <w:t xml:space="preserve"> Office 365 CSP </w:t>
      </w:r>
      <w:proofErr w:type="spellStart"/>
      <w:r w:rsidR="006C2F1D" w:rsidRPr="00C75DDA">
        <w:rPr>
          <w:lang w:val="en-GB"/>
        </w:rPr>
        <w:t>Migration.xps</w:t>
      </w:r>
      <w:proofErr w:type="spellEnd"/>
      <w:r w:rsidR="006C2F1D" w:rsidRPr="00C75DDA">
        <w:rPr>
          <w:lang w:val="en-GB"/>
        </w:rPr>
        <w:t xml:space="preserve">. You can find </w:t>
      </w:r>
      <w:r w:rsidR="003375E7" w:rsidRPr="00C75DDA">
        <w:rPr>
          <w:lang w:val="en-GB"/>
        </w:rPr>
        <w:t xml:space="preserve">it in the repository or on the </w:t>
      </w:r>
      <w:r w:rsidR="00450F9A" w:rsidRPr="00C75DDA">
        <w:rPr>
          <w:lang w:val="en-GB"/>
        </w:rPr>
        <w:t>template server (folder</w:t>
      </w:r>
      <w:r w:rsidRPr="00C75DDA">
        <w:rPr>
          <w:lang w:val="en-GB"/>
        </w:rPr>
        <w:t xml:space="preserve"> “C:\</w:t>
      </w:r>
      <w:proofErr w:type="spellStart"/>
      <w:r w:rsidRPr="00C75DDA">
        <w:rPr>
          <w:lang w:val="en-GB"/>
        </w:rPr>
        <w:t>iNSTALL</w:t>
      </w:r>
      <w:proofErr w:type="spellEnd"/>
      <w:r w:rsidRPr="00C75DDA">
        <w:rPr>
          <w:lang w:val="en-GB"/>
        </w:rPr>
        <w:t xml:space="preserve">\O365\Office 365 CSP </w:t>
      </w:r>
      <w:proofErr w:type="spellStart"/>
      <w:r w:rsidRPr="00C75DDA">
        <w:rPr>
          <w:lang w:val="en-GB"/>
        </w:rPr>
        <w:t>Migration.xps</w:t>
      </w:r>
      <w:proofErr w:type="spellEnd"/>
      <w:r w:rsidRPr="00C75DDA">
        <w:rPr>
          <w:lang w:val="en-GB"/>
        </w:rPr>
        <w:t>”</w:t>
      </w:r>
      <w:r w:rsidR="00450F9A" w:rsidRPr="00C75DDA">
        <w:rPr>
          <w:lang w:val="en-GB"/>
        </w:rPr>
        <w:t>)</w:t>
      </w:r>
      <w:r w:rsidR="00A57070" w:rsidRPr="00C75DDA">
        <w:rPr>
          <w:lang w:val="en-GB"/>
        </w:rPr>
        <w:t>.</w:t>
      </w:r>
    </w:p>
    <w:p w14:paraId="40F1FCC5" w14:textId="77777777" w:rsidR="001720EE" w:rsidRPr="00C75DDA" w:rsidRDefault="004F75F6" w:rsidP="004F75F6">
      <w:pPr>
        <w:pStyle w:val="Lijstalinea"/>
        <w:numPr>
          <w:ilvl w:val="0"/>
          <w:numId w:val="1"/>
        </w:numPr>
        <w:spacing w:after="0" w:line="259" w:lineRule="auto"/>
        <w:rPr>
          <w:lang w:val="en-GB"/>
        </w:rPr>
      </w:pPr>
      <w:r w:rsidRPr="00C75DDA">
        <w:rPr>
          <w:lang w:val="en-GB"/>
        </w:rPr>
        <w:t>If you do not know the tenant ID</w:t>
      </w:r>
      <w:r w:rsidR="00681A25" w:rsidRPr="00C75DDA">
        <w:rPr>
          <w:lang w:val="en-GB"/>
        </w:rPr>
        <w:t xml:space="preserve"> (MS ID)</w:t>
      </w:r>
      <w:r w:rsidRPr="00C75DDA">
        <w:rPr>
          <w:lang w:val="en-GB"/>
        </w:rPr>
        <w:t>, you can use the “Get_O365_TenantID.ps1” script</w:t>
      </w:r>
      <w:r w:rsidR="006348CE" w:rsidRPr="00C75DDA">
        <w:rPr>
          <w:lang w:val="en-GB"/>
        </w:rPr>
        <w:t>, located on the cloud server,</w:t>
      </w:r>
      <w:r w:rsidRPr="00C75DDA">
        <w:rPr>
          <w:lang w:val="en-GB"/>
        </w:rPr>
        <w:t xml:space="preserve"> which will retrieve this, based on the customer Domain </w:t>
      </w:r>
      <w:r w:rsidR="000B4260" w:rsidRPr="00C75DDA">
        <w:rPr>
          <w:lang w:val="en-GB"/>
        </w:rPr>
        <w:t>N</w:t>
      </w:r>
      <w:r w:rsidRPr="00C75DDA">
        <w:rPr>
          <w:lang w:val="en-GB"/>
        </w:rPr>
        <w:t xml:space="preserve">ame. </w:t>
      </w:r>
    </w:p>
    <w:p w14:paraId="11B406E3" w14:textId="5DDD740E" w:rsidR="004F75F6" w:rsidRPr="00C75DDA" w:rsidRDefault="009D6909" w:rsidP="004F75F6">
      <w:pPr>
        <w:pStyle w:val="Lijstalinea"/>
        <w:numPr>
          <w:ilvl w:val="0"/>
          <w:numId w:val="1"/>
        </w:numPr>
        <w:spacing w:after="0" w:line="259" w:lineRule="auto"/>
        <w:rPr>
          <w:lang w:val="en-GB"/>
        </w:rPr>
      </w:pPr>
      <w:r w:rsidRPr="00C75DDA">
        <w:rPr>
          <w:lang w:val="en-GB"/>
        </w:rPr>
        <w:t>For example, your customers domain name is “customer.be”</w:t>
      </w:r>
      <w:r w:rsidR="00D42A08" w:rsidRPr="00C75DDA">
        <w:rPr>
          <w:lang w:val="en-GB"/>
        </w:rPr>
        <w:t xml:space="preserve"> then</w:t>
      </w:r>
      <w:r w:rsidR="000226B8" w:rsidRPr="00C75DDA">
        <w:rPr>
          <w:lang w:val="en-GB"/>
        </w:rPr>
        <w:t xml:space="preserve"> just type in the same in the script</w:t>
      </w:r>
      <w:r w:rsidRPr="00C75DDA">
        <w:rPr>
          <w:lang w:val="en-GB"/>
        </w:rPr>
        <w:t xml:space="preserve">. </w:t>
      </w:r>
    </w:p>
    <w:p w14:paraId="77CF12A9" w14:textId="77777777" w:rsidR="009F7411" w:rsidRPr="00C75DDA" w:rsidRDefault="009F7411" w:rsidP="009F7411">
      <w:pPr>
        <w:pStyle w:val="Lijstalinea"/>
        <w:spacing w:after="0" w:line="259" w:lineRule="auto"/>
        <w:rPr>
          <w:lang w:val="en-GB"/>
        </w:rPr>
      </w:pPr>
    </w:p>
    <w:p w14:paraId="0564093C" w14:textId="77F680C1" w:rsidR="009F7411" w:rsidRPr="00C75DDA" w:rsidRDefault="009F7411" w:rsidP="009F7411">
      <w:pPr>
        <w:pStyle w:val="Lijstalinea"/>
        <w:spacing w:after="0" w:line="259" w:lineRule="auto"/>
        <w:rPr>
          <w:b/>
          <w:lang w:val="en-GB"/>
        </w:rPr>
      </w:pPr>
      <w:r w:rsidRPr="00C75DDA">
        <w:rPr>
          <w:b/>
          <w:lang w:val="en-GB"/>
        </w:rPr>
        <w:t>Office 365</w:t>
      </w:r>
      <w:r w:rsidR="000B1FC7" w:rsidRPr="00C75DDA">
        <w:rPr>
          <w:b/>
          <w:lang w:val="en-GB"/>
        </w:rPr>
        <w:t xml:space="preserve"> Pro</w:t>
      </w:r>
      <w:r w:rsidR="00A57070" w:rsidRPr="00C75DDA">
        <w:rPr>
          <w:b/>
          <w:lang w:val="en-GB"/>
        </w:rPr>
        <w:t xml:space="preserve"> </w:t>
      </w:r>
      <w:r w:rsidR="000B1FC7" w:rsidRPr="00C75DDA">
        <w:rPr>
          <w:b/>
          <w:lang w:val="en-GB"/>
        </w:rPr>
        <w:t>Plus</w:t>
      </w:r>
      <w:r w:rsidRPr="00C75DDA">
        <w:rPr>
          <w:b/>
          <w:lang w:val="en-GB"/>
        </w:rPr>
        <w:t xml:space="preserve"> Installation</w:t>
      </w:r>
    </w:p>
    <w:p w14:paraId="516D7AFE" w14:textId="087F77C7" w:rsidR="00602484" w:rsidRPr="00C75DDA" w:rsidRDefault="00602484" w:rsidP="00602484">
      <w:pPr>
        <w:pStyle w:val="Lijstalinea"/>
        <w:numPr>
          <w:ilvl w:val="0"/>
          <w:numId w:val="1"/>
        </w:numPr>
        <w:spacing w:after="0" w:line="259" w:lineRule="auto"/>
        <w:rPr>
          <w:lang w:val="en-GB"/>
        </w:rPr>
      </w:pPr>
      <w:r w:rsidRPr="00C75DDA">
        <w:rPr>
          <w:lang w:val="en-GB"/>
        </w:rPr>
        <w:t>We assume that you have started from the VMware Template 1.4 Document</w:t>
      </w:r>
      <w:r w:rsidR="008B3038" w:rsidRPr="00C75DDA">
        <w:rPr>
          <w:lang w:val="en-GB"/>
        </w:rPr>
        <w:t>.</w:t>
      </w:r>
    </w:p>
    <w:p w14:paraId="064E737E" w14:textId="5A551C70" w:rsidR="007109FE" w:rsidRPr="00C75DDA" w:rsidRDefault="007109FE" w:rsidP="00F83434">
      <w:pPr>
        <w:pStyle w:val="Lijstalinea"/>
        <w:numPr>
          <w:ilvl w:val="0"/>
          <w:numId w:val="1"/>
        </w:numPr>
        <w:spacing w:after="0" w:line="259" w:lineRule="auto"/>
        <w:rPr>
          <w:lang w:val="en-GB"/>
        </w:rPr>
      </w:pPr>
      <w:r w:rsidRPr="00C75DDA">
        <w:rPr>
          <w:lang w:val="en-GB"/>
        </w:rPr>
        <w:t xml:space="preserve">Open the server </w:t>
      </w:r>
      <w:r w:rsidR="004F75F6" w:rsidRPr="00C75DDA">
        <w:rPr>
          <w:lang w:val="en-GB"/>
        </w:rPr>
        <w:t>where</w:t>
      </w:r>
      <w:r w:rsidRPr="00C75DDA">
        <w:rPr>
          <w:lang w:val="en-GB"/>
        </w:rPr>
        <w:t xml:space="preserve"> you would like to install</w:t>
      </w:r>
      <w:r w:rsidR="000226B8" w:rsidRPr="00C75DDA">
        <w:rPr>
          <w:lang w:val="en-GB"/>
        </w:rPr>
        <w:t xml:space="preserve"> the</w:t>
      </w:r>
      <w:r w:rsidRPr="00C75DDA">
        <w:rPr>
          <w:lang w:val="en-GB"/>
        </w:rPr>
        <w:t xml:space="preserve"> O365</w:t>
      </w:r>
      <w:r w:rsidR="000B4260" w:rsidRPr="00C75DDA">
        <w:rPr>
          <w:lang w:val="en-GB"/>
        </w:rPr>
        <w:t xml:space="preserve"> suite</w:t>
      </w:r>
      <w:r w:rsidR="008B3038" w:rsidRPr="00C75DDA">
        <w:rPr>
          <w:lang w:val="en-GB"/>
        </w:rPr>
        <w:t>.</w:t>
      </w:r>
    </w:p>
    <w:p w14:paraId="74A81386" w14:textId="4C311FD5" w:rsidR="00F83434" w:rsidRPr="00C75DDA" w:rsidRDefault="00F83434" w:rsidP="00F83434">
      <w:pPr>
        <w:pStyle w:val="Lijstalinea"/>
        <w:numPr>
          <w:ilvl w:val="0"/>
          <w:numId w:val="1"/>
        </w:numPr>
        <w:spacing w:after="0" w:line="259" w:lineRule="auto"/>
        <w:rPr>
          <w:lang w:val="en-GB"/>
        </w:rPr>
      </w:pPr>
      <w:r w:rsidRPr="00C75DDA">
        <w:rPr>
          <w:lang w:val="en-GB"/>
        </w:rPr>
        <w:t>Open folder C:\iNSTALL\O365\</w:t>
      </w:r>
      <w:r w:rsidR="00FE3440" w:rsidRPr="00C75DDA">
        <w:rPr>
          <w:lang w:val="en-GB"/>
        </w:rPr>
        <w:t xml:space="preserve"> </w:t>
      </w:r>
      <w:r w:rsidR="008B3038" w:rsidRPr="00C75DDA">
        <w:rPr>
          <w:lang w:val="en-GB"/>
        </w:rPr>
        <w:t>.</w:t>
      </w:r>
    </w:p>
    <w:p w14:paraId="6F01E314" w14:textId="78EEFCA7" w:rsidR="00F83434" w:rsidRPr="00C75DDA" w:rsidRDefault="00F83434" w:rsidP="00F83434">
      <w:pPr>
        <w:pStyle w:val="Lijstalinea"/>
        <w:numPr>
          <w:ilvl w:val="0"/>
          <w:numId w:val="1"/>
        </w:numPr>
        <w:spacing w:after="0" w:line="259" w:lineRule="auto"/>
        <w:rPr>
          <w:lang w:val="en-GB"/>
        </w:rPr>
      </w:pPr>
      <w:r w:rsidRPr="00C75DDA">
        <w:rPr>
          <w:lang w:val="en-GB"/>
        </w:rPr>
        <w:t xml:space="preserve">Run </w:t>
      </w:r>
      <w:r w:rsidR="00E85033" w:rsidRPr="00C75DDA">
        <w:rPr>
          <w:lang w:val="en-GB"/>
        </w:rPr>
        <w:t xml:space="preserve">the </w:t>
      </w:r>
      <w:r w:rsidRPr="00C75DDA">
        <w:rPr>
          <w:lang w:val="en-GB"/>
        </w:rPr>
        <w:t>InstallO365ProPlus.cmd</w:t>
      </w:r>
      <w:r w:rsidR="00E85033" w:rsidRPr="00C75DDA">
        <w:rPr>
          <w:lang w:val="en-GB"/>
        </w:rPr>
        <w:t xml:space="preserve"> </w:t>
      </w:r>
      <w:r w:rsidR="00AE6311" w:rsidRPr="00C75DDA">
        <w:rPr>
          <w:lang w:val="en-GB"/>
        </w:rPr>
        <w:t>script</w:t>
      </w:r>
      <w:r w:rsidR="008B3038" w:rsidRPr="00C75DDA">
        <w:rPr>
          <w:lang w:val="en-GB"/>
        </w:rPr>
        <w:t>.</w:t>
      </w:r>
    </w:p>
    <w:p w14:paraId="785E60EE" w14:textId="5BED041F" w:rsidR="000B4260" w:rsidRPr="00C75DDA" w:rsidRDefault="000B4260" w:rsidP="00F83434">
      <w:pPr>
        <w:pStyle w:val="Lijstalinea"/>
        <w:numPr>
          <w:ilvl w:val="0"/>
          <w:numId w:val="1"/>
        </w:numPr>
        <w:spacing w:after="0" w:line="259" w:lineRule="auto"/>
        <w:rPr>
          <w:lang w:val="en-GB"/>
        </w:rPr>
      </w:pPr>
      <w:r w:rsidRPr="00C75DDA">
        <w:rPr>
          <w:lang w:val="en-GB"/>
        </w:rPr>
        <w:t>Choose either 32 or 64 bit installation</w:t>
      </w:r>
      <w:r w:rsidR="00D4206E" w:rsidRPr="00C75DDA">
        <w:rPr>
          <w:lang w:val="en-GB"/>
        </w:rPr>
        <w:t xml:space="preserve"> type</w:t>
      </w:r>
      <w:r w:rsidR="008B3038" w:rsidRPr="00C75DDA">
        <w:rPr>
          <w:lang w:val="en-GB"/>
        </w:rPr>
        <w:t>.</w:t>
      </w:r>
    </w:p>
    <w:p w14:paraId="2EC3F7BF" w14:textId="7D308202" w:rsidR="00B87629" w:rsidRPr="00C75DDA" w:rsidRDefault="00F7651B" w:rsidP="00B87629">
      <w:pPr>
        <w:pStyle w:val="Lijstalinea"/>
        <w:spacing w:after="0" w:line="259" w:lineRule="auto"/>
        <w:rPr>
          <w:lang w:val="en-GB"/>
        </w:rPr>
      </w:pPr>
      <w:r w:rsidRPr="00C75DDA">
        <w:rPr>
          <w:noProof/>
          <w:lang w:val="en-GB"/>
        </w:rPr>
        <w:drawing>
          <wp:inline distT="0" distB="0" distL="0" distR="0" wp14:anchorId="48F892D8" wp14:editId="655E4D23">
            <wp:extent cx="3438525" cy="1736896"/>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57825" cy="1746645"/>
                    </a:xfrm>
                    <a:prstGeom prst="rect">
                      <a:avLst/>
                    </a:prstGeom>
                  </pic:spPr>
                </pic:pic>
              </a:graphicData>
            </a:graphic>
          </wp:inline>
        </w:drawing>
      </w:r>
    </w:p>
    <w:p w14:paraId="402D6AA9" w14:textId="51C2C799" w:rsidR="001D6A6D" w:rsidRPr="00C75DDA" w:rsidRDefault="00D212D5" w:rsidP="001D6A6D">
      <w:pPr>
        <w:pStyle w:val="Lijstalinea"/>
        <w:numPr>
          <w:ilvl w:val="0"/>
          <w:numId w:val="1"/>
        </w:numPr>
        <w:spacing w:after="0" w:line="259" w:lineRule="auto"/>
        <w:rPr>
          <w:lang w:val="en-GB"/>
        </w:rPr>
      </w:pPr>
      <w:r w:rsidRPr="00C75DDA">
        <w:rPr>
          <w:lang w:val="en-GB"/>
        </w:rPr>
        <w:lastRenderedPageBreak/>
        <w:t xml:space="preserve">Wait for the script to download the setup files, </w:t>
      </w:r>
      <w:r w:rsidR="007208C5" w:rsidRPr="00C75DDA">
        <w:rPr>
          <w:lang w:val="en-GB"/>
        </w:rPr>
        <w:t xml:space="preserve">which can take a while. </w:t>
      </w:r>
    </w:p>
    <w:p w14:paraId="338E7246" w14:textId="2E84FB43" w:rsidR="00F7651B" w:rsidRPr="00C75DDA" w:rsidRDefault="00F7651B" w:rsidP="00F7651B">
      <w:pPr>
        <w:pStyle w:val="Lijstalinea"/>
        <w:spacing w:after="0" w:line="259" w:lineRule="auto"/>
        <w:rPr>
          <w:lang w:val="en-GB"/>
        </w:rPr>
      </w:pPr>
      <w:r w:rsidRPr="00C75DDA">
        <w:rPr>
          <w:noProof/>
          <w:lang w:val="en-GB"/>
        </w:rPr>
        <w:drawing>
          <wp:inline distT="0" distB="0" distL="0" distR="0" wp14:anchorId="37E10CB6" wp14:editId="1EBFEF11">
            <wp:extent cx="4848225" cy="9525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a:stretch/>
                  </pic:blipFill>
                  <pic:spPr bwMode="auto">
                    <a:xfrm>
                      <a:off x="0" y="0"/>
                      <a:ext cx="4848225" cy="952500"/>
                    </a:xfrm>
                    <a:prstGeom prst="rect">
                      <a:avLst/>
                    </a:prstGeom>
                    <a:ln>
                      <a:noFill/>
                    </a:ln>
                    <a:extLst>
                      <a:ext uri="{53640926-AAD7-44D8-BBD7-CCE9431645EC}">
                        <a14:shadowObscured xmlns:a14="http://schemas.microsoft.com/office/drawing/2010/main"/>
                      </a:ext>
                    </a:extLst>
                  </pic:spPr>
                </pic:pic>
              </a:graphicData>
            </a:graphic>
          </wp:inline>
        </w:drawing>
      </w:r>
      <w:r w:rsidR="003A7418" w:rsidRPr="00C75DDA">
        <w:rPr>
          <w:noProof/>
          <w:lang w:val="en-GB"/>
        </w:rPr>
        <w:t xml:space="preserve"> </w:t>
      </w:r>
    </w:p>
    <w:p w14:paraId="5542426F" w14:textId="77777777" w:rsidR="00F7651B" w:rsidRPr="00C75DDA" w:rsidRDefault="00F7651B" w:rsidP="00F7651B">
      <w:pPr>
        <w:pStyle w:val="Lijstalinea"/>
        <w:spacing w:after="0" w:line="259" w:lineRule="auto"/>
        <w:rPr>
          <w:lang w:val="en-GB"/>
        </w:rPr>
      </w:pPr>
    </w:p>
    <w:p w14:paraId="0AF1F62D" w14:textId="393856CF" w:rsidR="003731F6" w:rsidRPr="00C75DDA" w:rsidRDefault="00F42F99" w:rsidP="001D6A6D">
      <w:pPr>
        <w:pStyle w:val="Lijstalinea"/>
        <w:numPr>
          <w:ilvl w:val="0"/>
          <w:numId w:val="1"/>
        </w:numPr>
        <w:spacing w:after="0" w:line="259" w:lineRule="auto"/>
        <w:rPr>
          <w:lang w:val="en-GB"/>
        </w:rPr>
      </w:pPr>
      <w:r w:rsidRPr="00C75DDA">
        <w:rPr>
          <w:lang w:val="en-GB"/>
        </w:rPr>
        <w:t>After the download has completed, the installation setup of Microsoft Office 365 suite will start</w:t>
      </w:r>
      <w:r w:rsidR="008B3038" w:rsidRPr="00C75DDA">
        <w:rPr>
          <w:lang w:val="en-GB"/>
        </w:rPr>
        <w:t>.</w:t>
      </w:r>
    </w:p>
    <w:p w14:paraId="41670F2D" w14:textId="4159D13E" w:rsidR="00ED3804" w:rsidRPr="00C75DDA" w:rsidRDefault="003A7418" w:rsidP="00ED3804">
      <w:pPr>
        <w:pStyle w:val="Lijstalinea"/>
        <w:spacing w:after="0" w:line="259" w:lineRule="auto"/>
        <w:rPr>
          <w:lang w:val="en-GB"/>
        </w:rPr>
      </w:pPr>
      <w:r w:rsidRPr="00C75DDA">
        <w:rPr>
          <w:noProof/>
          <w:lang w:val="en-GB"/>
        </w:rPr>
        <w:drawing>
          <wp:inline distT="0" distB="0" distL="0" distR="0" wp14:anchorId="2E2043AB" wp14:editId="2A1309EE">
            <wp:extent cx="3438525" cy="2206690"/>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8375" cy="2213011"/>
                    </a:xfrm>
                    <a:prstGeom prst="rect">
                      <a:avLst/>
                    </a:prstGeom>
                  </pic:spPr>
                </pic:pic>
              </a:graphicData>
            </a:graphic>
          </wp:inline>
        </w:drawing>
      </w:r>
    </w:p>
    <w:p w14:paraId="2DBD1F13" w14:textId="77777777" w:rsidR="003A7418" w:rsidRPr="00C75DDA" w:rsidRDefault="003A7418" w:rsidP="00ED3804">
      <w:pPr>
        <w:pStyle w:val="Lijstalinea"/>
        <w:spacing w:after="0" w:line="259" w:lineRule="auto"/>
        <w:rPr>
          <w:lang w:val="en-GB"/>
        </w:rPr>
      </w:pPr>
    </w:p>
    <w:p w14:paraId="01506608" w14:textId="52F1A7C2" w:rsidR="00086FCF" w:rsidRPr="00C75DDA" w:rsidRDefault="002C1554" w:rsidP="00610C4B">
      <w:pPr>
        <w:pStyle w:val="Lijstalinea"/>
        <w:spacing w:after="0" w:line="259" w:lineRule="auto"/>
        <w:rPr>
          <w:lang w:val="en-GB"/>
        </w:rPr>
      </w:pPr>
      <w:r w:rsidRPr="00C75DDA">
        <w:rPr>
          <w:lang w:val="en-GB"/>
        </w:rPr>
        <w:t>I</w:t>
      </w:r>
      <w:r w:rsidR="00D93694" w:rsidRPr="00C75DDA">
        <w:rPr>
          <w:lang w:val="en-GB"/>
        </w:rPr>
        <w:t>f</w:t>
      </w:r>
      <w:r w:rsidRPr="00C75DDA">
        <w:rPr>
          <w:lang w:val="en-GB"/>
        </w:rPr>
        <w:t xml:space="preserve"> you have not </w:t>
      </w:r>
      <w:r w:rsidR="00404ED7" w:rsidRPr="00C75DDA">
        <w:rPr>
          <w:lang w:val="en-GB"/>
        </w:rPr>
        <w:t>activated the 0365 contract</w:t>
      </w:r>
      <w:r w:rsidR="00F75D44" w:rsidRPr="00C75DDA">
        <w:rPr>
          <w:lang w:val="en-GB"/>
        </w:rPr>
        <w:t>/quote</w:t>
      </w:r>
      <w:r w:rsidR="00404ED7" w:rsidRPr="00C75DDA">
        <w:rPr>
          <w:lang w:val="en-GB"/>
        </w:rPr>
        <w:t xml:space="preserve"> </w:t>
      </w:r>
      <w:r w:rsidR="00D93694" w:rsidRPr="00C75DDA">
        <w:rPr>
          <w:lang w:val="en-GB"/>
        </w:rPr>
        <w:t xml:space="preserve">in the ClearMedia portal </w:t>
      </w:r>
      <w:r w:rsidR="00404ED7" w:rsidRPr="00C75DDA">
        <w:rPr>
          <w:lang w:val="en-GB"/>
        </w:rPr>
        <w:t>yet, just must do so now</w:t>
      </w:r>
      <w:r w:rsidR="00C04EBE" w:rsidRPr="00C75DDA">
        <w:rPr>
          <w:lang w:val="en-GB"/>
        </w:rPr>
        <w:t>, i</w:t>
      </w:r>
      <w:r w:rsidR="00404ED7" w:rsidRPr="00C75DDA">
        <w:rPr>
          <w:lang w:val="en-GB"/>
        </w:rPr>
        <w:t>n order to get the necessary 0365 user credentials</w:t>
      </w:r>
      <w:r w:rsidR="00C04EBE" w:rsidRPr="00C75DDA">
        <w:rPr>
          <w:lang w:val="en-GB"/>
        </w:rPr>
        <w:t xml:space="preserve">. Without </w:t>
      </w:r>
      <w:r w:rsidR="009F7411" w:rsidRPr="00C75DDA">
        <w:rPr>
          <w:lang w:val="en-GB"/>
        </w:rPr>
        <w:t>0365 user</w:t>
      </w:r>
      <w:r w:rsidR="0041537C" w:rsidRPr="00C75DDA">
        <w:rPr>
          <w:lang w:val="en-GB"/>
        </w:rPr>
        <w:t xml:space="preserve"> credentials</w:t>
      </w:r>
      <w:r w:rsidR="009F7411" w:rsidRPr="00C75DDA">
        <w:rPr>
          <w:lang w:val="en-GB"/>
        </w:rPr>
        <w:t xml:space="preserve"> you cannot activate/use the software. See </w:t>
      </w:r>
      <w:r w:rsidR="00610C4B" w:rsidRPr="00C75DDA">
        <w:rPr>
          <w:lang w:val="en-GB"/>
        </w:rPr>
        <w:t>“</w:t>
      </w:r>
      <w:r w:rsidR="00610C4B" w:rsidRPr="00C75DDA">
        <w:rPr>
          <w:b/>
          <w:lang w:val="en-GB"/>
        </w:rPr>
        <w:t>Office 365 Activation</w:t>
      </w:r>
      <w:r w:rsidR="00610C4B" w:rsidRPr="00C75DDA">
        <w:rPr>
          <w:lang w:val="en-GB"/>
        </w:rPr>
        <w:t>”</w:t>
      </w:r>
      <w:r w:rsidR="009F7411" w:rsidRPr="00C75DDA">
        <w:rPr>
          <w:lang w:val="en-GB"/>
        </w:rPr>
        <w:t xml:space="preserve"> for the necessary steps. </w:t>
      </w:r>
    </w:p>
    <w:p w14:paraId="05C6AA1A" w14:textId="3AEA1833" w:rsidR="00310C1F" w:rsidRPr="00C75DDA" w:rsidRDefault="00414C7A" w:rsidP="00610C4B">
      <w:pPr>
        <w:pStyle w:val="Lijstalinea"/>
        <w:numPr>
          <w:ilvl w:val="0"/>
          <w:numId w:val="1"/>
        </w:numPr>
        <w:spacing w:after="0" w:line="259" w:lineRule="auto"/>
        <w:rPr>
          <w:lang w:val="en-GB"/>
        </w:rPr>
      </w:pPr>
      <w:r w:rsidRPr="00C75DDA">
        <w:rPr>
          <w:lang w:val="en-GB"/>
        </w:rPr>
        <w:t>To activate O365, just open one of the products (</w:t>
      </w:r>
      <w:r w:rsidR="001E4739" w:rsidRPr="00C75DDA">
        <w:rPr>
          <w:lang w:val="en-GB"/>
        </w:rPr>
        <w:t xml:space="preserve">Word, Excel, </w:t>
      </w:r>
      <w:r w:rsidR="003E5070" w:rsidRPr="00C75DDA">
        <w:rPr>
          <w:lang w:val="en-GB"/>
        </w:rPr>
        <w:t>PowerPoint</w:t>
      </w:r>
      <w:r w:rsidR="001E4739" w:rsidRPr="00C75DDA">
        <w:rPr>
          <w:lang w:val="en-GB"/>
        </w:rPr>
        <w:t xml:space="preserve">, Outlook) </w:t>
      </w:r>
      <w:r w:rsidR="00C94453" w:rsidRPr="00C75DDA">
        <w:rPr>
          <w:lang w:val="en-GB"/>
        </w:rPr>
        <w:t>choose “Sign In” and</w:t>
      </w:r>
      <w:r w:rsidR="001E4739" w:rsidRPr="00C75DDA">
        <w:rPr>
          <w:lang w:val="en-GB"/>
        </w:rPr>
        <w:t xml:space="preserve"> enter your customers 0365 user credentials. </w:t>
      </w:r>
    </w:p>
    <w:p w14:paraId="2F1A1EBB" w14:textId="24C059EE" w:rsidR="00610C4B" w:rsidRPr="00C75DDA" w:rsidRDefault="004A3D52" w:rsidP="00610C4B">
      <w:pPr>
        <w:pStyle w:val="Lijstalinea"/>
        <w:numPr>
          <w:ilvl w:val="0"/>
          <w:numId w:val="1"/>
        </w:numPr>
        <w:spacing w:after="0" w:line="259" w:lineRule="auto"/>
        <w:rPr>
          <w:lang w:val="en-GB"/>
        </w:rPr>
      </w:pPr>
      <w:r w:rsidRPr="00C75DDA">
        <w:rPr>
          <w:lang w:val="en-GB"/>
        </w:rPr>
        <w:t>Finished</w:t>
      </w:r>
      <w:r w:rsidR="00610C4B" w:rsidRPr="00C75DDA">
        <w:rPr>
          <w:lang w:val="en-GB"/>
        </w:rPr>
        <w:t>!</w:t>
      </w:r>
      <w:bookmarkStart w:id="0" w:name="_GoBack"/>
      <w:bookmarkEnd w:id="0"/>
    </w:p>
    <w:sectPr w:rsidR="00610C4B" w:rsidRPr="00C75DDA">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C2E9C" w14:textId="77777777" w:rsidR="002A2BD4" w:rsidRDefault="002A2BD4">
      <w:pPr>
        <w:spacing w:after="0" w:line="240" w:lineRule="auto"/>
      </w:pPr>
      <w:r>
        <w:separator/>
      </w:r>
    </w:p>
  </w:endnote>
  <w:endnote w:type="continuationSeparator" w:id="0">
    <w:p w14:paraId="0E19E7AA" w14:textId="77777777" w:rsidR="002A2BD4" w:rsidRDefault="002A2B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46EA1CD2" w14:textId="77777777" w:rsidTr="56034030">
      <w:tc>
        <w:tcPr>
          <w:tcW w:w="3024" w:type="dxa"/>
        </w:tcPr>
        <w:p w14:paraId="4C2052E7" w14:textId="1E2E62D4" w:rsidR="56034030" w:rsidRDefault="56034030" w:rsidP="56034030">
          <w:pPr>
            <w:pStyle w:val="Koptekst"/>
            <w:ind w:left="-115"/>
          </w:pPr>
        </w:p>
      </w:tc>
      <w:tc>
        <w:tcPr>
          <w:tcW w:w="3024" w:type="dxa"/>
        </w:tcPr>
        <w:p w14:paraId="5CCFD2CA" w14:textId="01094373" w:rsidR="56034030" w:rsidRDefault="56034030" w:rsidP="56034030">
          <w:pPr>
            <w:pStyle w:val="Koptekst"/>
            <w:jc w:val="center"/>
          </w:pPr>
        </w:p>
      </w:tc>
      <w:tc>
        <w:tcPr>
          <w:tcW w:w="3024" w:type="dxa"/>
        </w:tcPr>
        <w:p w14:paraId="082A0D80" w14:textId="28D6961C" w:rsidR="56034030" w:rsidRDefault="56034030" w:rsidP="56034030">
          <w:pPr>
            <w:pStyle w:val="Koptekst"/>
            <w:ind w:right="-115"/>
            <w:jc w:val="right"/>
          </w:pPr>
        </w:p>
      </w:tc>
    </w:tr>
  </w:tbl>
  <w:p w14:paraId="2EF02153" w14:textId="5A04BC69" w:rsidR="56034030" w:rsidRDefault="56034030" w:rsidP="5603403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20F0B" w14:textId="77777777" w:rsidR="002A2BD4" w:rsidRDefault="002A2BD4">
      <w:pPr>
        <w:spacing w:after="0" w:line="240" w:lineRule="auto"/>
      </w:pPr>
      <w:r>
        <w:separator/>
      </w:r>
    </w:p>
  </w:footnote>
  <w:footnote w:type="continuationSeparator" w:id="0">
    <w:p w14:paraId="359A9EBF" w14:textId="77777777" w:rsidR="002A2BD4" w:rsidRDefault="002A2B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56034030" w14:paraId="25809A46" w14:textId="77777777" w:rsidTr="56034030">
      <w:tc>
        <w:tcPr>
          <w:tcW w:w="3024" w:type="dxa"/>
        </w:tcPr>
        <w:p w14:paraId="15F32458" w14:textId="1C941093" w:rsidR="56034030" w:rsidRDefault="56034030" w:rsidP="56034030">
          <w:pPr>
            <w:pStyle w:val="Koptekst"/>
            <w:ind w:left="-115"/>
          </w:pPr>
        </w:p>
      </w:tc>
      <w:tc>
        <w:tcPr>
          <w:tcW w:w="3024" w:type="dxa"/>
        </w:tcPr>
        <w:p w14:paraId="4331F482" w14:textId="1F295B32" w:rsidR="56034030" w:rsidRDefault="56034030" w:rsidP="56034030">
          <w:pPr>
            <w:pStyle w:val="Koptekst"/>
            <w:jc w:val="center"/>
          </w:pPr>
        </w:p>
      </w:tc>
      <w:tc>
        <w:tcPr>
          <w:tcW w:w="3024" w:type="dxa"/>
        </w:tcPr>
        <w:p w14:paraId="1C86DE9C" w14:textId="0AFDD954" w:rsidR="56034030" w:rsidRDefault="56034030" w:rsidP="56034030">
          <w:pPr>
            <w:pStyle w:val="Koptekst"/>
            <w:ind w:right="-115"/>
            <w:jc w:val="right"/>
          </w:pPr>
        </w:p>
      </w:tc>
    </w:tr>
  </w:tbl>
  <w:p w14:paraId="77DAD0EA" w14:textId="60F86196" w:rsidR="56034030" w:rsidRDefault="56034030" w:rsidP="5603403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85538"/>
    <w:multiLevelType w:val="hybridMultilevel"/>
    <w:tmpl w:val="3B6274C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354"/>
    <w:rsid w:val="000226B8"/>
    <w:rsid w:val="00042E11"/>
    <w:rsid w:val="00051BF2"/>
    <w:rsid w:val="00086FCF"/>
    <w:rsid w:val="000A64CC"/>
    <w:rsid w:val="000B1FC7"/>
    <w:rsid w:val="000B4260"/>
    <w:rsid w:val="000D1974"/>
    <w:rsid w:val="000D5549"/>
    <w:rsid w:val="00130540"/>
    <w:rsid w:val="001720EE"/>
    <w:rsid w:val="0019449D"/>
    <w:rsid w:val="001D6A6D"/>
    <w:rsid w:val="001E4739"/>
    <w:rsid w:val="00201DE5"/>
    <w:rsid w:val="002333EC"/>
    <w:rsid w:val="0029481F"/>
    <w:rsid w:val="002A2BD4"/>
    <w:rsid w:val="002C1554"/>
    <w:rsid w:val="002D1548"/>
    <w:rsid w:val="00310C1F"/>
    <w:rsid w:val="003375E7"/>
    <w:rsid w:val="00351411"/>
    <w:rsid w:val="003731F6"/>
    <w:rsid w:val="003A7418"/>
    <w:rsid w:val="003E5070"/>
    <w:rsid w:val="00404ED7"/>
    <w:rsid w:val="00414C7A"/>
    <w:rsid w:val="0041537C"/>
    <w:rsid w:val="00450F9A"/>
    <w:rsid w:val="00490FC8"/>
    <w:rsid w:val="004A3D52"/>
    <w:rsid w:val="004E199F"/>
    <w:rsid w:val="004F75F6"/>
    <w:rsid w:val="005B6009"/>
    <w:rsid w:val="005F0479"/>
    <w:rsid w:val="00602484"/>
    <w:rsid w:val="00602C4D"/>
    <w:rsid w:val="00610C4B"/>
    <w:rsid w:val="006348CE"/>
    <w:rsid w:val="00662D50"/>
    <w:rsid w:val="0066694E"/>
    <w:rsid w:val="00681A25"/>
    <w:rsid w:val="006C20DC"/>
    <w:rsid w:val="006C2F1D"/>
    <w:rsid w:val="006F6CE6"/>
    <w:rsid w:val="007109FE"/>
    <w:rsid w:val="007208C5"/>
    <w:rsid w:val="00787354"/>
    <w:rsid w:val="007D2B28"/>
    <w:rsid w:val="007D7704"/>
    <w:rsid w:val="007F7974"/>
    <w:rsid w:val="00807336"/>
    <w:rsid w:val="00832ED5"/>
    <w:rsid w:val="00850F99"/>
    <w:rsid w:val="008B3038"/>
    <w:rsid w:val="008C26FE"/>
    <w:rsid w:val="009100CE"/>
    <w:rsid w:val="00923CE9"/>
    <w:rsid w:val="00977C46"/>
    <w:rsid w:val="009C3510"/>
    <w:rsid w:val="009D6909"/>
    <w:rsid w:val="009F7411"/>
    <w:rsid w:val="00A46BE5"/>
    <w:rsid w:val="00A57070"/>
    <w:rsid w:val="00AE6311"/>
    <w:rsid w:val="00B1072F"/>
    <w:rsid w:val="00B317B5"/>
    <w:rsid w:val="00B410A6"/>
    <w:rsid w:val="00B7517A"/>
    <w:rsid w:val="00B87629"/>
    <w:rsid w:val="00BB4F31"/>
    <w:rsid w:val="00C03813"/>
    <w:rsid w:val="00C04EBE"/>
    <w:rsid w:val="00C75DDA"/>
    <w:rsid w:val="00C92584"/>
    <w:rsid w:val="00C94453"/>
    <w:rsid w:val="00CC75AA"/>
    <w:rsid w:val="00D10219"/>
    <w:rsid w:val="00D20D2F"/>
    <w:rsid w:val="00D212D5"/>
    <w:rsid w:val="00D237A4"/>
    <w:rsid w:val="00D4206E"/>
    <w:rsid w:val="00D42A08"/>
    <w:rsid w:val="00D51C21"/>
    <w:rsid w:val="00D93694"/>
    <w:rsid w:val="00DC3B38"/>
    <w:rsid w:val="00E85033"/>
    <w:rsid w:val="00ED3804"/>
    <w:rsid w:val="00EF365C"/>
    <w:rsid w:val="00F01412"/>
    <w:rsid w:val="00F031E5"/>
    <w:rsid w:val="00F301A6"/>
    <w:rsid w:val="00F42F99"/>
    <w:rsid w:val="00F75D44"/>
    <w:rsid w:val="00F7651B"/>
    <w:rsid w:val="00F83434"/>
    <w:rsid w:val="00FA1E3E"/>
    <w:rsid w:val="00FB55BA"/>
    <w:rsid w:val="00FE3440"/>
    <w:rsid w:val="00FF3304"/>
    <w:rsid w:val="00FF7952"/>
    <w:rsid w:val="2870BD8C"/>
    <w:rsid w:val="560340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2923"/>
  <w15:chartTrackingRefBased/>
  <w15:docId w15:val="{14235455-F5EB-44EE-98CC-92B59773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333EC"/>
    <w:pPr>
      <w:spacing w:line="256" w:lineRule="auto"/>
    </w:pPr>
    <w:rPr>
      <w:rFonts w:ascii="Calibri" w:eastAsia="Calibri" w:hAnsi="Calibri" w:cs="Calibri"/>
      <w:color w:val="00000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333EC"/>
    <w:pPr>
      <w:ind w:left="720"/>
      <w:contextualSpacing/>
    </w:p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tekstChar">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styleId="Hyperlink">
    <w:name w:val="Hyperlink"/>
    <w:basedOn w:val="Standaardalinea-lettertype"/>
    <w:uiPriority w:val="99"/>
    <w:unhideWhenUsed/>
    <w:rsid w:val="00D20D2F"/>
    <w:rPr>
      <w:color w:val="0563C1" w:themeColor="hyperlink"/>
      <w:u w:val="single"/>
    </w:rPr>
  </w:style>
  <w:style w:type="character" w:styleId="Onopgelostemelding">
    <w:name w:val="Unresolved Mention"/>
    <w:basedOn w:val="Standaardalinea-lettertype"/>
    <w:uiPriority w:val="99"/>
    <w:semiHidden/>
    <w:unhideWhenUsed/>
    <w:rsid w:val="00D20D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14" ma:contentTypeDescription="Een nieuw document maken." ma:contentTypeScope="" ma:versionID="ff7dfc46a2b2f1002bc0f109b7a4c85b">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targetNamespace="http://schemas.microsoft.com/office/2006/metadata/properties" ma:root="true" ma:fieldsID="e19c9a262c60841c1fecc3a6e40bb852" ns1:_="" ns2:_="" ns3:_="" ns4:_="">
    <xsd:import namespace="http://schemas.microsoft.com/sharepoint/v3"/>
    <xsd:import namespace="http://schemas.microsoft.com/sharepoint/v4"/>
    <xsd:import namespace="f8f8de3b-4cf2-43a9-9fec-472cdf73a310"/>
    <xsd:import namespace="78ec973f-459a-4dc5-bf25-99bf456211fc"/>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0FB3B69-BDFA-4DE5-92A7-8090D21DCB68}"/>
</file>

<file path=customXml/itemProps2.xml><?xml version="1.0" encoding="utf-8"?>
<ds:datastoreItem xmlns:ds="http://schemas.openxmlformats.org/officeDocument/2006/customXml" ds:itemID="{94E513D2-4986-4212-BAAE-0A01647FD750}">
  <ds:schemaRefs>
    <ds:schemaRef ds:uri="http://schemas.microsoft.com/sharepoint/v3/contenttype/forms"/>
  </ds:schemaRefs>
</ds:datastoreItem>
</file>

<file path=customXml/itemProps3.xml><?xml version="1.0" encoding="utf-8"?>
<ds:datastoreItem xmlns:ds="http://schemas.openxmlformats.org/officeDocument/2006/customXml" ds:itemID="{EF155954-B06B-4A64-9A77-8404BCDC0BED}">
  <ds:schemaRefs>
    <ds:schemaRef ds:uri="http://purl.org/dc/elements/1.1/"/>
    <ds:schemaRef ds:uri="http://schemas.microsoft.com/sharepoint/v4"/>
    <ds:schemaRef ds:uri="f8f8de3b-4cf2-43a9-9fec-472cdf73a310"/>
    <ds:schemaRef ds:uri="http://www.w3.org/XML/1998/namespace"/>
    <ds:schemaRef ds:uri="http://purl.org/dc/terms/"/>
    <ds:schemaRef ds:uri="78ec973f-459a-4dc5-bf25-99bf456211fc"/>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348</Words>
  <Characters>1914</Characters>
  <Application>Microsoft Office Word</Application>
  <DocSecurity>0</DocSecurity>
  <Lines>15</Lines>
  <Paragraphs>4</Paragraphs>
  <ScaleCrop>false</ScaleCrop>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98</cp:revision>
  <dcterms:created xsi:type="dcterms:W3CDTF">2018-07-25T14:17:00Z</dcterms:created>
  <dcterms:modified xsi:type="dcterms:W3CDTF">2018-10-30T14:45:00Z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ies>
</file>