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 w:before="200"/>
      </w:pPr>
      <w:r>
        <w:t xml:space="preserve">Deals Module — Part 2: Views, Menus &amp; the Connected Form</w:t>
      </w:r>
    </w:p>
    <w:p>
      <w:pPr>
        <w:spacing w:after="120"/>
      </w:pPr>
      <w:r>
        <w:rPr>
          <w:i/>
          <w:iCs/>
          <w:color w:val="595959"/>
          <w:sz w:val="24"/>
          <w:szCs w:val="24"/>
        </w:rPr>
        <w:t xml:space="preserve">Detailed engineering hand-off — standalone screens first, then the unified deal + transaction form</w:t>
      </w:r>
    </w:p>
    <w:p>
      <w:pPr>
        <w:pBdr>
          <w:bottom w:val="single" w:color="2E75B6" w:sz="4" w:space="6"/>
        </w:pBdr>
        <w:spacing w:after="200"/>
      </w:pPr>
      <w:r>
        <w:rPr>
          <w:color w:val="888888"/>
          <w:sz w:val="18"/>
          <w:szCs w:val="18"/>
        </w:rPr>
        <w:t xml:space="preserve">Audience: implementing intern  ·  Module: custom_addons/deals  ·  Odoo 19  ·  Branch: feature/deal_mapping</w:t>
      </w:r>
    </w:p>
    <w:p>
      <w:pPr>
        <w:spacing w:after="100"/>
      </w:pPr>
      <w:r>
        <w:rPr>
          <w:b/>
          <w:bCs/>
          <w:color w:val="1F3864"/>
          <w:sz w:val="26"/>
          <w:szCs w:val="2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Purpose &amp; build strategy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This is </w:t>
      </w:r>
      <w:r>
        <w:rPr>
          <w:b/>
          <w:bCs/>
          <w:i w:val="false"/>
          <w:iCs w:val="false"/>
        </w:rPr>
        <w:t xml:space="preserve">Part 2 of 3</w:t>
      </w:r>
      <w:r>
        <w:rPr>
          <w:b w:val="false"/>
          <w:bCs w:val="false"/>
          <w:i w:val="false"/>
          <w:iCs w:val="false"/>
        </w:rPr>
        <w:t xml:space="preserve">. It covers every view, action and menu for the Deals module. Build it only after Part 1 (models) installs and its Acceptance Criteria all pass — views reference fields and methods that must already exist.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We build the UI in TWO phases on purpose: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i w:val="false"/>
          <w:iCs w:val="false"/>
        </w:rPr>
        <w:t xml:space="preserve">Phase A — Disconnected.</w:t>
      </w:r>
      <w:r>
        <w:rPr>
          <w:b w:val="false"/>
          <w:bCs w:val="false"/>
          <w:i w:val="false"/>
          <w:iCs w:val="false"/>
        </w:rPr>
        <w:t xml:space="preserve"> Give every model its own standalone list/form/action/menu so each one can be created and validated in isolation. This keeps debugging simple: if something breaks, you know exactly which model it belongs to.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i w:val="false"/>
          <w:iCs w:val="false"/>
        </w:rPr>
        <w:t xml:space="preserve">Phase B — Connected.</w:t>
      </w:r>
      <w:r>
        <w:rPr>
          <w:b w:val="false"/>
          <w:bCs w:val="false"/>
          <w:i w:val="false"/>
          <w:iCs w:val="false"/>
        </w:rPr>
        <w:t xml:space="preserve"> Once the standalone screens work, embed the transaction list INSIDE the deal form (a One2many) so a deal and its transactions are entered and saved together in one screen. The standalone Transactions screen then becomes a read-only audit browser.</w:t>
      </w:r>
    </w:p>
    <w:tbl>
      <w:tblPr>
        <w:tblW w:type="dxa" w:w="9360"/>
        <w:tblBorders>
          <w:top w:val="none"/>
          <w:left w:val="single" w:color="2E75B6" w:sz="18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0FE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WHY TWO PHASES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If you embed transactions before the deal form itself is proven, a failure could be in the parent form, the child list, the One2many wiring, or a constraint — hard to isolate. Phase A removes that ambiguity. Do not skip it.</w:t>
            </w:r>
          </w:p>
        </w:tc>
      </w:tr>
    </w:tbl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All view files live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  <w:shd w:fill="F2F2F2" w:val="clear"/>
        </w:rPr>
        <w:t xml:space="preserve">deals/views/</w:t>
      </w:r>
      <w:r>
        <w:rPr>
          <w:b w:val="false"/>
          <w:bCs w:val="false"/>
          <w:i w:val="false"/>
          <w:iCs w:val="false"/>
        </w:rPr>
        <w:t xml:space="preserve"> and are listed in the manifest in this order: offer, package, owner, deal, transaction, then menus (menus MUST be last).</w:t>
      </w:r>
    </w:p>
    <w:p>
      <w:r>
        <w:br w:type="page"/>
      </w:r>
    </w:p>
    <w:p>
      <w:pPr>
        <w:pStyle w:val="Heading1"/>
      </w:pPr>
      <w:r>
        <w:t xml:space="preserve">2. EPIC DEALV-A — Standalone views (disconnected)</w:t>
      </w:r>
    </w:p>
    <w:p>
      <w:pPr>
        <w:pStyle w:val="Heading2"/>
      </w:pPr>
      <w:r>
        <w:t xml:space="preserve">DEALV-1 — deal.offer views</w:t>
      </w:r>
    </w:p>
    <w:p>
      <w:pPr>
        <w:spacing w:after="100"/>
      </w:pPr>
      <w:r>
        <w:rPr>
          <w:b/>
          <w:bCs/>
          <w:i w:val="false"/>
          <w:iCs w:val="false"/>
        </w:rPr>
        <w:t xml:space="preserve">File</w:t>
      </w:r>
      <w:r>
        <w:rPr>
          <w:b w:val="false"/>
          <w:bCs w:val="false"/>
          <w:i w:val="false"/>
          <w:iCs w:val="false"/>
        </w:rPr>
        <w:t xml:space="preserve">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  <w:shd w:fill="F2F2F2" w:val="clear"/>
        </w:rPr>
        <w:t xml:space="preserve">views/deal_offer_views.xml</w:t>
      </w:r>
      <w:r>
        <w:rPr>
          <w:b w:val="false"/>
          <w:bCs w:val="false"/>
          <w:i w:val="false"/>
          <w:iCs w:val="false"/>
        </w:rPr>
        <w:t xml:space="preserve">. A list, a form, an action and (later) a menu item.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&lt;odoo&gt;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&lt;record id="view_deal_offer_list" model="ir.ui.view"&gt;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&lt;field name="name"&gt;deal.offer.list&lt;/field&gt;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&lt;field name="model"&gt;deal.offer&lt;/field&gt;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&lt;field name="arch" type="xml"&gt;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&lt;list&gt;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&lt;field name="name"/&gt;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&lt;field name="waive_off_type"/&gt;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&lt;field name="waive_off"/&gt;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&lt;field name="is_active"/&gt;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&lt;/list&gt;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&lt;/field&gt;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&lt;/record&gt;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&lt;record id="view_deal_offer_form" model="ir.ui.view"&gt;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&lt;field name="name"&gt;deal.offer.form&lt;/field&gt;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&lt;field name="model"&gt;deal.offer&lt;/field&gt;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&lt;field name="arch" type="xml"&gt;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&lt;form&gt;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&lt;sheet&gt;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&lt;group&gt;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&lt;field name="name"/&gt;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&lt;field name="is_active"/&gt;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&lt;field name="waive_off_type"/&gt;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&lt;field name="waive_off"/&gt;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&lt;field name="currency_id" invisible="1"/&gt;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&lt;/group&gt;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&lt;/sheet&gt;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&lt;chatter/&gt;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&lt;/form&gt;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&lt;/field&gt;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&lt;/record&gt;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&lt;record id="action_deal_offer" model="ir.actions.act_window"&gt;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&lt;field name="name"&gt;Offers&lt;/field&gt;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&lt;field name="res_model"&gt;deal.offer&lt;/field&gt;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&lt;field name="view_mode"&gt;list,form&lt;/field&gt;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&lt;/record&gt;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&lt;/odoo&gt;</w:t>
      </w:r>
    </w:p>
    <w:tbl>
      <w:tblPr>
        <w:tblW w:type="dxa" w:w="9360"/>
        <w:tblBorders>
          <w:top w:val="none"/>
          <w:left w:val="single" w:color="2E75B6" w:sz="18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0FE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NOTES &amp; AC — DEALV-1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 Odoo 19 the list view tag is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2D41"/>
                <w:sz w:val="19"/>
                <w:szCs w:val="19"/>
                <w:shd w:fill="F2F2F2" w:val="clear"/>
              </w:rPr>
              <w:t xml:space="preserve">&lt;list&gt;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(not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2D41"/>
                <w:sz w:val="19"/>
                <w:szCs w:val="19"/>
                <w:shd w:fill="F2F2F2" w:val="clear"/>
              </w:rPr>
              <w:t xml:space="preserve">&lt;tree&gt;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), and chatter is the self-closing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2D41"/>
                <w:sz w:val="19"/>
                <w:szCs w:val="19"/>
                <w:shd w:fill="F2F2F2" w:val="clear"/>
              </w:rPr>
              <w:t xml:space="preserve">&lt;chatter/&gt;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element.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AC: offers are CRUD-able; inactive offers still show here but are EXCLUDED from the deal’s offer_id dropdown (that exclusion is the field domain in DEALV-5, not here).</w:t>
            </w:r>
          </w:p>
        </w:tc>
      </w:tr>
    </w:tbl>
    <w:p>
      <w:pPr>
        <w:pStyle w:val="Heading2"/>
      </w:pPr>
      <w:r>
        <w:t xml:space="preserve">DEALV-2 — deal.package views</w:t>
      </w:r>
    </w:p>
    <w:p>
      <w:pPr>
        <w:spacing w:after="100"/>
      </w:pPr>
      <w:r>
        <w:rPr>
          <w:b/>
          <w:bCs/>
          <w:i w:val="false"/>
          <w:iCs w:val="false"/>
        </w:rPr>
        <w:t xml:space="preserve">File</w:t>
      </w:r>
      <w:r>
        <w:rPr>
          <w:b w:val="false"/>
          <w:bCs w:val="false"/>
          <w:i w:val="false"/>
          <w:iCs w:val="false"/>
        </w:rPr>
        <w:t xml:space="preserve">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  <w:shd w:fill="F2F2F2" w:val="clear"/>
        </w:rPr>
        <w:t xml:space="preserve">views/deal_package_views.xml</w:t>
      </w:r>
      <w:r>
        <w:rPr>
          <w:b w:val="false"/>
          <w:bCs w:val="false"/>
          <w:i w:val="false"/>
          <w:iCs w:val="false"/>
        </w:rPr>
        <w:t xml:space="preserve">. List columns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  <w:shd w:fill="F2F2F2" w:val="clear"/>
        </w:rPr>
        <w:t xml:space="preserve">name, amount, active</w:t>
      </w:r>
      <w:r>
        <w:rPr>
          <w:b w:val="false"/>
          <w:bCs w:val="false"/>
          <w:i w:val="false"/>
          <w:iCs w:val="false"/>
        </w:rPr>
        <w:t xml:space="preserve">; a simple form with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  <w:shd w:fill="F2F2F2" w:val="clear"/>
        </w:rPr>
        <w:t xml:space="preserve">name, amount, currency_id (invisible)</w:t>
      </w:r>
      <w:r>
        <w:rPr>
          <w:b w:val="false"/>
          <w:bCs w:val="false"/>
          <w:i w:val="false"/>
          <w:iCs w:val="false"/>
        </w:rPr>
        <w:t xml:space="preserve"> and an action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  <w:shd w:fill="F2F2F2" w:val="clear"/>
        </w:rPr>
        <w:t xml:space="preserve">action_deal_package</w:t>
      </w:r>
      <w:r>
        <w:rPr>
          <w:b w:val="false"/>
          <w:bCs w:val="false"/>
          <w:i w:val="false"/>
          <w:iCs w:val="false"/>
        </w:rPr>
        <w:t xml:space="preserve">. Add a filter on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  <w:shd w:fill="F2F2F2" w:val="clear"/>
        </w:rPr>
        <w:t xml:space="preserve">active</w:t>
      </w:r>
      <w:r>
        <w:rPr>
          <w:b w:val="false"/>
          <w:bCs w:val="false"/>
          <w:i w:val="false"/>
          <w:iCs w:val="false"/>
        </w:rPr>
        <w:t xml:space="preserve"> so archived packages can be found.</w:t>
      </w:r>
    </w:p>
    <w:tbl>
      <w:tblPr>
        <w:tblW w:type="dxa" w:w="9360"/>
        <w:tblBorders>
          <w:top w:val="none"/>
          <w:left w:val="single" w:color="2E75B6" w:sz="18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0FE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AC — DEALV-2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Packages CRUD-able and archivable; selectable in the deal form’s package_id.</w:t>
            </w:r>
          </w:p>
        </w:tc>
      </w:tr>
    </w:tbl>
    <w:p>
      <w:pPr>
        <w:pStyle w:val="Heading2"/>
      </w:pPr>
      <w:r>
        <w:t xml:space="preserve">DEALV-3 — deal.owner views</w:t>
      </w:r>
    </w:p>
    <w:p>
      <w:pPr>
        <w:spacing w:after="100"/>
      </w:pPr>
      <w:r>
        <w:rPr>
          <w:b/>
          <w:bCs/>
          <w:i w:val="false"/>
          <w:iCs w:val="false"/>
        </w:rPr>
        <w:t xml:space="preserve">File</w:t>
      </w:r>
      <w:r>
        <w:rPr>
          <w:b w:val="false"/>
          <w:bCs w:val="false"/>
          <w:i w:val="false"/>
          <w:iCs w:val="false"/>
        </w:rPr>
        <w:t xml:space="preserve">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  <w:shd w:fill="F2F2F2" w:val="clear"/>
        </w:rPr>
        <w:t xml:space="preserve">views/deal_owner_views.xml</w:t>
      </w:r>
      <w:r>
        <w:rPr>
          <w:b w:val="false"/>
          <w:bCs w:val="false"/>
          <w:i w:val="false"/>
          <w:iCs w:val="false"/>
        </w:rPr>
        <w:t xml:space="preserve">. List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  <w:shd w:fill="F2F2F2" w:val="clear"/>
        </w:rPr>
        <w:t xml:space="preserve">name, phone, email, is_builder</w:t>
      </w:r>
      <w:r>
        <w:rPr>
          <w:b w:val="false"/>
          <w:bCs w:val="false"/>
          <w:i w:val="false"/>
          <w:iCs w:val="false"/>
        </w:rPr>
        <w:t xml:space="preserve">; form with all fields plus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  <w:shd w:fill="F2F2F2" w:val="clear"/>
        </w:rPr>
        <w:t xml:space="preserve">&lt;chatter/&gt;</w:t>
      </w:r>
      <w:r>
        <w:rPr>
          <w:b w:val="false"/>
          <w:bCs w:val="false"/>
          <w:i w:val="false"/>
          <w:iCs w:val="false"/>
        </w:rPr>
        <w:t xml:space="preserve">; action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  <w:shd w:fill="F2F2F2" w:val="clear"/>
        </w:rPr>
        <w:t xml:space="preserve">action_deal_owner</w:t>
      </w:r>
      <w:r>
        <w:rPr>
          <w:b w:val="false"/>
          <w:bCs w:val="false"/>
          <w:i w:val="false"/>
          <w:iCs w:val="false"/>
        </w:rPr>
        <w:t xml:space="preserve">.</w:t>
      </w:r>
    </w:p>
    <w:tbl>
      <w:tblPr>
        <w:tblW w:type="dxa" w:w="9360"/>
        <w:tblBorders>
          <w:top w:val="none"/>
          <w:left w:val="single" w:color="2E75B6" w:sz="18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0FE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AC — DEALV-3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Owners CRUD-able and selectable in the deal form’s owner_id.</w:t>
            </w:r>
          </w:p>
        </w:tc>
      </w:tr>
    </w:tbl>
    <w:p>
      <w:pPr>
        <w:pStyle w:val="Heading2"/>
      </w:pPr>
      <w:r>
        <w:t xml:space="preserve">DEALV-4 — deal.transaction standalone views (validation harness)</w:t>
      </w:r>
    </w:p>
    <w:p>
      <w:pPr>
        <w:spacing w:after="100"/>
      </w:pPr>
      <w:r>
        <w:rPr>
          <w:b/>
          <w:bCs/>
          <w:i w:val="false"/>
          <w:iCs w:val="false"/>
        </w:rPr>
        <w:t xml:space="preserve">File</w:t>
      </w:r>
      <w:r>
        <w:rPr>
          <w:b w:val="false"/>
          <w:bCs w:val="false"/>
          <w:i w:val="false"/>
          <w:iCs w:val="false"/>
        </w:rPr>
        <w:t xml:space="preserve">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  <w:shd w:fill="F2F2F2" w:val="clear"/>
        </w:rPr>
        <w:t xml:space="preserve">views/deal_transaction_views.xml</w:t>
      </w:r>
      <w:r>
        <w:rPr>
          <w:b w:val="false"/>
          <w:bCs w:val="false"/>
          <w:i w:val="false"/>
          <w:iCs w:val="false"/>
        </w:rPr>
        <w:t xml:space="preserve">. In Phase A this screen lets you exercise the matrix and immutability directly against any deal.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  <w:shd w:fill="F2F2F2" w:val="clear"/>
        </w:rPr>
        <w:t xml:space="preserve">net_amount</w:t>
      </w:r>
      <w:r>
        <w:rPr>
          <w:b w:val="false"/>
          <w:bCs w:val="false"/>
          <w:i w:val="false"/>
          <w:iCs w:val="false"/>
        </w:rPr>
        <w:t xml:space="preserve"> is always readonly.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&lt;odoo&gt;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&lt;record id="view_deal_transaction_list" model="ir.ui.view"&gt;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&lt;field name="name"&gt;deal.transaction.list&lt;/field&gt;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&lt;field name="model"&gt;deal.transaction&lt;/field&gt;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&lt;field name="arch" type="xml"&gt;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&lt;list create="true" edit="false" delete="false"&gt;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&lt;field name="name"/&gt;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&lt;field name="deal_id"/&gt;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&lt;field name="transaction_type"/&gt;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&lt;field name="gross_amount"/&gt;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&lt;field name="net_amount"/&gt;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&lt;field name="payment_channel"/&gt;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&lt;field name="transaction_time"/&gt;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&lt;/list&gt;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&lt;/field&gt;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&lt;/record&gt;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&lt;record id="view_deal_transaction_form" model="ir.ui.view"&gt;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&lt;field name="name"&gt;deal.transaction.form&lt;/field&gt;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&lt;field name="model"&gt;deal.transaction&lt;/field&gt;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&lt;field name="arch" type="xml"&gt;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&lt;form&gt;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&lt;sheet&gt;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&lt;group&gt;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&lt;field name="deal_id"/&gt;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&lt;field name="deal_status" readonly="1"/&gt;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&lt;field name="transaction_type"/&gt;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&lt;field name="gross_amount"/&gt;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&lt;field name="net_amount" readonly="1"/&gt;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&lt;field name="payment_channel"/&gt;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&lt;field name="transaction_time"/&gt;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&lt;field name="currency_id" invisible="1"/&gt;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&lt;/group&gt;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&lt;/sheet&gt;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&lt;/form&gt;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&lt;/field&gt;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&lt;/record&gt;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&lt;record id="action_deal_transaction" model="ir.actions.act_window"&gt;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&lt;field name="name"&gt;Transactions&lt;/field&gt;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&lt;field name="res_model"&gt;deal.transaction&lt;/field&gt;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&lt;field name="view_mode"&gt;list,form&lt;/field&gt;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&lt;/record&gt;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&lt;/odoo&gt;</w:t>
      </w:r>
    </w:p>
    <w:tbl>
      <w:tblPr>
        <w:tblW w:type="dxa" w:w="9360"/>
        <w:tblBorders>
          <w:top w:val="none"/>
          <w:left w:val="single" w:color="2E75B6" w:sz="18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0FE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NOTES &amp; AC — DEALV-4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2D41"/>
                <w:sz w:val="19"/>
                <w:szCs w:val="19"/>
                <w:shd w:fill="F2F2F2" w:val="clear"/>
              </w:rPr>
              <w:t xml:space="preserve">edit="false" delete="false"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on the list reflect the immutable model. The Python guards (DEAL-10) are the real enforcement; these attrs just stop the UI from offering actions that would error.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AC: creating transactions here exercises every matrix branch; editing a saved one raises the immutability UserError.</w:t>
            </w:r>
          </w:p>
        </w:tc>
      </w:tr>
    </w:tbl>
    <w:p>
      <w:pPr>
        <w:pStyle w:val="Heading2"/>
      </w:pPr>
      <w:r>
        <w:t xml:space="preserve">DEALV-5 — deal.deal standalone form / list / search</w:t>
      </w:r>
    </w:p>
    <w:p>
      <w:pPr>
        <w:spacing w:after="100"/>
      </w:pPr>
      <w:r>
        <w:rPr>
          <w:b/>
          <w:bCs/>
          <w:i w:val="false"/>
          <w:iCs w:val="false"/>
        </w:rPr>
        <w:t xml:space="preserve">File</w:t>
      </w:r>
      <w:r>
        <w:rPr>
          <w:b w:val="false"/>
          <w:bCs w:val="false"/>
          <w:i w:val="false"/>
          <w:iCs w:val="false"/>
        </w:rPr>
        <w:t xml:space="preserve">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  <w:shd w:fill="F2F2F2" w:val="clear"/>
        </w:rPr>
        <w:t xml:space="preserve">views/deal_deal_views.xml</w:t>
      </w:r>
      <w:r>
        <w:rPr>
          <w:b w:val="false"/>
          <w:bCs w:val="false"/>
          <w:i w:val="false"/>
          <w:iCs w:val="false"/>
        </w:rPr>
        <w:t xml:space="preserve">. The most important screen. Note the conditional attributes — these are the UI half of the rules whose hard enforcement lives in the model.</w:t>
      </w:r>
    </w:p>
    <w:p>
      <w:pPr>
        <w:pStyle w:val="Heading3"/>
      </w:pPr>
      <w:r>
        <w:t xml:space="preserve">Conditional-attribute cheat-sheet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1850"/>
        <w:gridCol w:w="4000"/>
        <w:gridCol w:w="3510"/>
      </w:tblGrid>
      <w:tr>
        <w:trPr>
          <w:tblHeader/>
        </w:trPr>
        <w:tc>
          <w:tcPr>
            <w:tcW w:type="dxa" w:w="1850"/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4000"/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3510"/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18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offer_id</w:t>
            </w:r>
          </w:p>
        </w:tc>
        <w:tc>
          <w:tcPr>
            <w:tcW w:type="dxa" w:w="40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2D41"/>
                <w:sz w:val="19"/>
                <w:szCs w:val="19"/>
                <w:shd w:fill="F2F2F2" w:val="clear"/>
              </w:rPr>
              <w:t xml:space="preserve">invisible="not is_offer"</w:t>
            </w:r>
          </w:p>
        </w:tc>
        <w:tc>
          <w:tcPr>
            <w:tcW w:type="dxa" w:w="351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Hidden until Is Offer is toggled on</w:t>
            </w:r>
          </w:p>
        </w:tc>
      </w:tr>
      <w:tr>
        <w:tc>
          <w:tcPr>
            <w:tcW w:type="dxa" w:w="185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offer_id</w:t>
            </w:r>
          </w:p>
        </w:tc>
        <w:tc>
          <w:tcPr>
            <w:tcW w:type="dxa" w:w="40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2D41"/>
                <w:sz w:val="19"/>
                <w:szCs w:val="19"/>
                <w:shd w:fill="F2F2F2" w:val="clear"/>
              </w:rPr>
              <w:t xml:space="preserve">required="is_offer"</w:t>
            </w:r>
          </w:p>
        </w:tc>
        <w:tc>
          <w:tcPr>
            <w:tcW w:type="dxa" w:w="351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Mandatory once Is Offer is on</w:t>
            </w:r>
          </w:p>
        </w:tc>
      </w:tr>
      <w:tr>
        <w:tc>
          <w:tcPr>
            <w:tcW w:type="dxa" w:w="18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package_amount</w:t>
            </w:r>
          </w:p>
        </w:tc>
        <w:tc>
          <w:tcPr>
            <w:tcW w:type="dxa" w:w="40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2D41"/>
                <w:sz w:val="19"/>
                <w:szCs w:val="19"/>
                <w:shd w:fill="F2F2F2" w:val="clear"/>
              </w:rPr>
              <w:t xml:space="preserve">readonly="1"</w:t>
            </w:r>
          </w:p>
        </w:tc>
        <w:tc>
          <w:tcPr>
            <w:tcW w:type="dxa" w:w="351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Snapshot — never typed by hand</w:t>
            </w:r>
          </w:p>
        </w:tc>
      </w:tr>
      <w:tr>
        <w:tc>
          <w:tcPr>
            <w:tcW w:type="dxa" w:w="185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name</w:t>
            </w:r>
          </w:p>
        </w:tc>
        <w:tc>
          <w:tcPr>
            <w:tcW w:type="dxa" w:w="40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2D41"/>
                <w:sz w:val="19"/>
                <w:szCs w:val="19"/>
                <w:shd w:fill="F2F2F2" w:val="clear"/>
              </w:rPr>
              <w:t xml:space="preserve">readonly="1"</w:t>
            </w:r>
          </w:p>
        </w:tc>
        <w:tc>
          <w:tcPr>
            <w:tcW w:type="dxa" w:w="351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Filled by sequence</w:t>
            </w:r>
          </w:p>
        </w:tc>
      </w:tr>
      <w:tr>
        <w:tc>
          <w:tcPr>
            <w:tcW w:type="dxa" w:w="18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closed_reason</w:t>
            </w:r>
          </w:p>
        </w:tc>
        <w:tc>
          <w:tcPr>
            <w:tcW w:type="dxa" w:w="40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2D41"/>
                <w:sz w:val="19"/>
                <w:szCs w:val="19"/>
                <w:shd w:fill="F2F2F2" w:val="clear"/>
              </w:rPr>
              <w:t xml:space="preserve">invisible="deal_status != 'closed'"</w:t>
            </w:r>
          </w:p>
        </w:tc>
        <w:tc>
          <w:tcPr>
            <w:tcW w:type="dxa" w:w="351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Only relevant on closed deals</w:t>
            </w:r>
          </w:p>
        </w:tc>
      </w:tr>
      <w:tr>
        <w:tc>
          <w:tcPr>
            <w:tcW w:type="dxa" w:w="185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closed_reason</w:t>
            </w:r>
          </w:p>
        </w:tc>
        <w:tc>
          <w:tcPr>
            <w:tcW w:type="dxa" w:w="40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2D41"/>
                <w:sz w:val="19"/>
                <w:szCs w:val="19"/>
                <w:shd w:fill="F2F2F2" w:val="clear"/>
              </w:rPr>
              <w:t xml:space="preserve">required="deal_status == 'closed'"</w:t>
            </w:r>
          </w:p>
        </w:tc>
        <w:tc>
          <w:tcPr>
            <w:tcW w:type="dxa" w:w="351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Mandatory on closed deals</w:t>
            </w:r>
          </w:p>
        </w:tc>
      </w:tr>
      <w:tr>
        <w:tc>
          <w:tcPr>
            <w:tcW w:type="dxa" w:w="18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closed_at</w:t>
            </w:r>
          </w:p>
        </w:tc>
        <w:tc>
          <w:tcPr>
            <w:tcW w:type="dxa" w:w="40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2D41"/>
                <w:sz w:val="19"/>
                <w:szCs w:val="19"/>
                <w:shd w:fill="F2F2F2" w:val="clear"/>
              </w:rPr>
              <w:t xml:space="preserve">readonly="1"</w:t>
            </w:r>
          </w:p>
        </w:tc>
        <w:tc>
          <w:tcPr>
            <w:tcW w:type="dxa" w:w="351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Stamped by the model</w:t>
            </w:r>
          </w:p>
        </w:tc>
      </w:tr>
      <w:tr>
        <w:tc>
          <w:tcPr>
            <w:tcW w:type="dxa" w:w="185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Renew button</w:t>
            </w:r>
          </w:p>
        </w:tc>
        <w:tc>
          <w:tcPr>
            <w:tcW w:type="dxa" w:w="40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2D41"/>
                <w:sz w:val="19"/>
                <w:szCs w:val="19"/>
                <w:shd w:fill="F2F2F2" w:val="clear"/>
              </w:rPr>
              <w:t xml:space="preserve">invisible="deal_status in ('renewed','closed')"</w:t>
            </w:r>
          </w:p>
        </w:tc>
        <w:tc>
          <w:tcPr>
            <w:tcW w:type="dxa" w:w="351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Only on still-active deals</w:t>
            </w:r>
          </w:p>
        </w:tc>
      </w:tr>
    </w:tbl>
    <w:p>
      <w:pPr>
        <w:pStyle w:val="Heading3"/>
      </w:pPr>
      <w:r>
        <w:t xml:space="preserve">Form view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&lt;record id="view_deal_deal_form" model="ir.ui.view"&gt;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&lt;field name="name"&gt;deal.deal.form&lt;/field&gt;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&lt;field name="model"&gt;deal.deal&lt;/field&gt;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&lt;field name="arch" type="xml"&gt;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&lt;form&gt;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&lt;header&gt;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&lt;button name="action_renew_deal" type="object"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string="Renew" class="btn-primary"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invisible="deal_status in ('renewed','closed')"/&gt;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&lt;field name="deal_status" widget="statusbar"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statusbar_visible="registration,live,sold,renewed,closed"/&gt;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&lt;/header&gt;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&lt;sheet&gt;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&lt;div class="oe_title"&gt;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&lt;h1&gt;&lt;field name="name" readonly="1"/&gt;&lt;/h1&gt;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&lt;/div&gt;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&lt;group&gt;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&lt;group string="Parties &amp;amp; Asset"&gt;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&lt;field name="property_id"/&gt;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&lt;field name="owner_id"/&gt;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&lt;field name="bde_id"/&gt;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&lt;field name="lead_id"/&gt;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&lt;field name="deal_type"/&gt;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&lt;/group&gt;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&lt;group string="Pricing"&gt;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&lt;field name="package_id"/&gt;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&lt;field name="package_amount" readonly="1"/&gt;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&lt;field name="is_offer"/&gt;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&lt;field name="offer_id"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       invisible="not is_offer" required="is_offer"/&gt;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&lt;field name="gross_amount"/&gt;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&lt;field name="currency_id" invisible="1"/&gt;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&lt;/group&gt;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&lt;group string="Lifecycle"&gt;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&lt;field name="is_full_payment"/&gt;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&lt;field name="registration_date"/&gt;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&lt;field name="closed_reason"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       invisible="deal_status != 'closed'"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       required="deal_status == 'closed'"/&gt;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&lt;field name="closed_at" readonly="1"/&gt;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&lt;/group&gt;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&lt;/group&gt;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&lt;!-- Phase B adds the Transactions notebook here (DEALV-7) --&gt;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&lt;/sheet&gt;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&lt;chatter/&gt;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&lt;/form&gt;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&lt;/field&gt;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&lt;/record&gt;</w:t>
      </w:r>
    </w:p>
    <w:p>
      <w:pPr>
        <w:pStyle w:val="Heading3"/>
      </w:pPr>
      <w:r>
        <w:t xml:space="preserve">List &amp; search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&lt;record id="view_deal_deal_list" model="ir.ui.view"&gt;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&lt;field name="name"&gt;deal.deal.list&lt;/field&gt;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&lt;field name="model"&gt;deal.deal&lt;/field&gt;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&lt;field name="arch" type="xml"&gt;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&lt;list&gt;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&lt;field name="name"/&gt;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&lt;field name="property_id"/&gt;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&lt;field name="package_id"/&gt;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&lt;field name="gross_amount"/&gt;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&lt;field name="deal_type"/&gt;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&lt;field name="deal_status"/&gt;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&lt;field name="registration_date"/&gt;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&lt;/list&gt;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&lt;/field&gt;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&lt;/record&gt;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&lt;record id="view_deal_deal_search" model="ir.ui.view"&gt;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&lt;field name="name"&gt;deal.deal.search&lt;/field&gt;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&lt;field name="model"&gt;deal.deal&lt;/field&gt;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&lt;field name="arch" type="xml"&gt;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&lt;search&gt;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&lt;field name="name"/&gt;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&lt;field name="property_id"/&gt;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&lt;filter name="is_offer" string="With Offer"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domain="[('is_offer','=',True)]"/&gt;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&lt;group expand="0" string="Group By"&gt;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&lt;filter name="by_status" string="Status"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context="{'group_by':'deal_status'}"/&gt;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&lt;filter name="by_type" string="Type"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context="{'group_by':'deal_type'}"/&gt;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&lt;/group&gt;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&lt;/search&gt;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&lt;/field&gt;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&lt;/record&gt;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&lt;record id="action_deal_deal" model="ir.actions.act_window"&gt;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&lt;field name="name"&gt;Deals&lt;/field&gt;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&lt;field name="res_model"&gt;deal.deal&lt;/field&gt;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&lt;field name="view_mode"&gt;list,form&lt;/field&gt;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&lt;/record&gt;</w:t>
      </w:r>
    </w:p>
    <w:tbl>
      <w:tblPr>
        <w:tblW w:type="dxa" w:w="9360"/>
        <w:tblBorders>
          <w:top w:val="none"/>
          <w:left w:val="single" w:color="2E75B6" w:sz="18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0FE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AC — DEALV-5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offer_id appears only when Is Offer is on and is mandatory then; package selection fills package_amount + gross_amount; the Renew button is hidden on renewed/closed deals; statusbar shows the five stages.</w:t>
            </w:r>
          </w:p>
        </w:tc>
      </w:tr>
    </w:tbl>
    <w:p>
      <w:pPr>
        <w:pStyle w:val="Heading2"/>
      </w:pPr>
      <w:r>
        <w:t xml:space="preserve">DEALV-6 — Menus</w:t>
      </w:r>
    </w:p>
    <w:p>
      <w:pPr>
        <w:spacing w:after="100"/>
      </w:pPr>
      <w:r>
        <w:rPr>
          <w:b/>
          <w:bCs/>
          <w:i w:val="false"/>
          <w:iCs w:val="false"/>
        </w:rPr>
        <w:t xml:space="preserve">File</w:t>
      </w:r>
      <w:r>
        <w:rPr>
          <w:b w:val="false"/>
          <w:bCs w:val="false"/>
          <w:i w:val="false"/>
          <w:iCs w:val="false"/>
        </w:rPr>
        <w:t xml:space="preserve">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  <w:shd w:fill="F2F2F2" w:val="clear"/>
        </w:rPr>
        <w:t xml:space="preserve">views/deal_menus.xml</w:t>
      </w:r>
      <w:r>
        <w:rPr>
          <w:b w:val="false"/>
          <w:bCs w:val="false"/>
          <w:i w:val="false"/>
          <w:iCs w:val="false"/>
        </w:rPr>
        <w:t xml:space="preserve"> (LAST in the manifest). One root app menu and five children. Gate the root on the DEO group (managers inherit it).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&lt;odoo&gt;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&lt;menuitem id="menu_deals_root" name="Deals"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groups="deals.group_deal_deo" sequence="50"/&gt;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&lt;menuitem id="menu_deals_deal" name="Deals" parent="menu_deals_root"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action="action_deal_deal" sequence="10"/&gt;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&lt;menuitem id="menu_deals_transaction" name="Transactions"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parent="menu_deals_root" action="action_deal_transaction"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sequence="20"/&gt;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&lt;menuitem id="menu_deals_package" name="Packages" parent="menu_deals_root"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action="action_deal_package" sequence="30"/&gt;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&lt;menuitem id="menu_deals_offer" name="Offers" parent="menu_deals_root"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action="action_deal_offer" sequence="40"/&gt;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&lt;menuitem id="menu_deals_owner" name="Owners" parent="menu_deals_root"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action="action_deal_owner" sequence="50"/&gt;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&lt;/odoo&gt;</w:t>
      </w:r>
    </w:p>
    <w:tbl>
      <w:tblPr>
        <w:tblW w:type="dxa" w:w="9360"/>
        <w:tblBorders>
          <w:top w:val="none"/>
          <w:left w:val="single" w:color="2E75B6" w:sz="18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0FE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AC — DEALV-6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Every model is reachable from its own menu; the Deals app is visible to DEO and Manager users only.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Each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2D41"/>
                <w:sz w:val="19"/>
                <w:szCs w:val="19"/>
                <w:shd w:fill="F2F2F2" w:val="clear"/>
              </w:rPr>
              <w:t xml:space="preserve">action_*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referenced here must be defined in a view file that loads BEFORE deal_menus.xml in the manifest.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EPIC DEALV-B — Connected Deal + Transaction form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Now wire the two together so a deal and its transactions are created in ONE form and saved in ONE click. This is the target end-state described by the product owner: "in the same form you also add the transaction, and the system appends the transactions view in the deal form, so both are created simultaneously."</w:t>
      </w:r>
    </w:p>
    <w:p>
      <w:pPr>
        <w:pStyle w:val="Heading2"/>
      </w:pPr>
      <w:r>
        <w:t xml:space="preserve">DEALV-7 — Embed the transaction list inside the deal form</w:t>
      </w:r>
    </w:p>
    <w:p>
      <w:pPr>
        <w:spacing w:after="100"/>
      </w:pPr>
      <w:r>
        <w:rPr>
          <w:b/>
          <w:bCs/>
          <w:i w:val="false"/>
          <w:iCs w:val="false"/>
        </w:rPr>
        <w:t xml:space="preserve">File</w:t>
      </w:r>
      <w:r>
        <w:rPr>
          <w:b w:val="false"/>
          <w:bCs w:val="false"/>
          <w:i w:val="false"/>
          <w:iCs w:val="false"/>
        </w:rPr>
        <w:t xml:space="preserve">: extend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  <w:shd w:fill="F2F2F2" w:val="clear"/>
        </w:rPr>
        <w:t xml:space="preserve">views/deal_deal_views.xml</w:t>
      </w:r>
      <w:r>
        <w:rPr>
          <w:b w:val="false"/>
          <w:bCs w:val="false"/>
          <w:i w:val="false"/>
          <w:iCs w:val="false"/>
        </w:rPr>
        <w:t xml:space="preserve"> (the DEALV-5 form). Add a notebook with a Transactions page holding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  <w:shd w:fill="F2F2F2" w:val="clear"/>
        </w:rPr>
        <w:t xml:space="preserve">transaction_ids</w:t>
      </w:r>
      <w:r>
        <w:rPr>
          <w:b w:val="false"/>
          <w:bCs w:val="false"/>
          <w:i w:val="false"/>
          <w:iCs w:val="false"/>
        </w:rPr>
        <w:t xml:space="preserve"> One2many as an inline editable list.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&lt;!-- place inside &lt;sheet&gt;, after the main &lt;group&gt; --&gt;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&lt;notebook&gt;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&lt;page string="Transactions"&gt;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&lt;field name="transaction_ids"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readonly="deal_status in ('live','renewed')"&gt;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&lt;list editable="bottom" delete="false"&gt;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&lt;field name="transaction_type"/&gt;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&lt;field name="gross_amount"/&gt;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&lt;field name="net_amount" readonly="1"/&gt;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&lt;field name="payment_channel"/&gt;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&lt;field name="transaction_time"/&gt;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&lt;/list&gt;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&lt;/field&gt;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&lt;/page&gt;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&lt;/notebook&gt;</w:t>
      </w:r>
    </w:p>
    <w:p>
      <w:pPr>
        <w:pStyle w:val="Heading3"/>
      </w:pPr>
      <w:r>
        <w:t xml:space="preserve">How simultaneous create works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  <w:shd w:fill="F2F2F2" w:val="clear"/>
        </w:rPr>
        <w:t xml:space="preserve">transaction_ids</w:t>
      </w:r>
      <w:r>
        <w:rPr>
          <w:b w:val="false"/>
          <w:bCs w:val="false"/>
          <w:i w:val="false"/>
          <w:iCs w:val="false"/>
        </w:rPr>
        <w:t xml:space="preserve"> is a One2many. Rows added in the deal form are stored as commands on the parent; on Save, Odoo writes the deal and its child transactions in a single database transaction. This is true even for a brand-new deal — Odoo resolves the parent id before writing the children.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 w:val="false"/>
          <w:bCs w:val="false"/>
          <w:i w:val="false"/>
          <w:iCs w:val="false"/>
        </w:rPr>
        <w:t xml:space="preserve">Because the child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  <w:shd w:fill="F2F2F2" w:val="clear"/>
        </w:rPr>
        <w:t xml:space="preserve">deal_id</w:t>
      </w:r>
      <w:r>
        <w:rPr>
          <w:b w:val="false"/>
          <w:bCs w:val="false"/>
          <w:i w:val="false"/>
          <w:iCs w:val="false"/>
        </w:rPr>
        <w:t xml:space="preserve"> is set automatically by the One2many, the matrix constraint (DEAL-10) sees the correct parent status at save time.</w:t>
      </w:r>
    </w:p>
    <w:p>
      <w:pPr>
        <w:pStyle w:val="Heading3"/>
      </w:pPr>
      <w:r>
        <w:t xml:space="preserve">UI gating of transaction_type by the parent status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The hard guarantee is always the server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  <w:shd w:fill="F2F2F2" w:val="clear"/>
        </w:rPr>
        <w:t xml:space="preserve">@api.constrains</w:t>
      </w:r>
      <w:r>
        <w:rPr>
          <w:b w:val="false"/>
          <w:bCs w:val="false"/>
          <w:i w:val="false"/>
          <w:iCs w:val="false"/>
        </w:rPr>
        <w:t xml:space="preserve"> (DEAL-10). The view adds fast feedback so a DEO is not surprised at save: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 w:val="false"/>
          <w:bCs w:val="false"/>
          <w:i w:val="false"/>
          <w:iCs w:val="false"/>
        </w:rPr>
        <w:t xml:space="preserve">The whole Transactions field is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  <w:shd w:fill="F2F2F2" w:val="clear"/>
        </w:rPr>
        <w:t xml:space="preserve">readonly</w:t>
      </w:r>
      <w:r>
        <w:rPr>
          <w:b w:val="false"/>
          <w:bCs w:val="false"/>
          <w:i w:val="false"/>
          <w:iCs w:val="false"/>
        </w:rPr>
        <w:t xml:space="preserve"> when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  <w:shd w:fill="F2F2F2" w:val="clear"/>
        </w:rPr>
        <w:t xml:space="preserve">deal_status in ('live','renewed')</w:t>
      </w:r>
      <w:r>
        <w:rPr>
          <w:b w:val="false"/>
          <w:bCs w:val="false"/>
          <w:i w:val="false"/>
          <w:iCs w:val="false"/>
        </w:rPr>
        <w:t xml:space="preserve"> — no rows can be added where none are allowed.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 w:val="false"/>
          <w:bCs w:val="false"/>
          <w:i w:val="false"/>
          <w:iCs w:val="false"/>
        </w:rPr>
        <w:t xml:space="preserve">For finer feedback, add an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  <w:shd w:fill="F2F2F2" w:val="clear"/>
        </w:rPr>
        <w:t xml:space="preserve">@api.onchange("transaction_type")</w:t>
      </w:r>
      <w:r>
        <w:rPr>
          <w:b w:val="false"/>
          <w:bCs w:val="false"/>
          <w:i w:val="false"/>
          <w:iCs w:val="false"/>
        </w:rPr>
        <w:t xml:space="preserve"> on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  <w:shd w:fill="F2F2F2" w:val="clear"/>
        </w:rPr>
        <w:t xml:space="preserve">deal.transaction</w:t>
      </w:r>
      <w:r>
        <w:rPr>
          <w:b w:val="false"/>
          <w:bCs w:val="false"/>
          <w:i w:val="false"/>
          <w:iCs w:val="false"/>
        </w:rPr>
        <w:t xml:space="preserve"> that returns 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  <w:shd w:fill="F2F2F2" w:val="clear"/>
        </w:rPr>
        <w:t xml:space="preserve">warning</w:t>
      </w:r>
      <w:r>
        <w:rPr>
          <w:b w:val="false"/>
          <w:bCs w:val="false"/>
          <w:i w:val="false"/>
          <w:iCs w:val="false"/>
        </w:rPr>
        <w:t xml:space="preserve"> when the chosen type is not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  <w:shd w:fill="F2F2F2" w:val="clear"/>
        </w:rPr>
        <w:t xml:space="preserve">_allowed_types(deal_id)</w:t>
      </w:r>
      <w:r>
        <w:rPr>
          <w:b w:val="false"/>
          <w:bCs w:val="false"/>
          <w:i w:val="false"/>
          <w:iCs w:val="false"/>
        </w:rPr>
        <w:t xml:space="preserve">. This is optional polish; the constrains still blocks the save regardless.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optional UI-feedback onchange on deal.transaction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@api.onchange("transaction_type")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def _onchange_transaction_type_warn(self):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if self.deal_id and self.transaction_type: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allowed = self._allowed_types(self.deal_id)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if self.transaction_type not in allowed: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return {"warning": {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"title": _("Not allowed yet"),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"message": _("'%(t)s' is not permitted while the deal is "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      "'%(s)s'.", t=self.transaction_type,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      s=self.deal_id.deal_status),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}}</w:t>
      </w:r>
    </w:p>
    <w:tbl>
      <w:tblPr>
        <w:tblW w:type="dxa" w:w="9360"/>
        <w:tblBorders>
          <w:top w:val="none"/>
          <w:left w:val="single" w:color="2E75B6" w:sz="18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0FE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AC — DEALV-7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From a single deal form a Manager/DEO adds one or more transactions and saves once; the deal and transactions persist together.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Choosing a type illegal for the current status shows a warning immediately and is hard-rejected on Save by the model constraint.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When the deal is live or renewed, the Transactions list is read-only (no new rows).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Already-saved transaction rows cannot be edited or deleted from the embedded list (immutability).</w:t>
            </w:r>
          </w:p>
        </w:tc>
      </w:tr>
    </w:tbl>
    <w:p>
      <w:pPr>
        <w:pStyle w:val="Heading2"/>
      </w:pPr>
      <w:r>
        <w:t xml:space="preserve">DEALV-8 — Keep Transactions menu as a read-only ledger browser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After Phase B, creation happens in the deal form. Keep the standalone Transactions menu (DEALV-4) purely for auditing across all deals: the list already has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  <w:shd w:fill="F2F2F2" w:val="clear"/>
        </w:rPr>
        <w:t xml:space="preserve">edit="false" delete="false"</w:t>
      </w:r>
      <w:r>
        <w:rPr>
          <w:b w:val="false"/>
          <w:bCs w:val="false"/>
          <w:i w:val="false"/>
          <w:iCs w:val="false"/>
        </w:rPr>
        <w:t xml:space="preserve">. Optionally set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  <w:shd w:fill="F2F2F2" w:val="clear"/>
        </w:rPr>
        <w:t xml:space="preserve">create="false"</w:t>
      </w:r>
      <w:r>
        <w:rPr>
          <w:b w:val="false"/>
          <w:bCs w:val="false"/>
          <w:i w:val="false"/>
          <w:iCs w:val="false"/>
        </w:rPr>
        <w:t xml:space="preserve"> on that standalone list so operators are funnelled to the deal form for creation, while the menu remains a full searchable ledger.</w:t>
      </w:r>
    </w:p>
    <w:tbl>
      <w:tblPr>
        <w:tblW w:type="dxa" w:w="9360"/>
        <w:tblBorders>
          <w:top w:val="none"/>
          <w:left w:val="single" w:color="2E75B6" w:sz="18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0FE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AC — DEALV-8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The Transactions menu lists every ledger row for audit/search; day-to-day creation is driven from the deal form.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Definition of Done for Part 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i w:val="false"/>
          <w:iCs w:val="false"/>
        </w:rPr>
        <w:t xml:space="preserve">Phase A: every model has a working standalone list/form/action/menu; each AC block passes.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i w:val="false"/>
          <w:iCs w:val="false"/>
        </w:rPr>
        <w:t xml:space="preserve">Phase B: the deal form embeds transactions; a deal + its transactions save together; status gating and immutability hold in the embedded list.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  <w:shd w:fill="F2F2F2" w:val="clear"/>
        </w:rPr>
        <w:t xml:space="preserve">-u deals</w:t>
      </w:r>
      <w:r>
        <w:rPr>
          <w:b w:val="false"/>
          <w:bCs w:val="false"/>
          <w:i w:val="false"/>
          <w:iCs w:val="false"/>
        </w:rPr>
        <w:t xml:space="preserve"> upgrades cleanly; no view-validation errors in the log.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i w:val="false"/>
          <w:iCs w:val="false"/>
        </w:rPr>
        <w:t xml:space="preserve">Run the full UI smoke test from Part 1 §7 end-to-end against these screens before moving to Part 3 (tests).</w:t>
      </w:r>
    </w:p>
    <w:tbl>
      <w:tblPr>
        <w:tblW w:type="dxa" w:w="9360"/>
        <w:tblBorders>
          <w:top w:val="none"/>
          <w:left w:val="single" w:color="B07A1E" w:sz="18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4E5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B07A1E"/>
                <w:sz w:val="19"/>
                <w:szCs w:val="19"/>
              </w:rPr>
              <w:t xml:space="preserve">ODOO 19 VIEW REMINDERS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Use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2D41"/>
                <w:sz w:val="19"/>
                <w:szCs w:val="19"/>
                <w:shd w:fill="F2F2F2" w:val="clear"/>
              </w:rPr>
              <w:t xml:space="preserve">&lt;list&gt;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not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2D41"/>
                <w:sz w:val="19"/>
                <w:szCs w:val="19"/>
                <w:shd w:fill="F2F2F2" w:val="clear"/>
              </w:rPr>
              <w:t xml:space="preserve">&lt;tree&gt;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; chatter is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2D41"/>
                <w:sz w:val="19"/>
                <w:szCs w:val="19"/>
                <w:shd w:fill="F2F2F2" w:val="clear"/>
              </w:rPr>
              <w:t xml:space="preserve">&lt;chatter/&gt;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; conditional attrs use plain Python expressions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2D41"/>
                <w:sz w:val="19"/>
                <w:szCs w:val="19"/>
                <w:shd w:fill="F2F2F2" w:val="clear"/>
              </w:rPr>
              <w:t xml:space="preserve">invisible="not is_offer"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) — the legacy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2D41"/>
                <w:sz w:val="19"/>
                <w:szCs w:val="19"/>
                <w:shd w:fill="F2F2F2" w:val="clear"/>
              </w:rPr>
              <w:t xml:space="preserve">attrs="{...}"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dict syntax is removed. Escape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2D41"/>
                <w:sz w:val="19"/>
                <w:szCs w:val="19"/>
                <w:shd w:fill="F2F2F2" w:val="clear"/>
              </w:rPr>
              <w:t xml:space="preserve">&amp;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as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2D41"/>
                <w:sz w:val="19"/>
                <w:szCs w:val="19"/>
                <w:shd w:fill="F2F2F2" w:val="clear"/>
              </w:rPr>
              <w:t xml:space="preserve">&amp;amp;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in XML strings.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Cleardeals · Deals Module Hand-off ·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888888"/>
        <w:sz w:val="16"/>
        <w:szCs w:val="16"/>
      </w:rPr>
      <w:t xml:space="preserve">Deals Module — Part 2: Views, Menus &amp; the Connected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 w:before="0"/>
    </w:pPr>
    <w:rPr>
      <w:rFonts w:ascii="Calibri" w:cs="Calibri" w:eastAsia="Calibri" w:hAnsi="Calibri"/>
      <w:b/>
      <w:bCs/>
      <w:color w:val="1F3864"/>
      <w:sz w:val="52"/>
      <w:szCs w:val="52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60" w:before="320"/>
      <w:outlineLvl w:val="0"/>
    </w:pPr>
    <w:rPr>
      <w:rFonts w:ascii="Calibri" w:cs="Calibri" w:eastAsia="Calibri" w:hAnsi="Calibri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Calibri" w:cs="Calibri" w:eastAsia="Calibri" w:hAnsi="Calibr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2026-06-11T05:22:44.921Z</dcterms:created>
  <dcterms:modified xsi:type="dcterms:W3CDTF">2026-06-11T05:22:44.925Z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