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2D99" w14:textId="2D3D6363" w:rsidR="002C759E" w:rsidRPr="00B62FFD" w:rsidRDefault="002C759E">
      <w:pPr>
        <w:rPr>
          <w:b/>
          <w:bCs/>
          <w:sz w:val="28"/>
          <w:szCs w:val="28"/>
        </w:rPr>
      </w:pPr>
      <w:r w:rsidRPr="00B62FFD">
        <w:rPr>
          <w:rFonts w:hint="eastAsia"/>
          <w:b/>
          <w:bCs/>
          <w:sz w:val="28"/>
          <w:szCs w:val="28"/>
        </w:rPr>
        <w:t>The core paper:</w:t>
      </w:r>
    </w:p>
    <w:p w14:paraId="6F1AB1EB" w14:textId="22F67B07" w:rsidR="002C759E" w:rsidRPr="002C759E" w:rsidRDefault="002C759E">
      <w:pPr>
        <w:rPr>
          <w:b/>
          <w:bCs/>
          <w:i/>
          <w:iCs/>
        </w:rPr>
      </w:pPr>
      <w:proofErr w:type="spellStart"/>
      <w:r w:rsidRPr="002C759E">
        <w:rPr>
          <w:b/>
          <w:bCs/>
          <w:i/>
          <w:iCs/>
        </w:rPr>
        <w:t>SoccerMap</w:t>
      </w:r>
      <w:proofErr w:type="spellEnd"/>
      <w:r w:rsidRPr="002C759E">
        <w:rPr>
          <w:b/>
          <w:bCs/>
          <w:i/>
          <w:iCs/>
        </w:rPr>
        <w:t>: A Deep Learning Architecture for Visually-Interpretable Analysis in Soccer</w:t>
      </w:r>
    </w:p>
    <w:p w14:paraId="23CA3BED" w14:textId="65B26D40" w:rsidR="0072389B" w:rsidRDefault="002C759E">
      <w:pPr>
        <w:rPr>
          <w:rFonts w:hint="eastAsia"/>
        </w:rPr>
      </w:pPr>
      <w:hyperlink r:id="rId5" w:history="1">
        <w:r w:rsidRPr="004254DF">
          <w:rPr>
            <w:rStyle w:val="Hyperlink"/>
          </w:rPr>
          <w:t>https://arxiv.org/abs/2010.10202</w:t>
        </w:r>
      </w:hyperlink>
    </w:p>
    <w:p w14:paraId="2C5D536B" w14:textId="5FD1423D" w:rsidR="002C759E" w:rsidRDefault="002C759E">
      <w:r>
        <w:rPr>
          <w:rFonts w:hint="eastAsia"/>
        </w:rPr>
        <w:t>I</w:t>
      </w:r>
      <w:r w:rsidRPr="002C759E">
        <w:t>ntroduced A fully convolutional network</w:t>
      </w:r>
      <w:r w:rsidRPr="002C759E">
        <w:t xml:space="preserve"> </w:t>
      </w:r>
      <w:r w:rsidRPr="002C759E">
        <w:t>to model spatial probability surfaces for soccer passing, enabling accurate prediction of pass success, selection, and value from spatiotemporal data.</w:t>
      </w:r>
    </w:p>
    <w:p w14:paraId="47945884" w14:textId="77777777" w:rsidR="002C759E" w:rsidRDefault="002C759E"/>
    <w:p w14:paraId="70DB2EB7" w14:textId="22281E46" w:rsidR="00B62FFD" w:rsidRPr="00B62FFD" w:rsidRDefault="00B62FFD" w:rsidP="00B62F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62FFD">
        <w:rPr>
          <w:b/>
          <w:bCs/>
          <w:sz w:val="28"/>
          <w:szCs w:val="28"/>
        </w:rPr>
        <w:t xml:space="preserve">Why can we use deep learning to model space, movement, and decision-making in </w:t>
      </w:r>
      <w:r w:rsidRPr="00B62FFD">
        <w:rPr>
          <w:rFonts w:hint="eastAsia"/>
          <w:b/>
          <w:bCs/>
          <w:sz w:val="28"/>
          <w:szCs w:val="28"/>
        </w:rPr>
        <w:t>soccer:</w:t>
      </w:r>
    </w:p>
    <w:p w14:paraId="43240300" w14:textId="77777777" w:rsidR="00B62FFD" w:rsidRDefault="00B62FFD" w:rsidP="00B62FFD">
      <w:r w:rsidRPr="002104E5">
        <w:rPr>
          <w:b/>
          <w:bCs/>
          <w:i/>
          <w:iCs/>
        </w:rPr>
        <w:t>Mixture Density Networks</w:t>
      </w:r>
      <w:r w:rsidRPr="002104E5">
        <w:cr/>
        <w:t>https://publications.aston.ac.uk/id/eprint/373/1/NCRG_94_004.pdf</w:t>
      </w:r>
    </w:p>
    <w:p w14:paraId="5793FCC0" w14:textId="77777777" w:rsidR="00B62FFD" w:rsidRDefault="00B62FFD" w:rsidP="00B62FFD">
      <w:r>
        <w:rPr>
          <w:rFonts w:hint="eastAsia"/>
        </w:rPr>
        <w:t>I</w:t>
      </w:r>
      <w:r w:rsidRPr="002104E5">
        <w:t>ntroduces Mixture Density Networks (MDNs), a neural network architecture combined with a mixture density model for modeling full conditional probability distributions, enabling representation of complex and multimodal outputs.</w:t>
      </w:r>
    </w:p>
    <w:p w14:paraId="4050C242" w14:textId="128194AC" w:rsidR="00B62FFD" w:rsidRPr="00B62FFD" w:rsidRDefault="00B62FFD">
      <w:pPr>
        <w:rPr>
          <w:rFonts w:hint="eastAsia"/>
        </w:rPr>
      </w:pPr>
      <w:r w:rsidRPr="00B62FFD">
        <w:rPr>
          <w:rFonts w:hint="eastAsia"/>
        </w:rPr>
        <w:t>Output</w:t>
      </w:r>
      <w:r>
        <w:rPr>
          <w:rFonts w:hint="eastAsia"/>
        </w:rPr>
        <w:t xml:space="preserve"> is a distribution, not a point.</w:t>
      </w:r>
    </w:p>
    <w:p w14:paraId="2CF4578F" w14:textId="77777777" w:rsidR="00B62FFD" w:rsidRDefault="00B62FFD">
      <w:pPr>
        <w:rPr>
          <w:b/>
          <w:bCs/>
          <w:sz w:val="28"/>
          <w:szCs w:val="28"/>
        </w:rPr>
      </w:pPr>
    </w:p>
    <w:p w14:paraId="5B69689B" w14:textId="5B9BD941" w:rsidR="00B62FFD" w:rsidRPr="00B62FFD" w:rsidRDefault="00B62FFD" w:rsidP="00B62FFD">
      <w:pPr>
        <w:pStyle w:val="ListParagraph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B62FFD">
        <w:rPr>
          <w:b/>
          <w:bCs/>
          <w:sz w:val="28"/>
          <w:szCs w:val="28"/>
        </w:rPr>
        <w:t>How is 'value' defined in football?</w:t>
      </w:r>
    </w:p>
    <w:p w14:paraId="78C305D3" w14:textId="77777777" w:rsidR="00B62FFD" w:rsidRPr="0072389B" w:rsidRDefault="00B62FFD" w:rsidP="00B62FFD">
      <w:pPr>
        <w:rPr>
          <w:b/>
          <w:bCs/>
          <w:i/>
          <w:iCs/>
        </w:rPr>
      </w:pPr>
      <w:r w:rsidRPr="0072389B">
        <w:rPr>
          <w:b/>
          <w:bCs/>
          <w:i/>
          <w:iCs/>
        </w:rPr>
        <w:t>Reinforcement Learning for Football Player</w:t>
      </w:r>
      <w:r>
        <w:rPr>
          <w:rFonts w:hint="eastAsia"/>
          <w:b/>
          <w:bCs/>
          <w:i/>
          <w:iCs/>
        </w:rPr>
        <w:t xml:space="preserve"> </w:t>
      </w:r>
      <w:r w:rsidRPr="0072389B">
        <w:rPr>
          <w:b/>
          <w:bCs/>
          <w:i/>
          <w:iCs/>
        </w:rPr>
        <w:t>Decision Making Analysis</w:t>
      </w:r>
    </w:p>
    <w:p w14:paraId="6CC37459" w14:textId="77777777" w:rsidR="00B62FFD" w:rsidRDefault="00B62FFD" w:rsidP="00B62FFD">
      <w:hyperlink r:id="rId6" w:history="1">
        <w:r w:rsidRPr="004254DF">
          <w:rPr>
            <w:rStyle w:val="Hyperlink"/>
          </w:rPr>
          <w:t>https://blogarchive.statsbomb.com/uploads/2022/09/Michael-Pulis-and-Josef-Bajada-%E2%80%93-Reinforcement-Learning-For-Football-Player-Decision-Making-Analysis-1.pdf?utm_source=chatgpt.com</w:t>
        </w:r>
      </w:hyperlink>
    </w:p>
    <w:p w14:paraId="21536E8C" w14:textId="77777777" w:rsidR="00B62FFD" w:rsidRPr="002104E5" w:rsidRDefault="00B62FFD" w:rsidP="00B62FFD">
      <w:pPr>
        <w:rPr>
          <w:rFonts w:hint="eastAsia"/>
        </w:rPr>
      </w:pPr>
      <w:r w:rsidRPr="002104E5">
        <w:t xml:space="preserve">This work develops an offline deep reinforcement learning framework for analyzing football player decision-making, learning optimal action policies from event and tracking data and introducing a </w:t>
      </w:r>
      <w:r w:rsidRPr="002104E5">
        <w:rPr>
          <w:b/>
          <w:bCs/>
        </w:rPr>
        <w:t>“Decision Value (DV)”</w:t>
      </w:r>
      <w:r w:rsidRPr="002104E5">
        <w:t xml:space="preserve"> metric to quantify the value of actions in context.</w:t>
      </w:r>
    </w:p>
    <w:p w14:paraId="24A4036C" w14:textId="5E22050B" w:rsidR="00B62FFD" w:rsidRPr="00B62FFD" w:rsidRDefault="00B62FFD">
      <w:pPr>
        <w:rPr>
          <w:rFonts w:hint="eastAsia"/>
        </w:rPr>
      </w:pPr>
      <w:r>
        <w:rPr>
          <w:rFonts w:hint="eastAsia"/>
        </w:rPr>
        <w:t>How to define the decision value.</w:t>
      </w:r>
    </w:p>
    <w:p w14:paraId="37786A7F" w14:textId="77777777" w:rsidR="00B62FFD" w:rsidRDefault="00B62FFD"/>
    <w:p w14:paraId="510E08BD" w14:textId="77777777" w:rsidR="00B62FFD" w:rsidRPr="0072389B" w:rsidRDefault="00B62FFD" w:rsidP="00B62FFD">
      <w:pPr>
        <w:rPr>
          <w:rFonts w:hint="eastAsia"/>
          <w:b/>
          <w:bCs/>
          <w:i/>
          <w:iCs/>
        </w:rPr>
      </w:pPr>
      <w:r w:rsidRPr="0072389B">
        <w:rPr>
          <w:b/>
          <w:bCs/>
          <w:i/>
          <w:iCs/>
        </w:rPr>
        <w:lastRenderedPageBreak/>
        <w:t>An AI framework for counterattack detection and decision-making evaluation in football</w:t>
      </w:r>
      <w:r>
        <w:rPr>
          <w:rFonts w:hint="eastAsia"/>
          <w:b/>
          <w:bCs/>
          <w:i/>
          <w:iCs/>
        </w:rPr>
        <w:t xml:space="preserve"> </w:t>
      </w:r>
      <w:r w:rsidRPr="002104E5">
        <w:rPr>
          <w:rFonts w:hint="eastAsia"/>
          <w:b/>
          <w:bCs/>
        </w:rPr>
        <w:t>(</w:t>
      </w:r>
      <w:r w:rsidRPr="002104E5">
        <w:rPr>
          <w:b/>
          <w:bCs/>
        </w:rPr>
        <w:t>Technical</w:t>
      </w:r>
      <w:r>
        <w:rPr>
          <w:rFonts w:hint="eastAsia"/>
          <w:b/>
          <w:bCs/>
        </w:rPr>
        <w:t xml:space="preserve"> </w:t>
      </w:r>
      <w:r w:rsidRPr="002104E5">
        <w:rPr>
          <w:rFonts w:hint="eastAsia"/>
          <w:b/>
          <w:bCs/>
        </w:rPr>
        <w:t>BLOG)</w:t>
      </w:r>
    </w:p>
    <w:p w14:paraId="22720F8E" w14:textId="77777777" w:rsidR="00B62FFD" w:rsidRDefault="00B62FFD" w:rsidP="00B62FFD">
      <w:hyperlink r:id="rId7" w:history="1">
        <w:r w:rsidRPr="004254DF">
          <w:rPr>
            <w:rStyle w:val="Hyperlink"/>
          </w:rPr>
          <w:t>https://link.springer.com/article/10.1186/s40537-025-01128-3?utm_source=chatgpt.com</w:t>
        </w:r>
      </w:hyperlink>
    </w:p>
    <w:p w14:paraId="0CCB8CB6" w14:textId="77777777" w:rsidR="00B62FFD" w:rsidRDefault="00B62FFD" w:rsidP="00B62FFD">
      <w:r w:rsidRPr="002104E5">
        <w:rPr>
          <w:b/>
          <w:bCs/>
        </w:rPr>
        <w:t>Expected Threat (</w:t>
      </w:r>
      <w:proofErr w:type="spellStart"/>
      <w:r w:rsidRPr="002104E5">
        <w:rPr>
          <w:b/>
          <w:bCs/>
        </w:rPr>
        <w:t>xT</w:t>
      </w:r>
      <w:proofErr w:type="spellEnd"/>
      <w:r w:rsidRPr="002104E5">
        <w:rPr>
          <w:b/>
          <w:bCs/>
        </w:rPr>
        <w:t>)</w:t>
      </w:r>
      <w:r w:rsidRPr="002104E5">
        <w:t xml:space="preserve"> is a grid-based value model that estimates the increase in scoring probability generated by moving the ball into more dangerous areas, enabling quantitative evaluation of passes and carries.</w:t>
      </w:r>
    </w:p>
    <w:p w14:paraId="3071BCEC" w14:textId="09C719D0" w:rsidR="00B62FFD" w:rsidRDefault="00B62FFD">
      <w:r>
        <w:rPr>
          <w:rFonts w:hint="eastAsia"/>
        </w:rPr>
        <w:t xml:space="preserve">Example: </w:t>
      </w:r>
      <w:r w:rsidRPr="00B62FFD">
        <w:t>Why is advancing into certain areas more threatening</w:t>
      </w:r>
      <w:r>
        <w:rPr>
          <w:rFonts w:hint="eastAsia"/>
        </w:rPr>
        <w:t>.</w:t>
      </w:r>
    </w:p>
    <w:p w14:paraId="6B3CBCC2" w14:textId="77777777" w:rsidR="00B62FFD" w:rsidRDefault="00B62FFD"/>
    <w:p w14:paraId="599AD160" w14:textId="77777777" w:rsidR="00B62FFD" w:rsidRPr="002104E5" w:rsidRDefault="00B62FFD" w:rsidP="00B62FFD">
      <w:pPr>
        <w:rPr>
          <w:rFonts w:hint="eastAsia"/>
          <w:b/>
          <w:bCs/>
          <w:i/>
          <w:iCs/>
        </w:rPr>
      </w:pPr>
      <w:r w:rsidRPr="002104E5">
        <w:rPr>
          <w:b/>
          <w:bCs/>
          <w:i/>
          <w:iCs/>
        </w:rPr>
        <w:t>Beyond Completion Rate: Evaluating the Passing Ability of Footballers</w:t>
      </w:r>
    </w:p>
    <w:p w14:paraId="235F3B40" w14:textId="77777777" w:rsidR="00B62FFD" w:rsidRDefault="00B62FFD" w:rsidP="00B62FFD">
      <w:hyperlink r:id="rId8" w:history="1">
        <w:r w:rsidRPr="004254DF">
          <w:rPr>
            <w:rStyle w:val="Hyperlink"/>
          </w:rPr>
          <w:t>https://academic.oup.com/jrsssa/article/179/2/513/7068214#397244074</w:t>
        </w:r>
      </w:hyperlink>
    </w:p>
    <w:p w14:paraId="1770C4E5" w14:textId="77777777" w:rsidR="00B62FFD" w:rsidRDefault="00B62FFD" w:rsidP="00B62FFD">
      <w:r w:rsidRPr="002104E5">
        <w:t>This peer-reviewed study develops a generalized additive mixed model to evaluate football players’ passing ability by modeling pass success probability with contextual covariates, providing more accurate skill estimates than simple completion rates.</w:t>
      </w:r>
    </w:p>
    <w:p w14:paraId="0429FB50" w14:textId="66A25526" w:rsidR="00B62FFD" w:rsidRDefault="00B62FFD">
      <w:r w:rsidRPr="00B62FFD">
        <w:t>Why is it necessary to control the difficulty of passing, space, and the opponent</w:t>
      </w:r>
      <w:r>
        <w:rPr>
          <w:rFonts w:hint="eastAsia"/>
        </w:rPr>
        <w:t>.</w:t>
      </w:r>
    </w:p>
    <w:p w14:paraId="2C5B9F95" w14:textId="77777777" w:rsidR="00C6262B" w:rsidRDefault="00C6262B"/>
    <w:p w14:paraId="52D28DC0" w14:textId="77777777" w:rsidR="00C6262B" w:rsidRDefault="00C6262B" w:rsidP="00C6262B">
      <w:pPr>
        <w:rPr>
          <w:b/>
          <w:bCs/>
          <w:i/>
          <w:iCs/>
        </w:rPr>
      </w:pPr>
      <w:r w:rsidRPr="0072389B">
        <w:rPr>
          <w:b/>
          <w:bCs/>
          <w:i/>
          <w:iCs/>
        </w:rPr>
        <w:t>Decomposing the Immeasurable Sport: A deep learning expected possession value framework for soccer</w:t>
      </w:r>
    </w:p>
    <w:p w14:paraId="7294EFD0" w14:textId="77777777" w:rsidR="00C6262B" w:rsidRDefault="00C6262B" w:rsidP="00C6262B">
      <w:hyperlink r:id="rId9" w:history="1">
        <w:r w:rsidRPr="004254DF">
          <w:rPr>
            <w:rStyle w:val="Hyperlink"/>
          </w:rPr>
          <w:t>https://www.sloansportsconference.com/research-papers/decomposing-the-immeasurable-sport-a-deep-learning-expected-possession-value-framework-for-soccer</w:t>
        </w:r>
      </w:hyperlink>
    </w:p>
    <w:p w14:paraId="56C1026F" w14:textId="77777777" w:rsidR="00C6262B" w:rsidRDefault="00C6262B" w:rsidP="00C6262B"/>
    <w:p w14:paraId="4587508A" w14:textId="77777777" w:rsidR="00C6262B" w:rsidRDefault="00C6262B" w:rsidP="00C6262B">
      <w:r w:rsidRPr="0072389B">
        <w:t>The authors propose a deep learning–based EPV framework that decomposes soccer possessions into continuous state transitions, learning a value function directly from spatiotemporal data to evaluate the marginal contribution of actions such as passes and carries to scoring opportunities.</w:t>
      </w:r>
    </w:p>
    <w:p w14:paraId="44F3AA21" w14:textId="2DAFF8EC" w:rsidR="00C6262B" w:rsidRPr="00C6262B" w:rsidRDefault="00C6262B">
      <w:pPr>
        <w:rPr>
          <w:rFonts w:hint="eastAsia"/>
        </w:rPr>
      </w:pPr>
      <w:r>
        <w:rPr>
          <w:rFonts w:hint="eastAsia"/>
        </w:rPr>
        <w:t>The action value.</w:t>
      </w:r>
    </w:p>
    <w:p w14:paraId="0F6E316E" w14:textId="77777777" w:rsidR="00B62FFD" w:rsidRDefault="00B62FFD"/>
    <w:p w14:paraId="504667A7" w14:textId="0FA87286" w:rsidR="00B62FFD" w:rsidRPr="00B62FFD" w:rsidRDefault="00C6262B" w:rsidP="00B62FFD">
      <w:pPr>
        <w:pStyle w:val="ListParagraph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C6262B">
        <w:rPr>
          <w:b/>
          <w:bCs/>
          <w:sz w:val="28"/>
          <w:szCs w:val="28"/>
        </w:rPr>
        <w:t>AI-based Spatial and Tactical Analysis in Football</w:t>
      </w:r>
      <w:r w:rsidR="00B62FFD" w:rsidRPr="00B62FFD">
        <w:rPr>
          <w:rFonts w:hint="eastAsia"/>
          <w:b/>
          <w:bCs/>
          <w:sz w:val="28"/>
          <w:szCs w:val="28"/>
        </w:rPr>
        <w:t>:</w:t>
      </w:r>
    </w:p>
    <w:p w14:paraId="68A7FA46" w14:textId="77777777" w:rsidR="00B62FFD" w:rsidRPr="00B62FFD" w:rsidRDefault="00B62FFD" w:rsidP="00B62FFD">
      <w:pPr>
        <w:rPr>
          <w:b/>
          <w:bCs/>
          <w:i/>
          <w:iCs/>
        </w:rPr>
      </w:pPr>
      <w:r w:rsidRPr="00B62FFD">
        <w:rPr>
          <w:b/>
          <w:bCs/>
          <w:i/>
          <w:iCs/>
        </w:rPr>
        <w:t>A Neighbor-based Approach to Pitch Ownership Models in</w:t>
      </w:r>
      <w:r w:rsidRPr="00B62FFD">
        <w:rPr>
          <w:rFonts w:hint="eastAsia"/>
          <w:b/>
          <w:bCs/>
          <w:i/>
          <w:iCs/>
        </w:rPr>
        <w:t xml:space="preserve"> </w:t>
      </w:r>
      <w:r w:rsidRPr="00B62FFD">
        <w:rPr>
          <w:b/>
          <w:bCs/>
          <w:i/>
          <w:iCs/>
        </w:rPr>
        <w:t>Soccer</w:t>
      </w:r>
    </w:p>
    <w:p w14:paraId="0F3943F2" w14:textId="0FB6D21F" w:rsidR="00B62FFD" w:rsidRDefault="00B62FFD" w:rsidP="00B62FFD">
      <w:hyperlink r:id="rId10" w:history="1">
        <w:r w:rsidRPr="004254DF">
          <w:rPr>
            <w:rStyle w:val="Hyperlink"/>
          </w:rPr>
          <w:t>https://arxiv.org/abs/2501.05870</w:t>
        </w:r>
      </w:hyperlink>
    </w:p>
    <w:p w14:paraId="22F05FB3" w14:textId="77777777" w:rsidR="00B62FFD" w:rsidRDefault="00B62FFD" w:rsidP="00B62FFD">
      <w:r w:rsidRPr="002104E5">
        <w:t xml:space="preserve">This paper introduces a </w:t>
      </w:r>
      <w:r w:rsidRPr="00B62FFD">
        <w:rPr>
          <w:b/>
          <w:bCs/>
        </w:rPr>
        <w:t>K-Nearest Neighbors (KNN)</w:t>
      </w:r>
      <w:r w:rsidRPr="002104E5">
        <w:t>-based approach for building soccer pitch ownership models, estimating the probability of players controlling different areas of the pitch with a flexible, low-parametric framework useful for tactical analysis.</w:t>
      </w:r>
    </w:p>
    <w:p w14:paraId="66CFE842" w14:textId="0067FCA2" w:rsidR="00B62FFD" w:rsidRDefault="00B62FFD">
      <w:pPr>
        <w:rPr>
          <w:rFonts w:hint="eastAsia"/>
        </w:rPr>
      </w:pPr>
      <w:r>
        <w:rPr>
          <w:rFonts w:hint="eastAsia"/>
        </w:rPr>
        <w:t xml:space="preserve">An example of </w:t>
      </w:r>
      <w:r w:rsidR="00C6262B" w:rsidRPr="00C6262B">
        <w:t>Spatial Control Models</w:t>
      </w:r>
      <w:r>
        <w:rPr>
          <w:rFonts w:hint="eastAsia"/>
        </w:rPr>
        <w:t>.</w:t>
      </w:r>
    </w:p>
    <w:p w14:paraId="7A1959A2" w14:textId="77777777" w:rsidR="00B62FFD" w:rsidRPr="00B62FFD" w:rsidRDefault="00B62FFD">
      <w:pPr>
        <w:rPr>
          <w:rFonts w:hint="eastAsia"/>
        </w:rPr>
      </w:pPr>
    </w:p>
    <w:p w14:paraId="5B9A6324" w14:textId="77777777" w:rsidR="00B62FFD" w:rsidRPr="00B62FFD" w:rsidRDefault="00B62FFD" w:rsidP="00B62FFD">
      <w:pPr>
        <w:rPr>
          <w:i/>
          <w:iCs/>
        </w:rPr>
      </w:pPr>
      <w:r w:rsidRPr="00B62FFD">
        <w:rPr>
          <w:i/>
          <w:iCs/>
        </w:rPr>
        <w:t>Prediction-based evaluation of back-four defense with spatial control in soccer</w:t>
      </w:r>
    </w:p>
    <w:p w14:paraId="4CDA5649" w14:textId="77777777" w:rsidR="00B62FFD" w:rsidRDefault="00B62FFD" w:rsidP="00B62FFD">
      <w:hyperlink r:id="rId11" w:history="1">
        <w:r w:rsidRPr="004254DF">
          <w:rPr>
            <w:rStyle w:val="Hyperlink"/>
          </w:rPr>
          <w:t>https://arxiv.org/abs/2511.06191</w:t>
        </w:r>
      </w:hyperlink>
    </w:p>
    <w:p w14:paraId="6F2D122C" w14:textId="77777777" w:rsidR="00B62FFD" w:rsidRDefault="00B62FFD" w:rsidP="00B62FFD">
      <w:r w:rsidRPr="002104E5">
        <w:t xml:space="preserve">This study introduces a prediction-based defensive evaluation framework that uses spatial control and interpretable </w:t>
      </w:r>
      <w:proofErr w:type="spellStart"/>
      <w:r w:rsidRPr="002104E5">
        <w:t>spatio</w:t>
      </w:r>
      <w:proofErr w:type="spellEnd"/>
      <w:r w:rsidRPr="002104E5">
        <w:t>-temporal indicators to quantify the performance of a back-four defensive line in soccer.</w:t>
      </w:r>
    </w:p>
    <w:p w14:paraId="76CE4FE6" w14:textId="517BFDEA" w:rsidR="00B62FFD" w:rsidRDefault="00B62FFD">
      <w:pPr>
        <w:rPr>
          <w:rFonts w:hint="eastAsia"/>
        </w:rPr>
      </w:pPr>
      <w:r w:rsidRPr="00B62FFD">
        <w:t xml:space="preserve">Spatial structure </w:t>
      </w:r>
      <w:r w:rsidR="00C6262B">
        <w:rPr>
          <w:rFonts w:hint="eastAsia"/>
        </w:rPr>
        <w:t>e</w:t>
      </w:r>
      <w:r w:rsidR="00C6262B" w:rsidRPr="00C6262B">
        <w:t>valuation</w:t>
      </w:r>
      <w:r w:rsidR="00C6262B">
        <w:rPr>
          <w:rFonts w:hint="eastAsia"/>
        </w:rPr>
        <w:t>.</w:t>
      </w:r>
    </w:p>
    <w:p w14:paraId="7F4D67C8" w14:textId="77777777" w:rsidR="00C6262B" w:rsidRDefault="00C6262B"/>
    <w:p w14:paraId="1D5A3433" w14:textId="77777777" w:rsidR="00C6262B" w:rsidRPr="002C759E" w:rsidRDefault="00C6262B" w:rsidP="00C6262B">
      <w:pPr>
        <w:rPr>
          <w:b/>
          <w:bCs/>
          <w:i/>
          <w:iCs/>
        </w:rPr>
      </w:pPr>
      <w:proofErr w:type="spellStart"/>
      <w:r w:rsidRPr="002C759E">
        <w:rPr>
          <w:b/>
          <w:bCs/>
          <w:i/>
          <w:iCs/>
        </w:rPr>
        <w:t>TacticAI</w:t>
      </w:r>
      <w:proofErr w:type="spellEnd"/>
      <w:r w:rsidRPr="002C759E">
        <w:rPr>
          <w:b/>
          <w:bCs/>
          <w:i/>
          <w:iCs/>
        </w:rPr>
        <w:t>: an AI assistant for football tactics</w:t>
      </w:r>
    </w:p>
    <w:p w14:paraId="28915B53" w14:textId="77777777" w:rsidR="00C6262B" w:rsidRDefault="00C6262B" w:rsidP="00C6262B">
      <w:hyperlink r:id="rId12" w:history="1">
        <w:r w:rsidRPr="004254DF">
          <w:rPr>
            <w:rStyle w:val="Hyperlink"/>
          </w:rPr>
          <w:t>https://www.nature.com/articles/s41467-024-45965-x</w:t>
        </w:r>
      </w:hyperlink>
    </w:p>
    <w:p w14:paraId="6B694DF9" w14:textId="77777777" w:rsidR="00C6262B" w:rsidRPr="0072389B" w:rsidRDefault="00C6262B" w:rsidP="00C6262B">
      <w:pPr>
        <w:rPr>
          <w:rFonts w:hint="eastAsia"/>
        </w:rPr>
      </w:pPr>
    </w:p>
    <w:p w14:paraId="495A040D" w14:textId="06D272AE" w:rsidR="00C6262B" w:rsidRPr="00C6262B" w:rsidRDefault="00C6262B">
      <w:pPr>
        <w:rPr>
          <w:rFonts w:hint="eastAsia"/>
        </w:rPr>
      </w:pPr>
      <w:r>
        <w:rPr>
          <w:rFonts w:hint="eastAsia"/>
        </w:rPr>
        <w:t>I</w:t>
      </w:r>
      <w:r w:rsidRPr="002C759E">
        <w:t xml:space="preserve">ntroduces </w:t>
      </w:r>
      <w:proofErr w:type="spellStart"/>
      <w:r w:rsidRPr="002C759E">
        <w:t>TacticAI</w:t>
      </w:r>
      <w:proofErr w:type="spellEnd"/>
      <w:r w:rsidRPr="002C759E">
        <w:t>, a geometry-aware deep learning system for football that analyzes corner-kick situations, predicts tactical outcomes, and generates high-quality tactical recommendations that are endorsed by professional coaches.</w:t>
      </w:r>
    </w:p>
    <w:p w14:paraId="24CA9A38" w14:textId="02FDA6ED" w:rsidR="00B62FFD" w:rsidRDefault="00C6262B">
      <w:r w:rsidRPr="00C6262B">
        <w:t>Tactical Decision &amp; Recommendation</w:t>
      </w:r>
      <w:r>
        <w:rPr>
          <w:rFonts w:hint="eastAsia"/>
        </w:rPr>
        <w:t>.</w:t>
      </w:r>
    </w:p>
    <w:p w14:paraId="18A8FF8C" w14:textId="77777777" w:rsidR="00C6262B" w:rsidRDefault="00C6262B">
      <w:pPr>
        <w:rPr>
          <w:rFonts w:hint="eastAsia"/>
        </w:rPr>
      </w:pPr>
    </w:p>
    <w:p w14:paraId="73C783A2" w14:textId="0E228C31" w:rsidR="00B62FFD" w:rsidRDefault="00B62FFD" w:rsidP="00B62F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62FFD">
        <w:rPr>
          <w:b/>
          <w:bCs/>
          <w:sz w:val="28"/>
          <w:szCs w:val="28"/>
        </w:rPr>
        <w:t>How is football data obtained from videos?</w:t>
      </w:r>
      <w:r>
        <w:rPr>
          <w:rFonts w:hint="eastAsia"/>
          <w:b/>
          <w:bCs/>
          <w:sz w:val="28"/>
          <w:szCs w:val="28"/>
        </w:rPr>
        <w:t>（</w:t>
      </w:r>
      <w:r w:rsidRPr="00B62FFD">
        <w:rPr>
          <w:b/>
          <w:bCs/>
          <w:sz w:val="28"/>
          <w:szCs w:val="28"/>
        </w:rPr>
        <w:t>Data Acquisition Layer</w:t>
      </w:r>
      <w:r>
        <w:rPr>
          <w:rFonts w:hint="eastAsia"/>
          <w:b/>
          <w:bCs/>
          <w:sz w:val="28"/>
          <w:szCs w:val="28"/>
        </w:rPr>
        <w:t>；</w:t>
      </w:r>
      <w:r w:rsidRPr="00B62FFD">
        <w:rPr>
          <w:b/>
          <w:bCs/>
          <w:sz w:val="28"/>
          <w:szCs w:val="28"/>
        </w:rPr>
        <w:t>CNN</w:t>
      </w:r>
      <w:r>
        <w:rPr>
          <w:rFonts w:hint="eastAsia"/>
          <w:b/>
          <w:bCs/>
          <w:sz w:val="28"/>
          <w:szCs w:val="28"/>
        </w:rPr>
        <w:t>）</w:t>
      </w:r>
    </w:p>
    <w:p w14:paraId="4A5D96BF" w14:textId="77777777" w:rsidR="00C6262B" w:rsidRPr="0072389B" w:rsidRDefault="00C6262B" w:rsidP="00C6262B">
      <w:pPr>
        <w:rPr>
          <w:b/>
          <w:bCs/>
          <w:i/>
          <w:iCs/>
        </w:rPr>
      </w:pPr>
      <w:r w:rsidRPr="0072389B">
        <w:rPr>
          <w:b/>
          <w:bCs/>
          <w:i/>
          <w:iCs/>
        </w:rPr>
        <w:t>An image classification algorithm for football players’ activities using</w:t>
      </w:r>
    </w:p>
    <w:p w14:paraId="036CF5E2" w14:textId="77777777" w:rsidR="00C6262B" w:rsidRPr="0072389B" w:rsidRDefault="00C6262B" w:rsidP="00C6262B">
      <w:pPr>
        <w:rPr>
          <w:b/>
          <w:bCs/>
          <w:i/>
          <w:iCs/>
        </w:rPr>
      </w:pPr>
      <w:r w:rsidRPr="0072389B">
        <w:rPr>
          <w:b/>
          <w:bCs/>
          <w:i/>
          <w:iCs/>
        </w:rPr>
        <w:t>deep neural network</w:t>
      </w:r>
    </w:p>
    <w:p w14:paraId="4E3B0961" w14:textId="29AB310C" w:rsidR="00C6262B" w:rsidRDefault="00C6262B" w:rsidP="00C6262B">
      <w:pPr>
        <w:rPr>
          <w:rFonts w:hint="eastAsia"/>
        </w:rPr>
      </w:pPr>
      <w:r w:rsidRPr="0072389B">
        <w:t xml:space="preserve">https://doi.org/10.1007/s00500-023-09321-3(0123456789().,-volV)(0123456789(). ,- </w:t>
      </w:r>
      <w:proofErr w:type="spellStart"/>
      <w:r w:rsidRPr="0072389B">
        <w:t>volV</w:t>
      </w:r>
      <w:proofErr w:type="spellEnd"/>
      <w:r w:rsidRPr="0072389B">
        <w:t>)</w:t>
      </w:r>
    </w:p>
    <w:p w14:paraId="49E3BC15" w14:textId="77777777" w:rsidR="00C6262B" w:rsidRDefault="00C6262B" w:rsidP="00C6262B">
      <w:r>
        <w:rPr>
          <w:rFonts w:hint="eastAsia"/>
        </w:rPr>
        <w:lastRenderedPageBreak/>
        <w:t>I</w:t>
      </w:r>
      <w:r w:rsidRPr="0072389B">
        <w:t xml:space="preserve">ntroduces a deep learning–based image classification algorithm for recognizing football players’ activities from videos and images. The proposed hybrid architecture combines </w:t>
      </w:r>
      <w:r w:rsidRPr="002104E5">
        <w:rPr>
          <w:b/>
          <w:bCs/>
        </w:rPr>
        <w:t>convolutional neural networks (CNNs)</w:t>
      </w:r>
      <w:r w:rsidRPr="0072389B">
        <w:t xml:space="preserve"> for extracting discriminative visual features with graph convolutional networks (GCNs) that model skeletal joints and their spatial–temporal relationships. By fusing CNN and GCN representations and training the model end-to-end on annotated football video data, the approach achieves high performance across 17 complex activity classes, outperforming benchmark methods.</w:t>
      </w:r>
    </w:p>
    <w:p w14:paraId="7B2F6CEF" w14:textId="77777777" w:rsidR="00B62FFD" w:rsidRDefault="00B62FFD" w:rsidP="00B62FFD">
      <w:pPr>
        <w:rPr>
          <w:b/>
          <w:bCs/>
          <w:sz w:val="28"/>
          <w:szCs w:val="28"/>
        </w:rPr>
      </w:pPr>
    </w:p>
    <w:p w14:paraId="0CA53A28" w14:textId="77777777" w:rsidR="00C6262B" w:rsidRPr="0072389B" w:rsidRDefault="00C6262B" w:rsidP="00C6262B">
      <w:pPr>
        <w:rPr>
          <w:rFonts w:hint="eastAsia"/>
          <w:b/>
          <w:bCs/>
          <w:i/>
          <w:iCs/>
        </w:rPr>
      </w:pPr>
      <w:r w:rsidRPr="0072389B">
        <w:rPr>
          <w:b/>
          <w:bCs/>
          <w:i/>
          <w:iCs/>
        </w:rPr>
        <w:t>Analyzing Players' Tactical Positions and Movement Trajectories in Soccer Matches Using Machine Vision Algorithms</w:t>
      </w:r>
    </w:p>
    <w:p w14:paraId="39B4DB63" w14:textId="77777777" w:rsidR="00C6262B" w:rsidRDefault="00C6262B" w:rsidP="00C6262B">
      <w:hyperlink r:id="rId13" w:history="1">
        <w:r w:rsidRPr="004254DF">
          <w:rPr>
            <w:rStyle w:val="Hyperlink"/>
          </w:rPr>
          <w:t>https://www.researchgate.net/publication/380444201_Analyzing_Players'_Tactical_Positions_and_Movement_Trajectories_in_Soccer_Matches_Using_Machine_Vision_Algorithms</w:t>
        </w:r>
      </w:hyperlink>
    </w:p>
    <w:p w14:paraId="286DF8E4" w14:textId="25FECAA4" w:rsidR="002104E5" w:rsidRDefault="00C6262B" w:rsidP="002104E5">
      <w:pPr>
        <w:rPr>
          <w:rFonts w:hint="eastAsia"/>
        </w:rPr>
      </w:pPr>
      <w:r w:rsidRPr="0072389B">
        <w:t xml:space="preserve">This paper presents a machine vision and machine learning–based approach to soccer match analysis that tracks player positions and movement trajectories from multi-camera video feeds, uses an </w:t>
      </w:r>
      <w:r w:rsidRPr="002104E5">
        <w:rPr>
          <w:b/>
          <w:bCs/>
        </w:rPr>
        <w:t>RNN model</w:t>
      </w:r>
      <w:r w:rsidRPr="0072389B">
        <w:t xml:space="preserve"> to predict future locations, and provides tactical insights as well as evaluations of player detection systems.</w:t>
      </w:r>
    </w:p>
    <w:p w14:paraId="08AA48CF" w14:textId="77777777" w:rsidR="002104E5" w:rsidRDefault="002104E5" w:rsidP="002104E5"/>
    <w:p w14:paraId="35529196" w14:textId="39484EAB" w:rsidR="002104E5" w:rsidRPr="00C6262B" w:rsidRDefault="002104E5" w:rsidP="002104E5">
      <w:pPr>
        <w:rPr>
          <w:b/>
          <w:bCs/>
          <w:i/>
          <w:iCs/>
        </w:rPr>
      </w:pPr>
      <w:r w:rsidRPr="00C6262B">
        <w:rPr>
          <w:b/>
          <w:bCs/>
          <w:i/>
          <w:iCs/>
        </w:rPr>
        <w:t>Siamese based Neural Network for Offline Writer</w:t>
      </w:r>
      <w:r w:rsidRPr="00C6262B">
        <w:rPr>
          <w:rFonts w:hint="eastAsia"/>
          <w:b/>
          <w:bCs/>
          <w:i/>
          <w:iCs/>
        </w:rPr>
        <w:t xml:space="preserve"> </w:t>
      </w:r>
      <w:r w:rsidRPr="00C6262B">
        <w:rPr>
          <w:b/>
          <w:bCs/>
          <w:i/>
          <w:iCs/>
        </w:rPr>
        <w:t>Identification on word level data</w:t>
      </w:r>
    </w:p>
    <w:p w14:paraId="500170D1" w14:textId="152A073B" w:rsidR="002104E5" w:rsidRDefault="002104E5" w:rsidP="002104E5">
      <w:hyperlink r:id="rId14" w:history="1">
        <w:r w:rsidRPr="004254DF">
          <w:rPr>
            <w:rStyle w:val="Hyperlink"/>
          </w:rPr>
          <w:t>https://arxiv.org/abs/2211.14443</w:t>
        </w:r>
      </w:hyperlink>
    </w:p>
    <w:p w14:paraId="2A7A43B5" w14:textId="1B2E6785" w:rsidR="002104E5" w:rsidRPr="002104E5" w:rsidRDefault="002104E5" w:rsidP="002104E5">
      <w:pPr>
        <w:rPr>
          <w:rFonts w:hint="eastAsia"/>
        </w:rPr>
      </w:pPr>
      <w:r w:rsidRPr="002104E5">
        <w:t xml:space="preserve">This paper proposes a </w:t>
      </w:r>
      <w:r w:rsidRPr="002104E5">
        <w:rPr>
          <w:b/>
          <w:bCs/>
        </w:rPr>
        <w:t>Siamese convolutional neural network framework</w:t>
      </w:r>
      <w:r w:rsidRPr="002104E5">
        <w:t xml:space="preserve"> for offline writer identification at the word image level by learning similarity features between image pairs, showing promising performance on standard handwriting datasets.</w:t>
      </w:r>
    </w:p>
    <w:sectPr w:rsidR="002104E5" w:rsidRPr="00210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5627C"/>
    <w:multiLevelType w:val="hybridMultilevel"/>
    <w:tmpl w:val="3DFEA53E"/>
    <w:lvl w:ilvl="0" w:tplc="E3EA4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873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FF"/>
    <w:rsid w:val="00095233"/>
    <w:rsid w:val="002104E5"/>
    <w:rsid w:val="002C759E"/>
    <w:rsid w:val="004746FF"/>
    <w:rsid w:val="0072389B"/>
    <w:rsid w:val="00B62FFD"/>
    <w:rsid w:val="00C6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C313"/>
  <w15:chartTrackingRefBased/>
  <w15:docId w15:val="{8493C244-C617-4C52-BD48-ABEFC585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4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4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F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FF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F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F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F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F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746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5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jrsssa/article/179/2/513/7068214#397244074" TargetMode="External"/><Relationship Id="rId13" Type="http://schemas.openxmlformats.org/officeDocument/2006/relationships/hyperlink" Target="https://www.researchgate.net/publication/380444201_Analyzing_Players'_Tactical_Positions_and_Movement_Trajectories_in_Soccer_Matches_Using_Machine_Vision_Algorith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186/s40537-025-01128-3?utm_source=chatgpt.com" TargetMode="External"/><Relationship Id="rId12" Type="http://schemas.openxmlformats.org/officeDocument/2006/relationships/hyperlink" Target="https://www.nature.com/articles/s41467-024-45965-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logarchive.statsbomb.com/uploads/2022/09/Michael-Pulis-and-Josef-Bajada-%E2%80%93-Reinforcement-Learning-For-Football-Player-Decision-Making-Analysis-1.pdf?utm_source=chatgpt.com" TargetMode="External"/><Relationship Id="rId11" Type="http://schemas.openxmlformats.org/officeDocument/2006/relationships/hyperlink" Target="https://arxiv.org/abs/2511.06191" TargetMode="External"/><Relationship Id="rId5" Type="http://schemas.openxmlformats.org/officeDocument/2006/relationships/hyperlink" Target="https://arxiv.org/abs/2010.1020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xiv.org/abs/2501.058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loansportsconference.com/research-papers/decomposing-the-immeasurable-sport-a-deep-learning-expected-possession-value-framework-for-soccer" TargetMode="External"/><Relationship Id="rId14" Type="http://schemas.openxmlformats.org/officeDocument/2006/relationships/hyperlink" Target="https://arxiv.org/abs/2211.14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1146</Words>
  <Characters>5655</Characters>
  <Application>Microsoft Office Word</Application>
  <DocSecurity>0</DocSecurity>
  <Lines>171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Xueyi Huang</dc:creator>
  <cp:keywords/>
  <dc:description/>
  <cp:lastModifiedBy>Xueyi Huang</cp:lastModifiedBy>
  <cp:revision>3</cp:revision>
  <dcterms:created xsi:type="dcterms:W3CDTF">2026-01-12T16:59:00Z</dcterms:created>
  <dcterms:modified xsi:type="dcterms:W3CDTF">2026-01-12T17:48:00Z</dcterms:modified>
</cp:coreProperties>
</file>