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21149D">
      <w:pPr>
        <w:pStyle w:val="Ttulo1"/>
        <w:spacing w:line="276" w:lineRule="auto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6B6F2A2E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>Los actores del sistema son: administrador, moderador, empresa y patrocinador. Para cada actor, el sistema debe guardar un nombre, un correo electrónico, un teléfono, una dirección opcional y un identificador que representa un código de como el Estado identifica a la persona o entidad. Si es un particular, tendrá además apellidos. En el caso de ser una empresa, recogerá el tipo de empresa. Los distintos tipos de empresa son: sociedad limitada, sociedad anónima, autónomo y cooperativa. Los administradores y moderadores son particulares, mientras que los patrocinados pueden ser particulares o empresas.</w:t>
      </w:r>
    </w:p>
    <w:p w14:paraId="72E18CAD" w14:textId="0F15DA0B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055C88">
        <w:t xml:space="preserve"> la fecha en la que se creó,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39677B6D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2FBC57A4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>, los usuarios normales no podrán introducir URLs ni imágenes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614F85A5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318E1">
        <w:t>del titular</w:t>
      </w:r>
      <w:r w:rsidR="00AE0C6F">
        <w:t xml:space="preserve">, nombre de la compañía, </w:t>
      </w:r>
      <w:r>
        <w:t>número de la tarjeta,</w:t>
      </w:r>
      <w:r w:rsidR="00AE0C6F">
        <w:t xml:space="preserve"> un mes de expiración</w:t>
      </w:r>
      <w:r w:rsidR="00A318E1">
        <w:t xml:space="preserve"> (dos cifras)</w:t>
      </w:r>
      <w:r w:rsidR="00AE0C6F">
        <w:t>, año de expiración</w:t>
      </w:r>
      <w:r w:rsidR="00A318E1">
        <w:t xml:space="preserve"> (dos cifras)</w:t>
      </w:r>
      <w:r w:rsidR="00AE0C6F">
        <w:t xml:space="preserve"> y el código CVV </w:t>
      </w:r>
      <w:r w:rsidR="00A318E1">
        <w:t xml:space="preserve">que será un número </w:t>
      </w:r>
      <w:r w:rsidR="00AE0C6F">
        <w:t xml:space="preserve">entre 100 y 999. Se ha de tener en cuenta que no se puede </w:t>
      </w:r>
      <w:r w:rsidR="00A318E1">
        <w:t>utilizar</w:t>
      </w:r>
      <w:r w:rsidR="00AE0C6F">
        <w:t xml:space="preserve"> una tarjeta con mes y año de expiración </w:t>
      </w:r>
      <w:r>
        <w:t>anterior</w:t>
      </w:r>
      <w:r w:rsidR="005F148F">
        <w:t>es</w:t>
      </w:r>
      <w:r w:rsidR="00A318E1">
        <w:t xml:space="preserve"> al momento actual, dichas tarjetas quedarán inutilizadas. Por último, el usuario puede definir qué tarjeta quiere utilizar por defecto y estar auto marcada cuando vaya a utilizarlo.</w:t>
      </w:r>
    </w:p>
    <w:p w14:paraId="54A5B23E" w14:textId="3AC883BD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límite para apuntarse a la rifa, y precio del tique.</w:t>
      </w:r>
      <w:r w:rsidR="006F0AB2">
        <w:t xml:space="preserve"> </w:t>
      </w:r>
    </w:p>
    <w:p w14:paraId="7BC18ED4" w14:textId="2DCCBAC8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</w:t>
      </w:r>
      <w:r>
        <w:lastRenderedPageBreak/>
        <w:t>es gratis.</w:t>
      </w:r>
      <w:r w:rsidR="006F0AB2">
        <w:t xml:space="preserve"> </w:t>
      </w:r>
      <w:r w:rsidR="00386103">
        <w:t>El código debe identificar perfectamente a la rifa y ser único e intransferible.</w:t>
      </w:r>
    </w:p>
    <w:p w14:paraId="7E8E7C74" w14:textId="280B7F0E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preguntas/respuestas definidas por el autor de la encuesta.</w:t>
      </w:r>
      <w:r w:rsidR="006F0AB2">
        <w:t xml:space="preserve"> </w:t>
      </w:r>
    </w:p>
    <w:p w14:paraId="34EF9C03" w14:textId="53689865" w:rsidR="0021149D" w:rsidRDefault="00CC5AA4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realizan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la encuesta. En el caso de que la encuesta sea realizada por una empresa o patrocinadores puede decidir si los actores a los que va dirigido deben haber tenido alguna interacción con ellos (han participado en sus chollos o rifas, o han visto alguno de sus anuncios). Si es un </w:t>
      </w:r>
      <w:r w:rsidR="00C11BE9">
        <w:t>moderador</w:t>
      </w:r>
      <w:r>
        <w:t xml:space="preserve"> es el autor de la encuesta puede restringir que antigüedad (en días) debe tener el usuario o la cantidad (porcentaje) de interacciones que ha debido realizar el usuario.</w:t>
      </w:r>
      <w:r w:rsidRPr="00FA7A13">
        <w:t xml:space="preserve"> Son interacciones con el sistema cualquier comentario, conjunta creado por él o en el que participe, además de chollos y rifas de las que forma parte, valoraciones realizadas, encuestas contestadas, etc.</w:t>
      </w:r>
      <w:r>
        <w:t xml:space="preserve"> Un patrocinador no podrá crear una encuesta para los patrocinadores. </w:t>
      </w:r>
    </w:p>
    <w:p w14:paraId="6DD8313D" w14:textId="165A4BEF" w:rsidR="00AA0E59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que contará con un asunto y el chollo o rifa al que esté asociado.</w:t>
      </w:r>
    </w:p>
    <w:p w14:paraId="5D6A0B43" w14:textId="39D7F2B8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 y comisión por ventas.</w:t>
      </w:r>
    </w:p>
    <w:p w14:paraId="5788D229" w14:textId="22265909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34326199" w14:textId="77777777" w:rsidR="00386103" w:rsidRDefault="00386103" w:rsidP="00386103">
      <w:pPr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567EDDFC" w:rsidR="00A34990" w:rsidRDefault="00386103" w:rsidP="0021149D">
      <w:pPr>
        <w:pStyle w:val="Prrafodelista"/>
        <w:numPr>
          <w:ilvl w:val="1"/>
          <w:numId w:val="1"/>
        </w:numPr>
        <w:spacing w:line="276" w:lineRule="auto"/>
      </w:pPr>
      <w:r>
        <w:t>Ver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7608139D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con opción de poder ordenarlos según su puntuación y las empresas según la media de sus valoraciones.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C3CF5B7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31945DF0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lastRenderedPageBreak/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73FABF06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8A083F4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Suscribirse a un plan de pago indicando un modo de pago y si quiere realizar el pago de forma mensual, trimestral o anual.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49C659D0" w14:textId="23E6E2E2" w:rsidR="00460811" w:rsidRDefault="00BB3665" w:rsidP="0021149D">
      <w:pPr>
        <w:pStyle w:val="Prrafodelista"/>
        <w:numPr>
          <w:ilvl w:val="1"/>
          <w:numId w:val="1"/>
        </w:numPr>
        <w:spacing w:line="276" w:lineRule="auto"/>
      </w:pPr>
      <w:r>
        <w:t>Eliminar etiquetas que considere inapropiadas o que estén en desuso.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lastRenderedPageBreak/>
        <w:t>Realizar el sorteo de la rifa después de pasar la fecha límite. Una vez realizado se notificará al usuario que ha resultado ganador.</w:t>
      </w:r>
    </w:p>
    <w:p w14:paraId="1C4F5C7D" w14:textId="58121BDE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chollo no será público hasta dos días después de su creación, solo visible durante dichos dos días para los usuarios </w:t>
      </w:r>
      <w:r>
        <w:rPr>
          <w:i/>
        </w:rPr>
        <w:t>Gold Premium</w:t>
      </w:r>
      <w:r>
        <w:t>.</w:t>
      </w:r>
    </w:p>
    <w:p w14:paraId="5C94C1BD" w14:textId="22A12D3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2B28C393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55E3B7F1" w14:textId="4989D7AE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24080D" w14:textId="051EA3BB" w:rsidR="0013011C" w:rsidRDefault="0013011C" w:rsidP="0021149D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 media del ratio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57F1F583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8647B01" w14:textId="77777777" w:rsidR="00CD0311" w:rsidRDefault="00CD0311" w:rsidP="00CD0311">
      <w:pPr>
        <w:spacing w:line="276" w:lineRule="auto"/>
      </w:pP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4C8F943B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 xml:space="preserve">ido que se contempla </w:t>
      </w:r>
      <w:r w:rsidR="0060695C">
        <w:t>en</w:t>
      </w:r>
      <w:r w:rsidR="00082001">
        <w:t xml:space="preserve"> web son a </w:t>
      </w:r>
      <w:r w:rsidR="0060695C">
        <w:t xml:space="preserve">través de botones sociales (Facebook y Twitter) los cuales comparte la URL con posibilidad de añadir un mensaje. Se trata, además, </w:t>
      </w:r>
      <w:r w:rsidR="00EE0BF0">
        <w:t>de incorporar et</w:t>
      </w:r>
      <w:r w:rsidR="0060695C">
        <w:t>iquetas sociales para que cuando se comparta se muestre de forma correcta.</w:t>
      </w:r>
      <w:bookmarkStart w:id="0" w:name="_GoBack"/>
      <w:bookmarkEnd w:id="0"/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12BAAE66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comentarios, etc) por inapropiadas. Ganará 5 puntos por cada comentario, 10 cada vez que conteste una encuesta o deje una valoración, 20 si participa en un chollo o conjunta, 5 por cada tique que compre y 50 </w:t>
      </w:r>
      <w:r w:rsidR="00C979D2">
        <w:t>por cada conjunta que organice.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671D3E7C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 o se queden intervalos vacíos.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Tendrán la opción de añadir imágenes y URLs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>El plan Gold Premium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106C5713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</w:p>
    <w:p w14:paraId="413B7BD0" w14:textId="4F9FCB9E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0391E36D" w14:textId="77777777" w:rsidR="00796309" w:rsidRPr="00796309" w:rsidRDefault="00796309" w:rsidP="0021149D">
      <w:pPr>
        <w:spacing w:line="276" w:lineRule="auto"/>
      </w:pPr>
    </w:p>
    <w:p w14:paraId="3CA8AE3E" w14:textId="49AEC5D1" w:rsidR="00196540" w:rsidRDefault="00196540" w:rsidP="0021149D">
      <w:pPr>
        <w:pStyle w:val="Ttulo1"/>
        <w:spacing w:line="276" w:lineRule="auto"/>
      </w:pPr>
      <w:r>
        <w:t>Requisitos – Nivel A+</w:t>
      </w:r>
    </w:p>
    <w:p w14:paraId="2E314B01" w14:textId="77777777" w:rsidR="00196540" w:rsidRDefault="00196540" w:rsidP="0021149D">
      <w:pPr>
        <w:spacing w:line="276" w:lineRule="auto"/>
      </w:pPr>
    </w:p>
    <w:p w14:paraId="34172DF8" w14:textId="5C4664D2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>Al acceder a una página con imágenes incrustadas a partir de URLs rotas (producen errores HTTP 4XX ó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F44BC" w14:textId="77777777" w:rsidR="00922475" w:rsidRDefault="00922475" w:rsidP="00460811">
      <w:r>
        <w:separator/>
      </w:r>
    </w:p>
  </w:endnote>
  <w:endnote w:type="continuationSeparator" w:id="0">
    <w:p w14:paraId="36726F86" w14:textId="77777777" w:rsidR="00922475" w:rsidRDefault="00922475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9E0B7" w14:textId="77777777" w:rsidR="00922475" w:rsidRDefault="00922475" w:rsidP="00460811">
      <w:r>
        <w:separator/>
      </w:r>
    </w:p>
  </w:footnote>
  <w:footnote w:type="continuationSeparator" w:id="0">
    <w:p w14:paraId="38768362" w14:textId="77777777" w:rsidR="00922475" w:rsidRDefault="00922475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C88"/>
    <w:rsid w:val="00055D24"/>
    <w:rsid w:val="00056409"/>
    <w:rsid w:val="00082001"/>
    <w:rsid w:val="0008698D"/>
    <w:rsid w:val="00086CE8"/>
    <w:rsid w:val="000A40D0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C72E0"/>
    <w:rsid w:val="001D0776"/>
    <w:rsid w:val="001D32E4"/>
    <w:rsid w:val="001D5B5B"/>
    <w:rsid w:val="001E03EB"/>
    <w:rsid w:val="001E5BA9"/>
    <w:rsid w:val="001F351F"/>
    <w:rsid w:val="001F4F65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F438A"/>
    <w:rsid w:val="002F6188"/>
    <w:rsid w:val="002F77C6"/>
    <w:rsid w:val="00300903"/>
    <w:rsid w:val="00311956"/>
    <w:rsid w:val="00313566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103"/>
    <w:rsid w:val="0038625E"/>
    <w:rsid w:val="0039168A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B5ED1"/>
    <w:rsid w:val="004C1FD0"/>
    <w:rsid w:val="004C3CBF"/>
    <w:rsid w:val="004C6C28"/>
    <w:rsid w:val="004E0760"/>
    <w:rsid w:val="004E4888"/>
    <w:rsid w:val="00503848"/>
    <w:rsid w:val="00507222"/>
    <w:rsid w:val="00526DD9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54354"/>
    <w:rsid w:val="00554BCF"/>
    <w:rsid w:val="00556E07"/>
    <w:rsid w:val="00570950"/>
    <w:rsid w:val="005B38EB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05D97"/>
    <w:rsid w:val="0060695C"/>
    <w:rsid w:val="0061172B"/>
    <w:rsid w:val="00616C06"/>
    <w:rsid w:val="0063101D"/>
    <w:rsid w:val="006348A6"/>
    <w:rsid w:val="00640FD1"/>
    <w:rsid w:val="006440EA"/>
    <w:rsid w:val="00650086"/>
    <w:rsid w:val="00665992"/>
    <w:rsid w:val="00683E5E"/>
    <w:rsid w:val="0069245B"/>
    <w:rsid w:val="00692C8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07F93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6641"/>
    <w:rsid w:val="00871C8D"/>
    <w:rsid w:val="00871D1D"/>
    <w:rsid w:val="008755F5"/>
    <w:rsid w:val="00880AF0"/>
    <w:rsid w:val="00886D2C"/>
    <w:rsid w:val="0089382D"/>
    <w:rsid w:val="008A7BF4"/>
    <w:rsid w:val="008B2BD9"/>
    <w:rsid w:val="008D2625"/>
    <w:rsid w:val="008D7F60"/>
    <w:rsid w:val="008E38C3"/>
    <w:rsid w:val="008E47F8"/>
    <w:rsid w:val="008E5247"/>
    <w:rsid w:val="00903303"/>
    <w:rsid w:val="009059A4"/>
    <w:rsid w:val="00906801"/>
    <w:rsid w:val="00922475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18E1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4FB7"/>
    <w:rsid w:val="00B057AC"/>
    <w:rsid w:val="00B100C4"/>
    <w:rsid w:val="00B11F8E"/>
    <w:rsid w:val="00B3177D"/>
    <w:rsid w:val="00B55EE8"/>
    <w:rsid w:val="00B567FC"/>
    <w:rsid w:val="00B57144"/>
    <w:rsid w:val="00B578FB"/>
    <w:rsid w:val="00B62AAE"/>
    <w:rsid w:val="00B62FE5"/>
    <w:rsid w:val="00B653FE"/>
    <w:rsid w:val="00B67EDC"/>
    <w:rsid w:val="00B7009C"/>
    <w:rsid w:val="00B839A1"/>
    <w:rsid w:val="00B92048"/>
    <w:rsid w:val="00BA3818"/>
    <w:rsid w:val="00BB3665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55CED"/>
    <w:rsid w:val="00C561E2"/>
    <w:rsid w:val="00C6156E"/>
    <w:rsid w:val="00C620F8"/>
    <w:rsid w:val="00C7671F"/>
    <w:rsid w:val="00C76E9B"/>
    <w:rsid w:val="00C979D2"/>
    <w:rsid w:val="00CB11FA"/>
    <w:rsid w:val="00CB3C26"/>
    <w:rsid w:val="00CC15A8"/>
    <w:rsid w:val="00CC5AA4"/>
    <w:rsid w:val="00CC6625"/>
    <w:rsid w:val="00CD0311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</Pages>
  <Words>2475</Words>
  <Characters>13617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Sergio Clemente Baltasar</cp:lastModifiedBy>
  <cp:revision>29</cp:revision>
  <cp:lastPrinted>2018-04-02T18:09:00Z</cp:lastPrinted>
  <dcterms:created xsi:type="dcterms:W3CDTF">2018-04-21T07:36:00Z</dcterms:created>
  <dcterms:modified xsi:type="dcterms:W3CDTF">2018-05-10T07:43:00Z</dcterms:modified>
  <cp:category/>
</cp:coreProperties>
</file>