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Ind w:w="1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3"/>
        <w:gridCol w:w="2883"/>
      </w:tblGrid>
      <w:tr w:rsidR="00CE725C" w14:paraId="37348A54" w14:textId="77777777" w:rsidTr="00FE46F3">
        <w:trPr>
          <w:trHeight w:val="144"/>
        </w:trPr>
        <w:tc>
          <w:tcPr>
            <w:tcW w:w="2882" w:type="dxa"/>
          </w:tcPr>
          <w:p w14:paraId="4432563F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  <w:sz w:val="24"/>
              </w:rPr>
              <w:t xml:space="preserve">Data: 25-05-2022 </w:t>
            </w:r>
            <w:r w:rsidRPr="00203B0F">
              <w:rPr>
                <w:bCs/>
                <w:sz w:val="24"/>
              </w:rPr>
              <w:tab/>
            </w:r>
          </w:p>
        </w:tc>
        <w:tc>
          <w:tcPr>
            <w:tcW w:w="2883" w:type="dxa"/>
          </w:tcPr>
          <w:p w14:paraId="5A239576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</w:rPr>
              <w:tab/>
            </w:r>
            <w:r w:rsidRPr="00203B0F">
              <w:rPr>
                <w:bCs/>
                <w:sz w:val="24"/>
              </w:rPr>
              <w:t>Nome:</w:t>
            </w:r>
          </w:p>
        </w:tc>
        <w:tc>
          <w:tcPr>
            <w:tcW w:w="2883" w:type="dxa"/>
          </w:tcPr>
          <w:p w14:paraId="2229C342" w14:textId="77777777" w:rsidR="00CE725C" w:rsidRDefault="00CE725C" w:rsidP="00FE46F3">
            <w:pPr>
              <w:spacing w:after="162"/>
              <w:rPr>
                <w:bCs/>
              </w:rPr>
            </w:pPr>
            <w:r w:rsidRPr="00203B0F">
              <w:rPr>
                <w:bCs/>
                <w:sz w:val="24"/>
              </w:rPr>
              <w:t>Avaliação:</w:t>
            </w:r>
          </w:p>
        </w:tc>
      </w:tr>
    </w:tbl>
    <w:p w14:paraId="75AB79B3" w14:textId="77777777" w:rsidR="00CE725C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68C947" w14:textId="77777777" w:rsidR="00CE725C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sz w:val="36"/>
          <w:szCs w:val="36"/>
        </w:rPr>
      </w:pPr>
      <w:r w:rsidRPr="002742E7">
        <w:rPr>
          <w:rFonts w:ascii="Arial" w:hAnsi="Arial" w:cs="Arial"/>
          <w:b/>
          <w:bCs/>
          <w:sz w:val="36"/>
          <w:szCs w:val="36"/>
        </w:rPr>
        <w:t xml:space="preserve">História do Bolo-rei </w:t>
      </w:r>
    </w:p>
    <w:p w14:paraId="24FE8F5F" w14:textId="77777777" w:rsidR="00CE725C" w:rsidRPr="0002676E" w:rsidRDefault="00CE725C" w:rsidP="00CE725C">
      <w:pPr>
        <w:spacing w:after="143"/>
        <w:ind w:right="31"/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4CEFC89" w14:textId="77777777" w:rsidR="00CE725C" w:rsidRPr="0002676E" w:rsidRDefault="00CE725C" w:rsidP="00CE725C">
      <w:pPr>
        <w:spacing w:after="0" w:line="261" w:lineRule="auto"/>
        <w:ind w:left="14"/>
        <w:jc w:val="both"/>
        <w:rPr>
          <w:rFonts w:ascii="Arial Narrow" w:hAnsi="Arial Narrow"/>
          <w:color w:val="2F5496" w:themeColor="accent1" w:themeShade="BF"/>
          <w:sz w:val="24"/>
          <w:szCs w:val="24"/>
        </w:rPr>
      </w:pPr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 xml:space="preserve">É no dia 6 de </w:t>
      </w:r>
      <w:proofErr w:type="gramStart"/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>Janeiro</w:t>
      </w:r>
      <w:proofErr w:type="gramEnd"/>
      <w:r w:rsidRPr="0002676E">
        <w:rPr>
          <w:rFonts w:ascii="Arial Narrow" w:hAnsi="Arial Narrow"/>
          <w:color w:val="2F5496" w:themeColor="accent1" w:themeShade="BF"/>
          <w:sz w:val="24"/>
          <w:szCs w:val="24"/>
        </w:rPr>
        <w:t xml:space="preserve"> que se celebra a chegada dos Reis Magos a Belém, a fim de adorarem o Menino e oferecerem-lhe os seus presentes: ouro, incenso e mirra. </w:t>
      </w:r>
    </w:p>
    <w:p w14:paraId="23BB097C" w14:textId="77777777" w:rsidR="00CE725C" w:rsidRPr="0002676E" w:rsidRDefault="00CE725C" w:rsidP="00CE725C">
      <w:pPr>
        <w:spacing w:after="1" w:line="261" w:lineRule="auto"/>
        <w:ind w:left="14" w:right="53"/>
        <w:jc w:val="both"/>
        <w:rPr>
          <w:rFonts w:ascii="Comic Sans MS" w:hAnsi="Comic Sans MS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AEC0EE" wp14:editId="462C316B">
            <wp:simplePos x="0" y="0"/>
            <wp:positionH relativeFrom="column">
              <wp:posOffset>3446145</wp:posOffset>
            </wp:positionH>
            <wp:positionV relativeFrom="paragraph">
              <wp:posOffset>106680</wp:posOffset>
            </wp:positionV>
            <wp:extent cx="2295525" cy="1439545"/>
            <wp:effectExtent l="0" t="0" r="9525" b="8255"/>
            <wp:wrapSquare wrapText="bothSides"/>
            <wp:docPr id="5" name="Imagem 5" descr="Resultado de imagem para bolo 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bolo re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76E">
        <w:rPr>
          <w:rFonts w:ascii="Comic Sans MS" w:hAnsi="Comic Sans MS"/>
          <w:color w:val="auto"/>
          <w:sz w:val="24"/>
          <w:szCs w:val="24"/>
        </w:rPr>
        <w:t xml:space="preserve">Para estes Magos, o recém-nascido seria um dia o Rei do Mundo. Ora, um rei era o detentor de toda a vida humana e cósmica, o intermediário entre o Céu e a Terra. Por isso as suas ofertas atestavam o reconhecimento das suas funções: real (ouro), sacerdotal (incenso) e profética (mirra). </w:t>
      </w:r>
    </w:p>
    <w:p w14:paraId="59679B3C" w14:textId="77777777" w:rsidR="00CE725C" w:rsidRPr="0002676E" w:rsidRDefault="00CE725C" w:rsidP="00CE725C">
      <w:pPr>
        <w:spacing w:after="1"/>
        <w:ind w:left="14" w:right="47"/>
        <w:jc w:val="both"/>
        <w:rPr>
          <w:rFonts w:ascii="Comic Sans MS" w:hAnsi="Comic Sans MS"/>
          <w:color w:val="auto"/>
          <w:sz w:val="24"/>
          <w:szCs w:val="24"/>
        </w:rPr>
      </w:pPr>
      <w:r w:rsidRPr="0002676E">
        <w:rPr>
          <w:rFonts w:ascii="Comic Sans MS" w:hAnsi="Comic Sans MS"/>
          <w:color w:val="auto"/>
          <w:sz w:val="24"/>
          <w:szCs w:val="24"/>
        </w:rPr>
        <w:t xml:space="preserve">Para homenagear estes Reis, alguém criou uma iguaria particularmente deliciosa: o Bolo-Rei. De forma redonda com um grande buraco no meio, enfeitado de frutos secos e cristalizados, de cores variadas, assemelha-se a uma coroa incrustada de pedras preciosas… </w:t>
      </w:r>
    </w:p>
    <w:p w14:paraId="76BB27AF" w14:textId="77777777" w:rsidR="00CE725C" w:rsidRPr="0002676E" w:rsidRDefault="00CE725C" w:rsidP="00CE725C">
      <w:pPr>
        <w:spacing w:after="0" w:line="260" w:lineRule="auto"/>
        <w:ind w:left="14" w:right="44"/>
        <w:jc w:val="both"/>
        <w:rPr>
          <w:rFonts w:ascii="Comic Sans MS" w:hAnsi="Comic Sans MS"/>
          <w:color w:val="auto"/>
          <w:sz w:val="24"/>
          <w:szCs w:val="24"/>
        </w:rPr>
      </w:pPr>
      <w:r w:rsidRPr="0002676E">
        <w:rPr>
          <w:rFonts w:ascii="Comic Sans MS" w:hAnsi="Comic Sans MS"/>
          <w:color w:val="auto"/>
          <w:sz w:val="24"/>
          <w:szCs w:val="24"/>
        </w:rPr>
        <w:t xml:space="preserve">E até há bem pouco tempo, dentro da sua massa fofa e saborosa, escondiam-se uma fava e um brinde. Quem encontrasse a fava, teria de pagar o jantar ou então um Bolo-Rei no ano seguinte. Quanto ao brinde, era engraçado ver a alegria da pessoa que o recebia, por muito pequeno ou insignificante que fosse! Por detrás do bolo-rei está toda uma simbologia com mais de 2000 anos de existência. De uma forma muito resumida, pode dizer-se que esta doce iguaria representa os presentes que os três Reis Magos deram ao Menino Jesus aquando do seu nascimento: assim, a côdea simboliza o ouro; as frutas, cristalizadas e secas, representam a mirra; e o aroma do bolo assinala o incenso. </w:t>
      </w:r>
    </w:p>
    <w:p w14:paraId="04EE4B14" w14:textId="77777777" w:rsidR="00CE725C" w:rsidRPr="0002676E" w:rsidRDefault="00CE725C" w:rsidP="00CE725C">
      <w:pPr>
        <w:spacing w:after="1"/>
        <w:ind w:left="14"/>
        <w:rPr>
          <w:rFonts w:ascii="Arial Narrow" w:hAnsi="Arial Narrow"/>
          <w:color w:val="auto"/>
          <w:sz w:val="24"/>
          <w:szCs w:val="24"/>
        </w:rPr>
      </w:pPr>
      <w:r w:rsidRPr="0002676E">
        <w:rPr>
          <w:rFonts w:ascii="Arial Narrow" w:hAnsi="Arial Narrow"/>
          <w:color w:val="auto"/>
          <w:sz w:val="24"/>
          <w:szCs w:val="24"/>
        </w:rPr>
        <w:t xml:space="preserve">Para além desta, havia uma outra tradição, da qual poucos terão conhecimento, que afirmava que os cristãos deveriam comer 12 bolos-reis, entre o Natal e os Reis, festa que muito cedo começou a ser celebrada na corte dos reis de França. </w:t>
      </w:r>
    </w:p>
    <w:p w14:paraId="44C30453" w14:textId="77777777" w:rsidR="00CE725C" w:rsidRPr="0002676E" w:rsidRDefault="00CE725C" w:rsidP="00CE725C">
      <w:pPr>
        <w:spacing w:after="1" w:line="260" w:lineRule="auto"/>
        <w:ind w:left="14" w:right="44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O bolo-rei terá, aliás, surgido neste país, no tempo de Luís XIV, para as festas do Ano Novo e do Dia de Reis. Com a Revolução Francesa, em 1789, a iguaria foi proibida, mas, como bom negócio que era, os pasteleiros continuaram a confecioná-lo sob o nome de “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gâteau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des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proofErr w:type="spell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san-cullottes</w:t>
      </w:r>
      <w:proofErr w:type="spell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”. </w:t>
      </w:r>
    </w:p>
    <w:p w14:paraId="0889B7A0" w14:textId="77777777" w:rsidR="00CE725C" w:rsidRPr="0002676E" w:rsidRDefault="00CE725C" w:rsidP="00CE725C">
      <w:pPr>
        <w:spacing w:after="0" w:line="261" w:lineRule="auto"/>
        <w:ind w:left="14" w:right="49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Tanto quanto se sabe, a primeira Casa a vender e confecionar o Bolo-Rei em Portugal foi a Confeitaria Nacional, em Lisboa, por volta do ano de 1870, bolo esse feito pelo afamado confeiteiro Gregório através duma receita que Baltazar </w:t>
      </w: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lastRenderedPageBreak/>
        <w:t xml:space="preserve">Castanheiro Júnior trouxera de Paris. A pouco e pouco, outras confeitarias também passaram a fabricá-lo o que deu origem a várias versões. </w:t>
      </w:r>
    </w:p>
    <w:p w14:paraId="265635F1" w14:textId="77777777" w:rsidR="00CE725C" w:rsidRPr="0002676E" w:rsidRDefault="00CE725C" w:rsidP="00CE725C">
      <w:pPr>
        <w:spacing w:after="0" w:line="261" w:lineRule="auto"/>
        <w:ind w:left="14" w:right="48"/>
        <w:jc w:val="both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Mas foi com a proclamação da República em 5 de </w:t>
      </w:r>
      <w:proofErr w:type="gramStart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Outubro</w:t>
      </w:r>
      <w:proofErr w:type="gramEnd"/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 de 1910 que vieram os piores tempos para o Bolo-Rei ficando em risco a sua existência, tudo por causa da palavra “rei”, símbolo do poder supremo que tinha sido derrubado. Ora morto este símbolo, o bolo tinha que desaparecer ou arranjar outra designação. </w:t>
      </w:r>
    </w:p>
    <w:p w14:paraId="54601699" w14:textId="77777777" w:rsidR="00CE725C" w:rsidRPr="0002676E" w:rsidRDefault="00CE725C" w:rsidP="00CE725C">
      <w:pPr>
        <w:spacing w:after="1"/>
        <w:ind w:left="14"/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 xml:space="preserve">Os pasteleiros continuaram a fabricá-lo, mas com o nome de bolo de Natal ou bolo de Ano Novo. </w:t>
      </w:r>
    </w:p>
    <w:p w14:paraId="054FC054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sz w:val="24"/>
          <w:szCs w:val="24"/>
        </w:rPr>
      </w:pPr>
      <w:r w:rsidRPr="0002676E">
        <w:rPr>
          <w:rFonts w:ascii="Comic Sans MS" w:hAnsi="Comic Sans MS"/>
          <w:color w:val="2F5496" w:themeColor="accent1" w:themeShade="BF"/>
          <w:sz w:val="24"/>
          <w:szCs w:val="24"/>
        </w:rPr>
        <w:t>A designação de bolo Nacional seria a melhor, uma vez que remetia para a confeitaria que o tinha introduzido em Portugal, e também por estar relacionado com o país, o que ficava bem em período revolucionário.</w:t>
      </w:r>
      <w:r w:rsidRPr="00856292">
        <w:rPr>
          <w:rFonts w:ascii="Courier New" w:hAnsi="Courier New" w:cs="Courier New"/>
          <w:sz w:val="24"/>
          <w:szCs w:val="24"/>
        </w:rPr>
        <w:t xml:space="preserve"> </w:t>
      </w:r>
    </w:p>
    <w:p w14:paraId="5F921AB3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02676E">
        <w:rPr>
          <w:rFonts w:ascii="Courier New" w:hAnsi="Courier New" w:cs="Courier New"/>
          <w:color w:val="000000" w:themeColor="text1"/>
          <w:sz w:val="24"/>
          <w:szCs w:val="24"/>
        </w:rPr>
        <w:t xml:space="preserve">Não contentes com nenhuma destas ideias, os republicanos mais radicais chamaram-lhe bolo Presidente. </w:t>
      </w:r>
    </w:p>
    <w:p w14:paraId="4FA9BAC8" w14:textId="77777777" w:rsidR="00CE725C" w:rsidRDefault="00CE725C" w:rsidP="00CE725C">
      <w:pPr>
        <w:spacing w:after="0" w:line="261" w:lineRule="auto"/>
        <w:ind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6F5B5B" w14:textId="77777777" w:rsidR="00CE725C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107D95" w14:textId="77777777" w:rsidR="00CE725C" w:rsidRPr="0002676E" w:rsidRDefault="00CE725C" w:rsidP="00CE725C">
      <w:pPr>
        <w:spacing w:after="0" w:line="261" w:lineRule="auto"/>
        <w:ind w:left="14" w:right="45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7185C8" w14:textId="77777777" w:rsidR="00CE725C" w:rsidRPr="0002676E" w:rsidRDefault="00CE725C" w:rsidP="00CE725C">
      <w:pPr>
        <w:spacing w:after="0"/>
        <w:ind w:right="142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02676E">
        <w:rPr>
          <w:rFonts w:ascii="Arial" w:hAnsi="Arial" w:cs="Arial"/>
          <w:b/>
          <w:color w:val="000000" w:themeColor="text1"/>
          <w:sz w:val="36"/>
          <w:szCs w:val="36"/>
        </w:rPr>
        <w:t xml:space="preserve">Bolo Rainha </w:t>
      </w:r>
    </w:p>
    <w:tbl>
      <w:tblPr>
        <w:tblStyle w:val="TableGrid"/>
        <w:tblW w:w="9635" w:type="dxa"/>
        <w:tblInd w:w="1" w:type="dxa"/>
        <w:tblCellMar>
          <w:top w:w="47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3856"/>
        <w:gridCol w:w="5779"/>
      </w:tblGrid>
      <w:tr w:rsidR="00CE725C" w14:paraId="2582EB13" w14:textId="77777777" w:rsidTr="00CE725C">
        <w:trPr>
          <w:trHeight w:val="185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 w:themeFill="accent5" w:themeFillTint="66"/>
          </w:tcPr>
          <w:p w14:paraId="1E2601EE" w14:textId="77777777" w:rsidR="00CE725C" w:rsidRDefault="00CE725C" w:rsidP="00FE46F3">
            <w:pPr>
              <w:ind w:right="64"/>
              <w:jc w:val="center"/>
            </w:pPr>
            <w:r>
              <w:t xml:space="preserve">Ingredientes: </w:t>
            </w:r>
          </w:p>
        </w:tc>
        <w:tc>
          <w:tcPr>
            <w:tcW w:w="57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324CAC0" w14:textId="77777777" w:rsidR="00CE725C" w:rsidRDefault="00CE725C" w:rsidP="00FE46F3">
            <w:pPr>
              <w:ind w:right="57"/>
              <w:jc w:val="both"/>
            </w:pPr>
            <w:r>
              <w:t>Preparação:</w:t>
            </w:r>
          </w:p>
        </w:tc>
      </w:tr>
      <w:tr w:rsidR="00CE725C" w14:paraId="2C793C85" w14:textId="77777777" w:rsidTr="00CE725C">
        <w:trPr>
          <w:trHeight w:val="3638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0664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600 g de farinha de trigo </w:t>
            </w:r>
          </w:p>
          <w:p w14:paraId="32DEFB4A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1 colher de café de sal fino </w:t>
            </w:r>
          </w:p>
          <w:p w14:paraId="2F5B169F" w14:textId="77777777" w:rsidR="00CE725C" w:rsidRDefault="00CE725C" w:rsidP="00CE725C">
            <w:pPr>
              <w:numPr>
                <w:ilvl w:val="0"/>
                <w:numId w:val="2"/>
              </w:numPr>
              <w:spacing w:after="11" w:line="259" w:lineRule="auto"/>
              <w:ind w:hanging="360"/>
            </w:pPr>
            <w:r>
              <w:t xml:space="preserve">25 g de fermento de padeiro </w:t>
            </w:r>
          </w:p>
          <w:p w14:paraId="547F8D97" w14:textId="77777777" w:rsidR="00CE725C" w:rsidRDefault="00CE725C" w:rsidP="00CE725C">
            <w:pPr>
              <w:numPr>
                <w:ilvl w:val="0"/>
                <w:numId w:val="2"/>
              </w:numPr>
              <w:spacing w:after="13" w:line="259" w:lineRule="auto"/>
              <w:ind w:hanging="360"/>
            </w:pPr>
            <w:r>
              <w:t xml:space="preserve">1 dl de leite </w:t>
            </w:r>
          </w:p>
          <w:p w14:paraId="3C67C86A" w14:textId="77777777" w:rsidR="00CE725C" w:rsidRDefault="00CE725C" w:rsidP="00CE725C">
            <w:pPr>
              <w:numPr>
                <w:ilvl w:val="0"/>
                <w:numId w:val="2"/>
              </w:numPr>
              <w:spacing w:after="11" w:line="259" w:lineRule="auto"/>
              <w:ind w:hanging="360"/>
            </w:pPr>
            <w:r>
              <w:t xml:space="preserve">130 g de manteiga sem sal </w:t>
            </w:r>
          </w:p>
          <w:p w14:paraId="74805189" w14:textId="77777777" w:rsidR="00CE725C" w:rsidRDefault="00CE725C" w:rsidP="00CE725C">
            <w:pPr>
              <w:numPr>
                <w:ilvl w:val="0"/>
                <w:numId w:val="2"/>
              </w:numPr>
              <w:spacing w:after="8" w:line="259" w:lineRule="auto"/>
              <w:ind w:hanging="360"/>
            </w:pPr>
            <w:r>
              <w:t xml:space="preserve">130 g de açúcar </w:t>
            </w:r>
          </w:p>
          <w:p w14:paraId="79C4FC76" w14:textId="77777777" w:rsidR="00CE725C" w:rsidRDefault="00CE725C" w:rsidP="00CE725C">
            <w:pPr>
              <w:numPr>
                <w:ilvl w:val="0"/>
                <w:numId w:val="2"/>
              </w:numPr>
              <w:spacing w:after="15" w:line="259" w:lineRule="auto"/>
              <w:ind w:hanging="360"/>
            </w:pPr>
            <w:r>
              <w:t xml:space="preserve">3 ovos </w:t>
            </w:r>
          </w:p>
          <w:p w14:paraId="15163946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2 colheres de sopa de vinho do porto </w:t>
            </w:r>
          </w:p>
          <w:p w14:paraId="109FF665" w14:textId="77777777" w:rsidR="00CE725C" w:rsidRDefault="00CE725C" w:rsidP="00CE725C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 xml:space="preserve">1 colher de sopa de aguardente </w:t>
            </w:r>
          </w:p>
          <w:p w14:paraId="63BC2A80" w14:textId="77777777" w:rsidR="00CE725C" w:rsidRDefault="00CE725C" w:rsidP="00CE725C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1396DA" wp14:editId="048F0F8D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424180</wp:posOffset>
                  </wp:positionV>
                  <wp:extent cx="2228850" cy="1522730"/>
                  <wp:effectExtent l="0" t="0" r="0" b="1270"/>
                  <wp:wrapNone/>
                  <wp:docPr id="4" name="Imagem 4" descr="Ver a imagem de ori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 a imagem de ori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2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300 g de frutos secos (passas de uva, amêndoas, nozes, pinhões e avelãs)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57FA" w14:textId="77777777" w:rsidR="00CE725C" w:rsidRDefault="00CE725C" w:rsidP="00CE725C">
            <w:pPr>
              <w:pStyle w:val="PargrafodaLista"/>
              <w:numPr>
                <w:ilvl w:val="0"/>
                <w:numId w:val="2"/>
              </w:numPr>
              <w:spacing w:after="12" w:line="259" w:lineRule="auto"/>
              <w:jc w:val="both"/>
            </w:pPr>
            <w:r>
              <w:t>Numa taça misture a farinha com o sal e faça uma cova no meio.</w:t>
            </w:r>
          </w:p>
          <w:p w14:paraId="48B6E5BD" w14:textId="77777777" w:rsidR="00CE725C" w:rsidRDefault="00CE725C" w:rsidP="00CE725C">
            <w:pPr>
              <w:numPr>
                <w:ilvl w:val="0"/>
                <w:numId w:val="1"/>
              </w:numPr>
              <w:spacing w:after="33"/>
              <w:ind w:hanging="360"/>
              <w:jc w:val="both"/>
            </w:pPr>
            <w:r>
              <w:t>Dissolva o fermento num pouco de leite morno e deite-o para o centro do buraco misturando com um pouco de farinha até formar uma pasta mole, deixe repousar um pouco.</w:t>
            </w:r>
          </w:p>
          <w:p w14:paraId="2B986E49" w14:textId="77777777" w:rsidR="00CE725C" w:rsidRDefault="00CE725C" w:rsidP="00CE725C">
            <w:pPr>
              <w:numPr>
                <w:ilvl w:val="0"/>
                <w:numId w:val="1"/>
              </w:numPr>
              <w:spacing w:after="34" w:line="239" w:lineRule="auto"/>
              <w:ind w:hanging="360"/>
              <w:jc w:val="both"/>
            </w:pPr>
            <w:r>
              <w:t xml:space="preserve">Entretanto misture a manteiga à temperatura ambiente com o açúcar e junte os ovos um a um, adicione esta mistura à farinha com o fermento </w:t>
            </w:r>
            <w:proofErr w:type="gramStart"/>
            <w:r>
              <w:t>que entretanto</w:t>
            </w:r>
            <w:proofErr w:type="gramEnd"/>
            <w:r>
              <w:t xml:space="preserve"> já terá formado pequenas bolinhas, adicione o vinho do porto e a aguardente e amasse até ter uma massa elástica e que se solta dos lados da taça.</w:t>
            </w:r>
          </w:p>
          <w:p w14:paraId="11CBAC35" w14:textId="77777777" w:rsidR="00CE725C" w:rsidRDefault="00CE725C" w:rsidP="00CE725C">
            <w:pPr>
              <w:numPr>
                <w:ilvl w:val="0"/>
                <w:numId w:val="1"/>
              </w:numPr>
              <w:spacing w:after="34"/>
              <w:ind w:hanging="360"/>
              <w:jc w:val="both"/>
            </w:pPr>
            <w:r>
              <w:t>Por fim adicione os frutos secos e amasse de forma a ficarem distribuídos uniformemente. Tape com um pano e deixe levedar até duplicar de volume.</w:t>
            </w:r>
          </w:p>
          <w:p w14:paraId="4D9A1DE2" w14:textId="77777777" w:rsidR="00CE725C" w:rsidRDefault="00CE725C" w:rsidP="00CE725C">
            <w:pPr>
              <w:numPr>
                <w:ilvl w:val="0"/>
                <w:numId w:val="1"/>
              </w:numPr>
              <w:spacing w:line="259" w:lineRule="auto"/>
              <w:ind w:hanging="360"/>
              <w:jc w:val="both"/>
            </w:pPr>
            <w:r>
              <w:t>Numa superfície enfarinhada despeje a massa, forme uma bola e com as mãos faça uma cova no meio e vá alargando a massa lentamente a toda a volta até formar um buraco com pelo menos 15 cm de diâmetro deixe levedar de novo por mais uma hora, coloque num tabuleiro untado e enfarinhado, pincele com gema de ovo desfeita numa colherzinha de água, enfeite com umas nozes e umas passas de uva e leve ao forno quente cerca de 40 minutos ou até estar cozido.</w:t>
            </w:r>
          </w:p>
        </w:tc>
      </w:tr>
    </w:tbl>
    <w:p w14:paraId="725C130E" w14:textId="77777777" w:rsidR="00E44E1E" w:rsidRDefault="00E44E1E"/>
    <w:sectPr w:rsidR="00E44E1E" w:rsidSect="00CE725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E9C0" w14:textId="77777777" w:rsidR="00CE725C" w:rsidRDefault="00CE725C" w:rsidP="00CE725C">
      <w:pPr>
        <w:spacing w:after="0" w:line="240" w:lineRule="auto"/>
      </w:pPr>
      <w:r>
        <w:separator/>
      </w:r>
    </w:p>
  </w:endnote>
  <w:endnote w:type="continuationSeparator" w:id="0">
    <w:p w14:paraId="4EB4CAD8" w14:textId="77777777" w:rsidR="00CE725C" w:rsidRDefault="00CE725C" w:rsidP="00CE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E725C" w14:paraId="10ED37D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9DCBAAE7671403083DB46A343B34B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6724D8" w14:textId="276435F1" w:rsidR="00CE725C" w:rsidRDefault="00CE725C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Cleidiana Barbosa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9FD2E7C" w14:textId="77777777" w:rsidR="00CE725C" w:rsidRDefault="00CE725C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7DB1C77" w14:textId="77777777" w:rsidR="00CE725C" w:rsidRDefault="00CE72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7CBD" w14:textId="77777777" w:rsidR="00CE725C" w:rsidRDefault="00CE725C" w:rsidP="00CE725C">
      <w:pPr>
        <w:spacing w:after="0" w:line="240" w:lineRule="auto"/>
      </w:pPr>
      <w:r>
        <w:separator/>
      </w:r>
    </w:p>
  </w:footnote>
  <w:footnote w:type="continuationSeparator" w:id="0">
    <w:p w14:paraId="6C5583AB" w14:textId="77777777" w:rsidR="00CE725C" w:rsidRDefault="00CE725C" w:rsidP="00CE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6079" w14:textId="15337A06" w:rsidR="00CE725C" w:rsidRDefault="00CE725C">
    <w:pPr>
      <w:pStyle w:val="Cabealho"/>
    </w:pPr>
    <w:r w:rsidRPr="00CE725C">
      <w:rPr>
        <w:noProof/>
      </w:rPr>
      <w:drawing>
        <wp:inline distT="0" distB="0" distL="0" distR="0" wp14:anchorId="7896A890" wp14:editId="2C5794BC">
          <wp:extent cx="638175" cy="638175"/>
          <wp:effectExtent l="0" t="0" r="9525" b="9525"/>
          <wp:docPr id="2" name="Imagem 2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DB676DC" wp14:editId="26807378">
          <wp:extent cx="1062454" cy="598777"/>
          <wp:effectExtent l="0" t="0" r="4445" b="0"/>
          <wp:docPr id="1" name="Imagem 1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253" cy="62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1299"/>
    <w:multiLevelType w:val="hybridMultilevel"/>
    <w:tmpl w:val="C608DDCA"/>
    <w:lvl w:ilvl="0" w:tplc="0816000D">
      <w:start w:val="1"/>
      <w:numFmt w:val="bullet"/>
      <w:lvlText w:val="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E0F5D"/>
    <w:multiLevelType w:val="hybridMultilevel"/>
    <w:tmpl w:val="C4741E4E"/>
    <w:lvl w:ilvl="0" w:tplc="0816000D">
      <w:start w:val="1"/>
      <w:numFmt w:val="bullet"/>
      <w:lvlText w:val=""/>
      <w:lvlJc w:val="left"/>
      <w:pPr>
        <w:ind w:left="36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C49E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32FFD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8542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6D83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844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05AD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26D33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E79D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170496">
    <w:abstractNumId w:val="1"/>
  </w:num>
  <w:num w:numId="2" w16cid:durableId="98215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5C"/>
    <w:rsid w:val="00240DCF"/>
    <w:rsid w:val="00253E2A"/>
    <w:rsid w:val="00394A76"/>
    <w:rsid w:val="00CE725C"/>
    <w:rsid w:val="00E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631942"/>
  <w15:chartTrackingRefBased/>
  <w15:docId w15:val="{1350A612-437E-4023-A5DB-AA47B10A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5C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E725C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E725C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725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E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725C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E7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725C"/>
    <w:rPr>
      <w:rFonts w:ascii="Calibri" w:eastAsia="Calibri" w:hAnsi="Calibri" w:cs="Calibri"/>
      <w:color w:val="00000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DCBAAE7671403083DB46A343B34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74A35D-CFB6-4ED7-9B97-B6CA57E7B710}"/>
      </w:docPartPr>
      <w:docPartBody>
        <w:p w:rsidR="00AE3087" w:rsidRDefault="00530747" w:rsidP="00530747">
          <w:pPr>
            <w:pStyle w:val="99DCBAAE7671403083DB46A343B34BC5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47"/>
    <w:rsid w:val="00530747"/>
    <w:rsid w:val="00A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DCBAAE7671403083DB46A343B34BC5">
    <w:name w:val="99DCBAAE7671403083DB46A343B34BC5"/>
    <w:rsid w:val="00530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A2FB0BD21AE148A3A0CCC8266BFE17" ma:contentTypeVersion="13" ma:contentTypeDescription="Criar um novo documento." ma:contentTypeScope="" ma:versionID="9522d24e7cfa8f784c41284d2d238235">
  <xsd:schema xmlns:xsd="http://www.w3.org/2001/XMLSchema" xmlns:xs="http://www.w3.org/2001/XMLSchema" xmlns:p="http://schemas.microsoft.com/office/2006/metadata/properties" xmlns:ns2="cd748269-b83a-4118-9594-606d5437b3c3" xmlns:ns3="254424ab-7560-4c15-80f5-2182441ccf3c" targetNamespace="http://schemas.microsoft.com/office/2006/metadata/properties" ma:root="true" ma:fieldsID="d5892610a69c2aab7290d1ee030dc2ef" ns2:_="" ns3:_="">
    <xsd:import namespace="cd748269-b83a-4118-9594-606d5437b3c3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48269-b83a-4118-9594-606d5437b3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cd748269-b83a-4118-9594-606d5437b3c3">
      <Terms xmlns="http://schemas.microsoft.com/office/infopath/2007/PartnerControls"/>
    </lcf76f155ced4ddcb4097134ff3c332f>
    <ReferenceId xmlns="cd748269-b83a-4118-9594-606d5437b3c3" xsi:nil="true"/>
  </documentManagement>
</p:properties>
</file>

<file path=customXml/itemProps1.xml><?xml version="1.0" encoding="utf-8"?>
<ds:datastoreItem xmlns:ds="http://schemas.openxmlformats.org/officeDocument/2006/customXml" ds:itemID="{2FE7C4E6-C495-4D15-87E0-A8B799B0C5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C2A0C-A717-4689-8CC0-4B9CEB60BA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1E2CEA-D340-46D6-B55D-9D286271D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48269-b83a-4118-9594-606d5437b3c3"/>
    <ds:schemaRef ds:uri="254424ab-7560-4c15-80f5-2182441c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ECC21-ED2B-4CC5-BFA0-6FE63EF18F50}">
  <ds:schemaRefs>
    <ds:schemaRef ds:uri="cd748269-b83a-4118-9594-606d5437b3c3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54424ab-7560-4c15-80f5-2182441ccf3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2</cp:revision>
  <dcterms:created xsi:type="dcterms:W3CDTF">2022-05-25T10:59:00Z</dcterms:created>
  <dcterms:modified xsi:type="dcterms:W3CDTF">2022-05-25T10:59:00Z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0x010100EBA2FB0BD21AE148A3A0CCC8266BFE17</vt:lpwstr>
  </property>
</Properties>
</file>