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78" w:rsidRPr="000B7C78" w:rsidRDefault="000B7C78" w:rsidP="000B7C78">
      <w:pPr>
        <w:spacing w:line="360" w:lineRule="auto"/>
        <w:jc w:val="center"/>
        <w:rPr>
          <w:b/>
        </w:rPr>
      </w:pPr>
      <w:r w:rsidRPr="000B7C78">
        <w:rPr>
          <w:b/>
        </w:rPr>
        <w:t>CLUBE NAUTICO</w:t>
      </w:r>
    </w:p>
    <w:p w:rsidR="000B7C78" w:rsidRDefault="000B7C78" w:rsidP="000B7C78">
      <w:pPr>
        <w:spacing w:line="360" w:lineRule="auto"/>
        <w:jc w:val="both"/>
      </w:pPr>
      <w:r>
        <w:t xml:space="preserve">O clube náutico “Rio-Mar” pretende informatizar parte dos </w:t>
      </w:r>
      <w:r>
        <w:t xml:space="preserve">seus serviços. O Diretor deste </w:t>
      </w:r>
      <w:r>
        <w:t xml:space="preserve">clube entregou à empresa que vai levar a cabo este trabalho </w:t>
      </w:r>
      <w:r>
        <w:t xml:space="preserve">o seguinte texto a descrever o processo em causa. </w:t>
      </w:r>
      <w:r>
        <w:t xml:space="preserve">“Abrimos há dois anos e presentemente temos cerca de 100 </w:t>
      </w:r>
      <w:r>
        <w:t xml:space="preserve">sócios. Devido a esse número e </w:t>
      </w:r>
      <w:r>
        <w:t xml:space="preserve">à constante admissão de sócios pretendemos informatizar as três principais áreas, a saber: </w:t>
      </w:r>
    </w:p>
    <w:p w:rsidR="000B7C78" w:rsidRDefault="000B7C78" w:rsidP="000B7C78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B7C78">
        <w:rPr>
          <w:b/>
        </w:rPr>
        <w:t>ADMISSÃO DE SÓCIOS</w:t>
      </w:r>
      <w:r>
        <w:t xml:space="preserve"> – Temos dois tipos de sócios: os ind</w:t>
      </w:r>
      <w:r>
        <w:t xml:space="preserve">ividuais e os familiares. Todos </w:t>
      </w:r>
      <w:r>
        <w:t xml:space="preserve">os sócios têm de pagar no </w:t>
      </w:r>
      <w:r>
        <w:t>ato</w:t>
      </w:r>
      <w:r>
        <w:t xml:space="preserve"> da inscrição a </w:t>
      </w:r>
      <w:r>
        <w:t>joia</w:t>
      </w:r>
      <w:r>
        <w:t xml:space="preserve"> e a quota respeitante ao primeiro trimestre, cujo valor depende do tipo de sócio e do número de filhos. </w:t>
      </w:r>
    </w:p>
    <w:p w:rsidR="000B7C78" w:rsidRDefault="000B7C78" w:rsidP="000B7C78">
      <w:pPr>
        <w:pStyle w:val="PargrafodaLista"/>
        <w:spacing w:line="360" w:lineRule="auto"/>
        <w:jc w:val="both"/>
      </w:pPr>
      <w:r>
        <w:t xml:space="preserve">No </w:t>
      </w:r>
      <w:r>
        <w:t>ato</w:t>
      </w:r>
      <w:r>
        <w:t xml:space="preserve"> da inscrição para além de se definir qual o tipo de sócio, também precisamos de saber, para cada um, se tem ou não um barco de recreio. No caso afirmativo, é necessário saber se pretende deixá-lo todo o ano nas instalações do clube ou só durante alguns meses (neste caso quais) e se quer que o clube trate da sua manutenção, requisitando os </w:t>
      </w:r>
      <w:r>
        <w:t>respetivos</w:t>
      </w:r>
      <w:r>
        <w:t xml:space="preserve"> serviços conforme se indica no ponto seguinte. </w:t>
      </w:r>
    </w:p>
    <w:p w:rsidR="008054F1" w:rsidRDefault="000B7C78" w:rsidP="000B7C78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B7C78">
        <w:rPr>
          <w:b/>
        </w:rPr>
        <w:t>PRESTAÇÃO SE SERVIÇOS</w:t>
      </w:r>
      <w:r>
        <w:t xml:space="preserve"> – O sócio pode usufruir de outros serviços que o clube tem o seu dispor, tais como: serviço de bar, restaurante, aluguer de barcos, motas de água, skis, </w:t>
      </w:r>
      <w:proofErr w:type="gramStart"/>
      <w:r>
        <w:t>etc..</w:t>
      </w:r>
      <w:proofErr w:type="gramEnd"/>
      <w:r>
        <w:t xml:space="preserve"> Qualquer um destes serviços, quando requisitado pelo sócio, é registado na sua conta corrente. Estes dados também vão permitir elaborar mapas estatísticos sobre a </w:t>
      </w:r>
      <w:r>
        <w:t>atividade</w:t>
      </w:r>
      <w:r>
        <w:t xml:space="preserve"> do clube durante cada ano de modo a que a </w:t>
      </w:r>
      <w:r>
        <w:t>direção</w:t>
      </w:r>
      <w:r>
        <w:t xml:space="preserve"> possa melhorar os serviços aos seus sócios.</w:t>
      </w:r>
    </w:p>
    <w:p w:rsidR="000B7C78" w:rsidRDefault="000B7C78" w:rsidP="000B7C78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B7C78">
        <w:rPr>
          <w:b/>
        </w:rPr>
        <w:t>PAGAMENTO DE QUOTAS E OUTROS EXTRAS</w:t>
      </w:r>
      <w:r>
        <w:t xml:space="preserve"> – O recibo da </w:t>
      </w:r>
      <w:r>
        <w:t>joia</w:t>
      </w:r>
      <w:r>
        <w:t xml:space="preserve"> e do primeiro trimestre é sempre entregue pessoalmente ao sócio no </w:t>
      </w:r>
      <w:r>
        <w:t>ato</w:t>
      </w:r>
      <w:r>
        <w:t xml:space="preserve"> da inscrição. Trimestralmente é enviado ao sócio, juntamente com o aviso da quota a pagar, o valor a liquidar no que diz respeito aos diferentes serviços que usufruiu nesse período, assim como, das aulas que teve. Após o pagamento é enviado o </w:t>
      </w:r>
      <w:r>
        <w:t>respetivo</w:t>
      </w:r>
      <w:r>
        <w:t xml:space="preserve"> recibo. Futuramente, pretendemos alargar a informatização do clube a outras áreas; no entanto, achamos os </w:t>
      </w:r>
      <w:r>
        <w:t>aspetos</w:t>
      </w:r>
      <w:r>
        <w:t xml:space="preserve"> focados os mais urgentes.” </w:t>
      </w:r>
    </w:p>
    <w:p w:rsidR="000B7C78" w:rsidRPr="000B7C78" w:rsidRDefault="000B7C78" w:rsidP="000B7C78">
      <w:pPr>
        <w:pStyle w:val="PargrafodaLista"/>
        <w:spacing w:line="360" w:lineRule="auto"/>
        <w:jc w:val="both"/>
      </w:pPr>
      <w:r>
        <w:t>Desenhe o DFD do sistema a informatiza</w:t>
      </w:r>
      <w:r>
        <w:t>.</w:t>
      </w:r>
      <w:bookmarkStart w:id="0" w:name="_GoBack"/>
      <w:bookmarkEnd w:id="0"/>
    </w:p>
    <w:sectPr w:rsidR="000B7C78" w:rsidRPr="000B7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80ABA"/>
    <w:multiLevelType w:val="hybridMultilevel"/>
    <w:tmpl w:val="C130FC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A8"/>
    <w:rsid w:val="000B7C78"/>
    <w:rsid w:val="00726EE0"/>
    <w:rsid w:val="00835F5A"/>
    <w:rsid w:val="00E7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8624"/>
  <w15:chartTrackingRefBased/>
  <w15:docId w15:val="{2942922D-63A1-4731-9814-E2357D78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94C4FC77D9474AA1B4537FB71DF6CC" ma:contentTypeVersion="14" ma:contentTypeDescription="Criar um novo documento." ma:contentTypeScope="" ma:versionID="7a9655a12258a26b546ad043a9e0eca2">
  <xsd:schema xmlns:xsd="http://www.w3.org/2001/XMLSchema" xmlns:xs="http://www.w3.org/2001/XMLSchema" xmlns:p="http://schemas.microsoft.com/office/2006/metadata/properties" xmlns:ns2="8bc7afa0-2a67-49a2-9071-cb3333707617" xmlns:ns3="254424ab-7560-4c15-80f5-2182441ccf3c" targetNamespace="http://schemas.microsoft.com/office/2006/metadata/properties" ma:root="true" ma:fieldsID="f5ab22ab975130a4f6707dae7185ba90" ns2:_="" ns3:_="">
    <xsd:import namespace="8bc7afa0-2a67-49a2-9071-cb3333707617"/>
    <xsd:import namespace="254424ab-7560-4c15-80f5-2182441cc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7afa0-2a67-49a2-9071-cb3333707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24ab-7560-4c15-80f5-2182441cc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97cf64-1372-4ca7-a9a8-cd66e9842f95}" ma:internalName="TaxCatchAll" ma:showField="CatchAllData" ma:web="254424ab-7560-4c15-80f5-2182441c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4424ab-7560-4c15-80f5-2182441ccf3c" xsi:nil="true"/>
    <lcf76f155ced4ddcb4097134ff3c332f xmlns="8bc7afa0-2a67-49a2-9071-cb33337076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35E38E-8BCE-41B7-BCC1-CE43146DDCC7}"/>
</file>

<file path=customXml/itemProps2.xml><?xml version="1.0" encoding="utf-8"?>
<ds:datastoreItem xmlns:ds="http://schemas.openxmlformats.org/officeDocument/2006/customXml" ds:itemID="{B96C8E6D-185B-460D-9322-6E66BD5E6393}"/>
</file>

<file path=customXml/itemProps3.xml><?xml version="1.0" encoding="utf-8"?>
<ds:datastoreItem xmlns:ds="http://schemas.openxmlformats.org/officeDocument/2006/customXml" ds:itemID="{7C648401-B655-4638-AAC6-3AC83B3CA5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1731</Characters>
  <Application>Microsoft Office Word</Application>
  <DocSecurity>0</DocSecurity>
  <Lines>14</Lines>
  <Paragraphs>4</Paragraphs>
  <ScaleCrop>false</ScaleCrop>
  <Company>HP Inc.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Pimentel</dc:creator>
  <cp:keywords/>
  <dc:description/>
  <cp:lastModifiedBy>Susana Pimentel</cp:lastModifiedBy>
  <cp:revision>2</cp:revision>
  <dcterms:created xsi:type="dcterms:W3CDTF">2023-01-04T10:58:00Z</dcterms:created>
  <dcterms:modified xsi:type="dcterms:W3CDTF">2023-01-04T11:01:00Z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0x0101003D94C4FC77D9474AA1B4537FB71DF6CC</vt:lpwstr>
  </property>
</Properties>
</file>