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29231" w14:textId="77777777" w:rsidR="004E6751" w:rsidRPr="007621BE" w:rsidRDefault="00046093" w:rsidP="00A97EAE">
      <w:pPr>
        <w:pStyle w:val="TtulodoTrabalho"/>
        <w:spacing w:after="240"/>
      </w:pPr>
      <w:r w:rsidRPr="007621BE">
        <w:t>INSERIR LOGO DA INSTITUIÇÃO</w:t>
      </w:r>
    </w:p>
    <w:p w14:paraId="0797F462" w14:textId="77777777" w:rsidR="006D64AA" w:rsidRPr="007621BE" w:rsidRDefault="005053D9" w:rsidP="00A97EAE">
      <w:pPr>
        <w:pStyle w:val="Sumrio1"/>
      </w:pPr>
      <w:r w:rsidRPr="007621BE">
        <w:rPr>
          <w:noProof/>
          <w:sz w:val="20"/>
        </w:rPr>
        <mc:AlternateContent>
          <mc:Choice Requires="wps">
            <w:drawing>
              <wp:anchor distT="0" distB="0" distL="114300" distR="114300" simplePos="0" relativeHeight="251661824" behindDoc="0" locked="0" layoutInCell="1" allowOverlap="1" wp14:anchorId="19F684FA" wp14:editId="21581861">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C492F0" id="Rectangle 70" o:spid="_x0000_s1026" style="position:absolute;margin-left:0;margin-top:12.2pt;width:459pt;height:3.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7F129975" w14:textId="77777777" w:rsidR="006D64AA" w:rsidRPr="007621BE" w:rsidRDefault="006D64AA" w:rsidP="00A97EAE">
      <w:pPr>
        <w:spacing w:after="240"/>
      </w:pPr>
    </w:p>
    <w:p w14:paraId="42FA7254" w14:textId="77777777" w:rsidR="006D64AA" w:rsidRPr="007621BE" w:rsidRDefault="006E2774" w:rsidP="00A97EAE">
      <w:pPr>
        <w:spacing w:after="240"/>
      </w:pPr>
      <w:r w:rsidRPr="007621BE">
        <w:rPr>
          <w:noProof/>
          <w:snapToGrid/>
          <w:sz w:val="20"/>
        </w:rPr>
        <mc:AlternateContent>
          <mc:Choice Requires="wps">
            <w:drawing>
              <wp:anchor distT="0" distB="0" distL="114300" distR="114300" simplePos="0" relativeHeight="251658752" behindDoc="0" locked="1" layoutInCell="1" allowOverlap="0" wp14:anchorId="5A72BD9A" wp14:editId="07777777">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96EC9" w14:textId="2334266C" w:rsidR="006D64AA" w:rsidRPr="005B2574" w:rsidRDefault="002F4A48" w:rsidP="006D64AA">
                            <w:pPr>
                              <w:pStyle w:val="NomedoAutoreCurso"/>
                              <w:spacing w:after="240"/>
                              <w:rPr>
                                <w:sz w:val="32"/>
                              </w:rPr>
                            </w:pPr>
                            <w:r>
                              <w:rPr>
                                <w:sz w:val="32"/>
                              </w:rPr>
                              <w:t>Nomes</w:t>
                            </w:r>
                          </w:p>
                          <w:p w14:paraId="5BCDD7DC" w14:textId="77777777" w:rsidR="00376E5A" w:rsidRDefault="00376E5A" w:rsidP="006D64AA">
                            <w:pPr>
                              <w:pStyle w:val="NomedoAutoreCurso"/>
                              <w:spacing w:after="240"/>
                            </w:pPr>
                          </w:p>
                          <w:p w14:paraId="1C0214AC" w14:textId="77777777" w:rsidR="006D64AA" w:rsidRDefault="006D64AA" w:rsidP="006D64AA">
                            <w:pPr>
                              <w:pStyle w:val="NomedoAutoreCurso"/>
                              <w:spacing w:after="240"/>
                            </w:pPr>
                          </w:p>
                          <w:p w14:paraId="76247DBB" w14:textId="77777777" w:rsidR="006D64AA" w:rsidRDefault="006D64AA" w:rsidP="006D64AA">
                            <w:pPr>
                              <w:pStyle w:val="NomedoAutoreCurso"/>
                              <w:spacing w:after="240"/>
                            </w:pPr>
                          </w:p>
                          <w:p w14:paraId="2D291C21" w14:textId="77777777" w:rsidR="006D64AA" w:rsidRDefault="006D64AA" w:rsidP="006D64AA">
                            <w:pPr>
                              <w:pStyle w:val="NomedoAutoreCurso"/>
                              <w:spacing w:after="240"/>
                            </w:pPr>
                          </w:p>
                          <w:p w14:paraId="30CCE925" w14:textId="77777777" w:rsidR="006D64AA" w:rsidRDefault="006D64AA" w:rsidP="006D64AA">
                            <w:pPr>
                              <w:pStyle w:val="NomedoAutoreCurso"/>
                              <w:spacing w:after="240"/>
                            </w:pPr>
                          </w:p>
                          <w:p w14:paraId="3123C5BC" w14:textId="77777777" w:rsidR="006D64AA" w:rsidRDefault="006D64AA" w:rsidP="006D64AA">
                            <w:pPr>
                              <w:pStyle w:val="NomedoAutoreCurso"/>
                              <w:spacing w:after="240"/>
                            </w:pPr>
                          </w:p>
                          <w:p w14:paraId="3FC16291" w14:textId="77777777" w:rsidR="006D64AA" w:rsidRDefault="006D64AA" w:rsidP="006D64AA">
                            <w:pPr>
                              <w:pStyle w:val="NomedoAutoreCurso"/>
                              <w:spacing w:after="240"/>
                            </w:pPr>
                          </w:p>
                          <w:p w14:paraId="08AEDEF1" w14:textId="77777777" w:rsidR="006D64AA" w:rsidRDefault="006D64AA" w:rsidP="006D64AA">
                            <w:pPr>
                              <w:pStyle w:val="NomedoAutoreCurso"/>
                              <w:spacing w:after="240"/>
                            </w:pPr>
                          </w:p>
                          <w:p w14:paraId="1022AE10" w14:textId="77777777" w:rsidR="006D64AA" w:rsidRDefault="006D64AA" w:rsidP="006D64AA">
                            <w:pPr>
                              <w:pStyle w:val="NomedoAutoreCurso"/>
                              <w:spacing w:after="240"/>
                            </w:pPr>
                          </w:p>
                          <w:p w14:paraId="4EFA3EE8" w14:textId="77777777" w:rsidR="006D64AA" w:rsidRDefault="006D64AA" w:rsidP="006D64AA">
                            <w:pPr>
                              <w:pStyle w:val="NomedoAutoreCurso"/>
                              <w:spacing w:after="240"/>
                            </w:pPr>
                          </w:p>
                          <w:p w14:paraId="35C7822F" w14:textId="77777777" w:rsidR="006D64AA" w:rsidRDefault="006D64AA" w:rsidP="006D64AA">
                            <w:pPr>
                              <w:pStyle w:val="NomedoAutoreCurso"/>
                              <w:spacing w:after="240"/>
                            </w:pPr>
                          </w:p>
                          <w:p w14:paraId="029A6AB3" w14:textId="77777777" w:rsidR="006D64AA" w:rsidRDefault="006D64AA" w:rsidP="006D64AA">
                            <w:pPr>
                              <w:pStyle w:val="NomedoAutoreCurso"/>
                              <w:spacing w:after="240"/>
                            </w:pPr>
                          </w:p>
                          <w:p w14:paraId="5ED947AE" w14:textId="77777777" w:rsidR="006D64AA" w:rsidRDefault="006D64AA" w:rsidP="006D64AA">
                            <w:pPr>
                              <w:pStyle w:val="NomedoAutoreCurso"/>
                              <w:spacing w:after="240"/>
                            </w:pPr>
                          </w:p>
                          <w:p w14:paraId="7A63218C" w14:textId="77777777" w:rsidR="006D64AA" w:rsidRDefault="006D64AA" w:rsidP="006D64AA">
                            <w:pPr>
                              <w:pStyle w:val="NomedoAutoreCurso"/>
                              <w:spacing w:after="240"/>
                            </w:pPr>
                          </w:p>
                          <w:p w14:paraId="7FF71304" w14:textId="77777777" w:rsidR="006D64AA" w:rsidRDefault="006D64AA" w:rsidP="006D64AA">
                            <w:pPr>
                              <w:pStyle w:val="NomedoAutoreCurso"/>
                              <w:spacing w:after="240"/>
                            </w:pPr>
                          </w:p>
                          <w:p w14:paraId="0F92B062" w14:textId="77777777" w:rsidR="006D64AA" w:rsidRDefault="006D64AA" w:rsidP="006D64AA">
                            <w:pPr>
                              <w:pStyle w:val="NomedoAutoreCurso"/>
                              <w:spacing w:after="240"/>
                            </w:pPr>
                          </w:p>
                          <w:p w14:paraId="3053361E" w14:textId="77777777" w:rsidR="006D64AA" w:rsidRDefault="006D64AA" w:rsidP="006D64AA">
                            <w:pPr>
                              <w:pStyle w:val="NomedoAutoreCurso"/>
                              <w:spacing w:after="240"/>
                            </w:pPr>
                          </w:p>
                          <w:p w14:paraId="58BC516D" w14:textId="77777777" w:rsidR="006D64AA" w:rsidRDefault="006D64AA" w:rsidP="006D64AA">
                            <w:pPr>
                              <w:pStyle w:val="NomedoAutoreCurso"/>
                              <w:spacing w:after="240"/>
                            </w:pPr>
                          </w:p>
                          <w:p w14:paraId="05386F55" w14:textId="77777777" w:rsidR="006D64AA" w:rsidRDefault="006D64AA" w:rsidP="006D64AA">
                            <w:pPr>
                              <w:pStyle w:val="NomedoAutoreCurso"/>
                              <w:spacing w:after="240"/>
                            </w:pPr>
                          </w:p>
                          <w:p w14:paraId="43FDF3F5" w14:textId="77777777" w:rsidR="006D64AA" w:rsidRDefault="006D64AA" w:rsidP="006D64AA">
                            <w:pPr>
                              <w:pStyle w:val="NomedoAutoreCurso"/>
                              <w:spacing w:after="240"/>
                            </w:pPr>
                          </w:p>
                          <w:p w14:paraId="309D37E6" w14:textId="77777777" w:rsidR="006D64AA" w:rsidRDefault="006D64AA" w:rsidP="006D64AA">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72BD9A"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4D696EC9" w14:textId="2334266C" w:rsidR="006D64AA" w:rsidRPr="005B2574" w:rsidRDefault="002F4A48" w:rsidP="006D64AA">
                      <w:pPr>
                        <w:pStyle w:val="NomedoAutoreCurso"/>
                        <w:spacing w:after="240"/>
                        <w:rPr>
                          <w:sz w:val="32"/>
                        </w:rPr>
                      </w:pPr>
                      <w:r>
                        <w:rPr>
                          <w:sz w:val="32"/>
                        </w:rPr>
                        <w:t>Nomes</w:t>
                      </w:r>
                    </w:p>
                    <w:p w14:paraId="5BCDD7DC" w14:textId="77777777" w:rsidR="00376E5A" w:rsidRDefault="00376E5A" w:rsidP="006D64AA">
                      <w:pPr>
                        <w:pStyle w:val="NomedoAutoreCurso"/>
                        <w:spacing w:after="240"/>
                      </w:pPr>
                    </w:p>
                    <w:p w14:paraId="1C0214AC" w14:textId="77777777" w:rsidR="006D64AA" w:rsidRDefault="006D64AA" w:rsidP="006D64AA">
                      <w:pPr>
                        <w:pStyle w:val="NomedoAutoreCurso"/>
                        <w:spacing w:after="240"/>
                      </w:pPr>
                    </w:p>
                    <w:p w14:paraId="76247DBB" w14:textId="77777777" w:rsidR="006D64AA" w:rsidRDefault="006D64AA" w:rsidP="006D64AA">
                      <w:pPr>
                        <w:pStyle w:val="NomedoAutoreCurso"/>
                        <w:spacing w:after="240"/>
                      </w:pPr>
                    </w:p>
                    <w:p w14:paraId="2D291C21" w14:textId="77777777" w:rsidR="006D64AA" w:rsidRDefault="006D64AA" w:rsidP="006D64AA">
                      <w:pPr>
                        <w:pStyle w:val="NomedoAutoreCurso"/>
                        <w:spacing w:after="240"/>
                      </w:pPr>
                    </w:p>
                    <w:p w14:paraId="30CCE925" w14:textId="77777777" w:rsidR="006D64AA" w:rsidRDefault="006D64AA" w:rsidP="006D64AA">
                      <w:pPr>
                        <w:pStyle w:val="NomedoAutoreCurso"/>
                        <w:spacing w:after="240"/>
                      </w:pPr>
                    </w:p>
                    <w:p w14:paraId="3123C5BC" w14:textId="77777777" w:rsidR="006D64AA" w:rsidRDefault="006D64AA" w:rsidP="006D64AA">
                      <w:pPr>
                        <w:pStyle w:val="NomedoAutoreCurso"/>
                        <w:spacing w:after="240"/>
                      </w:pPr>
                    </w:p>
                    <w:p w14:paraId="3FC16291" w14:textId="77777777" w:rsidR="006D64AA" w:rsidRDefault="006D64AA" w:rsidP="006D64AA">
                      <w:pPr>
                        <w:pStyle w:val="NomedoAutoreCurso"/>
                        <w:spacing w:after="240"/>
                      </w:pPr>
                    </w:p>
                    <w:p w14:paraId="08AEDEF1" w14:textId="77777777" w:rsidR="006D64AA" w:rsidRDefault="006D64AA" w:rsidP="006D64AA">
                      <w:pPr>
                        <w:pStyle w:val="NomedoAutoreCurso"/>
                        <w:spacing w:after="240"/>
                      </w:pPr>
                    </w:p>
                    <w:p w14:paraId="1022AE10" w14:textId="77777777" w:rsidR="006D64AA" w:rsidRDefault="006D64AA" w:rsidP="006D64AA">
                      <w:pPr>
                        <w:pStyle w:val="NomedoAutoreCurso"/>
                        <w:spacing w:after="240"/>
                      </w:pPr>
                    </w:p>
                    <w:p w14:paraId="4EFA3EE8" w14:textId="77777777" w:rsidR="006D64AA" w:rsidRDefault="006D64AA" w:rsidP="006D64AA">
                      <w:pPr>
                        <w:pStyle w:val="NomedoAutoreCurso"/>
                        <w:spacing w:after="240"/>
                      </w:pPr>
                    </w:p>
                    <w:p w14:paraId="35C7822F" w14:textId="77777777" w:rsidR="006D64AA" w:rsidRDefault="006D64AA" w:rsidP="006D64AA">
                      <w:pPr>
                        <w:pStyle w:val="NomedoAutoreCurso"/>
                        <w:spacing w:after="240"/>
                      </w:pPr>
                    </w:p>
                    <w:p w14:paraId="029A6AB3" w14:textId="77777777" w:rsidR="006D64AA" w:rsidRDefault="006D64AA" w:rsidP="006D64AA">
                      <w:pPr>
                        <w:pStyle w:val="NomedoAutoreCurso"/>
                        <w:spacing w:after="240"/>
                      </w:pPr>
                    </w:p>
                    <w:p w14:paraId="5ED947AE" w14:textId="77777777" w:rsidR="006D64AA" w:rsidRDefault="006D64AA" w:rsidP="006D64AA">
                      <w:pPr>
                        <w:pStyle w:val="NomedoAutoreCurso"/>
                        <w:spacing w:after="240"/>
                      </w:pPr>
                    </w:p>
                    <w:p w14:paraId="7A63218C" w14:textId="77777777" w:rsidR="006D64AA" w:rsidRDefault="006D64AA" w:rsidP="006D64AA">
                      <w:pPr>
                        <w:pStyle w:val="NomedoAutoreCurso"/>
                        <w:spacing w:after="240"/>
                      </w:pPr>
                    </w:p>
                    <w:p w14:paraId="7FF71304" w14:textId="77777777" w:rsidR="006D64AA" w:rsidRDefault="006D64AA" w:rsidP="006D64AA">
                      <w:pPr>
                        <w:pStyle w:val="NomedoAutoreCurso"/>
                        <w:spacing w:after="240"/>
                      </w:pPr>
                    </w:p>
                    <w:p w14:paraId="0F92B062" w14:textId="77777777" w:rsidR="006D64AA" w:rsidRDefault="006D64AA" w:rsidP="006D64AA">
                      <w:pPr>
                        <w:pStyle w:val="NomedoAutoreCurso"/>
                        <w:spacing w:after="240"/>
                      </w:pPr>
                    </w:p>
                    <w:p w14:paraId="3053361E" w14:textId="77777777" w:rsidR="006D64AA" w:rsidRDefault="006D64AA" w:rsidP="006D64AA">
                      <w:pPr>
                        <w:pStyle w:val="NomedoAutoreCurso"/>
                        <w:spacing w:after="240"/>
                      </w:pPr>
                    </w:p>
                    <w:p w14:paraId="58BC516D" w14:textId="77777777" w:rsidR="006D64AA" w:rsidRDefault="006D64AA" w:rsidP="006D64AA">
                      <w:pPr>
                        <w:pStyle w:val="NomedoAutoreCurso"/>
                        <w:spacing w:after="240"/>
                      </w:pPr>
                    </w:p>
                    <w:p w14:paraId="05386F55" w14:textId="77777777" w:rsidR="006D64AA" w:rsidRDefault="006D64AA" w:rsidP="006D64AA">
                      <w:pPr>
                        <w:pStyle w:val="NomedoAutoreCurso"/>
                        <w:spacing w:after="240"/>
                      </w:pPr>
                    </w:p>
                    <w:p w14:paraId="43FDF3F5" w14:textId="77777777" w:rsidR="006D64AA" w:rsidRDefault="006D64AA" w:rsidP="006D64AA">
                      <w:pPr>
                        <w:pStyle w:val="NomedoAutoreCurso"/>
                        <w:spacing w:after="240"/>
                      </w:pPr>
                    </w:p>
                    <w:p w14:paraId="309D37E6" w14:textId="77777777" w:rsidR="006D64AA" w:rsidRDefault="006D64AA" w:rsidP="006D64AA">
                      <w:pPr>
                        <w:pStyle w:val="NomedoAutoreCurso"/>
                        <w:spacing w:after="240"/>
                      </w:pPr>
                    </w:p>
                  </w:txbxContent>
                </v:textbox>
                <w10:wrap anchorx="page" anchory="page"/>
                <w10:anchorlock/>
              </v:shape>
            </w:pict>
          </mc:Fallback>
        </mc:AlternateContent>
      </w:r>
    </w:p>
    <w:p w14:paraId="264F07F1" w14:textId="77777777" w:rsidR="006D64AA" w:rsidRPr="007621BE" w:rsidRDefault="006D64AA" w:rsidP="00A97EAE">
      <w:pPr>
        <w:spacing w:after="240"/>
      </w:pPr>
    </w:p>
    <w:p w14:paraId="2933DC97" w14:textId="77777777" w:rsidR="006D64AA" w:rsidRPr="007621BE" w:rsidRDefault="006D64AA" w:rsidP="00A97EAE">
      <w:pPr>
        <w:spacing w:after="240"/>
      </w:pPr>
    </w:p>
    <w:p w14:paraId="1F5F70A4" w14:textId="77777777" w:rsidR="006D64AA" w:rsidRPr="007621BE" w:rsidRDefault="006D64AA" w:rsidP="00A97EAE">
      <w:pPr>
        <w:spacing w:after="240"/>
      </w:pPr>
    </w:p>
    <w:p w14:paraId="07A0E15D" w14:textId="77777777" w:rsidR="006D64AA" w:rsidRPr="007621BE" w:rsidRDefault="006D64AA" w:rsidP="00A97EAE">
      <w:pPr>
        <w:spacing w:after="240"/>
      </w:pPr>
    </w:p>
    <w:p w14:paraId="1B8B9727" w14:textId="77777777" w:rsidR="006D64AA" w:rsidRPr="007621BE" w:rsidRDefault="006D64AA" w:rsidP="00A97EAE">
      <w:pPr>
        <w:spacing w:after="240"/>
      </w:pPr>
    </w:p>
    <w:p w14:paraId="4EBF6357" w14:textId="77777777" w:rsidR="006D64AA" w:rsidRPr="007621BE" w:rsidRDefault="006D64AA" w:rsidP="00A97EAE">
      <w:pPr>
        <w:spacing w:after="240"/>
      </w:pPr>
    </w:p>
    <w:p w14:paraId="6A3E20E6" w14:textId="77777777" w:rsidR="006D64AA" w:rsidRPr="007621BE" w:rsidRDefault="006D64AA" w:rsidP="00A97EAE">
      <w:pPr>
        <w:spacing w:after="240"/>
      </w:pPr>
    </w:p>
    <w:p w14:paraId="553A4E45" w14:textId="77777777" w:rsidR="006D64AA" w:rsidRPr="007621BE" w:rsidRDefault="006D64AA" w:rsidP="00A97EAE">
      <w:pPr>
        <w:spacing w:after="240"/>
      </w:pPr>
    </w:p>
    <w:p w14:paraId="096B7AD4" w14:textId="77777777" w:rsidR="006D64AA" w:rsidRPr="007621BE" w:rsidRDefault="006D64AA" w:rsidP="00A97EAE">
      <w:pPr>
        <w:spacing w:after="240"/>
      </w:pPr>
    </w:p>
    <w:p w14:paraId="34D94E5E" w14:textId="77777777" w:rsidR="006D64AA" w:rsidRPr="007621BE" w:rsidRDefault="006D64AA" w:rsidP="00A97EAE">
      <w:pPr>
        <w:spacing w:after="240"/>
      </w:pPr>
    </w:p>
    <w:p w14:paraId="24379B1A" w14:textId="77777777" w:rsidR="006D64AA" w:rsidRPr="007621BE" w:rsidRDefault="006D64AA" w:rsidP="00A97EAE">
      <w:pPr>
        <w:spacing w:after="240"/>
      </w:pPr>
    </w:p>
    <w:p w14:paraId="3A81F089" w14:textId="77777777" w:rsidR="006D64AA" w:rsidRPr="007621BE" w:rsidRDefault="006D64AA" w:rsidP="00A97EAE">
      <w:pPr>
        <w:spacing w:after="240"/>
      </w:pPr>
    </w:p>
    <w:p w14:paraId="3705DBE9" w14:textId="77777777" w:rsidR="006D64AA" w:rsidRPr="007621BE" w:rsidRDefault="006E2774" w:rsidP="00A97EAE">
      <w:pPr>
        <w:spacing w:after="240"/>
      </w:pPr>
      <w:r w:rsidRPr="007621BE">
        <w:rPr>
          <w:noProof/>
          <w:snapToGrid/>
        </w:rPr>
        <mc:AlternateContent>
          <mc:Choice Requires="wps">
            <w:drawing>
              <wp:anchor distT="0" distB="0" distL="114300" distR="114300" simplePos="0" relativeHeight="251659776" behindDoc="0" locked="1" layoutInCell="1" allowOverlap="0" wp14:anchorId="41BCFA01" wp14:editId="07777777">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E3685" w14:textId="632728AB" w:rsidR="00A00EB0" w:rsidRPr="005B2574" w:rsidRDefault="002F4A48" w:rsidP="00A00EB0">
                            <w:pPr>
                              <w:pStyle w:val="TtulodoTrabalho"/>
                              <w:spacing w:after="240"/>
                              <w:rPr>
                                <w:szCs w:val="32"/>
                              </w:rPr>
                            </w:pPr>
                            <w:r>
                              <w:rPr>
                                <w:szCs w:val="32"/>
                              </w:rPr>
                              <w:t>tema</w:t>
                            </w:r>
                          </w:p>
                          <w:p w14:paraId="1CBC086D" w14:textId="462E615C" w:rsidR="006D64AA" w:rsidRPr="005B2574" w:rsidRDefault="006D64AA" w:rsidP="006D64AA">
                            <w:pPr>
                              <w:pStyle w:val="TtulodoTrabalho"/>
                              <w:spacing w:after="240"/>
                              <w:rPr>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CFA01" id="Text Box 66" o:spid="_x0000_s1027" type="#_x0000_t202" style="position:absolute;margin-left:85.05pt;margin-top:422.4pt;width:453.55pt;height:208.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536E3685" w14:textId="632728AB" w:rsidR="00A00EB0" w:rsidRPr="005B2574" w:rsidRDefault="002F4A48" w:rsidP="00A00EB0">
                      <w:pPr>
                        <w:pStyle w:val="TtulodoTrabalho"/>
                        <w:spacing w:after="240"/>
                        <w:rPr>
                          <w:szCs w:val="32"/>
                        </w:rPr>
                      </w:pPr>
                      <w:r>
                        <w:rPr>
                          <w:szCs w:val="32"/>
                        </w:rPr>
                        <w:t>tema</w:t>
                      </w:r>
                    </w:p>
                    <w:p w14:paraId="1CBC086D" w14:textId="462E615C" w:rsidR="006D64AA" w:rsidRPr="005B2574" w:rsidRDefault="006D64AA" w:rsidP="006D64AA">
                      <w:pPr>
                        <w:pStyle w:val="TtulodoTrabalho"/>
                        <w:spacing w:after="240"/>
                        <w:rPr>
                          <w:szCs w:val="32"/>
                        </w:rPr>
                      </w:pPr>
                    </w:p>
                  </w:txbxContent>
                </v:textbox>
                <w10:wrap anchorx="page" anchory="page"/>
                <w10:anchorlock/>
              </v:shape>
            </w:pict>
          </mc:Fallback>
        </mc:AlternateContent>
      </w:r>
    </w:p>
    <w:p w14:paraId="7CD79FFF" w14:textId="77777777" w:rsidR="006D64AA" w:rsidRPr="007621BE" w:rsidRDefault="006D64AA" w:rsidP="00A97EAE">
      <w:pPr>
        <w:spacing w:after="240"/>
      </w:pPr>
    </w:p>
    <w:p w14:paraId="77A796EA" w14:textId="77777777" w:rsidR="006D64AA" w:rsidRPr="007621BE" w:rsidRDefault="006D64AA" w:rsidP="00A97EAE">
      <w:pPr>
        <w:pStyle w:val="SubttulodoTrabalho"/>
        <w:spacing w:after="240"/>
      </w:pPr>
    </w:p>
    <w:p w14:paraId="3C0B2B1D" w14:textId="77777777" w:rsidR="006D64AA" w:rsidRPr="007621BE" w:rsidRDefault="006D64AA" w:rsidP="00A97EAE">
      <w:pPr>
        <w:spacing w:after="240"/>
      </w:pPr>
    </w:p>
    <w:p w14:paraId="30AFA29D" w14:textId="77777777" w:rsidR="006D64AA" w:rsidRPr="007621BE" w:rsidRDefault="006D64AA" w:rsidP="00A97EAE">
      <w:pPr>
        <w:spacing w:after="240"/>
      </w:pPr>
    </w:p>
    <w:p w14:paraId="55677B79" w14:textId="77777777" w:rsidR="006D64AA" w:rsidRDefault="006D64AA" w:rsidP="00A97EAE">
      <w:pPr>
        <w:spacing w:after="240"/>
      </w:pPr>
    </w:p>
    <w:p w14:paraId="4DF7F45B" w14:textId="77777777" w:rsidR="00A97EAE" w:rsidRDefault="00A97EAE" w:rsidP="00A97EAE">
      <w:pPr>
        <w:spacing w:after="240"/>
      </w:pPr>
    </w:p>
    <w:p w14:paraId="12C06312" w14:textId="77777777" w:rsidR="00A97EAE" w:rsidRPr="007621BE" w:rsidRDefault="006E2774" w:rsidP="00A97EAE">
      <w:pPr>
        <w:spacing w:after="240"/>
      </w:pPr>
      <w:r>
        <w:rPr>
          <w:noProof/>
          <w:snapToGrid/>
        </w:rPr>
        <mc:AlternateContent>
          <mc:Choice Requires="wps">
            <w:drawing>
              <wp:inline distT="0" distB="0" distL="0" distR="0" wp14:anchorId="177A94BA" wp14:editId="07777777">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D595F"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7CCE439E" w14:textId="34C86D7B" w:rsidR="00A97EAE" w:rsidRDefault="00A00EB0" w:rsidP="005B2574">
      <w:pPr>
        <w:pStyle w:val="LocaleAnodeEntrega"/>
      </w:pPr>
      <w:r>
        <w:t>SÃO PAULO</w:t>
      </w:r>
    </w:p>
    <w:p w14:paraId="53EE623B" w14:textId="553B97EA" w:rsidR="006722CE" w:rsidRPr="007621BE" w:rsidRDefault="00A00EB0" w:rsidP="009734AF">
      <w:pPr>
        <w:pStyle w:val="LocaleAnodeEntrega"/>
      </w:pPr>
      <w:r>
        <w:t>2017</w:t>
      </w:r>
    </w:p>
    <w:p w14:paraId="777D2E1F" w14:textId="77777777" w:rsidR="006722CE" w:rsidRPr="007621BE" w:rsidRDefault="006E2774" w:rsidP="00A97EAE">
      <w:pPr>
        <w:spacing w:after="240"/>
      </w:pPr>
      <w:r w:rsidRPr="007621BE">
        <w:rPr>
          <w:noProof/>
          <w:snapToGrid/>
        </w:rPr>
        <w:lastRenderedPageBreak/>
        <mc:AlternateContent>
          <mc:Choice Requires="wps">
            <w:drawing>
              <wp:anchor distT="0" distB="0" distL="114300" distR="114300" simplePos="0" relativeHeight="251656704" behindDoc="0" locked="1" layoutInCell="1" allowOverlap="0" wp14:anchorId="45CC7166" wp14:editId="07777777">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A82FB" w14:textId="7DCFF083" w:rsidR="00A00EB0" w:rsidRPr="003A0E89" w:rsidRDefault="002F4A48" w:rsidP="00A00EB0">
                            <w:pPr>
                              <w:pStyle w:val="LOGO"/>
                              <w:rPr>
                                <w:rStyle w:val="TtulodoLivro"/>
                                <w:b/>
                                <w:bCs/>
                                <w:smallCaps/>
                              </w:rPr>
                            </w:pPr>
                            <w:r>
                              <w:rPr>
                                <w:rStyle w:val="TtulodoLivro"/>
                              </w:rPr>
                              <w:t xml:space="preserve">NOMES </w:t>
                            </w:r>
                          </w:p>
                          <w:p w14:paraId="7720A932" w14:textId="77777777" w:rsidR="00BB0176" w:rsidRDefault="00BB0176" w:rsidP="00BB0176">
                            <w:pPr>
                              <w:pStyle w:val="NomedoAutoreCurso"/>
                              <w:spacing w:after="240"/>
                            </w:pPr>
                          </w:p>
                          <w:p w14:paraId="60D26EC1" w14:textId="77777777" w:rsidR="00BB0176" w:rsidRDefault="00BB0176" w:rsidP="00BB0176">
                            <w:pPr>
                              <w:pStyle w:val="NomedoAutoreCurso"/>
                              <w:spacing w:after="240"/>
                            </w:pPr>
                          </w:p>
                          <w:p w14:paraId="7FB689B7" w14:textId="77777777" w:rsidR="00BB0176" w:rsidRDefault="00BB0176" w:rsidP="00BB0176">
                            <w:pPr>
                              <w:pStyle w:val="NomedoAutoreCurso"/>
                              <w:spacing w:after="240"/>
                            </w:pPr>
                          </w:p>
                          <w:p w14:paraId="2572703A" w14:textId="77777777" w:rsidR="00BB0176" w:rsidRDefault="00BB0176" w:rsidP="00BB0176">
                            <w:pPr>
                              <w:pStyle w:val="NomedoAutoreCurso"/>
                              <w:spacing w:after="240"/>
                            </w:pPr>
                          </w:p>
                          <w:p w14:paraId="63468088" w14:textId="77777777" w:rsidR="00BB0176" w:rsidRDefault="00BB0176" w:rsidP="00BB0176">
                            <w:pPr>
                              <w:pStyle w:val="NomedoAutoreCurso"/>
                              <w:spacing w:after="240"/>
                            </w:pPr>
                          </w:p>
                          <w:p w14:paraId="6ADC0A36" w14:textId="77777777" w:rsidR="00BB0176" w:rsidRDefault="00BB0176" w:rsidP="00BB0176">
                            <w:pPr>
                              <w:pStyle w:val="NomedoAutoreCurso"/>
                              <w:spacing w:after="240"/>
                            </w:pPr>
                          </w:p>
                          <w:p w14:paraId="53272FD8" w14:textId="77777777" w:rsidR="003D30C2" w:rsidRDefault="003D30C2" w:rsidP="00BB0176">
                            <w:pPr>
                              <w:pStyle w:val="NomedoAutoreCurso"/>
                              <w:spacing w:after="240"/>
                            </w:pPr>
                          </w:p>
                          <w:p w14:paraId="6A43DCD3" w14:textId="77777777" w:rsidR="003D30C2" w:rsidRDefault="003D30C2" w:rsidP="00BB0176">
                            <w:pPr>
                              <w:pStyle w:val="NomedoAutoreCurso"/>
                              <w:spacing w:after="240"/>
                            </w:pPr>
                          </w:p>
                          <w:p w14:paraId="788439F9" w14:textId="77777777" w:rsidR="003D30C2" w:rsidRDefault="003D30C2" w:rsidP="00BB0176">
                            <w:pPr>
                              <w:pStyle w:val="NomedoAutoreCurso"/>
                              <w:spacing w:after="240"/>
                            </w:pPr>
                          </w:p>
                          <w:p w14:paraId="49F7F52A" w14:textId="77777777" w:rsidR="003D30C2" w:rsidRDefault="003D30C2" w:rsidP="00BB0176">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C7166" id="Text Box 32" o:spid="_x0000_s1028" type="#_x0000_t202" style="position:absolute;margin-left:85.05pt;margin-top:85.05pt;width:453.55pt;height:212.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2BFA82FB" w14:textId="7DCFF083" w:rsidR="00A00EB0" w:rsidRPr="003A0E89" w:rsidRDefault="002F4A48" w:rsidP="00A00EB0">
                      <w:pPr>
                        <w:pStyle w:val="LOGO"/>
                        <w:rPr>
                          <w:rStyle w:val="TtulodoLivro"/>
                          <w:b/>
                          <w:bCs/>
                          <w:smallCaps/>
                        </w:rPr>
                      </w:pPr>
                      <w:r>
                        <w:rPr>
                          <w:rStyle w:val="TtulodoLivro"/>
                        </w:rPr>
                        <w:t xml:space="preserve">NOMES </w:t>
                      </w:r>
                    </w:p>
                    <w:p w14:paraId="7720A932" w14:textId="77777777" w:rsidR="00BB0176" w:rsidRDefault="00BB0176" w:rsidP="00BB0176">
                      <w:pPr>
                        <w:pStyle w:val="NomedoAutoreCurso"/>
                        <w:spacing w:after="240"/>
                      </w:pPr>
                    </w:p>
                    <w:p w14:paraId="60D26EC1" w14:textId="77777777" w:rsidR="00BB0176" w:rsidRDefault="00BB0176" w:rsidP="00BB0176">
                      <w:pPr>
                        <w:pStyle w:val="NomedoAutoreCurso"/>
                        <w:spacing w:after="240"/>
                      </w:pPr>
                    </w:p>
                    <w:p w14:paraId="7FB689B7" w14:textId="77777777" w:rsidR="00BB0176" w:rsidRDefault="00BB0176" w:rsidP="00BB0176">
                      <w:pPr>
                        <w:pStyle w:val="NomedoAutoreCurso"/>
                        <w:spacing w:after="240"/>
                      </w:pPr>
                    </w:p>
                    <w:p w14:paraId="2572703A" w14:textId="77777777" w:rsidR="00BB0176" w:rsidRDefault="00BB0176" w:rsidP="00BB0176">
                      <w:pPr>
                        <w:pStyle w:val="NomedoAutoreCurso"/>
                        <w:spacing w:after="240"/>
                      </w:pPr>
                    </w:p>
                    <w:p w14:paraId="63468088" w14:textId="77777777" w:rsidR="00BB0176" w:rsidRDefault="00BB0176" w:rsidP="00BB0176">
                      <w:pPr>
                        <w:pStyle w:val="NomedoAutoreCurso"/>
                        <w:spacing w:after="240"/>
                      </w:pPr>
                    </w:p>
                    <w:p w14:paraId="6ADC0A36" w14:textId="77777777" w:rsidR="00BB0176" w:rsidRDefault="00BB0176" w:rsidP="00BB0176">
                      <w:pPr>
                        <w:pStyle w:val="NomedoAutoreCurso"/>
                        <w:spacing w:after="240"/>
                      </w:pPr>
                    </w:p>
                    <w:p w14:paraId="53272FD8" w14:textId="77777777" w:rsidR="003D30C2" w:rsidRDefault="003D30C2" w:rsidP="00BB0176">
                      <w:pPr>
                        <w:pStyle w:val="NomedoAutoreCurso"/>
                        <w:spacing w:after="240"/>
                      </w:pPr>
                    </w:p>
                    <w:p w14:paraId="6A43DCD3" w14:textId="77777777" w:rsidR="003D30C2" w:rsidRDefault="003D30C2" w:rsidP="00BB0176">
                      <w:pPr>
                        <w:pStyle w:val="NomedoAutoreCurso"/>
                        <w:spacing w:after="240"/>
                      </w:pPr>
                    </w:p>
                    <w:p w14:paraId="788439F9" w14:textId="77777777" w:rsidR="003D30C2" w:rsidRDefault="003D30C2" w:rsidP="00BB0176">
                      <w:pPr>
                        <w:pStyle w:val="NomedoAutoreCurso"/>
                        <w:spacing w:after="240"/>
                      </w:pPr>
                    </w:p>
                    <w:p w14:paraId="49F7F52A" w14:textId="77777777" w:rsidR="003D30C2" w:rsidRDefault="003D30C2" w:rsidP="00BB0176">
                      <w:pPr>
                        <w:pStyle w:val="NomedoAutoreCurso"/>
                        <w:spacing w:after="240"/>
                      </w:pPr>
                    </w:p>
                  </w:txbxContent>
                </v:textbox>
                <w10:wrap type="square" anchorx="page" anchory="page"/>
                <w10:anchorlock/>
              </v:shape>
            </w:pict>
          </mc:Fallback>
        </mc:AlternateContent>
      </w:r>
    </w:p>
    <w:p w14:paraId="3D6B24D0" w14:textId="77777777" w:rsidR="006722CE" w:rsidRPr="007621BE" w:rsidRDefault="006722CE" w:rsidP="00A97EAE">
      <w:pPr>
        <w:spacing w:after="240"/>
      </w:pPr>
    </w:p>
    <w:p w14:paraId="7E0907EB" w14:textId="77777777" w:rsidR="006722CE" w:rsidRPr="007621BE" w:rsidRDefault="006722CE" w:rsidP="00A97EAE">
      <w:pPr>
        <w:spacing w:after="240"/>
      </w:pPr>
    </w:p>
    <w:p w14:paraId="01558317" w14:textId="77777777" w:rsidR="006722CE" w:rsidRPr="007621BE" w:rsidRDefault="006722CE" w:rsidP="00A97EAE">
      <w:pPr>
        <w:spacing w:after="240"/>
      </w:pPr>
    </w:p>
    <w:p w14:paraId="57E586E2" w14:textId="77777777" w:rsidR="006722CE" w:rsidRPr="007621BE" w:rsidRDefault="006722CE" w:rsidP="00A97EAE">
      <w:pPr>
        <w:spacing w:after="240"/>
      </w:pPr>
    </w:p>
    <w:p w14:paraId="14F321FE" w14:textId="77777777" w:rsidR="006722CE" w:rsidRPr="007621BE" w:rsidRDefault="006722CE" w:rsidP="00A97EAE">
      <w:pPr>
        <w:spacing w:after="240"/>
      </w:pPr>
    </w:p>
    <w:p w14:paraId="0EC1F9EC" w14:textId="77777777" w:rsidR="006722CE" w:rsidRPr="007621BE" w:rsidRDefault="006E2774" w:rsidP="00A97EAE">
      <w:pPr>
        <w:spacing w:after="240"/>
      </w:pPr>
      <w:r w:rsidRPr="007621BE">
        <w:rPr>
          <w:noProof/>
          <w:snapToGrid/>
        </w:rPr>
        <mc:AlternateContent>
          <mc:Choice Requires="wps">
            <w:drawing>
              <wp:anchor distT="0" distB="0" distL="114300" distR="114300" simplePos="0" relativeHeight="251653632" behindDoc="0" locked="1" layoutInCell="1" allowOverlap="0" wp14:anchorId="7EE7665B" wp14:editId="07777777">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AA0C7" w14:textId="56CF20A8" w:rsidR="00A00EB0" w:rsidRPr="005B2574" w:rsidRDefault="002F4A48" w:rsidP="00A00EB0">
                            <w:pPr>
                              <w:pStyle w:val="TtulodoTrabalho"/>
                              <w:spacing w:after="240"/>
                              <w:rPr>
                                <w:szCs w:val="32"/>
                              </w:rPr>
                            </w:pPr>
                            <w:r>
                              <w:rPr>
                                <w:szCs w:val="32"/>
                              </w:rPr>
                              <w:t>TEMAS</w:t>
                            </w:r>
                          </w:p>
                          <w:p w14:paraId="567AC63B" w14:textId="77777777" w:rsidR="009F0FC3" w:rsidRPr="003E2BFA" w:rsidRDefault="009F0FC3" w:rsidP="00E54BE9">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7665B" id="Text Box 19" o:spid="_x0000_s1029" type="#_x0000_t202" style="position:absolute;margin-left:85.05pt;margin-top:306.2pt;width:453.55pt;height:162.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082AA0C7" w14:textId="56CF20A8" w:rsidR="00A00EB0" w:rsidRPr="005B2574" w:rsidRDefault="002F4A48" w:rsidP="00A00EB0">
                      <w:pPr>
                        <w:pStyle w:val="TtulodoTrabalho"/>
                        <w:spacing w:after="240"/>
                        <w:rPr>
                          <w:szCs w:val="32"/>
                        </w:rPr>
                      </w:pPr>
                      <w:r>
                        <w:rPr>
                          <w:szCs w:val="32"/>
                        </w:rPr>
                        <w:t>TEMAS</w:t>
                      </w:r>
                    </w:p>
                    <w:p w14:paraId="567AC63B" w14:textId="77777777" w:rsidR="009F0FC3" w:rsidRPr="003E2BFA" w:rsidRDefault="009F0FC3" w:rsidP="00E54BE9">
                      <w:pPr>
                        <w:pStyle w:val="SubttulodoTrabalho"/>
                        <w:spacing w:after="240"/>
                      </w:pPr>
                    </w:p>
                  </w:txbxContent>
                </v:textbox>
                <w10:wrap anchorx="page" anchory="page"/>
                <w10:anchorlock/>
              </v:shape>
            </w:pict>
          </mc:Fallback>
        </mc:AlternateContent>
      </w:r>
    </w:p>
    <w:p w14:paraId="297C1BF5" w14:textId="77777777" w:rsidR="006722CE" w:rsidRPr="007621BE" w:rsidRDefault="006722CE" w:rsidP="00A97EAE">
      <w:pPr>
        <w:spacing w:after="240"/>
      </w:pPr>
    </w:p>
    <w:p w14:paraId="2E7BF201" w14:textId="77777777" w:rsidR="006722CE" w:rsidRPr="007621BE" w:rsidRDefault="006722CE" w:rsidP="00A97EAE">
      <w:pPr>
        <w:spacing w:after="240"/>
      </w:pPr>
    </w:p>
    <w:p w14:paraId="2464D2E3" w14:textId="77777777" w:rsidR="006722CE" w:rsidRPr="007621BE" w:rsidRDefault="006722CE" w:rsidP="00A97EAE">
      <w:pPr>
        <w:spacing w:after="240"/>
      </w:pPr>
    </w:p>
    <w:p w14:paraId="0EF06FB5" w14:textId="77777777" w:rsidR="006722CE" w:rsidRPr="007621BE" w:rsidRDefault="006722CE" w:rsidP="00A97EAE">
      <w:pPr>
        <w:spacing w:after="240"/>
      </w:pPr>
    </w:p>
    <w:p w14:paraId="2128AB36" w14:textId="77777777" w:rsidR="009F0FC3" w:rsidRPr="007621BE" w:rsidRDefault="006E2774" w:rsidP="00A97EAE">
      <w:pPr>
        <w:pStyle w:val="NaturezadoTrabalho"/>
        <w:spacing w:after="240"/>
      </w:pPr>
      <w:r w:rsidRPr="007621BE">
        <w:rPr>
          <w:noProof/>
          <w:snapToGrid/>
        </w:rPr>
        <mc:AlternateContent>
          <mc:Choice Requires="wps">
            <w:drawing>
              <wp:anchor distT="0" distB="0" distL="114300" distR="114300" simplePos="0" relativeHeight="251654656" behindDoc="0" locked="1" layoutInCell="1" allowOverlap="0" wp14:anchorId="5AD93D5A" wp14:editId="1AD2FEAC">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8CA26" w14:textId="2D87D2E0" w:rsidR="005B2574" w:rsidRPr="005B2574" w:rsidRDefault="003D30C2" w:rsidP="005B2574">
                            <w:pPr>
                              <w:pStyle w:val="NaturezadoTrabalho"/>
                              <w:spacing w:after="240"/>
                              <w:jc w:val="both"/>
                              <w:rPr>
                                <w:sz w:val="24"/>
                                <w:szCs w:val="24"/>
                              </w:rPr>
                            </w:pPr>
                            <w:r w:rsidRPr="005B2574">
                              <w:rPr>
                                <w:sz w:val="24"/>
                                <w:szCs w:val="24"/>
                              </w:rPr>
                              <w:t xml:space="preserve">Trabalho de Conclusão de Curso apresentado à </w:t>
                            </w:r>
                            <w:r w:rsidR="002F4A48">
                              <w:rPr>
                                <w:sz w:val="24"/>
                                <w:szCs w:val="24"/>
                              </w:rPr>
                              <w:t>NOME DA INSTITUIÇÃO</w:t>
                            </w:r>
                            <w:r w:rsidRPr="005B2574">
                              <w:rPr>
                                <w:sz w:val="24"/>
                                <w:szCs w:val="24"/>
                              </w:rPr>
                              <w:t>, como requisito parcial para a obtenção do título de</w:t>
                            </w:r>
                            <w:r w:rsidR="00F061A6" w:rsidRPr="005B2574">
                              <w:rPr>
                                <w:sz w:val="24"/>
                                <w:szCs w:val="24"/>
                              </w:rPr>
                              <w:t xml:space="preserve"> graduado </w:t>
                            </w:r>
                            <w:r w:rsidRPr="005B2574">
                              <w:rPr>
                                <w:sz w:val="24"/>
                                <w:szCs w:val="24"/>
                              </w:rPr>
                              <w:t xml:space="preserve">em </w:t>
                            </w:r>
                            <w:r w:rsidR="00A00EB0">
                              <w:rPr>
                                <w:sz w:val="24"/>
                                <w:szCs w:val="24"/>
                              </w:rPr>
                              <w:t>direit</w:t>
                            </w:r>
                            <w:r w:rsidR="00A00EB0" w:rsidRPr="00A00EB0">
                              <w:rPr>
                                <w:color w:val="000000" w:themeColor="text1"/>
                                <w:sz w:val="24"/>
                                <w:szCs w:val="24"/>
                              </w:rPr>
                              <w:t>o</w:t>
                            </w:r>
                            <w:r w:rsidRPr="00A00EB0">
                              <w:rPr>
                                <w:color w:val="000000" w:themeColor="text1"/>
                                <w:sz w:val="24"/>
                                <w:szCs w:val="24"/>
                              </w:rPr>
                              <w:t>.</w:t>
                            </w:r>
                            <w:r w:rsidR="005B2574" w:rsidRPr="00A00EB0">
                              <w:rPr>
                                <w:color w:val="000000" w:themeColor="text1"/>
                                <w:sz w:val="24"/>
                                <w:szCs w:val="24"/>
                              </w:rPr>
                              <w:t xml:space="preserve">  </w:t>
                            </w:r>
                          </w:p>
                          <w:p w14:paraId="2034A2F9" w14:textId="77777777" w:rsidR="009F0FC3" w:rsidRPr="005B2574" w:rsidRDefault="009F0FC3" w:rsidP="009F0FC3">
                            <w:pPr>
                              <w:pStyle w:val="NaturezadoTrabalho"/>
                              <w:spacing w:after="240"/>
                              <w:rPr>
                                <w:sz w:val="24"/>
                                <w:szCs w:val="24"/>
                              </w:rPr>
                            </w:pPr>
                            <w:r w:rsidRPr="005B2574">
                              <w:rPr>
                                <w:sz w:val="24"/>
                                <w:szCs w:val="24"/>
                              </w:rPr>
                              <w:t xml:space="preserve">Orientador: </w:t>
                            </w:r>
                          </w:p>
                          <w:p w14:paraId="6362CFA2" w14:textId="77777777" w:rsidR="003E2BFA" w:rsidRDefault="003E2BFA" w:rsidP="009F0FC3">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93D5A" id="Text Box 20" o:spid="_x0000_s1030" type="#_x0000_t202" style="position:absolute;left:0;text-align:left;margin-left:85.05pt;margin-top:477.2pt;width:453.55pt;height:26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7258CA26" w14:textId="2D87D2E0" w:rsidR="005B2574" w:rsidRPr="005B2574" w:rsidRDefault="003D30C2" w:rsidP="005B2574">
                      <w:pPr>
                        <w:pStyle w:val="NaturezadoTrabalho"/>
                        <w:spacing w:after="240"/>
                        <w:jc w:val="both"/>
                        <w:rPr>
                          <w:sz w:val="24"/>
                          <w:szCs w:val="24"/>
                        </w:rPr>
                      </w:pPr>
                      <w:r w:rsidRPr="005B2574">
                        <w:rPr>
                          <w:sz w:val="24"/>
                          <w:szCs w:val="24"/>
                        </w:rPr>
                        <w:t xml:space="preserve">Trabalho de Conclusão de Curso apresentado à </w:t>
                      </w:r>
                      <w:r w:rsidR="002F4A48">
                        <w:rPr>
                          <w:sz w:val="24"/>
                          <w:szCs w:val="24"/>
                        </w:rPr>
                        <w:t>NOME DA INSTITUIÇÃO</w:t>
                      </w:r>
                      <w:r w:rsidRPr="005B2574">
                        <w:rPr>
                          <w:sz w:val="24"/>
                          <w:szCs w:val="24"/>
                        </w:rPr>
                        <w:t>, como requisito parcial para a obtenção do título de</w:t>
                      </w:r>
                      <w:r w:rsidR="00F061A6" w:rsidRPr="005B2574">
                        <w:rPr>
                          <w:sz w:val="24"/>
                          <w:szCs w:val="24"/>
                        </w:rPr>
                        <w:t xml:space="preserve"> graduado </w:t>
                      </w:r>
                      <w:r w:rsidRPr="005B2574">
                        <w:rPr>
                          <w:sz w:val="24"/>
                          <w:szCs w:val="24"/>
                        </w:rPr>
                        <w:t xml:space="preserve">em </w:t>
                      </w:r>
                      <w:r w:rsidR="00A00EB0">
                        <w:rPr>
                          <w:sz w:val="24"/>
                          <w:szCs w:val="24"/>
                        </w:rPr>
                        <w:t>direit</w:t>
                      </w:r>
                      <w:r w:rsidR="00A00EB0" w:rsidRPr="00A00EB0">
                        <w:rPr>
                          <w:color w:val="000000" w:themeColor="text1"/>
                          <w:sz w:val="24"/>
                          <w:szCs w:val="24"/>
                        </w:rPr>
                        <w:t>o</w:t>
                      </w:r>
                      <w:r w:rsidRPr="00A00EB0">
                        <w:rPr>
                          <w:color w:val="000000" w:themeColor="text1"/>
                          <w:sz w:val="24"/>
                          <w:szCs w:val="24"/>
                        </w:rPr>
                        <w:t>.</w:t>
                      </w:r>
                      <w:r w:rsidR="005B2574" w:rsidRPr="00A00EB0">
                        <w:rPr>
                          <w:color w:val="000000" w:themeColor="text1"/>
                          <w:sz w:val="24"/>
                          <w:szCs w:val="24"/>
                        </w:rPr>
                        <w:t xml:space="preserve">  </w:t>
                      </w:r>
                    </w:p>
                    <w:p w14:paraId="2034A2F9" w14:textId="77777777" w:rsidR="009F0FC3" w:rsidRPr="005B2574" w:rsidRDefault="009F0FC3" w:rsidP="009F0FC3">
                      <w:pPr>
                        <w:pStyle w:val="NaturezadoTrabalho"/>
                        <w:spacing w:after="240"/>
                        <w:rPr>
                          <w:sz w:val="24"/>
                          <w:szCs w:val="24"/>
                        </w:rPr>
                      </w:pPr>
                      <w:r w:rsidRPr="005B2574">
                        <w:rPr>
                          <w:sz w:val="24"/>
                          <w:szCs w:val="24"/>
                        </w:rPr>
                        <w:t xml:space="preserve">Orientador: </w:t>
                      </w:r>
                    </w:p>
                    <w:p w14:paraId="6362CFA2" w14:textId="77777777" w:rsidR="003E2BFA" w:rsidRDefault="003E2BFA" w:rsidP="009F0FC3">
                      <w:pPr>
                        <w:spacing w:after="240"/>
                      </w:pPr>
                    </w:p>
                  </w:txbxContent>
                </v:textbox>
                <w10:wrap anchorx="page" anchory="page"/>
                <w10:anchorlock/>
              </v:shape>
            </w:pict>
          </mc:Fallback>
        </mc:AlternateContent>
      </w:r>
    </w:p>
    <w:p w14:paraId="5CEAEF9A" w14:textId="77777777" w:rsidR="009F0FC3" w:rsidRPr="007621BE" w:rsidRDefault="009F0FC3" w:rsidP="00A97EAE">
      <w:pPr>
        <w:pStyle w:val="NaturezadoTrabalho"/>
        <w:spacing w:after="240"/>
      </w:pPr>
    </w:p>
    <w:p w14:paraId="18656A90" w14:textId="77777777" w:rsidR="009F0FC3" w:rsidRPr="007621BE" w:rsidRDefault="009F0FC3" w:rsidP="00A97EAE">
      <w:pPr>
        <w:pStyle w:val="NaturezadoTrabalho"/>
        <w:spacing w:after="240"/>
      </w:pPr>
    </w:p>
    <w:p w14:paraId="6437C34A" w14:textId="77777777" w:rsidR="009F0FC3" w:rsidRPr="007621BE" w:rsidRDefault="009F0FC3" w:rsidP="00A97EAE">
      <w:pPr>
        <w:pStyle w:val="NaturezadoTrabalho"/>
        <w:spacing w:after="240"/>
      </w:pPr>
    </w:p>
    <w:p w14:paraId="36C7B782" w14:textId="77777777" w:rsidR="009F0FC3" w:rsidRPr="007621BE" w:rsidRDefault="009F0FC3" w:rsidP="00A97EAE">
      <w:pPr>
        <w:pStyle w:val="NaturezadoTrabalho"/>
        <w:spacing w:after="240"/>
      </w:pPr>
    </w:p>
    <w:p w14:paraId="0316708C" w14:textId="77777777" w:rsidR="004D4389" w:rsidRPr="007621BE" w:rsidRDefault="006E2774" w:rsidP="00A97EAE">
      <w:pPr>
        <w:pStyle w:val="NaturezadoTrabalho"/>
        <w:spacing w:after="240"/>
      </w:pPr>
      <w:r w:rsidRPr="007621BE">
        <w:rPr>
          <w:noProof/>
          <w:snapToGrid/>
        </w:rPr>
        <mc:AlternateContent>
          <mc:Choice Requires="wps">
            <w:drawing>
              <wp:anchor distT="0" distB="0" distL="114300" distR="114300" simplePos="0" relativeHeight="251655680" behindDoc="1" locked="1" layoutInCell="1" allowOverlap="1" wp14:anchorId="5A7BC78F" wp14:editId="7743415B">
                <wp:simplePos x="0" y="0"/>
                <wp:positionH relativeFrom="page">
                  <wp:posOffset>1080135</wp:posOffset>
                </wp:positionH>
                <wp:positionV relativeFrom="page">
                  <wp:posOffset>9069705</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41A4E6" w14:textId="17771B28" w:rsidR="00E42369" w:rsidRDefault="00A00EB0" w:rsidP="00A00EB0">
                            <w:pPr>
                              <w:pStyle w:val="LocaleAnodeEntrega"/>
                              <w:spacing w:after="240"/>
                              <w:ind w:firstLine="709"/>
                            </w:pPr>
                            <w:r>
                              <w:t xml:space="preserve">São Paulo </w:t>
                            </w:r>
                          </w:p>
                          <w:p w14:paraId="236749F1" w14:textId="383295D7" w:rsidR="00E42369" w:rsidRDefault="00A00EB0" w:rsidP="00A00EB0">
                            <w:pPr>
                              <w:pStyle w:val="LocaleAnodeEntrega"/>
                              <w:spacing w:after="240"/>
                              <w:ind w:firstLine="709"/>
                            </w:pPr>
                            <w: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BC78F" id="Text Box 21" o:spid="_x0000_s1031" type="#_x0000_t202" style="position:absolute;left:0;text-align:left;margin-left:85.05pt;margin-top:714.15pt;width:453.55pt;height:39.4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" stroked="f">
                <v:textbox inset="0,0,0,0">
                  <w:txbxContent>
                    <w:p w14:paraId="4541A4E6" w14:textId="17771B28" w:rsidR="00E42369" w:rsidRDefault="00A00EB0" w:rsidP="00A00EB0">
                      <w:pPr>
                        <w:pStyle w:val="LocaleAnodeEntrega"/>
                        <w:spacing w:after="240"/>
                        <w:ind w:firstLine="709"/>
                      </w:pPr>
                      <w:r>
                        <w:t xml:space="preserve">São Paulo </w:t>
                      </w:r>
                    </w:p>
                    <w:p w14:paraId="236749F1" w14:textId="383295D7" w:rsidR="00E42369" w:rsidRDefault="00A00EB0" w:rsidP="00A00EB0">
                      <w:pPr>
                        <w:pStyle w:val="LocaleAnodeEntrega"/>
                        <w:spacing w:after="240"/>
                        <w:ind w:firstLine="709"/>
                      </w:pPr>
                      <w:r>
                        <w:t>2017</w:t>
                      </w:r>
                    </w:p>
                  </w:txbxContent>
                </v:textbox>
                <w10:wrap anchorx="page" anchory="page"/>
                <w10:anchorlock/>
              </v:shape>
            </w:pict>
          </mc:Fallback>
        </mc:AlternateContent>
      </w:r>
    </w:p>
    <w:p w14:paraId="55E8E838" w14:textId="04499F76" w:rsidR="00D96341" w:rsidRDefault="00D96341" w:rsidP="00A97EAE">
      <w:pPr>
        <w:pStyle w:val="NomedoAutoreCurso"/>
        <w:spacing w:after="240"/>
      </w:pPr>
      <w:r>
        <w:t xml:space="preserve">nome do(s) autor(es) </w:t>
      </w:r>
      <w:r w:rsidR="00A00EB0">
        <w:t xml:space="preserve">São </w:t>
      </w:r>
      <w:r>
        <w:t xml:space="preserve"> ordem alfabética</w:t>
      </w:r>
    </w:p>
    <w:p w14:paraId="446535EC" w14:textId="77777777" w:rsidR="00D96341" w:rsidRDefault="00D96341" w:rsidP="00A97EAE">
      <w:pPr>
        <w:pStyle w:val="NomedoAutoreCurso"/>
        <w:spacing w:after="240"/>
      </w:pPr>
    </w:p>
    <w:p w14:paraId="4A2DC95C" w14:textId="77777777" w:rsidR="00A00EB0" w:rsidRPr="005B2574" w:rsidRDefault="00A00EB0" w:rsidP="00A00EB0">
      <w:pPr>
        <w:pStyle w:val="TtulodoTrabalho"/>
        <w:spacing w:after="240"/>
        <w:rPr>
          <w:szCs w:val="32"/>
        </w:rPr>
      </w:pPr>
      <w:r>
        <w:rPr>
          <w:szCs w:val="32"/>
        </w:rPr>
        <w:lastRenderedPageBreak/>
        <w:t>A obejtividaDE na relação de consumo.</w:t>
      </w:r>
    </w:p>
    <w:p w14:paraId="755484A9" w14:textId="77777777" w:rsidR="00D96341" w:rsidRDefault="00D96341" w:rsidP="00A97EAE">
      <w:pPr>
        <w:pStyle w:val="NomedoAutoreCurso"/>
        <w:spacing w:after="240"/>
      </w:pPr>
    </w:p>
    <w:p w14:paraId="59929C32" w14:textId="77777777" w:rsidR="00A00EB0" w:rsidRDefault="00A00EB0" w:rsidP="00A97EAE">
      <w:pPr>
        <w:pStyle w:val="NomedoAutoreCurso"/>
        <w:spacing w:after="240"/>
      </w:pPr>
    </w:p>
    <w:p w14:paraId="632E26C5" w14:textId="77777777" w:rsidR="00D96341" w:rsidRDefault="00D96341" w:rsidP="00A97EAE">
      <w:pPr>
        <w:pStyle w:val="NaturezadoTrabalho"/>
        <w:spacing w:after="240"/>
      </w:pPr>
    </w:p>
    <w:p w14:paraId="3BD74269" w14:textId="325B8E4E" w:rsidR="005B2574" w:rsidRDefault="00D96341" w:rsidP="005B2574">
      <w:pPr>
        <w:pStyle w:val="NaturezadoTrabalho"/>
        <w:spacing w:after="240"/>
        <w:jc w:val="both"/>
      </w:pPr>
      <w:r w:rsidRPr="005B2574">
        <w:rPr>
          <w:sz w:val="24"/>
          <w:szCs w:val="24"/>
        </w:rPr>
        <w:t xml:space="preserve">Trabalho de Conclusão de Curso apresentado à </w:t>
      </w:r>
      <w:r w:rsidR="002F4A48">
        <w:rPr>
          <w:sz w:val="24"/>
          <w:szCs w:val="24"/>
        </w:rPr>
        <w:t>INTEITUIÇÃO</w:t>
      </w:r>
      <w:r w:rsidRPr="005B2574">
        <w:rPr>
          <w:sz w:val="24"/>
          <w:szCs w:val="24"/>
        </w:rPr>
        <w:t>, como requisito parcial para a obtenção do título de graduado</w:t>
      </w:r>
      <w:r w:rsidR="00A00EB0">
        <w:rPr>
          <w:sz w:val="24"/>
          <w:szCs w:val="24"/>
        </w:rPr>
        <w:t>.</w:t>
      </w:r>
    </w:p>
    <w:p w14:paraId="76E5E145" w14:textId="77777777" w:rsidR="00D96341" w:rsidRDefault="00D96341" w:rsidP="00A97EAE">
      <w:pPr>
        <w:pStyle w:val="NaturezadoTrabalho"/>
        <w:spacing w:after="240"/>
      </w:pPr>
    </w:p>
    <w:p w14:paraId="579F8A7E" w14:textId="77777777" w:rsidR="00D96341" w:rsidRDefault="00D96341" w:rsidP="00A97EAE">
      <w:pPr>
        <w:pStyle w:val="NaturezadoTrabalho"/>
        <w:spacing w:after="240"/>
      </w:pPr>
    </w:p>
    <w:p w14:paraId="3C7035C9" w14:textId="77777777" w:rsidR="00D96341" w:rsidRDefault="00D96341" w:rsidP="00A97EAE">
      <w:pPr>
        <w:pStyle w:val="NaturezadoTrabalho"/>
        <w:spacing w:after="240"/>
      </w:pPr>
    </w:p>
    <w:p w14:paraId="36BCB931" w14:textId="77777777" w:rsidR="00D96341" w:rsidRDefault="00D96341" w:rsidP="00A97EAE">
      <w:pPr>
        <w:pStyle w:val="NaturezadoTrabalho"/>
        <w:spacing w:after="240"/>
      </w:pPr>
      <w:r>
        <w:t>Aprovado em: __/__/____</w:t>
      </w:r>
    </w:p>
    <w:p w14:paraId="326EFA21" w14:textId="77777777" w:rsidR="00D96341" w:rsidRDefault="00D96341" w:rsidP="00A97EAE">
      <w:pPr>
        <w:pStyle w:val="NaturezadoTrabalho"/>
        <w:spacing w:after="240"/>
      </w:pPr>
    </w:p>
    <w:p w14:paraId="782774CA" w14:textId="77777777" w:rsidR="00D96341" w:rsidRDefault="00D96341" w:rsidP="00A97EAE">
      <w:pPr>
        <w:pStyle w:val="NaturezadoTrabalho"/>
        <w:spacing w:after="240"/>
      </w:pPr>
    </w:p>
    <w:p w14:paraId="31C506E8" w14:textId="77777777" w:rsidR="00D96341" w:rsidRPr="005B2574" w:rsidRDefault="00D96341" w:rsidP="00A97EAE">
      <w:pPr>
        <w:pStyle w:val="NaturezadoTrabalho"/>
        <w:spacing w:after="240"/>
        <w:jc w:val="center"/>
        <w:rPr>
          <w:sz w:val="24"/>
          <w:szCs w:val="24"/>
        </w:rPr>
      </w:pPr>
      <w:r w:rsidRPr="005B2574">
        <w:rPr>
          <w:sz w:val="24"/>
          <w:szCs w:val="24"/>
        </w:rPr>
        <w:t>BANCA EXAMINADORA</w:t>
      </w:r>
    </w:p>
    <w:p w14:paraId="218D55A4" w14:textId="77777777" w:rsidR="00A97EAE" w:rsidRPr="005B2574" w:rsidRDefault="00A97EAE" w:rsidP="00A97EAE">
      <w:pPr>
        <w:pStyle w:val="NaturezadoTrabalho"/>
        <w:pBdr>
          <w:bottom w:val="single" w:sz="12" w:space="1" w:color="auto"/>
        </w:pBdr>
        <w:spacing w:after="240"/>
        <w:rPr>
          <w:sz w:val="24"/>
          <w:szCs w:val="24"/>
        </w:rPr>
      </w:pPr>
    </w:p>
    <w:p w14:paraId="21C6A278" w14:textId="77777777" w:rsidR="00A97EAE" w:rsidRPr="005B2574" w:rsidRDefault="00A97EAE" w:rsidP="00A97EAE">
      <w:pPr>
        <w:pStyle w:val="NaturezadoTrabalho"/>
        <w:pBdr>
          <w:bottom w:val="single" w:sz="12" w:space="1" w:color="auto"/>
        </w:pBdr>
        <w:spacing w:after="240"/>
        <w:rPr>
          <w:sz w:val="24"/>
          <w:szCs w:val="24"/>
        </w:rPr>
      </w:pPr>
    </w:p>
    <w:p w14:paraId="3F863A25" w14:textId="77777777" w:rsidR="00D96341" w:rsidRPr="005B2574" w:rsidRDefault="00D96341" w:rsidP="00A97EAE">
      <w:pPr>
        <w:pStyle w:val="NaturezadoTrabalho"/>
        <w:spacing w:after="240"/>
        <w:jc w:val="center"/>
        <w:rPr>
          <w:sz w:val="24"/>
          <w:szCs w:val="24"/>
        </w:rPr>
      </w:pPr>
      <w:r w:rsidRPr="005B2574">
        <w:rPr>
          <w:sz w:val="24"/>
          <w:szCs w:val="24"/>
        </w:rPr>
        <w:t>Prof</w:t>
      </w:r>
      <w:r w:rsidR="001F33CE" w:rsidRPr="005B2574">
        <w:rPr>
          <w:sz w:val="24"/>
          <w:szCs w:val="24"/>
        </w:rPr>
        <w:t>(ª)</w:t>
      </w:r>
      <w:r w:rsidRPr="005B2574">
        <w:rPr>
          <w:sz w:val="24"/>
          <w:szCs w:val="24"/>
        </w:rPr>
        <w:t>.</w:t>
      </w:r>
      <w:r w:rsidR="001F33CE" w:rsidRPr="005B2574">
        <w:rPr>
          <w:sz w:val="24"/>
          <w:szCs w:val="24"/>
        </w:rPr>
        <w:t xml:space="preserve"> Titulação</w:t>
      </w:r>
      <w:r w:rsidRPr="005B2574">
        <w:rPr>
          <w:sz w:val="24"/>
          <w:szCs w:val="24"/>
        </w:rPr>
        <w:t xml:space="preserve"> Nome do Professor</w:t>
      </w:r>
      <w:r w:rsidR="001F33CE" w:rsidRPr="005B2574">
        <w:rPr>
          <w:sz w:val="24"/>
          <w:szCs w:val="24"/>
        </w:rPr>
        <w:t>(a)</w:t>
      </w:r>
    </w:p>
    <w:p w14:paraId="1D3681D7" w14:textId="77777777" w:rsidR="00D96341" w:rsidRPr="005B2574" w:rsidRDefault="00D96341" w:rsidP="00A97EAE">
      <w:pPr>
        <w:pStyle w:val="NaturezadoTrabalho"/>
        <w:pBdr>
          <w:bottom w:val="single" w:sz="12" w:space="1" w:color="auto"/>
        </w:pBdr>
        <w:spacing w:after="240"/>
        <w:rPr>
          <w:sz w:val="24"/>
          <w:szCs w:val="24"/>
        </w:rPr>
      </w:pPr>
    </w:p>
    <w:p w14:paraId="1AA63849" w14:textId="77777777" w:rsidR="00A97EAE" w:rsidRPr="005B2574" w:rsidRDefault="00A97EAE" w:rsidP="00A97EAE">
      <w:pPr>
        <w:pStyle w:val="NaturezadoTrabalho"/>
        <w:pBdr>
          <w:bottom w:val="single" w:sz="12" w:space="1" w:color="auto"/>
        </w:pBdr>
        <w:spacing w:after="240"/>
        <w:rPr>
          <w:sz w:val="24"/>
          <w:szCs w:val="24"/>
        </w:rPr>
      </w:pPr>
    </w:p>
    <w:p w14:paraId="5439D4D2" w14:textId="77777777" w:rsidR="00D96341" w:rsidRPr="005B2574" w:rsidRDefault="00D96341" w:rsidP="00A97EAE">
      <w:pPr>
        <w:pStyle w:val="NaturezadoTrabalho"/>
        <w:spacing w:after="240"/>
        <w:jc w:val="center"/>
        <w:rPr>
          <w:sz w:val="24"/>
          <w:szCs w:val="24"/>
        </w:rPr>
      </w:pPr>
      <w:r w:rsidRPr="005B2574">
        <w:rPr>
          <w:sz w:val="24"/>
          <w:szCs w:val="24"/>
        </w:rPr>
        <w:t>Prof</w:t>
      </w:r>
      <w:r w:rsidR="001F33CE" w:rsidRPr="005B2574">
        <w:rPr>
          <w:sz w:val="24"/>
          <w:szCs w:val="24"/>
        </w:rPr>
        <w:t>(ª)</w:t>
      </w:r>
      <w:r w:rsidRPr="005B2574">
        <w:rPr>
          <w:sz w:val="24"/>
          <w:szCs w:val="24"/>
        </w:rPr>
        <w:t xml:space="preserve">. </w:t>
      </w:r>
      <w:r w:rsidR="001F33CE" w:rsidRPr="005B2574">
        <w:rPr>
          <w:sz w:val="24"/>
          <w:szCs w:val="24"/>
        </w:rPr>
        <w:t xml:space="preserve">Titulação </w:t>
      </w:r>
      <w:r w:rsidRPr="005B2574">
        <w:rPr>
          <w:sz w:val="24"/>
          <w:szCs w:val="24"/>
        </w:rPr>
        <w:t>Nome do Professor</w:t>
      </w:r>
      <w:r w:rsidR="001F33CE" w:rsidRPr="005B2574">
        <w:rPr>
          <w:sz w:val="24"/>
          <w:szCs w:val="24"/>
        </w:rPr>
        <w:t>(a)</w:t>
      </w:r>
    </w:p>
    <w:p w14:paraId="1A6B7395" w14:textId="77777777" w:rsidR="00D96341" w:rsidRPr="005B2574" w:rsidRDefault="00D96341" w:rsidP="00A97EAE">
      <w:pPr>
        <w:pStyle w:val="NaturezadoTrabalho"/>
        <w:spacing w:after="240"/>
        <w:jc w:val="center"/>
        <w:rPr>
          <w:sz w:val="24"/>
          <w:szCs w:val="24"/>
        </w:rPr>
      </w:pPr>
    </w:p>
    <w:p w14:paraId="526D2515" w14:textId="77777777" w:rsidR="00D96341" w:rsidRPr="005B2574" w:rsidRDefault="00D96341" w:rsidP="00A97EAE">
      <w:pPr>
        <w:pStyle w:val="NaturezadoTrabalho"/>
        <w:pBdr>
          <w:bottom w:val="single" w:sz="12" w:space="1" w:color="auto"/>
        </w:pBdr>
        <w:spacing w:after="240"/>
        <w:rPr>
          <w:sz w:val="24"/>
          <w:szCs w:val="24"/>
        </w:rPr>
      </w:pPr>
    </w:p>
    <w:p w14:paraId="7E486793" w14:textId="77777777" w:rsidR="00D96341" w:rsidRDefault="00D96341" w:rsidP="00A97EAE">
      <w:pPr>
        <w:pStyle w:val="NaturezadoTrabalho"/>
        <w:spacing w:after="240"/>
        <w:jc w:val="center"/>
      </w:pPr>
      <w:r w:rsidRPr="005B2574">
        <w:rPr>
          <w:sz w:val="24"/>
          <w:szCs w:val="24"/>
        </w:rPr>
        <w:t>Prof</w:t>
      </w:r>
      <w:r w:rsidR="001F33CE" w:rsidRPr="005B2574">
        <w:rPr>
          <w:sz w:val="24"/>
          <w:szCs w:val="24"/>
        </w:rPr>
        <w:t>(ª)</w:t>
      </w:r>
      <w:r w:rsidRPr="005B2574">
        <w:rPr>
          <w:sz w:val="24"/>
          <w:szCs w:val="24"/>
        </w:rPr>
        <w:t xml:space="preserve">. </w:t>
      </w:r>
      <w:r w:rsidR="001F33CE" w:rsidRPr="005B2574">
        <w:rPr>
          <w:sz w:val="24"/>
          <w:szCs w:val="24"/>
        </w:rPr>
        <w:t xml:space="preserve">Titulação </w:t>
      </w:r>
      <w:r w:rsidRPr="005B2574">
        <w:rPr>
          <w:sz w:val="24"/>
          <w:szCs w:val="24"/>
        </w:rPr>
        <w:t>Nome do Professor</w:t>
      </w:r>
      <w:r w:rsidR="001F33CE" w:rsidRPr="005B2574">
        <w:rPr>
          <w:sz w:val="24"/>
          <w:szCs w:val="24"/>
        </w:rPr>
        <w:t>(a)</w:t>
      </w:r>
    </w:p>
    <w:p w14:paraId="21FC76C1" w14:textId="77777777" w:rsidR="00D96341" w:rsidRDefault="00D96341" w:rsidP="00A97EAE">
      <w:pPr>
        <w:pStyle w:val="NomedoAutoreCurso"/>
        <w:spacing w:after="240"/>
        <w:jc w:val="left"/>
      </w:pPr>
      <w:r>
        <w:br w:type="page"/>
      </w:r>
    </w:p>
    <w:p w14:paraId="1EF9E15A" w14:textId="77777777" w:rsidR="00D96341" w:rsidRDefault="00D96341" w:rsidP="00A97EAE">
      <w:pPr>
        <w:spacing w:after="240"/>
      </w:pPr>
    </w:p>
    <w:p w14:paraId="706BAD35" w14:textId="77777777" w:rsidR="00D96341" w:rsidRDefault="00D96341" w:rsidP="00A97EAE">
      <w:pPr>
        <w:spacing w:after="240"/>
      </w:pPr>
    </w:p>
    <w:p w14:paraId="1FB30EB9" w14:textId="77777777" w:rsidR="00D96341" w:rsidRDefault="00D96341" w:rsidP="00A97EAE">
      <w:pPr>
        <w:spacing w:after="240"/>
      </w:pPr>
    </w:p>
    <w:p w14:paraId="49DD811F" w14:textId="77777777" w:rsidR="00D96341" w:rsidRDefault="00D96341" w:rsidP="00A97EAE">
      <w:pPr>
        <w:spacing w:after="240"/>
      </w:pPr>
    </w:p>
    <w:p w14:paraId="65E325C7" w14:textId="77777777" w:rsidR="00D96341" w:rsidRDefault="00D96341" w:rsidP="00A97EAE">
      <w:pPr>
        <w:spacing w:after="240"/>
      </w:pPr>
    </w:p>
    <w:p w14:paraId="087D51B4" w14:textId="77777777" w:rsidR="00D96341" w:rsidRDefault="00D96341" w:rsidP="00A97EAE">
      <w:pPr>
        <w:spacing w:after="240"/>
      </w:pPr>
    </w:p>
    <w:p w14:paraId="78948AEB" w14:textId="77777777" w:rsidR="00D96341" w:rsidRDefault="00D96341" w:rsidP="00A97EAE">
      <w:pPr>
        <w:spacing w:after="240"/>
      </w:pPr>
    </w:p>
    <w:p w14:paraId="27CE9A29" w14:textId="77777777" w:rsidR="00D96341" w:rsidRDefault="00D96341" w:rsidP="00A97EAE">
      <w:pPr>
        <w:spacing w:after="240"/>
      </w:pPr>
    </w:p>
    <w:p w14:paraId="0A5F04DE" w14:textId="77777777" w:rsidR="00D96341" w:rsidRDefault="00D96341" w:rsidP="00A97EAE">
      <w:pPr>
        <w:spacing w:after="240"/>
      </w:pPr>
    </w:p>
    <w:p w14:paraId="1903D93D" w14:textId="77777777" w:rsidR="00D96341" w:rsidRDefault="00D96341" w:rsidP="00A97EAE">
      <w:pPr>
        <w:spacing w:after="240"/>
      </w:pPr>
    </w:p>
    <w:p w14:paraId="3907877C" w14:textId="77777777" w:rsidR="00D96341" w:rsidRDefault="00D96341" w:rsidP="00A97EAE">
      <w:pPr>
        <w:spacing w:after="240"/>
      </w:pPr>
    </w:p>
    <w:p w14:paraId="5CC37549" w14:textId="77777777" w:rsidR="00D96341" w:rsidRDefault="00D96341" w:rsidP="00A97EAE">
      <w:pPr>
        <w:spacing w:after="240"/>
      </w:pPr>
    </w:p>
    <w:p w14:paraId="6F7CC6E2" w14:textId="77777777" w:rsidR="00D96341" w:rsidRDefault="00D96341" w:rsidP="00A97EAE">
      <w:pPr>
        <w:spacing w:after="240"/>
      </w:pPr>
    </w:p>
    <w:p w14:paraId="3133DC17" w14:textId="77777777" w:rsidR="00D96341" w:rsidRDefault="00D96341" w:rsidP="00A97EAE">
      <w:pPr>
        <w:spacing w:after="240"/>
      </w:pPr>
    </w:p>
    <w:p w14:paraId="2AE01E4F" w14:textId="77777777" w:rsidR="00D96341" w:rsidRDefault="00D96341" w:rsidP="00A97EAE">
      <w:pPr>
        <w:spacing w:after="240"/>
      </w:pPr>
    </w:p>
    <w:p w14:paraId="0034A8DD" w14:textId="77777777" w:rsidR="00D96341" w:rsidRDefault="00D96341" w:rsidP="00A97EAE">
      <w:pPr>
        <w:spacing w:after="240"/>
      </w:pPr>
    </w:p>
    <w:p w14:paraId="71446BDA" w14:textId="77777777" w:rsidR="00D96341" w:rsidRDefault="00D96341" w:rsidP="00A97EAE">
      <w:pPr>
        <w:spacing w:after="240"/>
      </w:pPr>
    </w:p>
    <w:p w14:paraId="46943207" w14:textId="77777777" w:rsidR="00D96341" w:rsidRDefault="00D96341" w:rsidP="00A97EAE">
      <w:pPr>
        <w:spacing w:after="240"/>
      </w:pPr>
    </w:p>
    <w:p w14:paraId="6AE67269" w14:textId="77777777" w:rsidR="00D96341" w:rsidRDefault="00D96341" w:rsidP="00A97EAE">
      <w:pPr>
        <w:spacing w:after="240"/>
      </w:pPr>
    </w:p>
    <w:p w14:paraId="54095C8E" w14:textId="77777777" w:rsidR="00D96341" w:rsidRDefault="00D96341" w:rsidP="00A97EAE">
      <w:pPr>
        <w:spacing w:after="240"/>
      </w:pPr>
    </w:p>
    <w:p w14:paraId="262E3669" w14:textId="77777777" w:rsidR="00D96341" w:rsidRDefault="00D96341" w:rsidP="00A97EAE">
      <w:pPr>
        <w:spacing w:after="240"/>
      </w:pPr>
    </w:p>
    <w:p w14:paraId="65F6706E" w14:textId="77777777" w:rsidR="00D96341" w:rsidRDefault="00D96341" w:rsidP="00A97EAE">
      <w:pPr>
        <w:pStyle w:val="Dedicatria"/>
        <w:spacing w:after="240"/>
        <w:ind w:left="4536"/>
      </w:pPr>
      <w:r>
        <w:t>Dedico este trabalho...</w:t>
      </w:r>
    </w:p>
    <w:p w14:paraId="6C104E7F" w14:textId="77777777" w:rsidR="005B2574" w:rsidRDefault="00D96341" w:rsidP="005B2574">
      <w:pPr>
        <w:pStyle w:val="Dedicatria"/>
        <w:jc w:val="center"/>
      </w:pPr>
      <w:r w:rsidRPr="00321D60">
        <w:rPr>
          <w:highlight w:val="yellow"/>
        </w:rPr>
        <w:t>(OPCIONAL)</w:t>
      </w:r>
      <w:r w:rsidR="005B2574">
        <w:t xml:space="preserve"> </w:t>
      </w:r>
      <w:r w:rsidR="005B2574" w:rsidRPr="0097091F">
        <w:rPr>
          <w:color w:val="FF0000"/>
        </w:rPr>
        <w:t>(fonte 1</w:t>
      </w:r>
      <w:r w:rsidR="005B2574">
        <w:rPr>
          <w:color w:val="FF0000"/>
        </w:rPr>
        <w:t>2</w:t>
      </w:r>
      <w:r w:rsidR="005B2574" w:rsidRPr="0097091F">
        <w:rPr>
          <w:color w:val="FF0000"/>
        </w:rPr>
        <w:t>)</w:t>
      </w:r>
    </w:p>
    <w:p w14:paraId="0502B09A" w14:textId="77777777" w:rsidR="00ED3A41" w:rsidRDefault="00ED3A41" w:rsidP="00A97EAE">
      <w:pPr>
        <w:spacing w:after="240"/>
        <w:jc w:val="center"/>
        <w:rPr>
          <w:b/>
          <w:sz w:val="28"/>
        </w:rPr>
      </w:pPr>
      <w:r>
        <w:br w:type="page"/>
      </w:r>
      <w:r w:rsidRPr="00ED3A41">
        <w:rPr>
          <w:b/>
          <w:sz w:val="28"/>
        </w:rPr>
        <w:t>AGRADECIMENTOS</w:t>
      </w:r>
      <w:r>
        <w:rPr>
          <w:b/>
          <w:sz w:val="28"/>
        </w:rPr>
        <w:t xml:space="preserve"> </w:t>
      </w:r>
      <w:r w:rsidRPr="00321D60">
        <w:rPr>
          <w:highlight w:val="yellow"/>
        </w:rPr>
        <w:t>(</w:t>
      </w:r>
      <w:r w:rsidRPr="00ED3A41">
        <w:rPr>
          <w:b/>
          <w:sz w:val="28"/>
          <w:highlight w:val="yellow"/>
        </w:rPr>
        <w:t>OPCIONAL)</w:t>
      </w:r>
      <w:r w:rsidRPr="00ED3A41">
        <w:rPr>
          <w:b/>
          <w:sz w:val="28"/>
        </w:rPr>
        <w:t xml:space="preserve"> </w:t>
      </w:r>
    </w:p>
    <w:p w14:paraId="61891AE7" w14:textId="77777777" w:rsidR="004D4389" w:rsidRPr="007621BE" w:rsidRDefault="004D4389" w:rsidP="00A97EAE">
      <w:pPr>
        <w:spacing w:line="360" w:lineRule="auto"/>
        <w:jc w:val="center"/>
      </w:pPr>
    </w:p>
    <w:p w14:paraId="38B52517" w14:textId="77777777" w:rsidR="001F33CE" w:rsidRPr="007621BE" w:rsidRDefault="00F03114" w:rsidP="00F03114">
      <w:pPr>
        <w:pStyle w:val="Agradecimentos"/>
        <w:spacing w:after="0"/>
        <w:ind w:firstLine="567"/>
        <w:jc w:val="both"/>
      </w:pPr>
      <w:r w:rsidRPr="00F03114">
        <w:t>Elemento opcional. Texto em que o autor faz agradecimentos dirigidos àqueles que</w:t>
      </w:r>
      <w:r>
        <w:t xml:space="preserve"> </w:t>
      </w:r>
      <w:r w:rsidRPr="00F03114">
        <w:t>contribuíram de maneira relevante à elaboração do trabalho.</w:t>
      </w:r>
      <w:r w:rsidR="005B2574" w:rsidRPr="005B2574">
        <w:rPr>
          <w:color w:val="FF0000"/>
        </w:rPr>
        <w:t xml:space="preserve"> (Fonte 12)</w:t>
      </w:r>
    </w:p>
    <w:p w14:paraId="05BB6AC1" w14:textId="635578D9" w:rsidR="0063601A" w:rsidRPr="007621BE" w:rsidRDefault="00ED3A41" w:rsidP="005B2574">
      <w:pPr>
        <w:pStyle w:val="Texto-Resumo"/>
        <w:spacing w:after="240"/>
        <w:jc w:val="both"/>
      </w:pPr>
      <w:r>
        <w:br w:type="page"/>
      </w:r>
    </w:p>
    <w:p w14:paraId="0630C81A" w14:textId="77777777" w:rsidR="0049632C" w:rsidRDefault="0049632C" w:rsidP="00A97EAE">
      <w:pPr>
        <w:pStyle w:val="Ttulo-Resumo"/>
        <w:spacing w:before="0" w:after="0" w:line="360" w:lineRule="auto"/>
      </w:pPr>
    </w:p>
    <w:p w14:paraId="67074982" w14:textId="77777777" w:rsidR="0063601A" w:rsidRDefault="0063601A" w:rsidP="00A97EAE">
      <w:pPr>
        <w:pStyle w:val="Ttulo-Resumo"/>
        <w:spacing w:before="0" w:after="0" w:line="360" w:lineRule="auto"/>
      </w:pPr>
      <w:r w:rsidRPr="00D91697">
        <w:t>RESUMO</w:t>
      </w:r>
    </w:p>
    <w:p w14:paraId="4FE31850" w14:textId="77777777" w:rsidR="0049632C" w:rsidRPr="00D91697" w:rsidRDefault="0049632C" w:rsidP="00A97EAE">
      <w:pPr>
        <w:pStyle w:val="Ttulo-Resumo"/>
        <w:spacing w:before="0" w:after="0" w:line="360" w:lineRule="auto"/>
      </w:pPr>
    </w:p>
    <w:p w14:paraId="70F58610" w14:textId="77777777" w:rsidR="0007441B" w:rsidRDefault="0007441B" w:rsidP="00A97EAE">
      <w:pPr>
        <w:pStyle w:val="Resumo-Texto"/>
        <w:spacing w:after="0" w:line="360" w:lineRule="auto"/>
        <w:jc w:val="both"/>
      </w:pPr>
      <w:r>
        <w:t>Elemento obrigatório, consiste em texto condensado do trabalho de forma clara e precisa, enfatizando os pontos mais relevantes como natureza do problema estudado; objetivo geral; metodologia utilizada; resultados mais significativos; principais conclusões, de forma que o leitor tenha ideia de todo o trabalho. Deverá conter no máximo 500 palavras, é escrito em parágrafo único, sem citações, ilustrações ou símbolos.</w:t>
      </w:r>
    </w:p>
    <w:p w14:paraId="037BC323" w14:textId="77777777" w:rsidR="0049632C" w:rsidRDefault="0049632C" w:rsidP="00A97EAE">
      <w:pPr>
        <w:pStyle w:val="Resumo-Texto"/>
        <w:spacing w:after="0" w:line="360" w:lineRule="auto"/>
        <w:jc w:val="both"/>
      </w:pPr>
    </w:p>
    <w:p w14:paraId="461CCE58" w14:textId="77777777" w:rsidR="001F33CE" w:rsidRDefault="006722CE" w:rsidP="00A97EAE">
      <w:pPr>
        <w:pStyle w:val="Resumo-Texto"/>
        <w:spacing w:after="0" w:line="360" w:lineRule="auto"/>
        <w:jc w:val="both"/>
        <w:rPr>
          <w:i/>
        </w:rPr>
      </w:pPr>
      <w:r w:rsidRPr="00A73520">
        <w:rPr>
          <w:b/>
        </w:rPr>
        <w:t xml:space="preserve">Palavras-chave: </w:t>
      </w:r>
      <w:r w:rsidR="009446AB" w:rsidRPr="00A73520">
        <w:rPr>
          <w:b/>
        </w:rPr>
        <w:t>Palavra 1;</w:t>
      </w:r>
      <w:r w:rsidRPr="00A73520">
        <w:rPr>
          <w:b/>
        </w:rPr>
        <w:t xml:space="preserve"> Palavra 2</w:t>
      </w:r>
      <w:r w:rsidR="009446AB" w:rsidRPr="00A73520">
        <w:rPr>
          <w:b/>
        </w:rPr>
        <w:t>;</w:t>
      </w:r>
      <w:r w:rsidRPr="00A73520">
        <w:rPr>
          <w:b/>
        </w:rPr>
        <w:t xml:space="preserve"> Palavra 3</w:t>
      </w:r>
      <w:r w:rsidR="009446AB" w:rsidRPr="00A73520">
        <w:rPr>
          <w:b/>
        </w:rPr>
        <w:t>;</w:t>
      </w:r>
      <w:r w:rsidRPr="00A73520">
        <w:rPr>
          <w:b/>
        </w:rPr>
        <w:t xml:space="preserve"> Palavra 4</w:t>
      </w:r>
      <w:r w:rsidR="009446AB" w:rsidRPr="00A73520">
        <w:rPr>
          <w:b/>
        </w:rPr>
        <w:t>;</w:t>
      </w:r>
      <w:r w:rsidRPr="00A73520">
        <w:rPr>
          <w:b/>
        </w:rPr>
        <w:t xml:space="preserve"> Palavra 5.</w:t>
      </w:r>
      <w:r w:rsidR="0007441B">
        <w:rPr>
          <w:b/>
        </w:rPr>
        <w:br/>
      </w:r>
      <w:r w:rsidR="001F33CE" w:rsidRPr="001F33CE">
        <w:rPr>
          <w:b/>
          <w:i/>
          <w:highlight w:val="yellow"/>
        </w:rPr>
        <w:t>(</w:t>
      </w:r>
      <w:r w:rsidR="001F33CE">
        <w:rPr>
          <w:b/>
          <w:i/>
          <w:highlight w:val="yellow"/>
        </w:rPr>
        <w:t xml:space="preserve">Obs.: </w:t>
      </w:r>
      <w:r w:rsidR="0007441B">
        <w:rPr>
          <w:b/>
          <w:i/>
          <w:highlight w:val="yellow"/>
        </w:rPr>
        <w:t xml:space="preserve"> </w:t>
      </w:r>
      <w:r w:rsidR="0007441B">
        <w:t xml:space="preserve">São palavras ou termos que identificam o conteúdo do trabalho. </w:t>
      </w:r>
      <w:r w:rsidR="001F33CE" w:rsidRPr="001F33CE">
        <w:rPr>
          <w:i/>
          <w:highlight w:val="yellow"/>
        </w:rPr>
        <w:t xml:space="preserve">Deixe </w:t>
      </w:r>
      <w:r w:rsidR="001F33CE">
        <w:rPr>
          <w:i/>
          <w:highlight w:val="yellow"/>
        </w:rPr>
        <w:t>o</w:t>
      </w:r>
      <w:r w:rsidR="001F33CE" w:rsidRPr="001F33CE">
        <w:rPr>
          <w:i/>
          <w:highlight w:val="yellow"/>
        </w:rPr>
        <w:t xml:space="preserve"> espaço entre o resumo e as palavras-chave. Escreva de três a </w:t>
      </w:r>
      <w:r w:rsidR="0007441B">
        <w:rPr>
          <w:i/>
          <w:highlight w:val="yellow"/>
        </w:rPr>
        <w:t>cinco</w:t>
      </w:r>
      <w:r w:rsidR="001F33CE" w:rsidRPr="001F33CE">
        <w:rPr>
          <w:i/>
          <w:highlight w:val="yellow"/>
        </w:rPr>
        <w:t xml:space="preserve"> palavras chave, com a primeira letra em maiúscula e s</w:t>
      </w:r>
      <w:r w:rsidR="0007441B">
        <w:rPr>
          <w:i/>
          <w:highlight w:val="yellow"/>
        </w:rPr>
        <w:t>eparada por um ponto-e-vírgula.)</w:t>
      </w:r>
    </w:p>
    <w:p w14:paraId="495FFFB6" w14:textId="77777777" w:rsidR="006F0564" w:rsidRPr="007621BE" w:rsidRDefault="00ED3A41" w:rsidP="00A97EAE">
      <w:pPr>
        <w:pStyle w:val="Resumo-Texto"/>
        <w:spacing w:after="0" w:line="360" w:lineRule="auto"/>
        <w:jc w:val="both"/>
      </w:pPr>
      <w:r w:rsidRPr="5A529A69">
        <w:rPr>
          <w:i/>
          <w:iCs/>
          <w:highlight w:val="yellow"/>
        </w:rPr>
        <w:br w:type="page"/>
      </w: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14:paraId="222B0CB5" w14:textId="77777777" w:rsidR="006F0564" w:rsidRPr="007621BE" w:rsidRDefault="006F0564" w:rsidP="00A97EAE">
      <w:pPr>
        <w:pStyle w:val="Ttulo-Resumo"/>
        <w:spacing w:after="240"/>
      </w:pPr>
      <w:r w:rsidRPr="007621BE">
        <w:t>ABSTRACT</w:t>
      </w:r>
    </w:p>
    <w:p w14:paraId="04E8D774" w14:textId="77777777" w:rsidR="00686623" w:rsidRPr="007621BE" w:rsidRDefault="00686623" w:rsidP="00A97EAE">
      <w:pPr>
        <w:pStyle w:val="Resumo-Texto"/>
        <w:spacing w:after="240"/>
      </w:pPr>
      <w:r w:rsidRPr="007621BE">
        <w:t>Deve ser feita a tradução do resumo para a língua estrangeira.</w:t>
      </w:r>
    </w:p>
    <w:p w14:paraId="437B180C" w14:textId="77777777" w:rsidR="00686623" w:rsidRPr="007621BE" w:rsidRDefault="00686623" w:rsidP="00A97EAE">
      <w:pPr>
        <w:pStyle w:val="Resumo-Texto"/>
        <w:spacing w:after="240"/>
      </w:pPr>
    </w:p>
    <w:p w14:paraId="71F9C149" w14:textId="77777777" w:rsidR="00686623" w:rsidRPr="007621BE" w:rsidRDefault="00686623" w:rsidP="00A97EAE">
      <w:pPr>
        <w:pStyle w:val="Resumo-Texto"/>
        <w:spacing w:after="240"/>
      </w:pPr>
    </w:p>
    <w:p w14:paraId="1102BB7E" w14:textId="77777777" w:rsidR="00686623" w:rsidRPr="007621BE" w:rsidRDefault="00686623" w:rsidP="00A97EAE">
      <w:pPr>
        <w:spacing w:after="240"/>
      </w:pPr>
    </w:p>
    <w:p w14:paraId="4F2238CA" w14:textId="77777777" w:rsidR="00686623" w:rsidRPr="007621BE" w:rsidRDefault="00686623" w:rsidP="00A97EAE">
      <w:pPr>
        <w:spacing w:after="240"/>
      </w:pPr>
    </w:p>
    <w:p w14:paraId="43DBAADD" w14:textId="77777777" w:rsidR="00686623" w:rsidRDefault="00686623" w:rsidP="00A97EAE">
      <w:pPr>
        <w:spacing w:after="240"/>
        <w:rPr>
          <w:b/>
          <w:lang w:val="en-US"/>
        </w:rPr>
      </w:pPr>
      <w:r w:rsidRPr="00C37C20">
        <w:rPr>
          <w:b/>
          <w:bCs/>
          <w:i/>
          <w:lang w:val="en-US"/>
        </w:rPr>
        <w:t>Key-words</w:t>
      </w:r>
      <w:r w:rsidRPr="00C37C20">
        <w:rPr>
          <w:b/>
          <w:bCs/>
          <w:lang w:val="en-US"/>
        </w:rPr>
        <w:t xml:space="preserve">: </w:t>
      </w:r>
      <w:r w:rsidRPr="00C37C20">
        <w:rPr>
          <w:b/>
          <w:lang w:val="en-US"/>
        </w:rPr>
        <w:t>Word 1</w:t>
      </w:r>
      <w:r w:rsidR="00C37C20">
        <w:rPr>
          <w:b/>
          <w:lang w:val="en-US"/>
        </w:rPr>
        <w:t>;</w:t>
      </w:r>
      <w:r w:rsidRPr="00C37C20">
        <w:rPr>
          <w:b/>
          <w:lang w:val="en-US"/>
        </w:rPr>
        <w:t xml:space="preserve"> Word 2</w:t>
      </w:r>
      <w:r w:rsidR="00C37C20">
        <w:rPr>
          <w:b/>
          <w:lang w:val="en-US"/>
        </w:rPr>
        <w:t>;</w:t>
      </w:r>
      <w:r w:rsidRPr="00C37C20">
        <w:rPr>
          <w:b/>
          <w:lang w:val="en-US"/>
        </w:rPr>
        <w:t xml:space="preserve"> Word 3</w:t>
      </w:r>
      <w:r w:rsidR="00C37C20">
        <w:rPr>
          <w:b/>
          <w:lang w:val="en-US"/>
        </w:rPr>
        <w:t>;</w:t>
      </w:r>
      <w:r w:rsidRPr="00C37C20">
        <w:rPr>
          <w:b/>
          <w:lang w:val="en-US"/>
        </w:rPr>
        <w:t xml:space="preserve"> </w:t>
      </w:r>
      <w:r w:rsidRPr="00DD0C9F">
        <w:rPr>
          <w:b/>
          <w:lang w:val="en-US"/>
        </w:rPr>
        <w:t>Word 4</w:t>
      </w:r>
      <w:r w:rsidR="00C37C20" w:rsidRPr="00DD0C9F">
        <w:rPr>
          <w:b/>
          <w:lang w:val="en-US"/>
        </w:rPr>
        <w:t>;</w:t>
      </w:r>
      <w:r w:rsidRPr="00DD0C9F">
        <w:rPr>
          <w:b/>
          <w:lang w:val="en-US"/>
        </w:rPr>
        <w:t xml:space="preserve"> Word 5.</w:t>
      </w:r>
    </w:p>
    <w:p w14:paraId="0EEE1F08" w14:textId="77777777" w:rsidR="001F33CE" w:rsidRPr="001F33CE" w:rsidRDefault="001F33CE" w:rsidP="00A97EAE">
      <w:pPr>
        <w:spacing w:after="240"/>
        <w:rPr>
          <w:b/>
        </w:rPr>
      </w:pPr>
      <w:r w:rsidRPr="001F33CE">
        <w:t>(</w:t>
      </w:r>
      <w:r w:rsidRPr="001F33CE">
        <w:rPr>
          <w:b/>
        </w:rPr>
        <w:t xml:space="preserve">Obs.: </w:t>
      </w:r>
      <w:r w:rsidRPr="001F33CE">
        <w:t>Siga as mesmas considerações do Resumo)</w:t>
      </w:r>
    </w:p>
    <w:p w14:paraId="280FF543" w14:textId="77777777" w:rsidR="00C80B46" w:rsidRPr="00376E5A" w:rsidRDefault="00ED3A41" w:rsidP="00376E5A">
      <w:pPr>
        <w:pStyle w:val="SubttulodoTrabalho"/>
      </w:pPr>
      <w:r>
        <w:br w:type="page"/>
      </w:r>
      <w:r w:rsidR="00862B91" w:rsidRPr="00ED3A41">
        <w:rPr>
          <w:b/>
          <w:caps/>
          <w:sz w:val="24"/>
          <w:szCs w:val="20"/>
        </w:rPr>
        <w:t>LISTA</w:t>
      </w:r>
      <w:r w:rsidR="00376E5A">
        <w:rPr>
          <w:b/>
          <w:caps/>
          <w:sz w:val="24"/>
          <w:szCs w:val="20"/>
        </w:rPr>
        <w:t xml:space="preserve"> DE ILUSTRAÇÕES</w:t>
      </w:r>
      <w:r w:rsidR="00535592" w:rsidRPr="00ED3A41">
        <w:rPr>
          <w:b/>
          <w:caps/>
          <w:sz w:val="24"/>
          <w:szCs w:val="20"/>
        </w:rPr>
        <w:t xml:space="preserve"> </w:t>
      </w:r>
      <w:r w:rsidR="00535592" w:rsidRPr="00ED3A41">
        <w:rPr>
          <w:b/>
          <w:caps/>
          <w:sz w:val="24"/>
          <w:szCs w:val="20"/>
          <w:highlight w:val="yellow"/>
        </w:rPr>
        <w:t>(</w:t>
      </w:r>
      <w:r w:rsidR="00C2149A" w:rsidRPr="00ED3A41">
        <w:rPr>
          <w:b/>
          <w:caps/>
          <w:sz w:val="24"/>
          <w:szCs w:val="20"/>
          <w:highlight w:val="yellow"/>
        </w:rPr>
        <w:t>OPCIONAL</w:t>
      </w:r>
      <w:r w:rsidR="00535592" w:rsidRPr="00ED3A41">
        <w:rPr>
          <w:b/>
          <w:caps/>
          <w:sz w:val="24"/>
          <w:szCs w:val="20"/>
          <w:highlight w:val="yellow"/>
        </w:rPr>
        <w:t>)</w:t>
      </w:r>
    </w:p>
    <w:p w14:paraId="5F239B8D" w14:textId="77777777" w:rsidR="00ED3A41" w:rsidRDefault="00ED3A41" w:rsidP="00376E5A">
      <w:pPr>
        <w:pStyle w:val="Sumrio"/>
      </w:pPr>
    </w:p>
    <w:p w14:paraId="78BD7F6B" w14:textId="77777777" w:rsidR="00376E5A" w:rsidRDefault="00376E5A" w:rsidP="00376E5A">
      <w:pPr>
        <w:pStyle w:val="Sumrio"/>
      </w:pPr>
    </w:p>
    <w:p w14:paraId="44C9E05A" w14:textId="77777777" w:rsidR="00376E5A" w:rsidRDefault="00376E5A" w:rsidP="00376E5A">
      <w:pPr>
        <w:pStyle w:val="Sumrio"/>
      </w:pPr>
      <w:r>
        <w:rPr>
          <w:b/>
        </w:rPr>
        <w:t>Figura 1</w:t>
      </w:r>
      <w:r>
        <w:t xml:space="preserve"> – Título da figura</w:t>
      </w:r>
      <w:r>
        <w:tab/>
        <w:t>00</w:t>
      </w:r>
    </w:p>
    <w:p w14:paraId="3249DB95" w14:textId="77777777" w:rsidR="00376E5A" w:rsidRDefault="00376E5A" w:rsidP="00376E5A">
      <w:pPr>
        <w:pStyle w:val="Sumrio"/>
      </w:pPr>
      <w:r>
        <w:rPr>
          <w:b/>
        </w:rPr>
        <w:t>Figura 2</w:t>
      </w:r>
      <w:r>
        <w:t xml:space="preserve"> – Título da figura</w:t>
      </w:r>
      <w:r>
        <w:tab/>
        <w:t>00</w:t>
      </w:r>
    </w:p>
    <w:p w14:paraId="0E525E0E" w14:textId="77777777" w:rsidR="00376E5A" w:rsidRDefault="00376E5A" w:rsidP="00376E5A">
      <w:pPr>
        <w:pStyle w:val="Sumrio"/>
      </w:pPr>
      <w:r>
        <w:rPr>
          <w:b/>
        </w:rPr>
        <w:t>Figura 3</w:t>
      </w:r>
      <w:r>
        <w:t xml:space="preserve"> – Título da figura</w:t>
      </w:r>
      <w:r>
        <w:tab/>
        <w:t>00</w:t>
      </w:r>
    </w:p>
    <w:p w14:paraId="72566387" w14:textId="77777777" w:rsidR="00376E5A" w:rsidRDefault="00376E5A" w:rsidP="00376E5A">
      <w:pPr>
        <w:pStyle w:val="Sumrio"/>
      </w:pPr>
      <w:r>
        <w:rPr>
          <w:b/>
        </w:rPr>
        <w:t>Figura 4</w:t>
      </w:r>
      <w:r>
        <w:t xml:space="preserve"> – Título da figura</w:t>
      </w:r>
      <w:r>
        <w:tab/>
        <w:t>00</w:t>
      </w:r>
    </w:p>
    <w:p w14:paraId="1A718F6C" w14:textId="77777777" w:rsidR="00376E5A" w:rsidRDefault="00376E5A" w:rsidP="00376E5A">
      <w:pPr>
        <w:pStyle w:val="Sumrio"/>
      </w:pPr>
      <w:r>
        <w:rPr>
          <w:b/>
        </w:rPr>
        <w:t>Figura 5</w:t>
      </w:r>
      <w:r>
        <w:t xml:space="preserve"> – Título da figura</w:t>
      </w:r>
      <w:r>
        <w:tab/>
        <w:t>00</w:t>
      </w:r>
    </w:p>
    <w:p w14:paraId="62F568F7" w14:textId="77777777" w:rsidR="00376E5A" w:rsidRDefault="00376E5A" w:rsidP="00A97EAE">
      <w:pPr>
        <w:pStyle w:val="Sumrio"/>
        <w:spacing w:after="240"/>
      </w:pPr>
    </w:p>
    <w:p w14:paraId="53D7418D" w14:textId="77777777" w:rsidR="00C80B46" w:rsidRPr="007621BE" w:rsidRDefault="00ED3A41" w:rsidP="00A97EAE">
      <w:pPr>
        <w:pStyle w:val="SubttulodoTrabalho"/>
      </w:pPr>
      <w:r>
        <w:br w:type="page"/>
      </w:r>
      <w:r w:rsidR="00862B91" w:rsidRPr="00ED3A41">
        <w:rPr>
          <w:b/>
          <w:caps/>
          <w:sz w:val="24"/>
          <w:szCs w:val="20"/>
        </w:rPr>
        <w:t>LISTA DE TABELAS</w:t>
      </w:r>
      <w:r w:rsidR="004011A6" w:rsidRPr="00ED3A41">
        <w:rPr>
          <w:b/>
          <w:caps/>
          <w:sz w:val="24"/>
          <w:szCs w:val="20"/>
        </w:rPr>
        <w:t xml:space="preserve"> </w:t>
      </w:r>
      <w:r w:rsidR="00535592" w:rsidRPr="00ED3A41">
        <w:rPr>
          <w:b/>
          <w:caps/>
          <w:sz w:val="24"/>
          <w:szCs w:val="20"/>
          <w:highlight w:val="yellow"/>
        </w:rPr>
        <w:t>(</w:t>
      </w:r>
      <w:r w:rsidR="00C2149A" w:rsidRPr="00ED3A41">
        <w:rPr>
          <w:b/>
          <w:caps/>
          <w:sz w:val="24"/>
          <w:szCs w:val="20"/>
          <w:highlight w:val="yellow"/>
        </w:rPr>
        <w:t>OPCIONAL</w:t>
      </w:r>
      <w:r w:rsidR="00535592" w:rsidRPr="00ED3A41">
        <w:rPr>
          <w:b/>
          <w:caps/>
          <w:sz w:val="24"/>
          <w:szCs w:val="20"/>
          <w:highlight w:val="yellow"/>
        </w:rPr>
        <w:t>)</w:t>
      </w:r>
    </w:p>
    <w:p w14:paraId="6786B2AB" w14:textId="77777777" w:rsidR="00ED3A41" w:rsidRDefault="00ED3A41" w:rsidP="00376E5A">
      <w:pPr>
        <w:pStyle w:val="Sumrio1"/>
      </w:pPr>
    </w:p>
    <w:p w14:paraId="2A3F0B05" w14:textId="77777777" w:rsidR="00376E5A" w:rsidRDefault="00376E5A" w:rsidP="00376E5A"/>
    <w:p w14:paraId="7BCE4057" w14:textId="77777777" w:rsidR="00376E5A" w:rsidRDefault="00376E5A" w:rsidP="00376E5A">
      <w:pPr>
        <w:pStyle w:val="Sumrio"/>
      </w:pPr>
      <w:r>
        <w:rPr>
          <w:b/>
        </w:rPr>
        <w:t>Tabela 1</w:t>
      </w:r>
      <w:r>
        <w:t xml:space="preserve"> – Título da tabela</w:t>
      </w:r>
      <w:r>
        <w:tab/>
        <w:t>00</w:t>
      </w:r>
    </w:p>
    <w:p w14:paraId="390370EB" w14:textId="77777777" w:rsidR="00376E5A" w:rsidRDefault="00376E5A" w:rsidP="00376E5A">
      <w:pPr>
        <w:pStyle w:val="Sumrio"/>
      </w:pPr>
      <w:r>
        <w:rPr>
          <w:b/>
        </w:rPr>
        <w:t>Tabela 2</w:t>
      </w:r>
      <w:r>
        <w:t xml:space="preserve"> – Título da tabela</w:t>
      </w:r>
      <w:r>
        <w:tab/>
        <w:t>00</w:t>
      </w:r>
    </w:p>
    <w:p w14:paraId="045B5EB6" w14:textId="77777777" w:rsidR="00376E5A" w:rsidRDefault="00376E5A" w:rsidP="00376E5A">
      <w:pPr>
        <w:pStyle w:val="Sumrio"/>
      </w:pPr>
      <w:r>
        <w:rPr>
          <w:b/>
        </w:rPr>
        <w:t>Tabela 3</w:t>
      </w:r>
      <w:r>
        <w:t xml:space="preserve"> – Título da tabela</w:t>
      </w:r>
      <w:r>
        <w:tab/>
        <w:t>00</w:t>
      </w:r>
    </w:p>
    <w:p w14:paraId="1AB05E1F" w14:textId="77777777" w:rsidR="00376E5A" w:rsidRDefault="00376E5A" w:rsidP="00376E5A">
      <w:pPr>
        <w:pStyle w:val="Sumrio"/>
      </w:pPr>
      <w:r>
        <w:rPr>
          <w:b/>
        </w:rPr>
        <w:t>Tabela 4</w:t>
      </w:r>
      <w:r>
        <w:t xml:space="preserve"> – Título da tabela</w:t>
      </w:r>
      <w:r>
        <w:tab/>
        <w:t>00</w:t>
      </w:r>
    </w:p>
    <w:p w14:paraId="68546637" w14:textId="77777777" w:rsidR="00376E5A" w:rsidRDefault="00376E5A" w:rsidP="00376E5A">
      <w:pPr>
        <w:tabs>
          <w:tab w:val="left" w:leader="dot" w:pos="8732"/>
        </w:tabs>
        <w:spacing w:line="360" w:lineRule="auto"/>
      </w:pPr>
      <w:r>
        <w:rPr>
          <w:b/>
        </w:rPr>
        <w:t>Tabela 5</w:t>
      </w:r>
      <w:r>
        <w:t xml:space="preserve"> – Título da tabela</w:t>
      </w:r>
      <w:r>
        <w:tab/>
        <w:t>00</w:t>
      </w:r>
    </w:p>
    <w:p w14:paraId="2D2E00B0" w14:textId="77777777" w:rsidR="00376E5A" w:rsidRPr="00376E5A" w:rsidRDefault="00376E5A" w:rsidP="00376E5A"/>
    <w:p w14:paraId="02C1E6F3" w14:textId="77777777" w:rsidR="00376E5A" w:rsidRPr="00376E5A" w:rsidRDefault="00376E5A" w:rsidP="00376E5A"/>
    <w:p w14:paraId="7263C2D1" w14:textId="77777777" w:rsidR="00D75674" w:rsidRDefault="00ED3A41" w:rsidP="00A97EAE">
      <w:pPr>
        <w:pStyle w:val="SubttulodoTrabalho"/>
        <w:rPr>
          <w:b/>
          <w:sz w:val="24"/>
          <w:szCs w:val="24"/>
        </w:rPr>
      </w:pPr>
      <w:r>
        <w:br w:type="page"/>
      </w:r>
      <w:r w:rsidR="00862B91" w:rsidRPr="00ED3A41">
        <w:rPr>
          <w:b/>
          <w:sz w:val="24"/>
          <w:szCs w:val="24"/>
        </w:rPr>
        <w:t>LISTA DE QUADROS</w:t>
      </w:r>
      <w:r w:rsidR="00535592" w:rsidRPr="00ED3A41">
        <w:rPr>
          <w:b/>
          <w:sz w:val="24"/>
          <w:szCs w:val="24"/>
        </w:rPr>
        <w:t xml:space="preserve"> </w:t>
      </w:r>
      <w:r w:rsidR="004011A6" w:rsidRPr="00ED3A41">
        <w:rPr>
          <w:b/>
          <w:sz w:val="24"/>
          <w:szCs w:val="24"/>
        </w:rPr>
        <w:t>(</w:t>
      </w:r>
      <w:r w:rsidR="00C2149A" w:rsidRPr="00ED3A41">
        <w:rPr>
          <w:b/>
          <w:sz w:val="24"/>
          <w:szCs w:val="24"/>
          <w:highlight w:val="yellow"/>
        </w:rPr>
        <w:t>OPCIONAL</w:t>
      </w:r>
      <w:r w:rsidR="00535592" w:rsidRPr="00ED3A41">
        <w:rPr>
          <w:b/>
          <w:sz w:val="24"/>
          <w:szCs w:val="24"/>
          <w:highlight w:val="yellow"/>
        </w:rPr>
        <w:t>)</w:t>
      </w:r>
    </w:p>
    <w:p w14:paraId="40C750A6" w14:textId="77777777" w:rsidR="00ED3A41" w:rsidRDefault="00ED3A41" w:rsidP="00A97EAE"/>
    <w:p w14:paraId="3A7BEC8D" w14:textId="77777777" w:rsidR="00376E5A" w:rsidRPr="00ED3A41" w:rsidRDefault="00376E5A" w:rsidP="00A97EAE"/>
    <w:p w14:paraId="280E532C" w14:textId="77777777" w:rsidR="007621BE" w:rsidRPr="00317D7E" w:rsidRDefault="00E0089B" w:rsidP="00A97EAE">
      <w:pPr>
        <w:pStyle w:val="Sumrio1"/>
        <w:rPr>
          <w:noProof/>
          <w:snapToGrid/>
          <w:sz w:val="22"/>
          <w:szCs w:val="22"/>
        </w:rPr>
      </w:pPr>
      <w:r w:rsidRPr="007621BE">
        <w:fldChar w:fldCharType="begin"/>
      </w:r>
      <w:r w:rsidRPr="007621BE">
        <w:instrText xml:space="preserve"> TOC \h \z \t "Titulo de Quadro;1" </w:instrText>
      </w:r>
      <w:r w:rsidRPr="007621BE">
        <w:fldChar w:fldCharType="separate"/>
      </w:r>
      <w:hyperlink w:anchor="_Toc426098529" w:history="1">
        <w:r w:rsidR="007621BE" w:rsidRPr="007621BE">
          <w:rPr>
            <w:rStyle w:val="Hyperlink"/>
            <w:noProof/>
          </w:rPr>
          <w:t>Quadro 1 – Níveis do trabalho monográfico</w:t>
        </w:r>
        <w:r w:rsidR="007621BE" w:rsidRPr="007621BE">
          <w:rPr>
            <w:noProof/>
            <w:webHidden/>
          </w:rPr>
          <w:tab/>
        </w:r>
        <w:r w:rsidR="007621BE" w:rsidRPr="007621BE">
          <w:rPr>
            <w:noProof/>
            <w:webHidden/>
          </w:rPr>
          <w:fldChar w:fldCharType="begin"/>
        </w:r>
        <w:r w:rsidR="007621BE" w:rsidRPr="007621BE">
          <w:rPr>
            <w:noProof/>
            <w:webHidden/>
          </w:rPr>
          <w:instrText xml:space="preserve"> PAGEREF _Toc426098529 \h </w:instrText>
        </w:r>
        <w:r w:rsidR="007621BE" w:rsidRPr="007621BE">
          <w:rPr>
            <w:noProof/>
            <w:webHidden/>
          </w:rPr>
        </w:r>
        <w:r w:rsidR="007621BE" w:rsidRPr="007621BE">
          <w:rPr>
            <w:noProof/>
            <w:webHidden/>
          </w:rPr>
          <w:fldChar w:fldCharType="separate"/>
        </w:r>
        <w:r w:rsidR="007621BE" w:rsidRPr="007621BE">
          <w:rPr>
            <w:noProof/>
            <w:webHidden/>
          </w:rPr>
          <w:t>16</w:t>
        </w:r>
        <w:r w:rsidR="007621BE" w:rsidRPr="007621BE">
          <w:rPr>
            <w:noProof/>
            <w:webHidden/>
          </w:rPr>
          <w:fldChar w:fldCharType="end"/>
        </w:r>
      </w:hyperlink>
    </w:p>
    <w:p w14:paraId="358BC459" w14:textId="77777777" w:rsidR="00ED3A41" w:rsidRDefault="00E0089B" w:rsidP="00A97EAE">
      <w:pPr>
        <w:pStyle w:val="Sumrio"/>
        <w:spacing w:after="240"/>
      </w:pPr>
      <w:r w:rsidRPr="007621BE">
        <w:fldChar w:fldCharType="end"/>
      </w:r>
    </w:p>
    <w:p w14:paraId="16A6A6F1" w14:textId="77777777" w:rsidR="004D746C" w:rsidRPr="00ED3A41" w:rsidRDefault="00ED3A41" w:rsidP="00A97EAE">
      <w:pPr>
        <w:pStyle w:val="SubttulodoTrabalho"/>
        <w:rPr>
          <w:b/>
          <w:sz w:val="24"/>
          <w:szCs w:val="24"/>
        </w:rPr>
      </w:pPr>
      <w:r>
        <w:br w:type="page"/>
      </w:r>
      <w:r w:rsidR="00882C71" w:rsidRPr="00ED3A41">
        <w:rPr>
          <w:b/>
          <w:sz w:val="24"/>
          <w:szCs w:val="24"/>
        </w:rPr>
        <w:t>LISTA DE ABREVIATURAS E</w:t>
      </w:r>
      <w:r w:rsidR="00862B91" w:rsidRPr="00ED3A41">
        <w:rPr>
          <w:b/>
          <w:sz w:val="24"/>
          <w:szCs w:val="24"/>
        </w:rPr>
        <w:t xml:space="preserve"> SIGLAS</w:t>
      </w:r>
      <w:r w:rsidR="00535592" w:rsidRPr="00ED3A41">
        <w:rPr>
          <w:b/>
          <w:sz w:val="24"/>
          <w:szCs w:val="24"/>
        </w:rPr>
        <w:t xml:space="preserve"> </w:t>
      </w:r>
      <w:r w:rsidR="00535592" w:rsidRPr="00ED3A41">
        <w:rPr>
          <w:b/>
          <w:sz w:val="24"/>
          <w:szCs w:val="24"/>
          <w:highlight w:val="yellow"/>
        </w:rPr>
        <w:t>(</w:t>
      </w:r>
      <w:r w:rsidR="00C2149A" w:rsidRPr="00ED3A41">
        <w:rPr>
          <w:b/>
          <w:sz w:val="24"/>
          <w:szCs w:val="24"/>
          <w:highlight w:val="yellow"/>
        </w:rPr>
        <w:t>OPCIONAL</w:t>
      </w:r>
      <w:r w:rsidR="00535592" w:rsidRPr="00ED3A41">
        <w:rPr>
          <w:b/>
          <w:sz w:val="24"/>
          <w:szCs w:val="24"/>
          <w:highlight w:val="yellow"/>
        </w:rPr>
        <w:t>)</w:t>
      </w:r>
    </w:p>
    <w:p w14:paraId="261CC72C" w14:textId="77777777" w:rsidR="00260ABD" w:rsidRDefault="00260ABD" w:rsidP="00A97EAE">
      <w:pPr>
        <w:pStyle w:val="Sumrio"/>
        <w:spacing w:after="240"/>
      </w:pPr>
    </w:p>
    <w:p w14:paraId="0F08CF62" w14:textId="77777777" w:rsidR="00376E5A" w:rsidRDefault="00376E5A" w:rsidP="00376E5A">
      <w:pPr>
        <w:tabs>
          <w:tab w:val="left" w:pos="1260"/>
          <w:tab w:val="left" w:pos="1440"/>
        </w:tabs>
        <w:spacing w:line="360" w:lineRule="auto"/>
        <w:ind w:left="1260" w:hanging="1260"/>
      </w:pPr>
      <w:r>
        <w:t>ABNT</w:t>
      </w:r>
      <w:r>
        <w:tab/>
        <w:t>Associação Brasileira de Normas Técnicas</w:t>
      </w:r>
    </w:p>
    <w:p w14:paraId="25F746DB" w14:textId="77777777" w:rsidR="00376E5A" w:rsidRDefault="00376E5A" w:rsidP="00376E5A">
      <w:pPr>
        <w:tabs>
          <w:tab w:val="left" w:pos="1260"/>
          <w:tab w:val="left" w:pos="1440"/>
        </w:tabs>
        <w:spacing w:line="360" w:lineRule="auto"/>
        <w:ind w:left="1260" w:hanging="1260"/>
      </w:pPr>
      <w:r>
        <w:rPr>
          <w:bCs/>
          <w:color w:val="000000"/>
        </w:rPr>
        <w:t>BNDES</w:t>
      </w:r>
      <w:r>
        <w:rPr>
          <w:color w:val="000000"/>
        </w:rPr>
        <w:tab/>
        <w:t>Banco Nacional de Desenvolvimento Econômico e Social</w:t>
      </w:r>
    </w:p>
    <w:p w14:paraId="3CB990D0" w14:textId="77777777" w:rsidR="00376E5A" w:rsidRDefault="00376E5A" w:rsidP="00376E5A">
      <w:pPr>
        <w:pStyle w:val="Rodap"/>
        <w:tabs>
          <w:tab w:val="clear" w:pos="4419"/>
          <w:tab w:val="clear" w:pos="8838"/>
          <w:tab w:val="left" w:pos="1260"/>
          <w:tab w:val="left" w:pos="1440"/>
        </w:tabs>
        <w:spacing w:line="360" w:lineRule="auto"/>
        <w:ind w:left="1260" w:hanging="1260"/>
      </w:pPr>
      <w:r>
        <w:t>IBGE</w:t>
      </w:r>
      <w:r>
        <w:tab/>
        <w:t>Instituto Brasileiro de Geografia e Estatística</w:t>
      </w:r>
    </w:p>
    <w:p w14:paraId="7F4AAA90" w14:textId="77777777" w:rsidR="00376E5A" w:rsidRDefault="00376E5A" w:rsidP="00376E5A">
      <w:pPr>
        <w:tabs>
          <w:tab w:val="left" w:pos="1260"/>
          <w:tab w:val="left" w:pos="1440"/>
        </w:tabs>
        <w:spacing w:line="360" w:lineRule="auto"/>
        <w:ind w:left="1260" w:hanging="1260"/>
      </w:pPr>
      <w:r>
        <w:t>IBICT</w:t>
      </w:r>
      <w:r>
        <w:tab/>
        <w:t>Instituto Brasileiro de Informação em Ciência e Tecnologia</w:t>
      </w:r>
    </w:p>
    <w:p w14:paraId="35917689" w14:textId="77777777" w:rsidR="00376E5A" w:rsidRDefault="00376E5A" w:rsidP="00376E5A">
      <w:pPr>
        <w:tabs>
          <w:tab w:val="left" w:pos="1260"/>
          <w:tab w:val="left" w:pos="1440"/>
        </w:tabs>
        <w:spacing w:line="360" w:lineRule="auto"/>
        <w:ind w:left="1260" w:hanging="1260"/>
      </w:pPr>
      <w:r>
        <w:t>NBR</w:t>
      </w:r>
      <w:r>
        <w:tab/>
        <w:t>Norma Brasileira</w:t>
      </w:r>
    </w:p>
    <w:p w14:paraId="1BC4399F" w14:textId="77777777" w:rsidR="00376E5A" w:rsidRPr="007621BE" w:rsidRDefault="00376E5A" w:rsidP="00A97EAE">
      <w:pPr>
        <w:pStyle w:val="Sumrio"/>
        <w:tabs>
          <w:tab w:val="clear" w:pos="8732"/>
        </w:tabs>
      </w:pPr>
    </w:p>
    <w:p w14:paraId="102DB1B1" w14:textId="77777777" w:rsidR="00EE1D10" w:rsidRDefault="00ED3A41" w:rsidP="00A97EAE">
      <w:pPr>
        <w:pStyle w:val="Sumrio"/>
        <w:spacing w:after="240"/>
        <w:jc w:val="center"/>
        <w:rPr>
          <w:b/>
        </w:rPr>
      </w:pPr>
      <w:r>
        <w:br w:type="page"/>
      </w:r>
      <w:r w:rsidR="00EE1D10" w:rsidRPr="00EE1D10">
        <w:rPr>
          <w:sz w:val="20"/>
        </w:rPr>
        <w:br/>
      </w:r>
      <w:r w:rsidR="00EE1D10" w:rsidRPr="00ED3A41">
        <w:rPr>
          <w:b/>
        </w:rPr>
        <w:t>SUMÁRIO</w:t>
      </w:r>
    </w:p>
    <w:p w14:paraId="17401761" w14:textId="77777777" w:rsidR="00C12910" w:rsidRDefault="00C12910">
      <w:pPr>
        <w:pStyle w:val="Sumrio1"/>
        <w:rPr>
          <w:rFonts w:asciiTheme="minorHAnsi" w:eastAsiaTheme="minorEastAsia" w:hAnsiTheme="minorHAnsi" w:cstheme="minorBidi"/>
          <w:b w:val="0"/>
          <w:bCs w:val="0"/>
          <w:caps w:val="0"/>
          <w:noProof/>
          <w:snapToGrid/>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56020573" w:history="1">
        <w:r w:rsidRPr="001778B6">
          <w:rPr>
            <w:rStyle w:val="Hyperlink"/>
            <w:noProof/>
          </w:rPr>
          <w:t>1</w:t>
        </w:r>
        <w:r>
          <w:rPr>
            <w:rFonts w:asciiTheme="minorHAnsi" w:eastAsiaTheme="minorEastAsia" w:hAnsiTheme="minorHAnsi" w:cstheme="minorBidi"/>
            <w:b w:val="0"/>
            <w:bCs w:val="0"/>
            <w:caps w:val="0"/>
            <w:noProof/>
            <w:snapToGrid/>
            <w:sz w:val="22"/>
            <w:szCs w:val="22"/>
          </w:rPr>
          <w:tab/>
        </w:r>
        <w:r w:rsidRPr="001778B6">
          <w:rPr>
            <w:rStyle w:val="Hyperlink"/>
            <w:noProof/>
          </w:rPr>
          <w:t>INTRODUÇÃO</w:t>
        </w:r>
        <w:r>
          <w:rPr>
            <w:noProof/>
            <w:webHidden/>
          </w:rPr>
          <w:tab/>
        </w:r>
        <w:r>
          <w:rPr>
            <w:noProof/>
            <w:webHidden/>
          </w:rPr>
          <w:fldChar w:fldCharType="begin"/>
        </w:r>
        <w:r>
          <w:rPr>
            <w:noProof/>
            <w:webHidden/>
          </w:rPr>
          <w:instrText xml:space="preserve"> PAGEREF _Toc456020573 \h </w:instrText>
        </w:r>
        <w:r>
          <w:rPr>
            <w:noProof/>
            <w:webHidden/>
          </w:rPr>
        </w:r>
        <w:r>
          <w:rPr>
            <w:noProof/>
            <w:webHidden/>
          </w:rPr>
          <w:fldChar w:fldCharType="separate"/>
        </w:r>
        <w:r w:rsidR="00E9409E">
          <w:rPr>
            <w:noProof/>
            <w:webHidden/>
          </w:rPr>
          <w:t>13</w:t>
        </w:r>
        <w:r>
          <w:rPr>
            <w:noProof/>
            <w:webHidden/>
          </w:rPr>
          <w:fldChar w:fldCharType="end"/>
        </w:r>
      </w:hyperlink>
    </w:p>
    <w:p w14:paraId="3DE67B2B" w14:textId="77777777" w:rsidR="00C12910" w:rsidRDefault="002F4A48">
      <w:pPr>
        <w:pStyle w:val="Sumrio1"/>
        <w:rPr>
          <w:rFonts w:asciiTheme="minorHAnsi" w:eastAsiaTheme="minorEastAsia" w:hAnsiTheme="minorHAnsi" w:cstheme="minorBidi"/>
          <w:b w:val="0"/>
          <w:bCs w:val="0"/>
          <w:caps w:val="0"/>
          <w:noProof/>
          <w:snapToGrid/>
          <w:sz w:val="22"/>
          <w:szCs w:val="22"/>
        </w:rPr>
      </w:pPr>
      <w:hyperlink w:anchor="_Toc456020574" w:history="1">
        <w:r w:rsidR="00C12910" w:rsidRPr="001778B6">
          <w:rPr>
            <w:rStyle w:val="Hyperlink"/>
            <w:noProof/>
          </w:rPr>
          <w:t>2</w:t>
        </w:r>
        <w:r w:rsidR="00C12910">
          <w:rPr>
            <w:rFonts w:asciiTheme="minorHAnsi" w:eastAsiaTheme="minorEastAsia" w:hAnsiTheme="minorHAnsi" w:cstheme="minorBidi"/>
            <w:b w:val="0"/>
            <w:bCs w:val="0"/>
            <w:caps w:val="0"/>
            <w:noProof/>
            <w:snapToGrid/>
            <w:sz w:val="22"/>
            <w:szCs w:val="22"/>
          </w:rPr>
          <w:tab/>
        </w:r>
        <w:r w:rsidR="00C12910" w:rsidRPr="001778B6">
          <w:rPr>
            <w:rStyle w:val="Hyperlink"/>
            <w:noProof/>
          </w:rPr>
          <w:t>título do capítulo</w:t>
        </w:r>
        <w:r w:rsidR="00C12910">
          <w:rPr>
            <w:noProof/>
            <w:webHidden/>
          </w:rPr>
          <w:tab/>
        </w:r>
        <w:r w:rsidR="00C12910">
          <w:rPr>
            <w:noProof/>
            <w:webHidden/>
          </w:rPr>
          <w:fldChar w:fldCharType="begin"/>
        </w:r>
        <w:r w:rsidR="00C12910">
          <w:rPr>
            <w:noProof/>
            <w:webHidden/>
          </w:rPr>
          <w:instrText xml:space="preserve"> PAGEREF _Toc456020574 \h </w:instrText>
        </w:r>
        <w:r w:rsidR="00C12910">
          <w:rPr>
            <w:noProof/>
            <w:webHidden/>
          </w:rPr>
        </w:r>
        <w:r w:rsidR="00C12910">
          <w:rPr>
            <w:noProof/>
            <w:webHidden/>
          </w:rPr>
          <w:fldChar w:fldCharType="separate"/>
        </w:r>
        <w:r w:rsidR="00E9409E">
          <w:rPr>
            <w:noProof/>
            <w:webHidden/>
          </w:rPr>
          <w:t>14</w:t>
        </w:r>
        <w:r w:rsidR="00C12910">
          <w:rPr>
            <w:noProof/>
            <w:webHidden/>
          </w:rPr>
          <w:fldChar w:fldCharType="end"/>
        </w:r>
      </w:hyperlink>
    </w:p>
    <w:p w14:paraId="0CECB2F2" w14:textId="77777777" w:rsidR="00C12910" w:rsidRDefault="002F4A48">
      <w:pPr>
        <w:pStyle w:val="Sumrio1"/>
        <w:rPr>
          <w:rFonts w:asciiTheme="minorHAnsi" w:eastAsiaTheme="minorEastAsia" w:hAnsiTheme="minorHAnsi" w:cstheme="minorBidi"/>
          <w:b w:val="0"/>
          <w:bCs w:val="0"/>
          <w:caps w:val="0"/>
          <w:noProof/>
          <w:snapToGrid/>
          <w:sz w:val="22"/>
          <w:szCs w:val="22"/>
        </w:rPr>
      </w:pPr>
      <w:hyperlink w:anchor="_Toc456020575" w:history="1">
        <w:r w:rsidR="00C12910" w:rsidRPr="001778B6">
          <w:rPr>
            <w:rStyle w:val="Hyperlink"/>
            <w:noProof/>
          </w:rPr>
          <w:t>3</w:t>
        </w:r>
        <w:r w:rsidR="00C12910">
          <w:rPr>
            <w:rFonts w:asciiTheme="minorHAnsi" w:eastAsiaTheme="minorEastAsia" w:hAnsiTheme="minorHAnsi" w:cstheme="minorBidi"/>
            <w:b w:val="0"/>
            <w:bCs w:val="0"/>
            <w:caps w:val="0"/>
            <w:noProof/>
            <w:snapToGrid/>
            <w:sz w:val="22"/>
            <w:szCs w:val="22"/>
          </w:rPr>
          <w:tab/>
        </w:r>
        <w:r w:rsidR="00C12910" w:rsidRPr="001778B6">
          <w:rPr>
            <w:rStyle w:val="Hyperlink"/>
            <w:noProof/>
          </w:rPr>
          <w:t>TÍTULO DO CAPÍTULO</w:t>
        </w:r>
        <w:r w:rsidR="00C12910">
          <w:rPr>
            <w:noProof/>
            <w:webHidden/>
          </w:rPr>
          <w:tab/>
        </w:r>
        <w:r w:rsidR="00C12910">
          <w:rPr>
            <w:noProof/>
            <w:webHidden/>
          </w:rPr>
          <w:fldChar w:fldCharType="begin"/>
        </w:r>
        <w:r w:rsidR="00C12910">
          <w:rPr>
            <w:noProof/>
            <w:webHidden/>
          </w:rPr>
          <w:instrText xml:space="preserve"> PAGEREF _Toc456020575 \h </w:instrText>
        </w:r>
        <w:r w:rsidR="00C12910">
          <w:rPr>
            <w:noProof/>
            <w:webHidden/>
          </w:rPr>
        </w:r>
        <w:r w:rsidR="00C12910">
          <w:rPr>
            <w:noProof/>
            <w:webHidden/>
          </w:rPr>
          <w:fldChar w:fldCharType="separate"/>
        </w:r>
        <w:r w:rsidR="00E9409E">
          <w:rPr>
            <w:noProof/>
            <w:webHidden/>
          </w:rPr>
          <w:t>17</w:t>
        </w:r>
        <w:r w:rsidR="00C12910">
          <w:rPr>
            <w:noProof/>
            <w:webHidden/>
          </w:rPr>
          <w:fldChar w:fldCharType="end"/>
        </w:r>
      </w:hyperlink>
    </w:p>
    <w:p w14:paraId="0C45312E" w14:textId="77777777" w:rsidR="00C12910" w:rsidRDefault="002F4A48">
      <w:pPr>
        <w:pStyle w:val="Sumrio1"/>
        <w:rPr>
          <w:rFonts w:asciiTheme="minorHAnsi" w:eastAsiaTheme="minorEastAsia" w:hAnsiTheme="minorHAnsi" w:cstheme="minorBidi"/>
          <w:b w:val="0"/>
          <w:bCs w:val="0"/>
          <w:caps w:val="0"/>
          <w:noProof/>
          <w:snapToGrid/>
          <w:sz w:val="22"/>
          <w:szCs w:val="22"/>
        </w:rPr>
      </w:pPr>
      <w:hyperlink w:anchor="_Toc456020576" w:history="1">
        <w:r w:rsidR="00C12910" w:rsidRPr="001778B6">
          <w:rPr>
            <w:rStyle w:val="Hyperlink"/>
            <w:noProof/>
          </w:rPr>
          <w:t>4</w:t>
        </w:r>
        <w:r w:rsidR="00C12910">
          <w:rPr>
            <w:rFonts w:asciiTheme="minorHAnsi" w:eastAsiaTheme="minorEastAsia" w:hAnsiTheme="minorHAnsi" w:cstheme="minorBidi"/>
            <w:b w:val="0"/>
            <w:bCs w:val="0"/>
            <w:caps w:val="0"/>
            <w:noProof/>
            <w:snapToGrid/>
            <w:sz w:val="22"/>
            <w:szCs w:val="22"/>
          </w:rPr>
          <w:tab/>
        </w:r>
        <w:r w:rsidR="00C12910" w:rsidRPr="001778B6">
          <w:rPr>
            <w:rStyle w:val="Hyperlink"/>
            <w:noProof/>
          </w:rPr>
          <w:t>título do TERCEIRO capítulo</w:t>
        </w:r>
        <w:r w:rsidR="00C12910">
          <w:rPr>
            <w:noProof/>
            <w:webHidden/>
          </w:rPr>
          <w:tab/>
        </w:r>
        <w:r w:rsidR="00C12910">
          <w:rPr>
            <w:noProof/>
            <w:webHidden/>
          </w:rPr>
          <w:fldChar w:fldCharType="begin"/>
        </w:r>
        <w:r w:rsidR="00C12910">
          <w:rPr>
            <w:noProof/>
            <w:webHidden/>
          </w:rPr>
          <w:instrText xml:space="preserve"> PAGEREF _Toc456020576 \h </w:instrText>
        </w:r>
        <w:r w:rsidR="00C12910">
          <w:rPr>
            <w:noProof/>
            <w:webHidden/>
          </w:rPr>
        </w:r>
        <w:r w:rsidR="00C12910">
          <w:rPr>
            <w:noProof/>
            <w:webHidden/>
          </w:rPr>
          <w:fldChar w:fldCharType="separate"/>
        </w:r>
        <w:r w:rsidR="00E9409E">
          <w:rPr>
            <w:noProof/>
            <w:webHidden/>
          </w:rPr>
          <w:t>19</w:t>
        </w:r>
        <w:r w:rsidR="00C12910">
          <w:rPr>
            <w:noProof/>
            <w:webHidden/>
          </w:rPr>
          <w:fldChar w:fldCharType="end"/>
        </w:r>
      </w:hyperlink>
    </w:p>
    <w:p w14:paraId="1CBF3A8D" w14:textId="77777777" w:rsidR="00C12910" w:rsidRDefault="002F4A48">
      <w:pPr>
        <w:pStyle w:val="Sumrio1"/>
        <w:rPr>
          <w:rFonts w:asciiTheme="minorHAnsi" w:eastAsiaTheme="minorEastAsia" w:hAnsiTheme="minorHAnsi" w:cstheme="minorBidi"/>
          <w:b w:val="0"/>
          <w:bCs w:val="0"/>
          <w:caps w:val="0"/>
          <w:noProof/>
          <w:snapToGrid/>
          <w:sz w:val="22"/>
          <w:szCs w:val="22"/>
        </w:rPr>
      </w:pPr>
      <w:hyperlink w:anchor="_Toc456020577" w:history="1">
        <w:r w:rsidR="00C12910" w:rsidRPr="001778B6">
          <w:rPr>
            <w:rStyle w:val="Hyperlink"/>
            <w:noProof/>
          </w:rPr>
          <w:t>CONsiderações finais</w:t>
        </w:r>
        <w:r w:rsidR="00C12910">
          <w:rPr>
            <w:noProof/>
            <w:webHidden/>
          </w:rPr>
          <w:tab/>
        </w:r>
        <w:r w:rsidR="00C12910">
          <w:rPr>
            <w:noProof/>
            <w:webHidden/>
          </w:rPr>
          <w:fldChar w:fldCharType="begin"/>
        </w:r>
        <w:r w:rsidR="00C12910">
          <w:rPr>
            <w:noProof/>
            <w:webHidden/>
          </w:rPr>
          <w:instrText xml:space="preserve"> PAGEREF _Toc456020577 \h </w:instrText>
        </w:r>
        <w:r w:rsidR="00C12910">
          <w:rPr>
            <w:noProof/>
            <w:webHidden/>
          </w:rPr>
        </w:r>
        <w:r w:rsidR="00C12910">
          <w:rPr>
            <w:noProof/>
            <w:webHidden/>
          </w:rPr>
          <w:fldChar w:fldCharType="separate"/>
        </w:r>
        <w:r w:rsidR="00E9409E">
          <w:rPr>
            <w:noProof/>
            <w:webHidden/>
          </w:rPr>
          <w:t>20</w:t>
        </w:r>
        <w:r w:rsidR="00C12910">
          <w:rPr>
            <w:noProof/>
            <w:webHidden/>
          </w:rPr>
          <w:fldChar w:fldCharType="end"/>
        </w:r>
      </w:hyperlink>
    </w:p>
    <w:p w14:paraId="066B4982" w14:textId="77777777" w:rsidR="00C12910" w:rsidRDefault="002F4A48">
      <w:pPr>
        <w:pStyle w:val="Sumrio1"/>
        <w:rPr>
          <w:rFonts w:asciiTheme="minorHAnsi" w:eastAsiaTheme="minorEastAsia" w:hAnsiTheme="minorHAnsi" w:cstheme="minorBidi"/>
          <w:b w:val="0"/>
          <w:bCs w:val="0"/>
          <w:caps w:val="0"/>
          <w:noProof/>
          <w:snapToGrid/>
          <w:sz w:val="22"/>
          <w:szCs w:val="22"/>
        </w:rPr>
      </w:pPr>
      <w:hyperlink w:anchor="_Toc456020578" w:history="1">
        <w:r w:rsidR="00C12910" w:rsidRPr="001778B6">
          <w:rPr>
            <w:rStyle w:val="Hyperlink"/>
            <w:noProof/>
          </w:rPr>
          <w:t>REFERÊNCIAS</w:t>
        </w:r>
        <w:r w:rsidR="00C12910">
          <w:rPr>
            <w:noProof/>
            <w:webHidden/>
          </w:rPr>
          <w:tab/>
        </w:r>
        <w:r w:rsidR="00C12910">
          <w:rPr>
            <w:noProof/>
            <w:webHidden/>
          </w:rPr>
          <w:fldChar w:fldCharType="begin"/>
        </w:r>
        <w:r w:rsidR="00C12910">
          <w:rPr>
            <w:noProof/>
            <w:webHidden/>
          </w:rPr>
          <w:instrText xml:space="preserve"> PAGEREF _Toc456020578 \h </w:instrText>
        </w:r>
        <w:r w:rsidR="00C12910">
          <w:rPr>
            <w:noProof/>
            <w:webHidden/>
          </w:rPr>
        </w:r>
        <w:r w:rsidR="00C12910">
          <w:rPr>
            <w:noProof/>
            <w:webHidden/>
          </w:rPr>
          <w:fldChar w:fldCharType="separate"/>
        </w:r>
        <w:r w:rsidR="00E9409E">
          <w:rPr>
            <w:noProof/>
            <w:webHidden/>
          </w:rPr>
          <w:t>21</w:t>
        </w:r>
        <w:r w:rsidR="00C12910">
          <w:rPr>
            <w:noProof/>
            <w:webHidden/>
          </w:rPr>
          <w:fldChar w:fldCharType="end"/>
        </w:r>
      </w:hyperlink>
    </w:p>
    <w:p w14:paraId="77690CB2" w14:textId="77777777" w:rsidR="00F205C6" w:rsidRDefault="00C12910" w:rsidP="00A97EAE">
      <w:r>
        <w:rPr>
          <w:b/>
          <w:bCs/>
          <w:caps/>
        </w:rPr>
        <w:fldChar w:fldCharType="end"/>
      </w:r>
    </w:p>
    <w:p w14:paraId="13DA6492" w14:textId="77777777" w:rsidR="00983A0A" w:rsidRPr="007621BE" w:rsidRDefault="00983A0A" w:rsidP="00A97EAE">
      <w:pPr>
        <w:pStyle w:val="Sumrio"/>
        <w:spacing w:after="240"/>
        <w:jc w:val="center"/>
      </w:pPr>
    </w:p>
    <w:bookmarkEnd w:id="0"/>
    <w:bookmarkEnd w:id="1"/>
    <w:bookmarkEnd w:id="2"/>
    <w:bookmarkEnd w:id="3"/>
    <w:bookmarkEnd w:id="4"/>
    <w:bookmarkEnd w:id="5"/>
    <w:bookmarkEnd w:id="6"/>
    <w:p w14:paraId="4C95BA16" w14:textId="77777777" w:rsidR="001A1EBC" w:rsidRDefault="001A1EBC" w:rsidP="00A97EAE">
      <w:pPr>
        <w:tabs>
          <w:tab w:val="left" w:pos="480"/>
        </w:tabs>
        <w:spacing w:line="360" w:lineRule="auto"/>
        <w:rPr>
          <w:b/>
          <w:bCs/>
          <w:highlight w:val="yellow"/>
        </w:rPr>
      </w:pPr>
    </w:p>
    <w:p w14:paraId="6CEDAF58" w14:textId="77777777" w:rsidR="007402D7" w:rsidRPr="007621BE" w:rsidRDefault="007402D7" w:rsidP="00A97EAE">
      <w:pPr>
        <w:spacing w:before="100" w:beforeAutospacing="1" w:after="240" w:afterAutospacing="1"/>
      </w:pPr>
    </w:p>
    <w:p w14:paraId="1D1E4483" w14:textId="77777777" w:rsidR="007402D7" w:rsidRPr="007621BE" w:rsidRDefault="007402D7" w:rsidP="00A97EAE">
      <w:pPr>
        <w:spacing w:after="240"/>
        <w:sectPr w:rsidR="007402D7" w:rsidRPr="007621BE" w:rsidSect="00454C83">
          <w:headerReference w:type="even" r:id="rId9"/>
          <w:footerReference w:type="default" r:id="rId10"/>
          <w:pgSz w:w="11907" w:h="16840" w:code="9"/>
          <w:pgMar w:top="1701" w:right="1134" w:bottom="1134" w:left="1701" w:header="0" w:footer="284" w:gutter="0"/>
          <w:pgNumType w:start="0"/>
          <w:cols w:space="720"/>
          <w:noEndnote/>
        </w:sectPr>
      </w:pPr>
    </w:p>
    <w:p w14:paraId="1BF51077" w14:textId="77777777" w:rsidR="006722CE" w:rsidRPr="007621BE" w:rsidRDefault="006722CE" w:rsidP="003920FB">
      <w:pPr>
        <w:pStyle w:val="Ttulo1"/>
      </w:pPr>
      <w:bookmarkStart w:id="7" w:name="_Toc93473123"/>
      <w:bookmarkStart w:id="8" w:name="_Toc96408761"/>
      <w:bookmarkStart w:id="9" w:name="_Toc96409028"/>
      <w:bookmarkStart w:id="10" w:name="_Toc172266842"/>
      <w:bookmarkStart w:id="11" w:name="_Toc426096895"/>
      <w:bookmarkStart w:id="12" w:name="_Toc426097499"/>
      <w:bookmarkStart w:id="13" w:name="_Toc426097992"/>
      <w:bookmarkStart w:id="14" w:name="_Toc426098146"/>
      <w:bookmarkStart w:id="15" w:name="_Toc426098244"/>
      <w:bookmarkStart w:id="16" w:name="_Toc442262541"/>
      <w:bookmarkStart w:id="17" w:name="_Toc454957022"/>
      <w:bookmarkStart w:id="18" w:name="_Toc456019822"/>
      <w:bookmarkStart w:id="19" w:name="_Toc456020573"/>
      <w:r w:rsidRPr="007621BE">
        <w:t>INTRODUÇÃO</w:t>
      </w:r>
      <w:bookmarkEnd w:id="7"/>
      <w:bookmarkEnd w:id="8"/>
      <w:bookmarkEnd w:id="9"/>
      <w:bookmarkEnd w:id="10"/>
      <w:bookmarkEnd w:id="11"/>
      <w:bookmarkEnd w:id="12"/>
      <w:bookmarkEnd w:id="13"/>
      <w:bookmarkEnd w:id="14"/>
      <w:bookmarkEnd w:id="15"/>
      <w:bookmarkEnd w:id="16"/>
      <w:bookmarkEnd w:id="17"/>
      <w:bookmarkEnd w:id="18"/>
      <w:bookmarkEnd w:id="19"/>
    </w:p>
    <w:p w14:paraId="1BDDC353" w14:textId="77777777" w:rsidR="00376E5A" w:rsidRDefault="00376E5A" w:rsidP="00677D12">
      <w:pPr>
        <w:pStyle w:val="Pargrafo"/>
      </w:pPr>
    </w:p>
    <w:p w14:paraId="13D170AD" w14:textId="77777777" w:rsidR="00A00EB0" w:rsidRDefault="00A00EB0" w:rsidP="00A00EB0">
      <w:pPr>
        <w:pStyle w:val="Pargrafo"/>
      </w:pPr>
      <w:r>
        <w:t>O presente projeto propõe elucidar e aperfeiçoar o entendimento quando se referencia a aplicação da responsabilidade civil objetiva nas relações consumeristas,</w:t>
      </w:r>
    </w:p>
    <w:p w14:paraId="64DC521F" w14:textId="77777777" w:rsidR="00A00EB0" w:rsidRDefault="00A00EB0" w:rsidP="00A00EB0">
      <w:pPr>
        <w:pStyle w:val="Pargrafo"/>
      </w:pPr>
      <w:r>
        <w:t xml:space="preserve">A carta magna em seu artigo </w:t>
      </w:r>
      <w:r w:rsidRPr="00871C10">
        <w:t>5</w:t>
      </w:r>
      <w:r w:rsidRPr="00990081">
        <w:t xml:space="preserve">°, inciso XXXII, traz a defesa do consumidor pelo Estado como uma garantia constitucional. E ainda, em seu art. 170, inciso V, a nossa Carta Magna prevê a defesa do consumidor como um dos princípios que promoverão a justiça social. </w:t>
      </w:r>
    </w:p>
    <w:p w14:paraId="73474EB8" w14:textId="77777777" w:rsidR="00A00EB0" w:rsidRDefault="00A00EB0" w:rsidP="00A00EB0">
      <w:pPr>
        <w:pStyle w:val="Pargrafo"/>
      </w:pPr>
      <w:r>
        <w:t xml:space="preserve">Para equiparar e equilibrar a relação de consumo no ano de 1990 a lei 8078 conhecida como código de defesa do consumidor, trouxe uma evolução significativa no ordenamento jurídico regulando este instituto. </w:t>
      </w:r>
    </w:p>
    <w:p w14:paraId="11A3D26C" w14:textId="77777777" w:rsidR="00A00EB0" w:rsidRDefault="00A00EB0" w:rsidP="00A00EB0">
      <w:pPr>
        <w:pStyle w:val="Pargrafo"/>
      </w:pPr>
      <w:r>
        <w:t xml:space="preserve">Este trabalho busca trazer elementos configurando a responsabilidade objetiva, prescindida de culpa para dar nexo ao dano, essa teoria foi adotada pela lei 8078 setembro de 1990. </w:t>
      </w:r>
    </w:p>
    <w:p w14:paraId="54CC2A29" w14:textId="77777777" w:rsidR="00A00EB0" w:rsidRDefault="00A00EB0" w:rsidP="00A00EB0">
      <w:pPr>
        <w:pStyle w:val="Pargrafo"/>
      </w:pPr>
      <w:r>
        <w:t>Este trabalho trará origem, os elementos, aplicação do código de defesa do consumidor, as respectivas responsabilidades civis, as excludentes de responsabilidades, prescrição e decadência desse instituto.</w:t>
      </w:r>
    </w:p>
    <w:p w14:paraId="28CAB9ED" w14:textId="77777777" w:rsidR="00D83D6F" w:rsidRPr="00D83D6F" w:rsidRDefault="00D83D6F" w:rsidP="00AF65D2">
      <w:pPr>
        <w:pStyle w:val="Pargrafo"/>
      </w:pPr>
    </w:p>
    <w:p w14:paraId="5177E80B" w14:textId="77777777" w:rsidR="00F03114" w:rsidRDefault="00BD21DC" w:rsidP="00BD21DC">
      <w:pPr>
        <w:pStyle w:val="Ttulo2"/>
      </w:pPr>
      <w:r>
        <w:t>Problema de Pesquisa</w:t>
      </w:r>
    </w:p>
    <w:p w14:paraId="4B5BDE7E" w14:textId="77777777" w:rsidR="00A00EB0" w:rsidRPr="00012E08" w:rsidRDefault="00A00EB0" w:rsidP="00A00EB0">
      <w:pPr>
        <w:pStyle w:val="Pargrafo"/>
      </w:pPr>
      <w:r w:rsidRPr="00012E08">
        <w:t>Devido ao grande número de consumidores muitas vezes por falta de conhecimento qu</w:t>
      </w:r>
      <w:r>
        <w:t>ando são destinatários finais adquirem</w:t>
      </w:r>
      <w:r w:rsidRPr="00012E08">
        <w:t xml:space="preserve"> produtos, os produtos não atendem a finalidade ao qual se destinavam ou pior causam diversos problemas neste caso: A quem pertence a responsabilidade quando ocorre uma exceção na relação de consumo e quais os tipos de responsabilidade a ser aplicada?  </w:t>
      </w:r>
    </w:p>
    <w:p w14:paraId="6D9408B5" w14:textId="77777777" w:rsidR="00F03114" w:rsidRPr="00EA2678" w:rsidRDefault="00F03114" w:rsidP="00AF65D2">
      <w:pPr>
        <w:pStyle w:val="Pargrafo"/>
      </w:pPr>
    </w:p>
    <w:p w14:paraId="37154861" w14:textId="77777777" w:rsidR="00F03114" w:rsidRDefault="00F03114" w:rsidP="00BD21DC">
      <w:pPr>
        <w:pStyle w:val="Ttulo2"/>
      </w:pPr>
      <w:r w:rsidRPr="00EA2678">
        <w:t xml:space="preserve">Objetivos do </w:t>
      </w:r>
      <w:r w:rsidR="00BD21DC">
        <w:t>T</w:t>
      </w:r>
      <w:r w:rsidRPr="00EA2678">
        <w:t>rabalho</w:t>
      </w:r>
    </w:p>
    <w:p w14:paraId="4331BB12" w14:textId="77777777" w:rsidR="00F03114" w:rsidRPr="00C12910" w:rsidRDefault="00F03114" w:rsidP="00AF65D2">
      <w:pPr>
        <w:pStyle w:val="Pargrafo"/>
      </w:pPr>
      <w:r w:rsidRPr="00C12910">
        <w:t>Geral:</w:t>
      </w:r>
    </w:p>
    <w:p w14:paraId="0C2D1469" w14:textId="1EEA6E90" w:rsidR="00BD21DC" w:rsidRDefault="00A00EB0" w:rsidP="00AF65D2">
      <w:pPr>
        <w:pStyle w:val="Pargrafo"/>
      </w:pPr>
      <w:r>
        <w:t>Analisar as responsabilidades civis na relação de consumo</w:t>
      </w:r>
      <w:r w:rsidRPr="00433536">
        <w:t>.</w:t>
      </w:r>
    </w:p>
    <w:p w14:paraId="7F498EAB" w14:textId="77777777" w:rsidR="00F03114" w:rsidRPr="00A67D25" w:rsidRDefault="004050E3" w:rsidP="00AF65D2">
      <w:pPr>
        <w:pStyle w:val="Pargrafo"/>
      </w:pPr>
      <w:r>
        <w:t>Es</w:t>
      </w:r>
      <w:r w:rsidR="00F03114" w:rsidRPr="00A67D25">
        <w:t>pecíficos:</w:t>
      </w:r>
    </w:p>
    <w:p w14:paraId="7D8FB020" w14:textId="77777777" w:rsidR="00A00EB0" w:rsidRPr="00433536" w:rsidRDefault="00A00EB0" w:rsidP="00A00EB0">
      <w:pPr>
        <w:pStyle w:val="Pargrafo"/>
      </w:pPr>
      <w:r w:rsidRPr="00433536">
        <w:t xml:space="preserve">Averiguar as responsabilidades objetiva. </w:t>
      </w:r>
    </w:p>
    <w:p w14:paraId="0C64C4F9" w14:textId="77777777" w:rsidR="00A00EB0" w:rsidRPr="00433536" w:rsidRDefault="00A00EB0" w:rsidP="00A00EB0">
      <w:pPr>
        <w:pStyle w:val="Pargrafo"/>
      </w:pPr>
      <w:r w:rsidRPr="00433536">
        <w:t xml:space="preserve">Averiguar as responsabilidades subjetivas. </w:t>
      </w:r>
    </w:p>
    <w:p w14:paraId="10E535FD" w14:textId="77777777" w:rsidR="00A00EB0" w:rsidRPr="00433536" w:rsidRDefault="00A00EB0" w:rsidP="00A00EB0">
      <w:pPr>
        <w:pStyle w:val="Pargrafo"/>
      </w:pPr>
      <w:r>
        <w:t xml:space="preserve">Reconhecer quando ocorre </w:t>
      </w:r>
      <w:r w:rsidRPr="00433536">
        <w:t>danos à saúde.</w:t>
      </w:r>
    </w:p>
    <w:p w14:paraId="4454E0DC" w14:textId="77777777" w:rsidR="00A00EB0" w:rsidRPr="00433536" w:rsidRDefault="00A00EB0" w:rsidP="00A00EB0">
      <w:pPr>
        <w:pStyle w:val="Pargrafo"/>
      </w:pPr>
      <w:r>
        <w:t>Identificar o p</w:t>
      </w:r>
      <w:r w:rsidRPr="00433536">
        <w:t>razo para a resolução do conflito.</w:t>
      </w:r>
    </w:p>
    <w:p w14:paraId="4C5F1CAC" w14:textId="4A175E76" w:rsidR="00F03114" w:rsidRDefault="00BD21DC" w:rsidP="00AF65D2">
      <w:pPr>
        <w:pStyle w:val="Pargrafo"/>
      </w:pPr>
      <w:r>
        <w:t>.</w:t>
      </w:r>
    </w:p>
    <w:p w14:paraId="5DB7FE9B" w14:textId="77777777" w:rsidR="00BD21DC" w:rsidRDefault="00BD21DC" w:rsidP="00AF65D2">
      <w:pPr>
        <w:pStyle w:val="Pargrafo"/>
      </w:pPr>
    </w:p>
    <w:p w14:paraId="63AABE66" w14:textId="77777777" w:rsidR="00B14A35" w:rsidRPr="007621BE" w:rsidRDefault="00426FD9" w:rsidP="003920FB">
      <w:pPr>
        <w:pStyle w:val="Ttulo1"/>
      </w:pPr>
      <w:bookmarkStart w:id="20" w:name="_Toc426096896"/>
      <w:bookmarkStart w:id="21" w:name="_Toc426097500"/>
      <w:bookmarkStart w:id="22" w:name="_Toc426097993"/>
      <w:bookmarkStart w:id="23" w:name="_Toc426098147"/>
      <w:bookmarkStart w:id="24" w:name="_Toc426098245"/>
      <w:bookmarkStart w:id="25" w:name="_Toc442262542"/>
      <w:bookmarkStart w:id="26" w:name="_Toc454957023"/>
      <w:bookmarkStart w:id="27" w:name="_Toc456019823"/>
      <w:bookmarkStart w:id="28" w:name="_Toc456020574"/>
      <w:r w:rsidRPr="007621BE">
        <w:t>título do capítulo</w:t>
      </w:r>
      <w:bookmarkEnd w:id="20"/>
      <w:bookmarkEnd w:id="21"/>
      <w:bookmarkEnd w:id="22"/>
      <w:bookmarkEnd w:id="23"/>
      <w:bookmarkEnd w:id="24"/>
      <w:bookmarkEnd w:id="25"/>
      <w:bookmarkEnd w:id="26"/>
      <w:bookmarkEnd w:id="27"/>
      <w:bookmarkEnd w:id="28"/>
    </w:p>
    <w:p w14:paraId="1E45CB04" w14:textId="77777777" w:rsidR="00677D12" w:rsidRDefault="00677D12" w:rsidP="00677D12">
      <w:pPr>
        <w:pStyle w:val="Pargrafo"/>
      </w:pPr>
    </w:p>
    <w:p w14:paraId="0DF8AEBA" w14:textId="77777777" w:rsidR="00A00EB0" w:rsidRPr="00620EC7" w:rsidRDefault="00A00EB0" w:rsidP="00A00EB0">
      <w:pPr>
        <w:pStyle w:val="RefernciasABNT"/>
      </w:pPr>
      <w:r w:rsidRPr="00620EC7">
        <w:t>ORIGEM DA LEI N. 8.078/90</w:t>
      </w:r>
    </w:p>
    <w:p w14:paraId="1853CBAC" w14:textId="77777777" w:rsidR="00A00EB0" w:rsidRPr="00620EC7" w:rsidRDefault="00A00EB0" w:rsidP="00A00EB0">
      <w:pPr>
        <w:pStyle w:val="RefernciasABNT"/>
      </w:pPr>
    </w:p>
    <w:p w14:paraId="61B93E81" w14:textId="77777777" w:rsidR="00A00EB0" w:rsidRPr="00620EC7" w:rsidRDefault="00A00EB0" w:rsidP="00A00EB0">
      <w:pPr>
        <w:pStyle w:val="PargrafoABNT"/>
        <w:rPr>
          <w:color w:val="000000" w:themeColor="text1"/>
        </w:rPr>
      </w:pPr>
      <w:r w:rsidRPr="00620EC7">
        <w:rPr>
          <w:color w:val="000000" w:themeColor="text1"/>
        </w:rPr>
        <w:t>O Código Civil LEI No 10.406, DE 10 DE JANEIRO DE 2002, e o Código de Defesa do Consumidor LEI Nº 8.078, DE 11 DE SETEMBRO DE 1990. Renovaram a área dos contratos. O Código de Defesa do Consumidor empenhou um papel muito importante para que ocorresse essa mudança no que tange a relação de contrato fundamentada no Código Civil de 1916.</w:t>
      </w:r>
    </w:p>
    <w:p w14:paraId="1A9FBD79" w14:textId="77777777" w:rsidR="00A00EB0" w:rsidRPr="00620EC7" w:rsidRDefault="00A00EB0" w:rsidP="00A00EB0">
      <w:pPr>
        <w:pStyle w:val="PargrafoABNT"/>
        <w:rPr>
          <w:color w:val="000000" w:themeColor="text1"/>
        </w:rPr>
      </w:pPr>
      <w:r w:rsidRPr="00620EC7">
        <w:rPr>
          <w:color w:val="000000" w:themeColor="text1"/>
        </w:rPr>
        <w:t>O código de defesa do consumidor visa equilibrar em pé de igualdade as partes nas relações de consumo”, pois o consumidor é considerado parte vulnerável, hipossuficiente nessa relação.</w:t>
      </w:r>
    </w:p>
    <w:p w14:paraId="7D347FEE" w14:textId="77777777" w:rsidR="00A00EB0" w:rsidRPr="00620EC7" w:rsidRDefault="00A00EB0" w:rsidP="00A00EB0">
      <w:pPr>
        <w:pStyle w:val="PargrafoABNT"/>
        <w:rPr>
          <w:color w:val="000000" w:themeColor="text1"/>
        </w:rPr>
      </w:pPr>
      <w:r w:rsidRPr="00620EC7">
        <w:rPr>
          <w:color w:val="000000" w:themeColor="text1"/>
        </w:rPr>
        <w:t>Fornecedor trabalha na constituição de mercadorias, fazendo milhares o que acaba acontecendo falta de especiosamente não tendo como averiguar e analisar individualmente devido a produção em grande escala o que acaba sendo plausível é interessante pois esse fator diminui os custos o que possibilita o aumento da produção.</w:t>
      </w:r>
    </w:p>
    <w:p w14:paraId="621CB768" w14:textId="77777777" w:rsidR="00A00EB0" w:rsidRPr="00620EC7" w:rsidRDefault="00A00EB0" w:rsidP="00A00EB0">
      <w:pPr>
        <w:pStyle w:val="PargrafoABNT"/>
        <w:rPr>
          <w:color w:val="000000" w:themeColor="text1"/>
        </w:rPr>
      </w:pPr>
      <w:r w:rsidRPr="00620EC7">
        <w:rPr>
          <w:color w:val="000000" w:themeColor="text1"/>
        </w:rPr>
        <w:t>Em tona, o direito do consumidor nasce com o objetivo de equiparar as relações de consumo, pondo em mesmo pé de igualdade o consumidor quando comparado ao fornecedor.</w:t>
      </w:r>
    </w:p>
    <w:p w14:paraId="02B50AFE" w14:textId="77777777" w:rsidR="00A00EB0" w:rsidRPr="00620EC7" w:rsidRDefault="00A00EB0" w:rsidP="00A00EB0">
      <w:pPr>
        <w:pStyle w:val="PargrafoABNT"/>
        <w:rPr>
          <w:color w:val="000000" w:themeColor="text1"/>
        </w:rPr>
      </w:pPr>
      <w:r w:rsidRPr="00620EC7">
        <w:rPr>
          <w:color w:val="000000" w:themeColor="text1"/>
        </w:rPr>
        <w:t>Com fundamento na teoria da qualidade, a Lei 8.078/90 impõe ao fornecedor o dever de oferecer produtos e serviços que atendam à legítima expectativa dos consumidores (MARQUES, 2006, p.1148). “</w:t>
      </w:r>
      <w:r w:rsidRPr="00620EC7">
        <w:rPr>
          <w:i/>
          <w:color w:val="000000" w:themeColor="text1"/>
        </w:rPr>
        <w:t>A infringência dessa obrigação genérica origina a responsabilidade civil</w:t>
      </w:r>
      <w:r w:rsidRPr="00620EC7">
        <w:rPr>
          <w:color w:val="000000" w:themeColor="text1"/>
        </w:rPr>
        <w:t xml:space="preserve">”, facultando ao consumidor o direito de perseguir em juízo a devida reparação (GONÇALVES, 2015, p. 21). </w:t>
      </w:r>
      <w:r w:rsidRPr="00620EC7">
        <w:rPr>
          <w:color w:val="000000" w:themeColor="text1"/>
        </w:rPr>
        <w:tab/>
      </w:r>
    </w:p>
    <w:p w14:paraId="76736F90" w14:textId="77777777" w:rsidR="00A00EB0" w:rsidRPr="00620EC7" w:rsidRDefault="00A00EB0" w:rsidP="00A00EB0">
      <w:pPr>
        <w:pStyle w:val="PargrafoABNT"/>
        <w:rPr>
          <w:color w:val="000000" w:themeColor="text1"/>
        </w:rPr>
      </w:pPr>
    </w:p>
    <w:p w14:paraId="458BD77C" w14:textId="77777777" w:rsidR="00A00EB0" w:rsidRPr="00620EC7" w:rsidRDefault="00A00EB0" w:rsidP="00A00EB0">
      <w:pPr>
        <w:pStyle w:val="RefernciasABNT"/>
      </w:pPr>
      <w:r w:rsidRPr="00620EC7">
        <w:t>ELEMENTOS DA RELAÇÃO DE CONSUMO</w:t>
      </w:r>
    </w:p>
    <w:p w14:paraId="20D6774E" w14:textId="77777777" w:rsidR="00A00EB0" w:rsidRPr="00620EC7" w:rsidRDefault="00A00EB0" w:rsidP="00A00EB0">
      <w:pPr>
        <w:pStyle w:val="PargrafoABNT"/>
        <w:rPr>
          <w:color w:val="000000" w:themeColor="text1"/>
        </w:rPr>
      </w:pPr>
    </w:p>
    <w:p w14:paraId="5EABBB35" w14:textId="77777777" w:rsidR="00A00EB0" w:rsidRPr="00620EC7" w:rsidRDefault="00A00EB0" w:rsidP="00A00EB0">
      <w:pPr>
        <w:pStyle w:val="PargrafoABNT"/>
        <w:rPr>
          <w:color w:val="000000" w:themeColor="text1"/>
        </w:rPr>
      </w:pPr>
      <w:r w:rsidRPr="00620EC7">
        <w:rPr>
          <w:color w:val="000000" w:themeColor="text1"/>
        </w:rPr>
        <w:t>A relação de consumo, é um negócio jurídico celebrado com fulcro na lei 8078/90, código de defesa do consumidor, configurando elementos subjetivos, o credor, devedor, e o consentimento a vontade deve prevalecer para que o acordo seja realizado sem vícios, ou que causa dano prejuízo em ambas as partes. Já o elemento objetivo é a efetivação do negócio realizado entre as partes concretizando formalizando um negócio jurídico, esses bens pode ser e o bem, seja móvel, imóvel, corpóreo ou incorpóreo, objeto mediato da relação de consumo.</w:t>
      </w:r>
    </w:p>
    <w:p w14:paraId="7D39D237" w14:textId="77777777" w:rsidR="00A00EB0" w:rsidRPr="00620EC7" w:rsidRDefault="00A00EB0" w:rsidP="00A00EB0">
      <w:pPr>
        <w:pStyle w:val="PargrafoABNT"/>
        <w:rPr>
          <w:color w:val="000000" w:themeColor="text1"/>
        </w:rPr>
      </w:pPr>
    </w:p>
    <w:p w14:paraId="2E4292C0" w14:textId="77777777" w:rsidR="00A00EB0" w:rsidRPr="00620EC7" w:rsidRDefault="00A00EB0" w:rsidP="00A00EB0">
      <w:pPr>
        <w:pStyle w:val="RefernciasABNT"/>
      </w:pPr>
      <w:r w:rsidRPr="00620EC7">
        <w:t>BENS MÓVEIS</w:t>
      </w:r>
    </w:p>
    <w:p w14:paraId="4B049283" w14:textId="77777777" w:rsidR="00A00EB0" w:rsidRPr="00620EC7" w:rsidRDefault="00A00EB0" w:rsidP="00A00EB0">
      <w:pPr>
        <w:pStyle w:val="PargrafoABNT"/>
        <w:rPr>
          <w:rStyle w:val="apple-converted-space"/>
          <w:rFonts w:ascii="Trebuchet MS" w:hAnsi="Trebuchet MS"/>
          <w:color w:val="000000" w:themeColor="text1"/>
          <w:sz w:val="18"/>
          <w:szCs w:val="18"/>
        </w:rPr>
      </w:pPr>
      <w:r w:rsidRPr="00620EC7">
        <w:rPr>
          <w:color w:val="000000" w:themeColor="text1"/>
        </w:rPr>
        <w:t>Com fulcro no Artigo . 82 do código civil preleciona que:  São móveis os bens suscetíveis de movimento próprio, ou de remoção por força alheia, sem alteração da substância ou da destinação econômico-social.  Os bens móveis por intelectual, “</w:t>
      </w:r>
      <w:r w:rsidRPr="00620EC7">
        <w:rPr>
          <w:i/>
          <w:color w:val="000000" w:themeColor="text1"/>
        </w:rPr>
        <w:t>pois embora incorporados ao solo, são destinados a serem destacados e convertidos em móveis</w:t>
      </w:r>
      <w:r w:rsidRPr="00620EC7">
        <w:rPr>
          <w:color w:val="000000" w:themeColor="text1"/>
        </w:rPr>
        <w:t>”. (STOLZE, 2007, p.364)</w:t>
      </w:r>
      <w:r w:rsidRPr="00620EC7">
        <w:rPr>
          <w:rStyle w:val="apple-converted-space"/>
          <w:rFonts w:ascii="Trebuchet MS" w:hAnsi="Trebuchet MS"/>
          <w:color w:val="000000" w:themeColor="text1"/>
          <w:sz w:val="18"/>
          <w:szCs w:val="18"/>
        </w:rPr>
        <w:t>.</w:t>
      </w:r>
    </w:p>
    <w:p w14:paraId="09757F5D" w14:textId="77777777" w:rsidR="00A00EB0" w:rsidRPr="00620EC7" w:rsidRDefault="00A00EB0" w:rsidP="00A00EB0">
      <w:pPr>
        <w:pStyle w:val="PargrafoABNT"/>
        <w:rPr>
          <w:color w:val="000000" w:themeColor="text1"/>
        </w:rPr>
      </w:pPr>
    </w:p>
    <w:p w14:paraId="7BA3C91B" w14:textId="77777777" w:rsidR="00A00EB0" w:rsidRPr="00620EC7" w:rsidRDefault="00A00EB0" w:rsidP="00A00EB0">
      <w:pPr>
        <w:pStyle w:val="RefernciasABNT"/>
      </w:pPr>
      <w:r w:rsidRPr="00620EC7">
        <w:t>BENS IMÓVEIS.</w:t>
      </w:r>
    </w:p>
    <w:p w14:paraId="55670519" w14:textId="77777777" w:rsidR="00A00EB0" w:rsidRPr="00620EC7" w:rsidRDefault="00A00EB0" w:rsidP="00A00EB0">
      <w:pPr>
        <w:pStyle w:val="PargrafoABNT"/>
        <w:rPr>
          <w:color w:val="000000" w:themeColor="text1"/>
        </w:rPr>
      </w:pPr>
      <w:r w:rsidRPr="00620EC7">
        <w:rPr>
          <w:color w:val="000000" w:themeColor="text1"/>
        </w:rPr>
        <w:t>Com fulcro no Artigo . 79 do código civil preleciona que: São bens imóveis o solo e tudo quanto se lhe incorporar natural ou artificialmente.</w:t>
      </w:r>
    </w:p>
    <w:p w14:paraId="6C3B6652" w14:textId="77777777" w:rsidR="00A00EB0" w:rsidRPr="00620EC7" w:rsidRDefault="00A00EB0" w:rsidP="00A00EB0">
      <w:pPr>
        <w:pStyle w:val="RefernciasABNT"/>
      </w:pPr>
      <w:r w:rsidRPr="00620EC7">
        <w:t>BENS CORPÓREOS</w:t>
      </w:r>
    </w:p>
    <w:p w14:paraId="3DD15A9D" w14:textId="77777777" w:rsidR="00A00EB0" w:rsidRPr="00620EC7" w:rsidRDefault="00A00EB0" w:rsidP="00A00EB0">
      <w:pPr>
        <w:pStyle w:val="PargrafoABNT"/>
        <w:rPr>
          <w:color w:val="000000" w:themeColor="text1"/>
        </w:rPr>
      </w:pPr>
      <w:r w:rsidRPr="00620EC7">
        <w:rPr>
          <w:color w:val="000000" w:themeColor="text1"/>
        </w:rPr>
        <w:t>Bens corpóreos são os bens possuidores de existência física, são concretos e visíveis. Exemplos de Bens corpóreos, podem ser: uma janela, casa, automóvel, porta, entre outros.</w:t>
      </w:r>
    </w:p>
    <w:p w14:paraId="238E1892" w14:textId="77777777" w:rsidR="00A00EB0" w:rsidRPr="00620EC7" w:rsidRDefault="00A00EB0" w:rsidP="00A00EB0">
      <w:pPr>
        <w:pStyle w:val="RefernciasABNT"/>
      </w:pPr>
      <w:r w:rsidRPr="00620EC7">
        <w:t xml:space="preserve">BENS INCORPÓREOS </w:t>
      </w:r>
    </w:p>
    <w:p w14:paraId="1D516338" w14:textId="77777777" w:rsidR="00A00EB0" w:rsidRPr="00620EC7" w:rsidRDefault="00A00EB0" w:rsidP="00A00EB0">
      <w:pPr>
        <w:pStyle w:val="PargrafoABNT"/>
        <w:rPr>
          <w:color w:val="000000" w:themeColor="text1"/>
        </w:rPr>
      </w:pPr>
      <w:r w:rsidRPr="00620EC7">
        <w:rPr>
          <w:color w:val="000000" w:themeColor="text1"/>
        </w:rPr>
        <w:t xml:space="preserve">Bens Incorpóreos, são bens abstratos não percebemos a existência  física, resumidamente, não são concretos. Exemplos que podemos destacar são aqueles já esposados por César Fiúza, como: direitos autorais, crédito, vida, saúde, liberdade, entre outros. </w:t>
      </w:r>
    </w:p>
    <w:p w14:paraId="56582E70" w14:textId="77777777" w:rsidR="00A00EB0" w:rsidRPr="00620EC7" w:rsidRDefault="00A00EB0" w:rsidP="00A00EB0">
      <w:pPr>
        <w:pStyle w:val="PargrafoABNT"/>
        <w:rPr>
          <w:color w:val="000000" w:themeColor="text1"/>
        </w:rPr>
      </w:pPr>
      <w:r w:rsidRPr="00620EC7">
        <w:rPr>
          <w:color w:val="000000" w:themeColor="text1"/>
        </w:rPr>
        <w:t xml:space="preserve">Detalhado as características para que seja caracterizada uma relação de consumo se faz necessário, a presença dos elementos subjetivos e ao menos um dos elementos que compõe os elementos objetivos. </w:t>
      </w:r>
    </w:p>
    <w:p w14:paraId="0FFA6963" w14:textId="77777777" w:rsidR="00A00EB0" w:rsidRPr="00620EC7" w:rsidRDefault="00A00EB0" w:rsidP="00A00EB0">
      <w:pPr>
        <w:pStyle w:val="PargrafoABNT"/>
        <w:rPr>
          <w:color w:val="000000" w:themeColor="text1"/>
        </w:rPr>
      </w:pPr>
    </w:p>
    <w:p w14:paraId="14A9C79F" w14:textId="77777777" w:rsidR="00A00EB0" w:rsidRPr="00620EC7" w:rsidRDefault="00A00EB0" w:rsidP="00A00EB0">
      <w:pPr>
        <w:pStyle w:val="PargrafoABNT"/>
        <w:rPr>
          <w:color w:val="000000" w:themeColor="text1"/>
        </w:rPr>
      </w:pPr>
    </w:p>
    <w:p w14:paraId="505BCB45" w14:textId="77777777" w:rsidR="00A00EB0" w:rsidRPr="00620EC7" w:rsidRDefault="00A00EB0" w:rsidP="00A00EB0">
      <w:pPr>
        <w:pStyle w:val="RefernciasABNT"/>
      </w:pPr>
      <w:r w:rsidRPr="00620EC7">
        <w:t>RELAÇÃO DE CONSUMO</w:t>
      </w:r>
    </w:p>
    <w:p w14:paraId="6C91EBDB" w14:textId="77777777" w:rsidR="00A00EB0" w:rsidRPr="00620EC7" w:rsidRDefault="00A00EB0" w:rsidP="00A00EB0">
      <w:pPr>
        <w:pStyle w:val="PargrafoABNT"/>
        <w:rPr>
          <w:color w:val="000000" w:themeColor="text1"/>
        </w:rPr>
      </w:pPr>
      <w:r w:rsidRPr="00620EC7">
        <w:rPr>
          <w:color w:val="000000" w:themeColor="text1"/>
        </w:rPr>
        <w:t>A relação de consumo é composta por dois personagens sujeito ativo que é o consumidor este se beneficiando da norma e sujeito passivo que é o fornecedor esse devendo cumprir os deveres que recais sobre a norma. Isso fundamentado na lei Nº 8.078, DE 11 DE SETEMBRO DE 1990 Código de Defesa do Consumidor. O qual traz a segurança jurídica.</w:t>
      </w:r>
    </w:p>
    <w:p w14:paraId="35122FF0" w14:textId="77777777" w:rsidR="00A00EB0" w:rsidRPr="00620EC7" w:rsidRDefault="00A00EB0" w:rsidP="00A00EB0">
      <w:pPr>
        <w:pStyle w:val="PargrafoABNT"/>
        <w:rPr>
          <w:rStyle w:val="apple-converted-space"/>
          <w:rFonts w:ascii="Trebuchet MS" w:hAnsi="Trebuchet MS"/>
          <w:color w:val="000000" w:themeColor="text1"/>
          <w:sz w:val="18"/>
          <w:szCs w:val="18"/>
        </w:rPr>
      </w:pPr>
      <w:r w:rsidRPr="00620EC7">
        <w:rPr>
          <w:color w:val="000000" w:themeColor="text1"/>
        </w:rPr>
        <w:t>Preleciona a professora Maria Helena Diniz, “as normas de direito apenas regulam comportamentos humanos dentro da sociedade, resguardando a vida e a segurança jurídica” (Diniz, 2007, p.22)</w:t>
      </w:r>
      <w:r w:rsidRPr="00620EC7">
        <w:rPr>
          <w:rStyle w:val="apple-converted-space"/>
          <w:rFonts w:ascii="Trebuchet MS" w:hAnsi="Trebuchet MS"/>
          <w:color w:val="000000" w:themeColor="text1"/>
          <w:sz w:val="18"/>
          <w:szCs w:val="18"/>
        </w:rPr>
        <w:t>.</w:t>
      </w:r>
    </w:p>
    <w:p w14:paraId="15C5DBF0" w14:textId="77777777" w:rsidR="00A00EB0" w:rsidRPr="00620EC7" w:rsidRDefault="00A00EB0" w:rsidP="00A00EB0">
      <w:pPr>
        <w:pStyle w:val="PargrafoABNT"/>
        <w:rPr>
          <w:color w:val="000000" w:themeColor="text1"/>
        </w:rPr>
      </w:pPr>
      <w:r w:rsidRPr="00620EC7">
        <w:rPr>
          <w:color w:val="000000" w:themeColor="text1"/>
        </w:rPr>
        <w:t>Preleciona Carlos Roberto Gonçalves, “A responsabilidade pode resultar da violação tanto das normas morais como jurídicas, separadas ou concomitantemente tudo depende do fato que configura a infração” (Gonçalves, 2015, p20)</w:t>
      </w:r>
    </w:p>
    <w:p w14:paraId="6293402E" w14:textId="77777777" w:rsidR="00A00EB0" w:rsidRPr="00620EC7" w:rsidRDefault="00A00EB0" w:rsidP="00A00EB0">
      <w:pPr>
        <w:pStyle w:val="PargrafoABNT"/>
        <w:rPr>
          <w:color w:val="000000" w:themeColor="text1"/>
        </w:rPr>
      </w:pPr>
    </w:p>
    <w:p w14:paraId="4612152E" w14:textId="77777777" w:rsidR="00A00EB0" w:rsidRPr="00620EC7" w:rsidRDefault="00A00EB0" w:rsidP="00A00EB0">
      <w:pPr>
        <w:pStyle w:val="RefernciasABNT"/>
      </w:pPr>
      <w:r w:rsidRPr="00620EC7">
        <w:t>CONSUMIDOR</w:t>
      </w:r>
    </w:p>
    <w:p w14:paraId="3EC351D7" w14:textId="77777777" w:rsidR="00A00EB0" w:rsidRPr="00620EC7" w:rsidRDefault="00A00EB0" w:rsidP="00A00EB0">
      <w:pPr>
        <w:pStyle w:val="PargrafoABNT"/>
        <w:rPr>
          <w:color w:val="000000" w:themeColor="text1"/>
        </w:rPr>
      </w:pPr>
      <w:r w:rsidRPr="00620EC7">
        <w:rPr>
          <w:color w:val="000000" w:themeColor="text1"/>
        </w:rPr>
        <w:t>De acordo com o código de defesa do consumidor com fulcro no artigo segundo:</w:t>
      </w:r>
    </w:p>
    <w:p w14:paraId="66276D8F" w14:textId="77777777" w:rsidR="00A00EB0" w:rsidRPr="00620EC7" w:rsidRDefault="00A00EB0" w:rsidP="00A00EB0">
      <w:pPr>
        <w:pStyle w:val="PargrafoABNT"/>
        <w:rPr>
          <w:color w:val="000000" w:themeColor="text1"/>
        </w:rPr>
      </w:pPr>
      <w:r w:rsidRPr="00620EC7">
        <w:rPr>
          <w:color w:val="000000" w:themeColor="text1"/>
        </w:rPr>
        <w:t xml:space="preserve"> Art. 2° Consumidor é toda pessoa física ou jurídica que adquire ou utiliza produto ou serviço como destinatário final.</w:t>
      </w:r>
    </w:p>
    <w:p w14:paraId="11A2F998" w14:textId="77777777" w:rsidR="00A00EB0" w:rsidRPr="00620EC7" w:rsidRDefault="00A00EB0" w:rsidP="00A00EB0">
      <w:pPr>
        <w:pStyle w:val="PargrafoABNT"/>
        <w:rPr>
          <w:color w:val="000000" w:themeColor="text1"/>
        </w:rPr>
      </w:pPr>
      <w:r w:rsidRPr="00620EC7">
        <w:rPr>
          <w:color w:val="000000" w:themeColor="text1"/>
        </w:rPr>
        <w:t>Parágrafo único. Equipara-se a consumidor a coletividade de pessoas, ainda que indetermináveis, que haja intervindo nas relações de consumo.</w:t>
      </w:r>
    </w:p>
    <w:p w14:paraId="344DEC40" w14:textId="77777777" w:rsidR="00A00EB0" w:rsidRPr="00620EC7" w:rsidRDefault="00A00EB0" w:rsidP="00A00EB0">
      <w:pPr>
        <w:pStyle w:val="PargrafoABNT"/>
        <w:rPr>
          <w:color w:val="000000" w:themeColor="text1"/>
        </w:rPr>
      </w:pPr>
      <w:r w:rsidRPr="00620EC7">
        <w:rPr>
          <w:color w:val="000000" w:themeColor="text1"/>
        </w:rPr>
        <w:t>Para Maria Helena Diniz, em seu Dicionário Jurídico, temos a seguinte definição: “</w:t>
      </w:r>
      <w:r w:rsidRPr="00620EC7">
        <w:rPr>
          <w:i/>
          <w:color w:val="000000" w:themeColor="text1"/>
        </w:rPr>
        <w:t xml:space="preserve">1. </w:t>
      </w:r>
      <w:r w:rsidRPr="00620EC7">
        <w:rPr>
          <w:color w:val="000000" w:themeColor="text1"/>
        </w:rPr>
        <w:t>Pessoa física ou jurídica que adquire ou usa produto ou serviço como destinatário final. 2. Coletividade de pessoas que intervêm numa relação de consumo. 3. Aquele que consome. 4. O que compra produtos para uso próprio, sem intenção de revendê-los para obter lucro.”</w:t>
      </w:r>
    </w:p>
    <w:p w14:paraId="2C6D1749" w14:textId="77777777" w:rsidR="00A00EB0" w:rsidRPr="00620EC7" w:rsidRDefault="00A00EB0" w:rsidP="00A00EB0">
      <w:pPr>
        <w:pStyle w:val="PargrafoABNT"/>
        <w:rPr>
          <w:color w:val="000000" w:themeColor="text1"/>
        </w:rPr>
      </w:pPr>
      <w:r w:rsidRPr="00620EC7">
        <w:rPr>
          <w:color w:val="000000" w:themeColor="text1"/>
        </w:rPr>
        <w:t>Existem duas correntes doutrinárias que trata a respeito da interpretação e extensão conferida à expressão destinatário final: os finalistas e os maximalistas.</w:t>
      </w:r>
    </w:p>
    <w:p w14:paraId="702322A9" w14:textId="77777777" w:rsidR="00A00EB0" w:rsidRPr="00620EC7" w:rsidRDefault="00A00EB0" w:rsidP="00A00EB0">
      <w:pPr>
        <w:pStyle w:val="PargrafoABNT"/>
        <w:rPr>
          <w:color w:val="000000" w:themeColor="text1"/>
        </w:rPr>
      </w:pPr>
      <w:r w:rsidRPr="00620EC7">
        <w:rPr>
          <w:color w:val="000000" w:themeColor="text1"/>
        </w:rPr>
        <w:t>Finalista: preleciona que o produto ou serviço deve cumprir todas as etapas da cadeia econômica até chegar ao seu destino final, que tem como detentor o consumidor. Sendo assim, o consumidor é aquele que adquire o produto para uso próprio, não englobando no conceito de consumidor o profissional que adquire o bem para o uso em sua profissão.</w:t>
      </w:r>
    </w:p>
    <w:p w14:paraId="0EF590C1" w14:textId="77777777" w:rsidR="00A00EB0" w:rsidRPr="00620EC7" w:rsidRDefault="00A00EB0" w:rsidP="00A00EB0">
      <w:pPr>
        <w:pStyle w:val="PargrafoABNT"/>
        <w:rPr>
          <w:color w:val="000000" w:themeColor="text1"/>
        </w:rPr>
      </w:pPr>
      <w:r w:rsidRPr="00620EC7">
        <w:rPr>
          <w:color w:val="000000" w:themeColor="text1"/>
        </w:rPr>
        <w:t>Corrente maximalista: O consumidor também pode ser o profissional, desde que retire o produto do mercado e o use como destinatário final.</w:t>
      </w:r>
    </w:p>
    <w:p w14:paraId="7DBEEA31" w14:textId="77777777" w:rsidR="00A00EB0" w:rsidRPr="00620EC7" w:rsidRDefault="00A00EB0" w:rsidP="00A00EB0">
      <w:pPr>
        <w:pStyle w:val="PargrafoABNT"/>
        <w:rPr>
          <w:color w:val="000000" w:themeColor="text1"/>
        </w:rPr>
      </w:pPr>
      <w:r w:rsidRPr="00620EC7">
        <w:rPr>
          <w:color w:val="000000" w:themeColor="text1"/>
        </w:rPr>
        <w:t>O superior tribunal de justiça adota a teoria finalista partindo-se sempre do exame da vulnerabilidade do consumidor, o que abre algumas exceções.</w:t>
      </w:r>
    </w:p>
    <w:p w14:paraId="202B4ED7" w14:textId="77777777" w:rsidR="00A00EB0" w:rsidRPr="00620EC7" w:rsidRDefault="00A00EB0" w:rsidP="00A00EB0">
      <w:pPr>
        <w:pStyle w:val="PargrafoABNT"/>
        <w:rPr>
          <w:color w:val="000000" w:themeColor="text1"/>
          <w:highlight w:val="yellow"/>
          <w:shd w:val="clear" w:color="auto" w:fill="auto"/>
        </w:rPr>
      </w:pPr>
    </w:p>
    <w:p w14:paraId="387C5D75" w14:textId="77777777" w:rsidR="00A00EB0" w:rsidRPr="00620EC7" w:rsidRDefault="00A00EB0" w:rsidP="00A00EB0">
      <w:pPr>
        <w:pStyle w:val="PargrafoABNT"/>
        <w:rPr>
          <w:color w:val="000000" w:themeColor="text1"/>
        </w:rPr>
      </w:pPr>
    </w:p>
    <w:p w14:paraId="161A12B2" w14:textId="77777777" w:rsidR="00A00EB0" w:rsidRPr="00620EC7" w:rsidRDefault="00A00EB0" w:rsidP="00A00EB0">
      <w:pPr>
        <w:pStyle w:val="RefernciasABNT"/>
      </w:pPr>
      <w:r w:rsidRPr="00620EC7">
        <w:t>FORNECEDOR</w:t>
      </w:r>
    </w:p>
    <w:p w14:paraId="014BEB31" w14:textId="77777777" w:rsidR="00A00EB0" w:rsidRPr="00620EC7" w:rsidRDefault="00A00EB0" w:rsidP="00A00EB0">
      <w:pPr>
        <w:pStyle w:val="PargrafoABNT"/>
        <w:rPr>
          <w:color w:val="000000" w:themeColor="text1"/>
        </w:rPr>
      </w:pPr>
    </w:p>
    <w:p w14:paraId="588A76F0" w14:textId="77777777" w:rsidR="00A00EB0" w:rsidRPr="00620EC7" w:rsidRDefault="00A00EB0" w:rsidP="00A00EB0">
      <w:pPr>
        <w:pStyle w:val="PargrafoABNT"/>
        <w:rPr>
          <w:color w:val="000000" w:themeColor="text1"/>
        </w:rPr>
      </w:pPr>
      <w:bookmarkStart w:id="29" w:name="_GoBack"/>
      <w:r w:rsidRPr="00620EC7">
        <w:rPr>
          <w:color w:val="000000" w:themeColor="text1"/>
        </w:rPr>
        <w:t>De acordo com o código de defesa do consumidor com fulcro no artigo terceiro:</w:t>
      </w:r>
    </w:p>
    <w:p w14:paraId="5301C19C" w14:textId="77777777" w:rsidR="00A00EB0" w:rsidRPr="00620EC7" w:rsidRDefault="00A00EB0" w:rsidP="00A00EB0">
      <w:pPr>
        <w:pStyle w:val="PargrafoABNT"/>
        <w:rPr>
          <w:color w:val="000000" w:themeColor="text1"/>
        </w:rPr>
      </w:pPr>
      <w:r w:rsidRPr="00620EC7">
        <w:rPr>
          <w:color w:val="000000" w:themeColor="text1"/>
        </w:rPr>
        <w:t>Art. 3° Fornecedor é toda pessoa física ou jurídica, pública ou privada, nacional ou estrangeira, bem como os entes despersonalizados, que desenvolvem atividade de produção, montagem, criação, construção, transformação, importação, exportação, distribuição ou comercialização de produtos ou prestação de serviços.</w:t>
      </w:r>
    </w:p>
    <w:p w14:paraId="056D5C9C" w14:textId="77777777" w:rsidR="00A00EB0" w:rsidRPr="00620EC7" w:rsidRDefault="00A00EB0" w:rsidP="00A00EB0">
      <w:pPr>
        <w:pStyle w:val="PargrafoABNT"/>
        <w:rPr>
          <w:color w:val="000000" w:themeColor="text1"/>
        </w:rPr>
      </w:pPr>
      <w:r w:rsidRPr="00620EC7">
        <w:rPr>
          <w:color w:val="000000" w:themeColor="text1"/>
        </w:rPr>
        <w:t>§ 1° Produto é qualquer bem, móvel ou imóvel, material ou imaterial.</w:t>
      </w:r>
    </w:p>
    <w:p w14:paraId="4F868578" w14:textId="77777777" w:rsidR="00A00EB0" w:rsidRPr="00620EC7" w:rsidRDefault="00A00EB0" w:rsidP="00A00EB0">
      <w:pPr>
        <w:pStyle w:val="PargrafoABNT"/>
        <w:rPr>
          <w:color w:val="000000" w:themeColor="text1"/>
        </w:rPr>
      </w:pPr>
      <w:r w:rsidRPr="00620EC7">
        <w:rPr>
          <w:color w:val="000000" w:themeColor="text1"/>
        </w:rPr>
        <w:t>§ 2° Serviço é qualquer atividade fornecida no mercado de consumo, mediante remuneração, inclusive as de natureza bancária, financeira, de crédito e securitária, salvo as decorrentes das relações de caráter trabalhista.</w:t>
      </w:r>
    </w:p>
    <w:bookmarkEnd w:id="29"/>
    <w:p w14:paraId="76BB1A4B" w14:textId="77777777" w:rsidR="00A00EB0" w:rsidRPr="00620EC7" w:rsidRDefault="00A00EB0" w:rsidP="00A00EB0">
      <w:pPr>
        <w:pStyle w:val="PargrafoABNT"/>
        <w:rPr>
          <w:color w:val="000000" w:themeColor="text1"/>
        </w:rPr>
      </w:pPr>
    </w:p>
    <w:p w14:paraId="02EC96F3" w14:textId="77777777" w:rsidR="00A00EB0" w:rsidRPr="00620EC7" w:rsidRDefault="00A00EB0" w:rsidP="00A00EB0">
      <w:pPr>
        <w:pStyle w:val="PargrafoABNT"/>
        <w:rPr>
          <w:color w:val="000000" w:themeColor="text1"/>
        </w:rPr>
      </w:pPr>
    </w:p>
    <w:p w14:paraId="32ACB506" w14:textId="77777777" w:rsidR="00B14A35" w:rsidRPr="007621BE" w:rsidRDefault="00B14A35" w:rsidP="003920FB">
      <w:pPr>
        <w:pStyle w:val="Ttulo1"/>
        <w:numPr>
          <w:ilvl w:val="0"/>
          <w:numId w:val="0"/>
        </w:numPr>
        <w:jc w:val="center"/>
      </w:pPr>
      <w:bookmarkStart w:id="30" w:name="_Toc93473128"/>
      <w:bookmarkStart w:id="31" w:name="_Toc96408766"/>
      <w:bookmarkStart w:id="32" w:name="_Toc96409033"/>
      <w:bookmarkStart w:id="33" w:name="_Toc140052052"/>
      <w:bookmarkStart w:id="34" w:name="_Toc172266853"/>
      <w:bookmarkStart w:id="35" w:name="_Toc426096907"/>
      <w:bookmarkStart w:id="36" w:name="_Toc426097511"/>
      <w:bookmarkStart w:id="37" w:name="_Toc426098004"/>
      <w:bookmarkStart w:id="38" w:name="_Toc426098158"/>
      <w:bookmarkStart w:id="39" w:name="_Toc426098256"/>
      <w:bookmarkStart w:id="40" w:name="_Toc442262548"/>
      <w:bookmarkStart w:id="41" w:name="_Toc454957030"/>
      <w:bookmarkStart w:id="42" w:name="_Toc456019829"/>
      <w:bookmarkStart w:id="43" w:name="_Toc456020577"/>
      <w:r w:rsidRPr="007621BE">
        <w:t>C</w:t>
      </w:r>
      <w:bookmarkEnd w:id="30"/>
      <w:bookmarkEnd w:id="31"/>
      <w:bookmarkEnd w:id="32"/>
      <w:bookmarkEnd w:id="33"/>
      <w:r w:rsidR="00E21654" w:rsidRPr="007621BE">
        <w:t>ON</w:t>
      </w:r>
      <w:bookmarkEnd w:id="34"/>
      <w:bookmarkEnd w:id="35"/>
      <w:bookmarkEnd w:id="36"/>
      <w:bookmarkEnd w:id="37"/>
      <w:bookmarkEnd w:id="38"/>
      <w:bookmarkEnd w:id="39"/>
      <w:r w:rsidR="00D01BD4">
        <w:t>siderações finais</w:t>
      </w:r>
      <w:bookmarkEnd w:id="40"/>
      <w:bookmarkEnd w:id="41"/>
      <w:bookmarkEnd w:id="42"/>
      <w:bookmarkEnd w:id="43"/>
    </w:p>
    <w:p w14:paraId="4645799A" w14:textId="77777777" w:rsidR="003920FB" w:rsidRDefault="003920FB" w:rsidP="00AF65D2">
      <w:pPr>
        <w:pStyle w:val="Pargrafo"/>
      </w:pPr>
    </w:p>
    <w:p w14:paraId="6AA6D466" w14:textId="77777777" w:rsidR="00B435C5" w:rsidRDefault="00AA1FF7" w:rsidP="00AF65D2">
      <w:pPr>
        <w:pStyle w:val="Pargrafo"/>
      </w:pPr>
      <w:r>
        <w:t>A</w:t>
      </w:r>
      <w:r w:rsidR="00205EC9">
        <w:t>s considerações finais</w:t>
      </w:r>
      <w:r w:rsidR="00D53931">
        <w:t xml:space="preserve"> </w:t>
      </w:r>
      <w:r w:rsidR="00B435C5">
        <w:t>deve</w:t>
      </w:r>
      <w:r w:rsidR="00205EC9">
        <w:t>m</w:t>
      </w:r>
      <w:r w:rsidR="00B435C5">
        <w:t xml:space="preserve"> levar a reflexão dos leitores quanto aos objetivos propostos para o trabalho e se os mesmos foram alcançados, </w:t>
      </w:r>
      <w:r w:rsidR="00205EC9">
        <w:t xml:space="preserve">e </w:t>
      </w:r>
      <w:r w:rsidR="00B435C5">
        <w:t>caso n</w:t>
      </w:r>
      <w:r w:rsidR="00205EC9">
        <w:t>ão o tenha sido</w:t>
      </w:r>
      <w:r w:rsidR="00B435C5">
        <w:t xml:space="preserve"> o porquê</w:t>
      </w:r>
      <w:r w:rsidR="00205EC9">
        <w:t xml:space="preserve"> de não ser possível.</w:t>
      </w:r>
    </w:p>
    <w:p w14:paraId="67D23CDD" w14:textId="77777777" w:rsidR="00CD0F5A" w:rsidRPr="003A2413" w:rsidRDefault="00205EC9" w:rsidP="00AF65D2">
      <w:pPr>
        <w:pStyle w:val="Pargrafo"/>
      </w:pPr>
      <w:r>
        <w:t>Deve-se</w:t>
      </w:r>
      <w:r w:rsidR="00B435C5">
        <w:t xml:space="preserve"> escrever de forma </w:t>
      </w:r>
      <w:r w:rsidR="00CD0F5A">
        <w:t xml:space="preserve">sintética, clara e ordenada os principais pontos abordados ao longo do trabalho. O autor deve ficar atento para não </w:t>
      </w:r>
      <w:r w:rsidR="00B435C5">
        <w:t xml:space="preserve">apresentar dados quantitativos, muito menos dados novos que não foram discutidos ao longo dos capítulos. </w:t>
      </w:r>
      <w:r w:rsidR="00CD0F5A">
        <w:t>Neste item deve-se ainda apresentar propostas de trabalhos futuros.</w:t>
      </w:r>
    </w:p>
    <w:p w14:paraId="2221E040" w14:textId="77777777" w:rsidR="00A639C9" w:rsidRPr="007621BE" w:rsidRDefault="00A639C9" w:rsidP="00AF65D2">
      <w:pPr>
        <w:pStyle w:val="Pargrafo"/>
      </w:pPr>
    </w:p>
    <w:p w14:paraId="2CFB62B6" w14:textId="77777777" w:rsidR="00B14A35" w:rsidRPr="007621BE" w:rsidRDefault="00B14A35" w:rsidP="00AF65D2">
      <w:pPr>
        <w:pStyle w:val="Pargrafo"/>
      </w:pPr>
    </w:p>
    <w:p w14:paraId="55E6D80F" w14:textId="77777777" w:rsidR="00B14A35" w:rsidRPr="007621BE" w:rsidRDefault="00B14A35" w:rsidP="00AF65D2">
      <w:pPr>
        <w:pStyle w:val="Pargrafo"/>
      </w:pPr>
    </w:p>
    <w:p w14:paraId="2BB26A11" w14:textId="77777777" w:rsidR="00B14A35" w:rsidRPr="007621BE" w:rsidRDefault="00B14A35" w:rsidP="00AF65D2">
      <w:pPr>
        <w:pStyle w:val="Pargrafo"/>
      </w:pPr>
    </w:p>
    <w:p w14:paraId="5FF23399" w14:textId="77777777" w:rsidR="00B14A35" w:rsidRPr="007621BE" w:rsidRDefault="00B14A35" w:rsidP="00AF65D2">
      <w:pPr>
        <w:pStyle w:val="Pargrafo"/>
      </w:pPr>
    </w:p>
    <w:p w14:paraId="33C1209A" w14:textId="77777777" w:rsidR="00B14A35" w:rsidRPr="007621BE" w:rsidRDefault="00B14A35" w:rsidP="00AF65D2">
      <w:pPr>
        <w:pStyle w:val="Pargrafo"/>
      </w:pPr>
    </w:p>
    <w:p w14:paraId="0D73CC43" w14:textId="77777777" w:rsidR="00B14A35" w:rsidRPr="007621BE" w:rsidRDefault="00B14A35" w:rsidP="00AF65D2">
      <w:pPr>
        <w:pStyle w:val="Pargrafo"/>
      </w:pPr>
    </w:p>
    <w:p w14:paraId="1FAD836D" w14:textId="77777777" w:rsidR="00B14A35" w:rsidRPr="007621BE" w:rsidRDefault="00B14A35" w:rsidP="00AF65D2">
      <w:pPr>
        <w:pStyle w:val="Pargrafo"/>
      </w:pPr>
    </w:p>
    <w:p w14:paraId="11CE1A58" w14:textId="77777777" w:rsidR="00B14A35" w:rsidRPr="007621BE" w:rsidRDefault="00B14A35" w:rsidP="00AF65D2">
      <w:pPr>
        <w:pStyle w:val="Pargrafo"/>
      </w:pPr>
    </w:p>
    <w:p w14:paraId="25EBB4A0" w14:textId="77777777" w:rsidR="00B14A35" w:rsidRPr="007621BE" w:rsidRDefault="00B14A35" w:rsidP="00AF65D2">
      <w:pPr>
        <w:pStyle w:val="Pargrafo"/>
      </w:pPr>
    </w:p>
    <w:p w14:paraId="6E408410" w14:textId="77777777" w:rsidR="00B14A35" w:rsidRPr="007621BE" w:rsidRDefault="00B14A35" w:rsidP="00AF65D2">
      <w:pPr>
        <w:pStyle w:val="Pargrafo"/>
      </w:pPr>
    </w:p>
    <w:p w14:paraId="669DC3B7" w14:textId="77777777" w:rsidR="00B14A35" w:rsidRPr="007621BE" w:rsidRDefault="00B14A35" w:rsidP="003920FB">
      <w:pPr>
        <w:pStyle w:val="Ttulo1"/>
        <w:numPr>
          <w:ilvl w:val="0"/>
          <w:numId w:val="0"/>
        </w:numPr>
        <w:jc w:val="center"/>
      </w:pPr>
      <w:bookmarkStart w:id="44" w:name="_Toc140052054"/>
      <w:bookmarkStart w:id="45" w:name="_Toc172266854"/>
      <w:bookmarkStart w:id="46" w:name="_Toc426097512"/>
      <w:bookmarkStart w:id="47" w:name="_Toc426098005"/>
      <w:bookmarkStart w:id="48" w:name="_Toc426098159"/>
      <w:bookmarkStart w:id="49" w:name="_Toc426098257"/>
      <w:bookmarkStart w:id="50" w:name="_Toc442262549"/>
      <w:bookmarkStart w:id="51" w:name="_Toc454957031"/>
      <w:bookmarkStart w:id="52" w:name="_Toc456019830"/>
      <w:bookmarkStart w:id="53" w:name="_Toc456020578"/>
      <w:r w:rsidRPr="007621BE">
        <w:t>REFERÊNC</w:t>
      </w:r>
      <w:r w:rsidR="00BB7854" w:rsidRPr="007621BE">
        <w:t>I</w:t>
      </w:r>
      <w:bookmarkEnd w:id="44"/>
      <w:bookmarkEnd w:id="45"/>
      <w:bookmarkEnd w:id="46"/>
      <w:bookmarkEnd w:id="47"/>
      <w:bookmarkEnd w:id="48"/>
      <w:bookmarkEnd w:id="49"/>
      <w:r w:rsidR="00BB7854" w:rsidRPr="007621BE">
        <w:t>AS</w:t>
      </w:r>
      <w:bookmarkEnd w:id="50"/>
      <w:bookmarkEnd w:id="51"/>
      <w:bookmarkEnd w:id="52"/>
      <w:bookmarkEnd w:id="53"/>
    </w:p>
    <w:p w14:paraId="0477E324" w14:textId="77777777" w:rsidR="00C11156" w:rsidRDefault="00C11156" w:rsidP="00C11156">
      <w:pPr>
        <w:autoSpaceDE w:val="0"/>
        <w:autoSpaceDN w:val="0"/>
        <w:adjustRightInd w:val="0"/>
        <w:spacing w:line="264" w:lineRule="auto"/>
        <w:jc w:val="both"/>
        <w:textAlignment w:val="center"/>
      </w:pPr>
      <w:r w:rsidRPr="00FD0348">
        <w:t>ANDRADE, M. M. D. </w:t>
      </w:r>
      <w:r w:rsidRPr="00FD0348">
        <w:rPr>
          <w:b/>
          <w:bCs/>
        </w:rPr>
        <w:t>Introdução a metodologia de trabalho científico:</w:t>
      </w:r>
      <w:r w:rsidRPr="00FD0348">
        <w:t> elaboração de trabalhos na graduação. 10. ed. São Paulo: Atlas, 2010.</w:t>
      </w:r>
    </w:p>
    <w:p w14:paraId="17FB7A89" w14:textId="77777777" w:rsidR="00C11156" w:rsidRPr="00FD0348" w:rsidRDefault="00C11156" w:rsidP="00C11156">
      <w:pPr>
        <w:autoSpaceDE w:val="0"/>
        <w:autoSpaceDN w:val="0"/>
        <w:adjustRightInd w:val="0"/>
        <w:spacing w:line="264" w:lineRule="auto"/>
        <w:jc w:val="both"/>
        <w:textAlignment w:val="center"/>
      </w:pPr>
    </w:p>
    <w:p w14:paraId="06517F86" w14:textId="77777777" w:rsidR="00C11156" w:rsidRDefault="00C11156" w:rsidP="00C11156">
      <w:pPr>
        <w:autoSpaceDE w:val="0"/>
        <w:autoSpaceDN w:val="0"/>
        <w:adjustRightInd w:val="0"/>
        <w:spacing w:line="264" w:lineRule="auto"/>
        <w:jc w:val="both"/>
        <w:textAlignment w:val="center"/>
      </w:pPr>
      <w:r w:rsidRPr="00FD0348">
        <w:t xml:space="preserve">DINIZ, Maria Helena. </w:t>
      </w:r>
      <w:r w:rsidRPr="00FD0348">
        <w:rPr>
          <w:b/>
        </w:rPr>
        <w:t>Código civil</w:t>
      </w:r>
      <w:r w:rsidRPr="00FD0348">
        <w:t xml:space="preserve"> anotado. São Paulo: Saraiva, 2003.</w:t>
      </w:r>
    </w:p>
    <w:p w14:paraId="25989F61" w14:textId="77777777" w:rsidR="00C11156" w:rsidRDefault="00C11156" w:rsidP="00C11156">
      <w:pPr>
        <w:autoSpaceDE w:val="0"/>
        <w:autoSpaceDN w:val="0"/>
        <w:adjustRightInd w:val="0"/>
        <w:spacing w:line="264" w:lineRule="auto"/>
        <w:jc w:val="both"/>
        <w:textAlignment w:val="center"/>
      </w:pPr>
    </w:p>
    <w:p w14:paraId="7F95E7EE" w14:textId="56740FE1" w:rsidR="00C11156" w:rsidRDefault="00C11156" w:rsidP="00C11156">
      <w:pPr>
        <w:autoSpaceDE w:val="0"/>
        <w:autoSpaceDN w:val="0"/>
        <w:adjustRightInd w:val="0"/>
        <w:spacing w:line="264" w:lineRule="auto"/>
        <w:jc w:val="both"/>
        <w:textAlignment w:val="center"/>
      </w:pPr>
      <w:r w:rsidRPr="00080685">
        <w:t>DINIZ, Maria Helena</w:t>
      </w:r>
      <w:r w:rsidRPr="002D6FA4">
        <w:rPr>
          <w:b/>
        </w:rPr>
        <w:t>. Curso de direito civil brasileiro</w:t>
      </w:r>
      <w:r w:rsidRPr="00080685">
        <w:t>, v. 1 : teoria geral do direito civil / Maria Helena Diniz – 22 ed. rev. atua. de acordo com o novo Código Civil – São Paulo : Saraiva, 2005</w:t>
      </w:r>
      <w:r>
        <w:t>.</w:t>
      </w:r>
    </w:p>
    <w:p w14:paraId="6B271C42" w14:textId="77777777" w:rsidR="00C11156" w:rsidRPr="00FD0348" w:rsidRDefault="00C11156" w:rsidP="00C11156">
      <w:pPr>
        <w:autoSpaceDE w:val="0"/>
        <w:autoSpaceDN w:val="0"/>
        <w:adjustRightInd w:val="0"/>
        <w:spacing w:line="264" w:lineRule="auto"/>
        <w:jc w:val="both"/>
        <w:textAlignment w:val="center"/>
      </w:pPr>
    </w:p>
    <w:p w14:paraId="34EF94C4" w14:textId="77777777" w:rsidR="00C11156" w:rsidRDefault="00C11156" w:rsidP="00C11156">
      <w:pPr>
        <w:autoSpaceDE w:val="0"/>
        <w:autoSpaceDN w:val="0"/>
        <w:adjustRightInd w:val="0"/>
        <w:spacing w:line="264" w:lineRule="auto"/>
        <w:jc w:val="both"/>
        <w:textAlignment w:val="center"/>
      </w:pPr>
      <w:r w:rsidRPr="00FD0348">
        <w:t xml:space="preserve">RODRIGUES, Silvio. </w:t>
      </w:r>
      <w:r w:rsidRPr="00FD0348">
        <w:rPr>
          <w:b/>
        </w:rPr>
        <w:t>Direito civi</w:t>
      </w:r>
      <w:r>
        <w:rPr>
          <w:b/>
        </w:rPr>
        <w:t xml:space="preserve">l </w:t>
      </w:r>
      <w:r w:rsidRPr="00FD0348">
        <w:t> </w:t>
      </w:r>
      <w:r w:rsidRPr="00FD0348">
        <w:rPr>
          <w:b/>
        </w:rPr>
        <w:t>volume IV</w:t>
      </w:r>
      <w:r w:rsidRPr="00FD0348">
        <w:rPr>
          <w:rFonts w:ascii="Helvetica" w:hAnsi="Helvetica"/>
          <w:color w:val="333333"/>
          <w:sz w:val="21"/>
          <w:szCs w:val="21"/>
          <w:shd w:val="clear" w:color="auto" w:fill="FFFFFF"/>
        </w:rPr>
        <w:t xml:space="preserve"> </w:t>
      </w:r>
      <w:r w:rsidRPr="00FD0348">
        <w:t>responsabilidade civil</w:t>
      </w:r>
      <w:r>
        <w:t>. São Paulo: Saraiva, 2015</w:t>
      </w:r>
      <w:r w:rsidRPr="00FD0348">
        <w:t>.</w:t>
      </w:r>
    </w:p>
    <w:p w14:paraId="3D9206FA" w14:textId="77777777" w:rsidR="00C11156" w:rsidRPr="00FD0348" w:rsidRDefault="00C11156" w:rsidP="00C11156">
      <w:pPr>
        <w:autoSpaceDE w:val="0"/>
        <w:autoSpaceDN w:val="0"/>
        <w:adjustRightInd w:val="0"/>
        <w:spacing w:line="264" w:lineRule="auto"/>
        <w:jc w:val="both"/>
        <w:textAlignment w:val="center"/>
        <w:rPr>
          <w:color w:val="000000"/>
        </w:rPr>
      </w:pPr>
    </w:p>
    <w:p w14:paraId="662AEE0E" w14:textId="77777777" w:rsidR="00C11156" w:rsidRPr="00FD0348" w:rsidRDefault="00C11156" w:rsidP="00C11156">
      <w:pPr>
        <w:autoSpaceDE w:val="0"/>
        <w:autoSpaceDN w:val="0"/>
        <w:adjustRightInd w:val="0"/>
        <w:spacing w:line="264" w:lineRule="auto"/>
        <w:jc w:val="both"/>
        <w:textAlignment w:val="center"/>
      </w:pPr>
      <w:r w:rsidRPr="00620EC7">
        <w:rPr>
          <w:color w:val="000000" w:themeColor="text1"/>
        </w:rPr>
        <w:t>ZAPATER Tiago Cardoso Vaitekunas</w:t>
      </w:r>
      <w:r w:rsidRPr="00620EC7">
        <w:rPr>
          <w:b/>
          <w:color w:val="000000" w:themeColor="text1"/>
        </w:rPr>
        <w:t xml:space="preserve">. </w:t>
      </w:r>
      <w:r w:rsidRPr="00FD0348">
        <w:rPr>
          <w:b/>
        </w:rPr>
        <w:t>Responsabilidade objetiva e solidária no CDC</w:t>
      </w:r>
      <w:r w:rsidRPr="00FD0348">
        <w:t>. Disponível em: http:www migalhas.com.br Acesso em: 04 outubro. 2016</w:t>
      </w:r>
    </w:p>
    <w:p w14:paraId="435F12AF" w14:textId="77777777" w:rsidR="004F3C39" w:rsidRDefault="004F3C39" w:rsidP="004F3C39">
      <w:pPr>
        <w:pStyle w:val="Referncias"/>
        <w:spacing w:after="0" w:line="360" w:lineRule="auto"/>
        <w:ind w:left="360"/>
        <w:jc w:val="both"/>
        <w:rPr>
          <w:highlight w:val="yellow"/>
        </w:rPr>
      </w:pPr>
    </w:p>
    <w:p w14:paraId="549AAFCB" w14:textId="77777777" w:rsidR="004F3C39" w:rsidRDefault="004F3C39">
      <w:pPr>
        <w:rPr>
          <w:snapToGrid/>
          <w:highlight w:val="yellow"/>
        </w:rPr>
      </w:pPr>
      <w:r>
        <w:rPr>
          <w:highlight w:val="yellow"/>
        </w:rPr>
        <w:br w:type="page"/>
      </w:r>
    </w:p>
    <w:p w14:paraId="1911924E" w14:textId="77777777" w:rsidR="00A16CAA" w:rsidRDefault="00A16CAA" w:rsidP="004F3C39">
      <w:pPr>
        <w:pStyle w:val="Referncias"/>
        <w:spacing w:after="0" w:line="360" w:lineRule="auto"/>
        <w:jc w:val="center"/>
      </w:pPr>
    </w:p>
    <w:p w14:paraId="605FAD07" w14:textId="77777777" w:rsidR="00A16CAA" w:rsidRDefault="00A16CAA" w:rsidP="004F3C39">
      <w:pPr>
        <w:pStyle w:val="Referncias"/>
        <w:spacing w:after="0" w:line="360" w:lineRule="auto"/>
        <w:jc w:val="center"/>
      </w:pPr>
    </w:p>
    <w:p w14:paraId="5029F2B7" w14:textId="77777777" w:rsidR="00A16CAA" w:rsidRDefault="00A16CAA" w:rsidP="004F3C39">
      <w:pPr>
        <w:pStyle w:val="Referncias"/>
        <w:spacing w:after="0" w:line="360" w:lineRule="auto"/>
        <w:jc w:val="center"/>
      </w:pPr>
    </w:p>
    <w:p w14:paraId="3FF4D3DA" w14:textId="77777777" w:rsidR="00A16CAA" w:rsidRDefault="00A16CAA" w:rsidP="004F3C39">
      <w:pPr>
        <w:pStyle w:val="Referncias"/>
        <w:spacing w:after="0" w:line="360" w:lineRule="auto"/>
        <w:jc w:val="center"/>
      </w:pPr>
    </w:p>
    <w:p w14:paraId="29284BDF" w14:textId="77777777" w:rsidR="00A16CAA" w:rsidRDefault="00A16CAA" w:rsidP="004F3C39">
      <w:pPr>
        <w:pStyle w:val="Referncias"/>
        <w:spacing w:after="0" w:line="360" w:lineRule="auto"/>
        <w:jc w:val="center"/>
      </w:pPr>
    </w:p>
    <w:p w14:paraId="04DAFFA0" w14:textId="77777777" w:rsidR="00A16CAA" w:rsidRDefault="00A16CAA" w:rsidP="004F3C39">
      <w:pPr>
        <w:pStyle w:val="Referncias"/>
        <w:spacing w:after="0" w:line="360" w:lineRule="auto"/>
        <w:jc w:val="center"/>
      </w:pPr>
    </w:p>
    <w:p w14:paraId="46AFF26F" w14:textId="77777777" w:rsidR="00A16CAA" w:rsidRDefault="00A16CAA" w:rsidP="004F3C39">
      <w:pPr>
        <w:pStyle w:val="Referncias"/>
        <w:spacing w:after="0" w:line="360" w:lineRule="auto"/>
        <w:jc w:val="center"/>
      </w:pPr>
    </w:p>
    <w:p w14:paraId="585E18CD" w14:textId="77777777" w:rsidR="00A16CAA" w:rsidRDefault="00A16CAA" w:rsidP="004F3C39">
      <w:pPr>
        <w:pStyle w:val="Referncias"/>
        <w:spacing w:after="0" w:line="360" w:lineRule="auto"/>
        <w:jc w:val="center"/>
      </w:pPr>
    </w:p>
    <w:p w14:paraId="772F070D" w14:textId="77777777" w:rsidR="00A16CAA" w:rsidRDefault="00A16CAA" w:rsidP="004F3C39">
      <w:pPr>
        <w:pStyle w:val="Referncias"/>
        <w:spacing w:after="0" w:line="360" w:lineRule="auto"/>
        <w:jc w:val="center"/>
      </w:pPr>
    </w:p>
    <w:p w14:paraId="0F6FCD4F" w14:textId="77777777" w:rsidR="00A16CAA" w:rsidRDefault="00A16CAA" w:rsidP="004F3C39">
      <w:pPr>
        <w:pStyle w:val="Referncias"/>
        <w:spacing w:after="0" w:line="360" w:lineRule="auto"/>
        <w:jc w:val="center"/>
      </w:pPr>
    </w:p>
    <w:p w14:paraId="22D691C9" w14:textId="77777777" w:rsidR="00A16CAA" w:rsidRDefault="00A16CAA" w:rsidP="004F3C39">
      <w:pPr>
        <w:pStyle w:val="Referncias"/>
        <w:spacing w:after="0" w:line="360" w:lineRule="auto"/>
        <w:jc w:val="center"/>
      </w:pPr>
    </w:p>
    <w:p w14:paraId="0161F75B" w14:textId="77777777" w:rsidR="00A16CAA" w:rsidRDefault="00A16CAA" w:rsidP="004F3C39">
      <w:pPr>
        <w:pStyle w:val="Referncias"/>
        <w:spacing w:after="0" w:line="360" w:lineRule="auto"/>
        <w:jc w:val="center"/>
      </w:pPr>
    </w:p>
    <w:p w14:paraId="488ACA84" w14:textId="77777777" w:rsidR="00A16CAA" w:rsidRDefault="00A16CAA" w:rsidP="004F3C39">
      <w:pPr>
        <w:pStyle w:val="Referncias"/>
        <w:spacing w:after="0" w:line="360" w:lineRule="auto"/>
        <w:jc w:val="center"/>
      </w:pPr>
    </w:p>
    <w:p w14:paraId="1E8BD5B0" w14:textId="77777777" w:rsidR="00A16CAA" w:rsidRPr="00A16CAA" w:rsidRDefault="00A16CAA" w:rsidP="004F3C39">
      <w:pPr>
        <w:pStyle w:val="Referncias"/>
        <w:spacing w:after="0" w:line="360" w:lineRule="auto"/>
        <w:jc w:val="center"/>
        <w:rPr>
          <w:b/>
        </w:rPr>
      </w:pPr>
      <w:r w:rsidRPr="00A16CAA">
        <w:rPr>
          <w:b/>
        </w:rPr>
        <w:t>AP</w:t>
      </w:r>
      <w:r>
        <w:rPr>
          <w:b/>
        </w:rPr>
        <w:t>ÊND</w:t>
      </w:r>
      <w:r w:rsidRPr="00A16CAA">
        <w:rPr>
          <w:b/>
        </w:rPr>
        <w:t>ICE</w:t>
      </w:r>
      <w:r>
        <w:rPr>
          <w:b/>
        </w:rPr>
        <w:t>S</w:t>
      </w:r>
    </w:p>
    <w:p w14:paraId="473E5BA2" w14:textId="77777777" w:rsidR="004F3C39" w:rsidRDefault="004F3C39" w:rsidP="004F3C39">
      <w:pPr>
        <w:pStyle w:val="Referncias"/>
        <w:spacing w:after="0" w:line="360" w:lineRule="auto"/>
        <w:jc w:val="center"/>
        <w:rPr>
          <w:b/>
          <w:bCs/>
        </w:rPr>
      </w:pPr>
      <w:r>
        <w:br w:type="page"/>
      </w:r>
      <w:bookmarkStart w:id="54" w:name="_Toc96637516"/>
      <w:r>
        <w:rPr>
          <w:b/>
          <w:bCs/>
        </w:rPr>
        <w:t>APÊNDICE A</w:t>
      </w:r>
    </w:p>
    <w:bookmarkEnd w:id="54"/>
    <w:p w14:paraId="41EEFE40" w14:textId="77777777" w:rsidR="004F3C39" w:rsidRDefault="004F3C39" w:rsidP="004F3C39">
      <w:pPr>
        <w:pStyle w:val="TituloApndiceeAnexo"/>
        <w:spacing w:after="0" w:line="360" w:lineRule="auto"/>
      </w:pPr>
      <w:r>
        <w:t>Nome do Apêndice</w:t>
      </w:r>
    </w:p>
    <w:p w14:paraId="04ABE554" w14:textId="77777777" w:rsidR="004F3C39" w:rsidRDefault="004F3C39" w:rsidP="004F3C39">
      <w:pPr>
        <w:pStyle w:val="TituloApndiceeAnexo"/>
        <w:spacing w:after="0" w:line="360" w:lineRule="auto"/>
      </w:pPr>
    </w:p>
    <w:p w14:paraId="68FD8407" w14:textId="77777777" w:rsidR="004F3C39" w:rsidRDefault="004F3C39" w:rsidP="004F3C39">
      <w:pPr>
        <w:pStyle w:val="Referncias"/>
        <w:spacing w:after="0" w:line="360" w:lineRule="auto"/>
        <w:jc w:val="center"/>
      </w:pPr>
    </w:p>
    <w:p w14:paraId="6E6C1E07" w14:textId="77777777" w:rsidR="004F3C39" w:rsidRDefault="004F3C39" w:rsidP="004F3C39">
      <w:pPr>
        <w:pStyle w:val="Referncias"/>
        <w:spacing w:after="0" w:line="360" w:lineRule="auto"/>
        <w:jc w:val="center"/>
      </w:pPr>
    </w:p>
    <w:p w14:paraId="66EE61B0" w14:textId="77777777" w:rsidR="004F3C39" w:rsidRDefault="004F3C39" w:rsidP="004F3C39">
      <w:pPr>
        <w:pStyle w:val="Referncias"/>
        <w:spacing w:after="0" w:line="360" w:lineRule="auto"/>
        <w:jc w:val="center"/>
      </w:pPr>
    </w:p>
    <w:p w14:paraId="5AE8A325" w14:textId="77777777" w:rsidR="004F3C39" w:rsidRDefault="004F3C39" w:rsidP="004F3C39">
      <w:pPr>
        <w:pStyle w:val="Referncias"/>
        <w:spacing w:after="0" w:line="360" w:lineRule="auto"/>
        <w:jc w:val="center"/>
      </w:pPr>
    </w:p>
    <w:p w14:paraId="2C23280A" w14:textId="77777777" w:rsidR="004F3C39" w:rsidRDefault="004F3C39" w:rsidP="004F3C39">
      <w:pPr>
        <w:pStyle w:val="Referncias"/>
        <w:spacing w:after="0" w:line="360" w:lineRule="auto"/>
        <w:jc w:val="center"/>
      </w:pPr>
    </w:p>
    <w:p w14:paraId="21670CF2" w14:textId="77777777" w:rsidR="004F3C39" w:rsidRDefault="004F3C39" w:rsidP="004F3C39">
      <w:pPr>
        <w:pStyle w:val="Referncias"/>
        <w:spacing w:after="0" w:line="360" w:lineRule="auto"/>
        <w:jc w:val="center"/>
      </w:pPr>
      <w:r>
        <w:br w:type="page"/>
      </w:r>
    </w:p>
    <w:p w14:paraId="01273E51" w14:textId="77777777" w:rsidR="004F3C39" w:rsidRDefault="004F3C39" w:rsidP="004F3C39">
      <w:pPr>
        <w:spacing w:line="360" w:lineRule="auto"/>
        <w:jc w:val="center"/>
      </w:pPr>
    </w:p>
    <w:p w14:paraId="10C5DE1F" w14:textId="77777777" w:rsidR="00A16CAA" w:rsidRDefault="00A16CAA" w:rsidP="004F3C39">
      <w:pPr>
        <w:spacing w:line="360" w:lineRule="auto"/>
        <w:jc w:val="center"/>
      </w:pPr>
    </w:p>
    <w:p w14:paraId="3653848D" w14:textId="77777777" w:rsidR="00A16CAA" w:rsidRDefault="00A16CAA" w:rsidP="004F3C39">
      <w:pPr>
        <w:spacing w:line="360" w:lineRule="auto"/>
        <w:jc w:val="center"/>
      </w:pPr>
    </w:p>
    <w:p w14:paraId="48D39E15" w14:textId="77777777" w:rsidR="00A16CAA" w:rsidRDefault="00A16CAA" w:rsidP="004F3C39">
      <w:pPr>
        <w:spacing w:line="360" w:lineRule="auto"/>
        <w:jc w:val="center"/>
      </w:pPr>
    </w:p>
    <w:p w14:paraId="5A4911FA" w14:textId="77777777" w:rsidR="00A16CAA" w:rsidRDefault="00A16CAA" w:rsidP="004F3C39">
      <w:pPr>
        <w:spacing w:line="360" w:lineRule="auto"/>
        <w:jc w:val="center"/>
      </w:pPr>
    </w:p>
    <w:p w14:paraId="66315989" w14:textId="77777777" w:rsidR="00A16CAA" w:rsidRDefault="00A16CAA" w:rsidP="004F3C39">
      <w:pPr>
        <w:spacing w:line="360" w:lineRule="auto"/>
        <w:jc w:val="center"/>
      </w:pPr>
    </w:p>
    <w:p w14:paraId="151F0D73" w14:textId="77777777" w:rsidR="00A16CAA" w:rsidRDefault="00A16CAA" w:rsidP="004F3C39">
      <w:pPr>
        <w:spacing w:line="360" w:lineRule="auto"/>
        <w:jc w:val="center"/>
      </w:pPr>
    </w:p>
    <w:p w14:paraId="6BAD7B50" w14:textId="77777777" w:rsidR="00A16CAA" w:rsidRDefault="00A16CAA" w:rsidP="004F3C39">
      <w:pPr>
        <w:spacing w:line="360" w:lineRule="auto"/>
        <w:jc w:val="center"/>
      </w:pPr>
    </w:p>
    <w:p w14:paraId="040641F1" w14:textId="77777777" w:rsidR="00A16CAA" w:rsidRDefault="00A16CAA" w:rsidP="004F3C39">
      <w:pPr>
        <w:spacing w:line="360" w:lineRule="auto"/>
        <w:jc w:val="center"/>
      </w:pPr>
    </w:p>
    <w:p w14:paraId="2AE17161" w14:textId="77777777" w:rsidR="00A16CAA" w:rsidRDefault="00A16CAA" w:rsidP="004F3C39">
      <w:pPr>
        <w:spacing w:line="360" w:lineRule="auto"/>
        <w:jc w:val="center"/>
      </w:pPr>
    </w:p>
    <w:p w14:paraId="120313EC" w14:textId="77777777" w:rsidR="00A16CAA" w:rsidRDefault="00A16CAA" w:rsidP="004F3C39">
      <w:pPr>
        <w:spacing w:line="360" w:lineRule="auto"/>
        <w:jc w:val="center"/>
      </w:pPr>
    </w:p>
    <w:p w14:paraId="07C21DB4" w14:textId="77777777" w:rsidR="00A16CAA" w:rsidRDefault="00A16CAA" w:rsidP="004F3C39">
      <w:pPr>
        <w:spacing w:line="360" w:lineRule="auto"/>
        <w:jc w:val="center"/>
      </w:pPr>
    </w:p>
    <w:p w14:paraId="03071F48" w14:textId="77777777" w:rsidR="00A16CAA" w:rsidRPr="00A16CAA" w:rsidRDefault="00A16CAA" w:rsidP="004F3C39">
      <w:pPr>
        <w:spacing w:line="360" w:lineRule="auto"/>
        <w:jc w:val="center"/>
        <w:rPr>
          <w:b/>
        </w:rPr>
      </w:pPr>
      <w:r w:rsidRPr="00A16CAA">
        <w:rPr>
          <w:b/>
        </w:rPr>
        <w:t>ANEXOS</w:t>
      </w:r>
    </w:p>
    <w:p w14:paraId="2732F120" w14:textId="77777777" w:rsidR="004F3C39" w:rsidRDefault="004F3C39" w:rsidP="004F3C39">
      <w:pPr>
        <w:spacing w:line="360" w:lineRule="auto"/>
        <w:jc w:val="center"/>
      </w:pPr>
    </w:p>
    <w:p w14:paraId="20B79D3F" w14:textId="77777777" w:rsidR="004F3C39" w:rsidRDefault="004F3C39" w:rsidP="004F3C39">
      <w:pPr>
        <w:spacing w:line="360" w:lineRule="auto"/>
        <w:jc w:val="center"/>
        <w:rPr>
          <w:b/>
          <w:bCs/>
        </w:rPr>
      </w:pPr>
      <w:r>
        <w:br w:type="page"/>
      </w:r>
      <w:bookmarkStart w:id="55" w:name="_Toc96637518"/>
      <w:r>
        <w:rPr>
          <w:b/>
          <w:bCs/>
        </w:rPr>
        <w:t>ANEXO A</w:t>
      </w:r>
    </w:p>
    <w:p w14:paraId="623C4582" w14:textId="77777777" w:rsidR="004F3C39" w:rsidRDefault="004F3C39" w:rsidP="004F3C39">
      <w:pPr>
        <w:pStyle w:val="TituloApndiceeAnexo"/>
        <w:spacing w:after="0" w:line="360" w:lineRule="auto"/>
      </w:pPr>
      <w:r>
        <w:t>Título do Anexo</w:t>
      </w:r>
      <w:bookmarkEnd w:id="55"/>
    </w:p>
    <w:p w14:paraId="3F65975E" w14:textId="77777777" w:rsidR="004F3C39" w:rsidRPr="00B435C5" w:rsidRDefault="004F3C39" w:rsidP="004F3C39">
      <w:pPr>
        <w:pStyle w:val="Referncias"/>
        <w:spacing w:after="0" w:line="360" w:lineRule="auto"/>
        <w:ind w:left="360"/>
        <w:jc w:val="both"/>
        <w:rPr>
          <w:snapToGrid w:val="0"/>
          <w:highlight w:val="yellow"/>
        </w:rPr>
      </w:pPr>
    </w:p>
    <w:sectPr w:rsidR="004F3C39" w:rsidRPr="00B435C5" w:rsidSect="00485792">
      <w:headerReference w:type="even" r:id="rId11"/>
      <w:headerReference w:type="default" r:id="rId12"/>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85F56" w14:textId="77777777" w:rsidR="00047318" w:rsidRDefault="00047318">
      <w:pPr>
        <w:spacing w:after="240"/>
      </w:pPr>
      <w:r>
        <w:separator/>
      </w:r>
    </w:p>
    <w:p w14:paraId="5BEE22A2" w14:textId="77777777" w:rsidR="00047318" w:rsidRDefault="00047318">
      <w:pPr>
        <w:spacing w:after="240"/>
      </w:pPr>
    </w:p>
    <w:p w14:paraId="59B38A20" w14:textId="77777777" w:rsidR="00047318" w:rsidRDefault="00047318">
      <w:pPr>
        <w:spacing w:after="240"/>
      </w:pPr>
    </w:p>
  </w:endnote>
  <w:endnote w:type="continuationSeparator" w:id="0">
    <w:p w14:paraId="010CC454" w14:textId="77777777" w:rsidR="00047318" w:rsidRDefault="00047318">
      <w:pPr>
        <w:spacing w:after="240"/>
      </w:pPr>
      <w:r>
        <w:continuationSeparator/>
      </w:r>
    </w:p>
    <w:p w14:paraId="61D472D3" w14:textId="77777777" w:rsidR="00047318" w:rsidRDefault="00047318">
      <w:pPr>
        <w:spacing w:after="240"/>
      </w:pPr>
    </w:p>
    <w:p w14:paraId="2E45FE38" w14:textId="77777777" w:rsidR="00047318" w:rsidRDefault="00047318">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954A7" w14:textId="77777777" w:rsidR="001F5C61" w:rsidRDefault="001F5C61">
    <w:pPr>
      <w:pStyle w:val="Rodap"/>
      <w:spacing w:after="240"/>
    </w:pPr>
  </w:p>
  <w:p w14:paraId="5C70B0FE" w14:textId="77777777" w:rsidR="001F5C61" w:rsidRDefault="001F5C61">
    <w:pPr>
      <w:pStyle w:val="Rodap"/>
      <w:spacing w:after="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1AD80" w14:textId="77777777" w:rsidR="00047318" w:rsidRDefault="00047318">
      <w:pPr>
        <w:spacing w:after="240"/>
      </w:pPr>
      <w:r>
        <w:separator/>
      </w:r>
    </w:p>
  </w:footnote>
  <w:footnote w:type="continuationSeparator" w:id="0">
    <w:p w14:paraId="028D8271" w14:textId="77777777" w:rsidR="00047318" w:rsidRDefault="00047318">
      <w:pPr>
        <w:spacing w:after="240"/>
      </w:pPr>
      <w:r>
        <w:continuationSeparator/>
      </w:r>
    </w:p>
    <w:p w14:paraId="09D1DCD4" w14:textId="77777777" w:rsidR="00047318" w:rsidRDefault="00047318">
      <w:pPr>
        <w:spacing w:after="240"/>
      </w:pPr>
    </w:p>
    <w:p w14:paraId="53117833" w14:textId="77777777" w:rsidR="00047318" w:rsidRDefault="00047318">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20CA5" w14:textId="77777777" w:rsidR="006722CE" w:rsidRDefault="006722CE" w:rsidP="00454C83">
    <w:pPr>
      <w:framePr w:wrap="around" w:vAnchor="text" w:hAnchor="margin" w:xAlign="right" w:y="1"/>
      <w:spacing w:after="240"/>
    </w:pPr>
    <w:r>
      <w:fldChar w:fldCharType="begin"/>
    </w:r>
    <w:r>
      <w:instrText xml:space="preserve">PAGE  </w:instrText>
    </w:r>
    <w:r>
      <w:fldChar w:fldCharType="end"/>
    </w:r>
  </w:p>
  <w:p w14:paraId="6CEE6A43" w14:textId="77777777" w:rsidR="006722CE" w:rsidRDefault="006722CE">
    <w:pPr>
      <w:spacing w:after="240"/>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6725A" w:rsidRDefault="0056725A">
    <w:pPr>
      <w:spacing w:after="240"/>
    </w:pPr>
  </w:p>
  <w:p w14:paraId="7892BFD3" w14:textId="77777777" w:rsidR="00B95BB1" w:rsidRDefault="00B95BB1">
    <w:pPr>
      <w:spacing w:after="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3EE79483" w:rsidR="006722CE" w:rsidRDefault="006722CE">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2F4A48">
      <w:rPr>
        <w:noProof/>
        <w:sz w:val="20"/>
      </w:rPr>
      <w:t>21</w:t>
    </w:r>
    <w:r>
      <w:rPr>
        <w:sz w:val="20"/>
      </w:rPr>
      <w:fldChar w:fldCharType="end"/>
    </w:r>
  </w:p>
  <w:p w14:paraId="4F02B466" w14:textId="77777777" w:rsidR="006722CE" w:rsidRPr="00BB0176" w:rsidRDefault="006722CE">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7707E"/>
    <w:multiLevelType w:val="hybridMultilevel"/>
    <w:tmpl w:val="B06006F6"/>
    <w:lvl w:ilvl="0" w:tplc="0416000D">
      <w:start w:val="1"/>
      <w:numFmt w:val="bullet"/>
      <w:lvlText w:val=""/>
      <w:lvlJc w:val="left"/>
      <w:pPr>
        <w:ind w:left="-24" w:hanging="696"/>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19532FAB"/>
    <w:multiLevelType w:val="hybridMultilevel"/>
    <w:tmpl w:val="6B449766"/>
    <w:lvl w:ilvl="0" w:tplc="3372F6B6">
      <w:start w:val="1"/>
      <w:numFmt w:val="decimal"/>
      <w:lvlText w:val="%1."/>
      <w:lvlJc w:val="left"/>
      <w:pPr>
        <w:ind w:left="720" w:hanging="360"/>
      </w:pPr>
      <w:rPr>
        <w:rFonts w:eastAsia="Times New Roman"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CF4CB7"/>
    <w:multiLevelType w:val="hybridMultilevel"/>
    <w:tmpl w:val="85F2FC72"/>
    <w:lvl w:ilvl="0" w:tplc="0A9A15E6">
      <w:numFmt w:val="bullet"/>
      <w:lvlText w:val="·"/>
      <w:lvlJc w:val="left"/>
      <w:pPr>
        <w:ind w:left="-24" w:hanging="696"/>
      </w:pPr>
      <w:rPr>
        <w:rFonts w:ascii="Arial" w:eastAsia="Times New Roman" w:hAnsi="Arial" w:cs="Aria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22D50C5B"/>
    <w:multiLevelType w:val="hybridMultilevel"/>
    <w:tmpl w:val="7E12D5B2"/>
    <w:lvl w:ilvl="0" w:tplc="F02432B2">
      <w:start w:val="1"/>
      <w:numFmt w:val="decimal"/>
      <w:pStyle w:val="Ttulo1"/>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57947CA"/>
    <w:multiLevelType w:val="hybridMultilevel"/>
    <w:tmpl w:val="9D6CB424"/>
    <w:lvl w:ilvl="0" w:tplc="42BA409A">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5B84876"/>
    <w:multiLevelType w:val="multilevel"/>
    <w:tmpl w:val="08BC8352"/>
    <w:lvl w:ilvl="0">
      <w:start w:val="1"/>
      <w:numFmt w:val="decimal"/>
      <w:lvlText w:val="%1."/>
      <w:lvlJc w:val="left"/>
      <w:pPr>
        <w:ind w:left="720" w:hanging="360"/>
      </w:pPr>
    </w:lvl>
    <w:lvl w:ilvl="1">
      <w:start w:val="2"/>
      <w:numFmt w:val="decimal"/>
      <w:isLgl/>
      <w:lvlText w:val="%1.%2"/>
      <w:lvlJc w:val="left"/>
      <w:pPr>
        <w:ind w:left="1117" w:hanging="4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6" w15:restartNumberingAfterBreak="0">
    <w:nsid w:val="261D6D63"/>
    <w:multiLevelType w:val="multilevel"/>
    <w:tmpl w:val="B5307580"/>
    <w:lvl w:ilvl="0">
      <w:start w:val="1"/>
      <w:numFmt w:val="decimal"/>
      <w:lvlText w:val="%1."/>
      <w:lvlJc w:val="left"/>
      <w:pPr>
        <w:ind w:left="927" w:hanging="360"/>
      </w:pPr>
      <w:rPr>
        <w:rFonts w:ascii="Arial" w:eastAsia="Times New Roman" w:hAnsi="Arial" w:cs="Arial"/>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377135D"/>
    <w:multiLevelType w:val="hybridMultilevel"/>
    <w:tmpl w:val="835E14F2"/>
    <w:lvl w:ilvl="0" w:tplc="59EC296A">
      <w:start w:val="1"/>
      <w:numFmt w:val="decimal"/>
      <w:lvlText w:val="%1."/>
      <w:lvlJc w:val="left"/>
      <w:pPr>
        <w:ind w:left="927" w:hanging="360"/>
      </w:pPr>
      <w:rPr>
        <w:rFonts w:ascii="Arial" w:eastAsia="Times New Roman" w:hAnsi="Arial" w:cs="Arial" w:hint="default"/>
      </w:rPr>
    </w:lvl>
    <w:lvl w:ilvl="1" w:tplc="04160019">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9" w15:restartNumberingAfterBreak="0">
    <w:nsid w:val="337717EB"/>
    <w:multiLevelType w:val="multilevel"/>
    <w:tmpl w:val="7828371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3B3F1B0E"/>
    <w:multiLevelType w:val="multilevel"/>
    <w:tmpl w:val="0D32B8F0"/>
    <w:lvl w:ilvl="0">
      <w:start w:val="1"/>
      <w:numFmt w:val="decimal"/>
      <w:lvlText w:val="%1"/>
      <w:lvlJc w:val="left"/>
      <w:pPr>
        <w:ind w:left="0" w:firstLine="0"/>
      </w:pPr>
      <w:rPr>
        <w:rFonts w:hint="default"/>
      </w:rPr>
    </w:lvl>
    <w:lvl w:ilvl="1">
      <w:start w:val="1"/>
      <w:numFmt w:val="decimal"/>
      <w:isLgl/>
      <w:lvlText w:val="%1.%2"/>
      <w:lvlJc w:val="left"/>
      <w:pPr>
        <w:tabs>
          <w:tab w:val="num" w:pos="113"/>
        </w:tabs>
        <w:ind w:left="-249" w:firstLine="0"/>
      </w:pPr>
      <w:rPr>
        <w:rFonts w:hint="default"/>
      </w:rPr>
    </w:lvl>
    <w:lvl w:ilvl="2">
      <w:start w:val="1"/>
      <w:numFmt w:val="decimal"/>
      <w:isLgl/>
      <w:lvlText w:val="%1.%2.%3"/>
      <w:lvlJc w:val="left"/>
      <w:pPr>
        <w:ind w:left="-498" w:firstLine="0"/>
      </w:pPr>
      <w:rPr>
        <w:rFonts w:hint="default"/>
      </w:rPr>
    </w:lvl>
    <w:lvl w:ilvl="3">
      <w:start w:val="1"/>
      <w:numFmt w:val="decimal"/>
      <w:isLgl/>
      <w:lvlText w:val="%1.%2.%3.%4"/>
      <w:lvlJc w:val="left"/>
      <w:pPr>
        <w:ind w:left="-747" w:firstLine="0"/>
      </w:pPr>
      <w:rPr>
        <w:rFonts w:hint="default"/>
      </w:rPr>
    </w:lvl>
    <w:lvl w:ilvl="4">
      <w:start w:val="1"/>
      <w:numFmt w:val="decimal"/>
      <w:isLgl/>
      <w:lvlText w:val="%1.%2.%3.%4.%5"/>
      <w:lvlJc w:val="left"/>
      <w:pPr>
        <w:ind w:left="-996" w:firstLine="0"/>
      </w:pPr>
      <w:rPr>
        <w:rFonts w:hint="default"/>
      </w:rPr>
    </w:lvl>
    <w:lvl w:ilvl="5">
      <w:start w:val="1"/>
      <w:numFmt w:val="decimal"/>
      <w:isLgl/>
      <w:lvlText w:val="%1.%2.%3.%4.%5.%6"/>
      <w:lvlJc w:val="left"/>
      <w:pPr>
        <w:ind w:left="-1245" w:firstLine="0"/>
      </w:pPr>
      <w:rPr>
        <w:rFonts w:hint="default"/>
      </w:rPr>
    </w:lvl>
    <w:lvl w:ilvl="6">
      <w:start w:val="1"/>
      <w:numFmt w:val="decimal"/>
      <w:isLgl/>
      <w:lvlText w:val="%1.%2.%3.%4.%5.%6.%7"/>
      <w:lvlJc w:val="left"/>
      <w:pPr>
        <w:ind w:left="-1494" w:firstLine="0"/>
      </w:pPr>
      <w:rPr>
        <w:rFonts w:hint="default"/>
      </w:rPr>
    </w:lvl>
    <w:lvl w:ilvl="7">
      <w:start w:val="1"/>
      <w:numFmt w:val="decimal"/>
      <w:isLgl/>
      <w:lvlText w:val="%1.%2.%3.%4.%5.%6.%7.%8"/>
      <w:lvlJc w:val="left"/>
      <w:pPr>
        <w:ind w:left="-1743" w:firstLine="0"/>
      </w:pPr>
      <w:rPr>
        <w:rFonts w:hint="default"/>
      </w:rPr>
    </w:lvl>
    <w:lvl w:ilvl="8">
      <w:start w:val="1"/>
      <w:numFmt w:val="decimal"/>
      <w:isLgl/>
      <w:lvlText w:val="%1.%2.%3.%4.%5.%6.%7.%8.%9"/>
      <w:lvlJc w:val="left"/>
      <w:pPr>
        <w:ind w:left="-1992" w:firstLine="0"/>
      </w:pPr>
      <w:rPr>
        <w:rFonts w:hint="default"/>
      </w:rPr>
    </w:lvl>
  </w:abstractNum>
  <w:abstractNum w:abstractNumId="12" w15:restartNumberingAfterBreak="0">
    <w:nsid w:val="3B562472"/>
    <w:multiLevelType w:val="hybridMultilevel"/>
    <w:tmpl w:val="946A20A2"/>
    <w:lvl w:ilvl="0" w:tplc="0A9A15E6">
      <w:numFmt w:val="bullet"/>
      <w:lvlText w:val="·"/>
      <w:lvlJc w:val="left"/>
      <w:pPr>
        <w:ind w:left="336" w:hanging="696"/>
      </w:pPr>
      <w:rPr>
        <w:rFonts w:ascii="Arial" w:eastAsia="Times New Roman" w:hAnsi="Arial" w:cs="Aria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13" w15:restartNumberingAfterBreak="0">
    <w:nsid w:val="4038622F"/>
    <w:multiLevelType w:val="multilevel"/>
    <w:tmpl w:val="19C636F0"/>
    <w:lvl w:ilvl="0">
      <w:start w:val="1"/>
      <w:numFmt w:val="decimal"/>
      <w:lvlText w:val="%1"/>
      <w:lvlJc w:val="left"/>
      <w:pPr>
        <w:tabs>
          <w:tab w:val="num" w:pos="360"/>
        </w:tabs>
        <w:ind w:left="227" w:hanging="227"/>
      </w:pPr>
      <w:rPr>
        <w:rFonts w:ascii="Arial" w:hAnsi="Arial" w:hint="default"/>
        <w:b/>
        <w:i w:val="0"/>
        <w:sz w:val="24"/>
      </w:rPr>
    </w:lvl>
    <w:lvl w:ilvl="1">
      <w:start w:val="1"/>
      <w:numFmt w:val="decimal"/>
      <w:pStyle w:val="Ttulo2"/>
      <w:lvlText w:val="%1.%2"/>
      <w:lvlJc w:val="left"/>
      <w:pPr>
        <w:tabs>
          <w:tab w:val="num" w:pos="431"/>
        </w:tabs>
        <w:ind w:left="431" w:hanging="431"/>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05C41B9"/>
    <w:multiLevelType w:val="multilevel"/>
    <w:tmpl w:val="93A243F8"/>
    <w:lvl w:ilvl="0">
      <w:start w:val="1"/>
      <w:numFmt w:val="decimal"/>
      <w:lvlText w:val="%1."/>
      <w:lvlJc w:val="left"/>
      <w:pPr>
        <w:ind w:left="0" w:firstLine="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2BA2A85"/>
    <w:multiLevelType w:val="hybridMultilevel"/>
    <w:tmpl w:val="C5AA85CE"/>
    <w:lvl w:ilvl="0" w:tplc="92C2C932">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15:restartNumberingAfterBreak="0">
    <w:nsid w:val="439977E4"/>
    <w:multiLevelType w:val="hybridMultilevel"/>
    <w:tmpl w:val="0C92A97C"/>
    <w:lvl w:ilvl="0" w:tplc="FC4A6C74">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7"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8"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19" w15:restartNumberingAfterBreak="0">
    <w:nsid w:val="4C30175F"/>
    <w:multiLevelType w:val="multilevel"/>
    <w:tmpl w:val="CDB2E61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2641F94"/>
    <w:multiLevelType w:val="hybridMultilevel"/>
    <w:tmpl w:val="2BD2A47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542979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BF2B68"/>
    <w:multiLevelType w:val="hybridMultilevel"/>
    <w:tmpl w:val="2DC2DA0C"/>
    <w:lvl w:ilvl="0" w:tplc="559CAF86">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23" w15:restartNumberingAfterBreak="0">
    <w:nsid w:val="5F5C20D3"/>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8346369"/>
    <w:multiLevelType w:val="multilevel"/>
    <w:tmpl w:val="BC2A330A"/>
    <w:lvl w:ilvl="0">
      <w:start w:val="1"/>
      <w:numFmt w:val="decimal"/>
      <w:lvlText w:val="%1."/>
      <w:lvlJc w:val="left"/>
      <w:pPr>
        <w:ind w:left="0" w:firstLine="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8432940"/>
    <w:multiLevelType w:val="multilevel"/>
    <w:tmpl w:val="B478FEE8"/>
    <w:lvl w:ilvl="0">
      <w:start w:val="1"/>
      <w:numFmt w:val="decimal"/>
      <w:lvlText w:val="%1."/>
      <w:lvlJc w:val="left"/>
      <w:pPr>
        <w:ind w:left="0" w:firstLine="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27" w15:restartNumberingAfterBreak="0">
    <w:nsid w:val="6D4F4FF6"/>
    <w:multiLevelType w:val="hybridMultilevel"/>
    <w:tmpl w:val="70469090"/>
    <w:lvl w:ilvl="0" w:tplc="57CA4DB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F3A44FD"/>
    <w:multiLevelType w:val="multilevel"/>
    <w:tmpl w:val="E67CB49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3"/>
  </w:num>
  <w:num w:numId="3">
    <w:abstractNumId w:val="10"/>
  </w:num>
  <w:num w:numId="4">
    <w:abstractNumId w:val="18"/>
  </w:num>
  <w:num w:numId="5">
    <w:abstractNumId w:val="26"/>
  </w:num>
  <w:num w:numId="6">
    <w:abstractNumId w:val="10"/>
    <w:lvlOverride w:ilvl="0">
      <w:startOverride w:val="1"/>
    </w:lvlOverride>
  </w:num>
  <w:num w:numId="7">
    <w:abstractNumId w:val="10"/>
    <w:lvlOverride w:ilvl="0">
      <w:startOverride w:val="3"/>
    </w:lvlOverride>
  </w:num>
  <w:num w:numId="8">
    <w:abstractNumId w:val="21"/>
  </w:num>
  <w:num w:numId="9">
    <w:abstractNumId w:val="9"/>
  </w:num>
  <w:num w:numId="10">
    <w:abstractNumId w:val="27"/>
  </w:num>
  <w:num w:numId="11">
    <w:abstractNumId w:val="1"/>
  </w:num>
  <w:num w:numId="12">
    <w:abstractNumId w:val="11"/>
  </w:num>
  <w:num w:numId="13">
    <w:abstractNumId w:val="19"/>
  </w:num>
  <w:num w:numId="14">
    <w:abstractNumId w:val="23"/>
  </w:num>
  <w:num w:numId="15">
    <w:abstractNumId w:val="24"/>
  </w:num>
  <w:num w:numId="16">
    <w:abstractNumId w:val="25"/>
  </w:num>
  <w:num w:numId="17">
    <w:abstractNumId w:val="14"/>
  </w:num>
  <w:num w:numId="18">
    <w:abstractNumId w:val="22"/>
  </w:num>
  <w:num w:numId="19">
    <w:abstractNumId w:val="16"/>
  </w:num>
  <w:num w:numId="20">
    <w:abstractNumId w:val="8"/>
  </w:num>
  <w:num w:numId="21">
    <w:abstractNumId w:val="6"/>
  </w:num>
  <w:num w:numId="22">
    <w:abstractNumId w:val="20"/>
  </w:num>
  <w:num w:numId="23">
    <w:abstractNumId w:val="12"/>
  </w:num>
  <w:num w:numId="24">
    <w:abstractNumId w:val="2"/>
  </w:num>
  <w:num w:numId="25">
    <w:abstractNumId w:val="0"/>
  </w:num>
  <w:num w:numId="26">
    <w:abstractNumId w:val="5"/>
  </w:num>
  <w:num w:numId="27">
    <w:abstractNumId w:val="15"/>
  </w:num>
  <w:num w:numId="28">
    <w:abstractNumId w:val="28"/>
  </w:num>
  <w:num w:numId="29">
    <w:abstractNumId w:val="7"/>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CC6"/>
    <w:rsid w:val="00031B68"/>
    <w:rsid w:val="00040744"/>
    <w:rsid w:val="00045D4A"/>
    <w:rsid w:val="00046093"/>
    <w:rsid w:val="00047318"/>
    <w:rsid w:val="0005098D"/>
    <w:rsid w:val="00050E0B"/>
    <w:rsid w:val="00052A84"/>
    <w:rsid w:val="00061834"/>
    <w:rsid w:val="0006528E"/>
    <w:rsid w:val="0007441B"/>
    <w:rsid w:val="00074B66"/>
    <w:rsid w:val="000759E7"/>
    <w:rsid w:val="00077330"/>
    <w:rsid w:val="00081021"/>
    <w:rsid w:val="00083888"/>
    <w:rsid w:val="00083F9D"/>
    <w:rsid w:val="00093FE4"/>
    <w:rsid w:val="00095B97"/>
    <w:rsid w:val="0009600E"/>
    <w:rsid w:val="000B1176"/>
    <w:rsid w:val="000B2F37"/>
    <w:rsid w:val="000B7DA2"/>
    <w:rsid w:val="000C1AA9"/>
    <w:rsid w:val="000C5D21"/>
    <w:rsid w:val="000C68AF"/>
    <w:rsid w:val="000E3650"/>
    <w:rsid w:val="000E39FD"/>
    <w:rsid w:val="000E40C9"/>
    <w:rsid w:val="000E48E6"/>
    <w:rsid w:val="000E7330"/>
    <w:rsid w:val="000F0B5B"/>
    <w:rsid w:val="000F3F4C"/>
    <w:rsid w:val="000F4D1E"/>
    <w:rsid w:val="000F551C"/>
    <w:rsid w:val="001013B4"/>
    <w:rsid w:val="0011128A"/>
    <w:rsid w:val="00116659"/>
    <w:rsid w:val="0013557B"/>
    <w:rsid w:val="00136CE1"/>
    <w:rsid w:val="00143259"/>
    <w:rsid w:val="00152BCC"/>
    <w:rsid w:val="00164A55"/>
    <w:rsid w:val="001656AD"/>
    <w:rsid w:val="00171AB8"/>
    <w:rsid w:val="00182B35"/>
    <w:rsid w:val="001A1EBC"/>
    <w:rsid w:val="001A72CE"/>
    <w:rsid w:val="001B067B"/>
    <w:rsid w:val="001B06C6"/>
    <w:rsid w:val="001D015B"/>
    <w:rsid w:val="001D4042"/>
    <w:rsid w:val="001D4D3B"/>
    <w:rsid w:val="001E1B4B"/>
    <w:rsid w:val="001E4104"/>
    <w:rsid w:val="001E4E41"/>
    <w:rsid w:val="001E7B6F"/>
    <w:rsid w:val="001F33CE"/>
    <w:rsid w:val="001F5C61"/>
    <w:rsid w:val="00205EC9"/>
    <w:rsid w:val="00207CF9"/>
    <w:rsid w:val="002100D2"/>
    <w:rsid w:val="00211D1D"/>
    <w:rsid w:val="00215043"/>
    <w:rsid w:val="00215A8F"/>
    <w:rsid w:val="00222314"/>
    <w:rsid w:val="0024443C"/>
    <w:rsid w:val="00246223"/>
    <w:rsid w:val="00251A34"/>
    <w:rsid w:val="00260ABD"/>
    <w:rsid w:val="00265545"/>
    <w:rsid w:val="002676B5"/>
    <w:rsid w:val="00276469"/>
    <w:rsid w:val="00277C01"/>
    <w:rsid w:val="00282C58"/>
    <w:rsid w:val="00286118"/>
    <w:rsid w:val="00287193"/>
    <w:rsid w:val="00287F87"/>
    <w:rsid w:val="002934C6"/>
    <w:rsid w:val="0029678C"/>
    <w:rsid w:val="00297812"/>
    <w:rsid w:val="002B0318"/>
    <w:rsid w:val="002C3DDA"/>
    <w:rsid w:val="002D042F"/>
    <w:rsid w:val="002F4A48"/>
    <w:rsid w:val="002F5BFA"/>
    <w:rsid w:val="002F7EA2"/>
    <w:rsid w:val="00301EF1"/>
    <w:rsid w:val="00302C70"/>
    <w:rsid w:val="00304EE0"/>
    <w:rsid w:val="003118A7"/>
    <w:rsid w:val="00311931"/>
    <w:rsid w:val="003174B4"/>
    <w:rsid w:val="00317D7E"/>
    <w:rsid w:val="00321D60"/>
    <w:rsid w:val="00336F7A"/>
    <w:rsid w:val="003419AF"/>
    <w:rsid w:val="0035002F"/>
    <w:rsid w:val="003519C6"/>
    <w:rsid w:val="003522B5"/>
    <w:rsid w:val="00354F2E"/>
    <w:rsid w:val="00374929"/>
    <w:rsid w:val="00376E5A"/>
    <w:rsid w:val="003920FB"/>
    <w:rsid w:val="0039312C"/>
    <w:rsid w:val="003A2413"/>
    <w:rsid w:val="003A5D0E"/>
    <w:rsid w:val="003A5EC0"/>
    <w:rsid w:val="003B3585"/>
    <w:rsid w:val="003B4E69"/>
    <w:rsid w:val="003D03C8"/>
    <w:rsid w:val="003D30C2"/>
    <w:rsid w:val="003E10AB"/>
    <w:rsid w:val="003E1B07"/>
    <w:rsid w:val="003E2BFA"/>
    <w:rsid w:val="003F75F2"/>
    <w:rsid w:val="004011A6"/>
    <w:rsid w:val="004050E3"/>
    <w:rsid w:val="004108CB"/>
    <w:rsid w:val="004129F5"/>
    <w:rsid w:val="00421A07"/>
    <w:rsid w:val="00422930"/>
    <w:rsid w:val="0042361C"/>
    <w:rsid w:val="004239F2"/>
    <w:rsid w:val="00426FD9"/>
    <w:rsid w:val="004308E3"/>
    <w:rsid w:val="0043277E"/>
    <w:rsid w:val="00440432"/>
    <w:rsid w:val="0044112A"/>
    <w:rsid w:val="00441EE6"/>
    <w:rsid w:val="004459F0"/>
    <w:rsid w:val="0045025D"/>
    <w:rsid w:val="00452B48"/>
    <w:rsid w:val="00454C83"/>
    <w:rsid w:val="00457045"/>
    <w:rsid w:val="004756A1"/>
    <w:rsid w:val="0047654F"/>
    <w:rsid w:val="00481189"/>
    <w:rsid w:val="00481BCE"/>
    <w:rsid w:val="0048408B"/>
    <w:rsid w:val="00485792"/>
    <w:rsid w:val="00495086"/>
    <w:rsid w:val="0049632C"/>
    <w:rsid w:val="00496E2A"/>
    <w:rsid w:val="004A0691"/>
    <w:rsid w:val="004B0118"/>
    <w:rsid w:val="004B078F"/>
    <w:rsid w:val="004B0962"/>
    <w:rsid w:val="004B15C5"/>
    <w:rsid w:val="004B7EC4"/>
    <w:rsid w:val="004C5F7C"/>
    <w:rsid w:val="004D4389"/>
    <w:rsid w:val="004D62F0"/>
    <w:rsid w:val="004D746C"/>
    <w:rsid w:val="004E0CD0"/>
    <w:rsid w:val="004E6751"/>
    <w:rsid w:val="004F3C39"/>
    <w:rsid w:val="004F4C8D"/>
    <w:rsid w:val="004F62D8"/>
    <w:rsid w:val="004F6B33"/>
    <w:rsid w:val="0050299B"/>
    <w:rsid w:val="005053D9"/>
    <w:rsid w:val="00507D28"/>
    <w:rsid w:val="00510C6D"/>
    <w:rsid w:val="00511A9A"/>
    <w:rsid w:val="00513939"/>
    <w:rsid w:val="00520050"/>
    <w:rsid w:val="00524DC7"/>
    <w:rsid w:val="00535592"/>
    <w:rsid w:val="00540729"/>
    <w:rsid w:val="00546F8A"/>
    <w:rsid w:val="0056354D"/>
    <w:rsid w:val="00564E2F"/>
    <w:rsid w:val="005663AA"/>
    <w:rsid w:val="0056725A"/>
    <w:rsid w:val="00570C71"/>
    <w:rsid w:val="00587C26"/>
    <w:rsid w:val="00590AE6"/>
    <w:rsid w:val="00594E6F"/>
    <w:rsid w:val="00596447"/>
    <w:rsid w:val="005A0A05"/>
    <w:rsid w:val="005A3856"/>
    <w:rsid w:val="005B2574"/>
    <w:rsid w:val="005B6684"/>
    <w:rsid w:val="005D0D63"/>
    <w:rsid w:val="005D4B0B"/>
    <w:rsid w:val="005E1C47"/>
    <w:rsid w:val="005F7A45"/>
    <w:rsid w:val="00600128"/>
    <w:rsid w:val="0060457A"/>
    <w:rsid w:val="006107C2"/>
    <w:rsid w:val="006141F8"/>
    <w:rsid w:val="00624EFE"/>
    <w:rsid w:val="006334B3"/>
    <w:rsid w:val="0063501A"/>
    <w:rsid w:val="0063601A"/>
    <w:rsid w:val="00650712"/>
    <w:rsid w:val="00653550"/>
    <w:rsid w:val="00653AD6"/>
    <w:rsid w:val="00657F86"/>
    <w:rsid w:val="00662C3A"/>
    <w:rsid w:val="006722CE"/>
    <w:rsid w:val="00677D12"/>
    <w:rsid w:val="00683EFA"/>
    <w:rsid w:val="00685C5D"/>
    <w:rsid w:val="00686623"/>
    <w:rsid w:val="006A61EA"/>
    <w:rsid w:val="006B0472"/>
    <w:rsid w:val="006B3250"/>
    <w:rsid w:val="006B48AF"/>
    <w:rsid w:val="006D08B4"/>
    <w:rsid w:val="006D1B47"/>
    <w:rsid w:val="006D260C"/>
    <w:rsid w:val="006D64AA"/>
    <w:rsid w:val="006E01C6"/>
    <w:rsid w:val="006E2774"/>
    <w:rsid w:val="006F0564"/>
    <w:rsid w:val="006F40BA"/>
    <w:rsid w:val="006F6403"/>
    <w:rsid w:val="006F7B2E"/>
    <w:rsid w:val="00702F7D"/>
    <w:rsid w:val="00704B38"/>
    <w:rsid w:val="00705398"/>
    <w:rsid w:val="007110EC"/>
    <w:rsid w:val="00716FDB"/>
    <w:rsid w:val="00724F25"/>
    <w:rsid w:val="00725F84"/>
    <w:rsid w:val="00727643"/>
    <w:rsid w:val="00730F84"/>
    <w:rsid w:val="007372D5"/>
    <w:rsid w:val="007402D7"/>
    <w:rsid w:val="00751D30"/>
    <w:rsid w:val="00752151"/>
    <w:rsid w:val="007621BE"/>
    <w:rsid w:val="007653D9"/>
    <w:rsid w:val="00770FCA"/>
    <w:rsid w:val="00787C5D"/>
    <w:rsid w:val="007A1647"/>
    <w:rsid w:val="007A471D"/>
    <w:rsid w:val="007B0529"/>
    <w:rsid w:val="007B2381"/>
    <w:rsid w:val="007C205A"/>
    <w:rsid w:val="007C2F1B"/>
    <w:rsid w:val="007C5746"/>
    <w:rsid w:val="007C5F42"/>
    <w:rsid w:val="007E0F15"/>
    <w:rsid w:val="007E3402"/>
    <w:rsid w:val="007E420B"/>
    <w:rsid w:val="007F434C"/>
    <w:rsid w:val="007F5787"/>
    <w:rsid w:val="00807417"/>
    <w:rsid w:val="0081655B"/>
    <w:rsid w:val="00817CDC"/>
    <w:rsid w:val="00820FA3"/>
    <w:rsid w:val="008319CD"/>
    <w:rsid w:val="0084251E"/>
    <w:rsid w:val="00862B91"/>
    <w:rsid w:val="00867DE5"/>
    <w:rsid w:val="00882C71"/>
    <w:rsid w:val="00892D27"/>
    <w:rsid w:val="008A28EC"/>
    <w:rsid w:val="008B7ED9"/>
    <w:rsid w:val="008C27A1"/>
    <w:rsid w:val="008C360D"/>
    <w:rsid w:val="008E082D"/>
    <w:rsid w:val="008E0936"/>
    <w:rsid w:val="008E419E"/>
    <w:rsid w:val="008E5E17"/>
    <w:rsid w:val="008E654F"/>
    <w:rsid w:val="008E6C72"/>
    <w:rsid w:val="008F1B55"/>
    <w:rsid w:val="008F7821"/>
    <w:rsid w:val="00901EC8"/>
    <w:rsid w:val="00902749"/>
    <w:rsid w:val="00906604"/>
    <w:rsid w:val="00906612"/>
    <w:rsid w:val="009132AE"/>
    <w:rsid w:val="00916510"/>
    <w:rsid w:val="00917AA7"/>
    <w:rsid w:val="00924E78"/>
    <w:rsid w:val="00926827"/>
    <w:rsid w:val="00926A45"/>
    <w:rsid w:val="00931847"/>
    <w:rsid w:val="009446AB"/>
    <w:rsid w:val="00945FDB"/>
    <w:rsid w:val="00954486"/>
    <w:rsid w:val="00955815"/>
    <w:rsid w:val="009623AB"/>
    <w:rsid w:val="00962F8B"/>
    <w:rsid w:val="00965EE6"/>
    <w:rsid w:val="00966579"/>
    <w:rsid w:val="00971DE3"/>
    <w:rsid w:val="009734AF"/>
    <w:rsid w:val="009737DF"/>
    <w:rsid w:val="009742D3"/>
    <w:rsid w:val="00976EE5"/>
    <w:rsid w:val="00977363"/>
    <w:rsid w:val="00983A0A"/>
    <w:rsid w:val="00996C53"/>
    <w:rsid w:val="009A0A5A"/>
    <w:rsid w:val="009A1817"/>
    <w:rsid w:val="009A4E0C"/>
    <w:rsid w:val="009B50E0"/>
    <w:rsid w:val="009B5217"/>
    <w:rsid w:val="009E0C44"/>
    <w:rsid w:val="009F0FC3"/>
    <w:rsid w:val="009F19A7"/>
    <w:rsid w:val="00A00BBD"/>
    <w:rsid w:val="00A00EB0"/>
    <w:rsid w:val="00A010EF"/>
    <w:rsid w:val="00A03DDE"/>
    <w:rsid w:val="00A055DC"/>
    <w:rsid w:val="00A0586C"/>
    <w:rsid w:val="00A12709"/>
    <w:rsid w:val="00A135BD"/>
    <w:rsid w:val="00A14B4F"/>
    <w:rsid w:val="00A16CAA"/>
    <w:rsid w:val="00A16DFC"/>
    <w:rsid w:val="00A16F07"/>
    <w:rsid w:val="00A2249D"/>
    <w:rsid w:val="00A27914"/>
    <w:rsid w:val="00A30385"/>
    <w:rsid w:val="00A31510"/>
    <w:rsid w:val="00A33DDE"/>
    <w:rsid w:val="00A351B8"/>
    <w:rsid w:val="00A422F6"/>
    <w:rsid w:val="00A52399"/>
    <w:rsid w:val="00A53010"/>
    <w:rsid w:val="00A57D99"/>
    <w:rsid w:val="00A619DC"/>
    <w:rsid w:val="00A639C9"/>
    <w:rsid w:val="00A66642"/>
    <w:rsid w:val="00A6710C"/>
    <w:rsid w:val="00A67D25"/>
    <w:rsid w:val="00A70CDC"/>
    <w:rsid w:val="00A73520"/>
    <w:rsid w:val="00A852B6"/>
    <w:rsid w:val="00A97EAE"/>
    <w:rsid w:val="00AA1FF7"/>
    <w:rsid w:val="00AA4DEB"/>
    <w:rsid w:val="00AA60D3"/>
    <w:rsid w:val="00AB4BC5"/>
    <w:rsid w:val="00AD633F"/>
    <w:rsid w:val="00AE2658"/>
    <w:rsid w:val="00AF65D2"/>
    <w:rsid w:val="00B022A0"/>
    <w:rsid w:val="00B14A35"/>
    <w:rsid w:val="00B17BE5"/>
    <w:rsid w:val="00B210F7"/>
    <w:rsid w:val="00B233AE"/>
    <w:rsid w:val="00B250FF"/>
    <w:rsid w:val="00B25328"/>
    <w:rsid w:val="00B26C8A"/>
    <w:rsid w:val="00B435C5"/>
    <w:rsid w:val="00B4388E"/>
    <w:rsid w:val="00B51264"/>
    <w:rsid w:val="00B52D02"/>
    <w:rsid w:val="00B56949"/>
    <w:rsid w:val="00B56DD4"/>
    <w:rsid w:val="00B6264B"/>
    <w:rsid w:val="00B64171"/>
    <w:rsid w:val="00B66861"/>
    <w:rsid w:val="00B71473"/>
    <w:rsid w:val="00B77366"/>
    <w:rsid w:val="00B82530"/>
    <w:rsid w:val="00B85D0A"/>
    <w:rsid w:val="00B85E08"/>
    <w:rsid w:val="00B941B2"/>
    <w:rsid w:val="00B95BB1"/>
    <w:rsid w:val="00BA5C35"/>
    <w:rsid w:val="00BA6A49"/>
    <w:rsid w:val="00BB0176"/>
    <w:rsid w:val="00BB7854"/>
    <w:rsid w:val="00BC24EF"/>
    <w:rsid w:val="00BC6426"/>
    <w:rsid w:val="00BC7579"/>
    <w:rsid w:val="00BD21DC"/>
    <w:rsid w:val="00BD7B50"/>
    <w:rsid w:val="00BE3758"/>
    <w:rsid w:val="00BF0D8C"/>
    <w:rsid w:val="00C10116"/>
    <w:rsid w:val="00C11156"/>
    <w:rsid w:val="00C11950"/>
    <w:rsid w:val="00C12910"/>
    <w:rsid w:val="00C13AFD"/>
    <w:rsid w:val="00C2149A"/>
    <w:rsid w:val="00C30FF4"/>
    <w:rsid w:val="00C34EB3"/>
    <w:rsid w:val="00C37C20"/>
    <w:rsid w:val="00C51464"/>
    <w:rsid w:val="00C64FB2"/>
    <w:rsid w:val="00C66AC9"/>
    <w:rsid w:val="00C67008"/>
    <w:rsid w:val="00C729E8"/>
    <w:rsid w:val="00C74557"/>
    <w:rsid w:val="00C758C8"/>
    <w:rsid w:val="00C80939"/>
    <w:rsid w:val="00C80B46"/>
    <w:rsid w:val="00C8284F"/>
    <w:rsid w:val="00C84B73"/>
    <w:rsid w:val="00C87449"/>
    <w:rsid w:val="00CB35C4"/>
    <w:rsid w:val="00CB7098"/>
    <w:rsid w:val="00CC33F3"/>
    <w:rsid w:val="00CC400E"/>
    <w:rsid w:val="00CC4F9D"/>
    <w:rsid w:val="00CC514B"/>
    <w:rsid w:val="00CD0F5A"/>
    <w:rsid w:val="00CD1111"/>
    <w:rsid w:val="00CD3F34"/>
    <w:rsid w:val="00CE3412"/>
    <w:rsid w:val="00CE3C30"/>
    <w:rsid w:val="00CE5AAC"/>
    <w:rsid w:val="00CF03D5"/>
    <w:rsid w:val="00D01BD4"/>
    <w:rsid w:val="00D048B1"/>
    <w:rsid w:val="00D06D18"/>
    <w:rsid w:val="00D12248"/>
    <w:rsid w:val="00D14BC0"/>
    <w:rsid w:val="00D16074"/>
    <w:rsid w:val="00D27FC0"/>
    <w:rsid w:val="00D37B7E"/>
    <w:rsid w:val="00D51867"/>
    <w:rsid w:val="00D51F8F"/>
    <w:rsid w:val="00D53931"/>
    <w:rsid w:val="00D56596"/>
    <w:rsid w:val="00D6072F"/>
    <w:rsid w:val="00D63847"/>
    <w:rsid w:val="00D657F5"/>
    <w:rsid w:val="00D75674"/>
    <w:rsid w:val="00D76FE9"/>
    <w:rsid w:val="00D83D6F"/>
    <w:rsid w:val="00D85F2A"/>
    <w:rsid w:val="00D91697"/>
    <w:rsid w:val="00D937AE"/>
    <w:rsid w:val="00D96341"/>
    <w:rsid w:val="00DA25CD"/>
    <w:rsid w:val="00DA3C63"/>
    <w:rsid w:val="00DA6220"/>
    <w:rsid w:val="00DA643A"/>
    <w:rsid w:val="00DB01AA"/>
    <w:rsid w:val="00DC0874"/>
    <w:rsid w:val="00DC1E52"/>
    <w:rsid w:val="00DC2EF7"/>
    <w:rsid w:val="00DC45DE"/>
    <w:rsid w:val="00DC5C39"/>
    <w:rsid w:val="00DD0C9F"/>
    <w:rsid w:val="00DF0DA2"/>
    <w:rsid w:val="00DF4485"/>
    <w:rsid w:val="00DF76A8"/>
    <w:rsid w:val="00E0089B"/>
    <w:rsid w:val="00E1185D"/>
    <w:rsid w:val="00E11A6A"/>
    <w:rsid w:val="00E15CCE"/>
    <w:rsid w:val="00E21654"/>
    <w:rsid w:val="00E32588"/>
    <w:rsid w:val="00E334A0"/>
    <w:rsid w:val="00E3768A"/>
    <w:rsid w:val="00E42369"/>
    <w:rsid w:val="00E4253E"/>
    <w:rsid w:val="00E43BC5"/>
    <w:rsid w:val="00E4529F"/>
    <w:rsid w:val="00E46C6A"/>
    <w:rsid w:val="00E46F86"/>
    <w:rsid w:val="00E5063A"/>
    <w:rsid w:val="00E5189D"/>
    <w:rsid w:val="00E54BE9"/>
    <w:rsid w:val="00E628DE"/>
    <w:rsid w:val="00E63603"/>
    <w:rsid w:val="00E658DD"/>
    <w:rsid w:val="00E6787A"/>
    <w:rsid w:val="00E74467"/>
    <w:rsid w:val="00E809AA"/>
    <w:rsid w:val="00E83C3F"/>
    <w:rsid w:val="00E84B0D"/>
    <w:rsid w:val="00E935A7"/>
    <w:rsid w:val="00E9409E"/>
    <w:rsid w:val="00E977E8"/>
    <w:rsid w:val="00EB546F"/>
    <w:rsid w:val="00EB7C70"/>
    <w:rsid w:val="00EC7E68"/>
    <w:rsid w:val="00ED3A41"/>
    <w:rsid w:val="00EE022D"/>
    <w:rsid w:val="00EE1D10"/>
    <w:rsid w:val="00EE415F"/>
    <w:rsid w:val="00EF0294"/>
    <w:rsid w:val="00EF0902"/>
    <w:rsid w:val="00EF3B5E"/>
    <w:rsid w:val="00EF3DB5"/>
    <w:rsid w:val="00EF4A60"/>
    <w:rsid w:val="00EF61BD"/>
    <w:rsid w:val="00F00D16"/>
    <w:rsid w:val="00F03114"/>
    <w:rsid w:val="00F061A6"/>
    <w:rsid w:val="00F205C6"/>
    <w:rsid w:val="00F20781"/>
    <w:rsid w:val="00F239F6"/>
    <w:rsid w:val="00F334B9"/>
    <w:rsid w:val="00F4018C"/>
    <w:rsid w:val="00F42716"/>
    <w:rsid w:val="00F55EC8"/>
    <w:rsid w:val="00F566AF"/>
    <w:rsid w:val="00F56BCB"/>
    <w:rsid w:val="00F63DE0"/>
    <w:rsid w:val="00F63DFE"/>
    <w:rsid w:val="00F64336"/>
    <w:rsid w:val="00F649F4"/>
    <w:rsid w:val="00F71E25"/>
    <w:rsid w:val="00F73402"/>
    <w:rsid w:val="00F81DAD"/>
    <w:rsid w:val="00F872A1"/>
    <w:rsid w:val="00F94C86"/>
    <w:rsid w:val="00F955C4"/>
    <w:rsid w:val="00FA0E15"/>
    <w:rsid w:val="00FA690E"/>
    <w:rsid w:val="00FB09FE"/>
    <w:rsid w:val="00FB6EB3"/>
    <w:rsid w:val="00FC33D5"/>
    <w:rsid w:val="00FD5418"/>
    <w:rsid w:val="00FD5CC6"/>
    <w:rsid w:val="00FE0B40"/>
    <w:rsid w:val="00FE34AD"/>
    <w:rsid w:val="00FF18C5"/>
    <w:rsid w:val="00FF1A9E"/>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E9907E7"/>
  <w15:docId w15:val="{58135F25-1957-4946-BF1D-6477667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Normal"/>
    <w:next w:val="Pargrafo"/>
    <w:autoRedefine/>
    <w:qFormat/>
    <w:rsid w:val="003920FB"/>
    <w:pPr>
      <w:keepNext/>
      <w:pageBreakBefore/>
      <w:numPr>
        <w:numId w:val="31"/>
      </w:numPr>
      <w:tabs>
        <w:tab w:val="left" w:pos="227"/>
      </w:tabs>
      <w:spacing w:line="360" w:lineRule="auto"/>
      <w:outlineLvl w:val="0"/>
    </w:pPr>
    <w:rPr>
      <w:b/>
      <w:caps/>
      <w:kern w:val="28"/>
    </w:rPr>
  </w:style>
  <w:style w:type="paragraph" w:styleId="Ttulo2">
    <w:name w:val="heading 2"/>
    <w:basedOn w:val="Normal"/>
    <w:next w:val="Pargrafo"/>
    <w:qFormat/>
    <w:rsid w:val="00BD21DC"/>
    <w:pPr>
      <w:keepNext/>
      <w:numPr>
        <w:ilvl w:val="1"/>
        <w:numId w:val="2"/>
      </w:numPr>
      <w:tabs>
        <w:tab w:val="left" w:pos="227"/>
      </w:tabs>
      <w:spacing w:before="360" w:after="360" w:line="360" w:lineRule="auto"/>
      <w:outlineLvl w:val="1"/>
    </w:pPr>
  </w:style>
  <w:style w:type="paragraph" w:styleId="Ttulo3">
    <w:name w:val="heading 3"/>
    <w:basedOn w:val="Normal"/>
    <w:next w:val="Pargrafo"/>
    <w:qFormat/>
    <w:rsid w:val="00EF0902"/>
    <w:pPr>
      <w:keepNext/>
      <w:numPr>
        <w:ilvl w:val="2"/>
        <w:numId w:val="2"/>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2"/>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2"/>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autoRedefine/>
    <w:qFormat/>
    <w:rsid w:val="00AF65D2"/>
    <w:pPr>
      <w:spacing w:line="360" w:lineRule="auto"/>
      <w:ind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983A0A"/>
    <w:pPr>
      <w:tabs>
        <w:tab w:val="left" w:pos="709"/>
        <w:tab w:val="right" w:leader="dot" w:pos="9062"/>
      </w:tabs>
      <w:spacing w:line="360" w:lineRule="auto"/>
    </w:pPr>
    <w:rPr>
      <w:rFonts w:ascii="Calibri" w:hAnsi="Calibri"/>
      <w:smallCaps/>
      <w:sz w:val="20"/>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styleId="CabealhodoSumrio">
    <w:name w:val="TOC Heading"/>
    <w:basedOn w:val="Ttulo1"/>
    <w:next w:val="Normal"/>
    <w:uiPriority w:val="39"/>
    <w:unhideWhenUsed/>
    <w:qFormat/>
    <w:rsid w:val="00F94C86"/>
    <w:pPr>
      <w:keepLines/>
      <w:pageBreakBefore w:val="0"/>
      <w:numPr>
        <w:numId w:val="0"/>
      </w:numPr>
      <w:tabs>
        <w:tab w:val="clear" w:pos="227"/>
      </w:tabs>
      <w:spacing w:before="480" w:line="276" w:lineRule="auto"/>
      <w:outlineLvl w:val="9"/>
    </w:pPr>
    <w:rPr>
      <w:rFonts w:ascii="Cambria" w:hAnsi="Cambria" w:cs="Times New Roman"/>
      <w:bCs/>
      <w:caps w:val="0"/>
      <w:snapToGrid/>
      <w:color w:val="365F91"/>
      <w:kern w:val="0"/>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uiPriority w:val="99"/>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725F84"/>
    <w:rPr>
      <w:b/>
      <w:bCs/>
      <w:sz w:val="20"/>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LOGO">
    <w:name w:val="LOGO"/>
    <w:basedOn w:val="Normal"/>
    <w:autoRedefine/>
    <w:rsid w:val="00A00EB0"/>
    <w:pPr>
      <w:tabs>
        <w:tab w:val="right" w:pos="8838"/>
      </w:tabs>
      <w:spacing w:before="240" w:after="480"/>
      <w:jc w:val="center"/>
    </w:pPr>
    <w:rPr>
      <w:b/>
      <w:bCs/>
      <w:smallCaps/>
      <w:snapToGrid/>
      <w:sz w:val="28"/>
      <w:szCs w:val="28"/>
    </w:rPr>
  </w:style>
  <w:style w:type="character" w:styleId="TtulodoLivro">
    <w:name w:val="Book Title"/>
    <w:uiPriority w:val="33"/>
    <w:rsid w:val="00A00EB0"/>
    <w:rPr>
      <w:b/>
      <w:bCs/>
      <w:smallCaps/>
      <w:spacing w:val="5"/>
    </w:rPr>
  </w:style>
  <w:style w:type="paragraph" w:customStyle="1" w:styleId="PargrafoABNT">
    <w:name w:val="ParágrafoABNT_"/>
    <w:basedOn w:val="Normal"/>
    <w:autoRedefine/>
    <w:qFormat/>
    <w:rsid w:val="00A00EB0"/>
    <w:pPr>
      <w:spacing w:line="360" w:lineRule="auto"/>
      <w:ind w:firstLine="709"/>
      <w:jc w:val="both"/>
    </w:pPr>
    <w:rPr>
      <w:snapToGrid/>
      <w:color w:val="FF0000"/>
      <w:shd w:val="clear" w:color="auto" w:fill="FFFFFF"/>
    </w:rPr>
  </w:style>
  <w:style w:type="paragraph" w:customStyle="1" w:styleId="RefernciasABNT">
    <w:name w:val="Referências ABNT"/>
    <w:autoRedefine/>
    <w:qFormat/>
    <w:rsid w:val="00A00EB0"/>
    <w:pPr>
      <w:spacing w:after="240"/>
      <w:jc w:val="both"/>
    </w:pPr>
    <w:rPr>
      <w:snapToGrid/>
    </w:rPr>
  </w:style>
  <w:style w:type="character" w:customStyle="1" w:styleId="apple-converted-space">
    <w:name w:val="apple-converted-space"/>
    <w:basedOn w:val="Fontepargpadro"/>
    <w:rsid w:val="00A00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4E9E5-E72D-4407-A3B2-D3ACFA159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1905</Words>
  <Characters>10287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INFO</dc:creator>
  <cp:keywords>Normas da ABNT. Trabalhos Acadêmicos. Padrão Institucional</cp:keywords>
  <dc:description>Versão 2.1</dc:description>
  <cp:lastModifiedBy>Uirapuru</cp:lastModifiedBy>
  <cp:revision>2</cp:revision>
  <cp:lastPrinted>2005-07-01T13:13:00Z</cp:lastPrinted>
  <dcterms:created xsi:type="dcterms:W3CDTF">2018-08-31T00:46:00Z</dcterms:created>
  <dcterms:modified xsi:type="dcterms:W3CDTF">2018-08-31T00:46:00Z</dcterms:modified>
</cp:coreProperties>
</file>