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hey2vipc6luk" w:id="0"/>
      <w:bookmarkEnd w:id="0"/>
      <w:r w:rsidDel="00000000" w:rsidR="00000000" w:rsidRPr="00000000">
        <w:rPr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este instrumento particular de Procuração,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XXXXXXXXXXXXXXXXXXX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sede na Rua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XXXX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Bairro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XXXX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XXXXXXXXXXXXXXXXXXX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inscrita no CNPJ sob o nº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XXXXXXXXXXXX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neste ato representada 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XXXXXXXXXXXXXXXXXXX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confere poderes especiais 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SOCIEDADE MINEIRA DE CULTURA – SMC, com sede na Avenida Brasil, nº 2.079 – 10º andar- Bairro Funcionários, Belo Horizonte, inscrita no CNPJ sob o nº 17.178.195/0001-67, neste ato representada por seu Pró-Reitor de Pesquisa e de Pós-graduação, o Professor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Martinho Campolina Rebello Horta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-la perante o Instituto Nacional da Propriedade Industrial (INPI), para o fim de requerer e processar direitos de propriedade intelectual face da invenção intitulada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DFDDFD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ser depositado junto ao INPI, para mantê-lo em vigor com amplos poderes para assinar petições e documentos, pagar taxas, anotar transferências, fazer prova de uso da invenção patenteada, apresentar oposições, recursos, réplicas, anotar, elaborar notificações extrajudiciais e praticar para os fins mencionados, todos os atos necessários perante as autoridades administrativas competentes no Brasil e no exterior, em benefício da Outorgante, ratificando os atos já praticados.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Local,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MMMM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2025.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Nome do(a) responsável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Cargo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Georgia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-1068069</wp:posOffset>
          </wp:positionH>
          <wp:positionV relativeFrom="paragraph">
            <wp:posOffset>16510</wp:posOffset>
          </wp:positionV>
          <wp:extent cx="7536180" cy="61087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36180" cy="61087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-1263014</wp:posOffset>
          </wp:positionH>
          <wp:positionV relativeFrom="paragraph">
            <wp:posOffset>-328294</wp:posOffset>
          </wp:positionV>
          <wp:extent cx="7780020" cy="777875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0020" cy="7778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  <w:jc w:val="center"/>
    </w:pPr>
    <w:rPr>
      <w:rFonts w:ascii="Arial" w:cs="Arial" w:eastAsia="Arial" w:hAnsi="Arial"/>
      <w:b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basedOn w:val="DefaultParagraphFont"/>
    <w:uiPriority w:val="99"/>
    <w:qFormat w:val="1"/>
    <w:rsid w:val="00C70FF3"/>
    <w:rPr/>
  </w:style>
  <w:style w:type="character" w:styleId="RodapChar" w:customStyle="1">
    <w:name w:val="Rodapé Char"/>
    <w:basedOn w:val="DefaultParagraphFont"/>
    <w:uiPriority w:val="99"/>
    <w:qFormat w:val="1"/>
    <w:rsid w:val="00C70FF3"/>
    <w:rPr/>
  </w:style>
  <w:style w:type="character" w:styleId="Ttulo1Char" w:customStyle="1">
    <w:name w:val="Título 1 Char"/>
    <w:basedOn w:val="DefaultParagraphFont"/>
    <w:uiPriority w:val="9"/>
    <w:qFormat w:val="1"/>
    <w:rsid w:val="00AF3A66"/>
    <w:rPr>
      <w:rFonts w:ascii="Times New Roman" w:cs="Times New Roman" w:eastAsia="Times New Roman" w:hAnsi="Times New Roman"/>
      <w:b w:val="1"/>
      <w:bCs w:val="1"/>
      <w:kern w:val="2"/>
      <w:sz w:val="48"/>
      <w:szCs w:val="48"/>
      <w:lang w:eastAsia="pt-BR"/>
    </w:rPr>
  </w:style>
  <w:style w:type="character" w:styleId="TtuloChar" w:customStyle="1">
    <w:name w:val="Título Char"/>
    <w:basedOn w:val="DefaultParagraphFont"/>
    <w:qFormat w:val="1"/>
    <w:rsid w:val="0063705D"/>
    <w:rPr>
      <w:rFonts w:ascii="Arial" w:cs="Arial" w:eastAsia="Times New Roman" w:hAnsi="Arial"/>
      <w:b w:val="1"/>
      <w:bCs w:val="1"/>
      <w:sz w:val="24"/>
      <w:szCs w:val="24"/>
      <w:lang w:eastAsia="pt-BR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"/>
    <w:link w:val="CabealhoChar"/>
    <w:uiPriority w:val="99"/>
    <w:unhideWhenUsed w:val="1"/>
    <w:rsid w:val="00C70FF3"/>
    <w:pPr>
      <w:tabs>
        <w:tab w:val="clear" w:pos="708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Rodap">
    <w:name w:val="Footer"/>
    <w:basedOn w:val="Normal"/>
    <w:link w:val="RodapChar"/>
    <w:uiPriority w:val="99"/>
    <w:unhideWhenUsed w:val="1"/>
    <w:rsid w:val="00C70FF3"/>
    <w:pPr>
      <w:tabs>
        <w:tab w:val="clear" w:pos="708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NormalWeb">
    <w:name w:val="Normal (Web)"/>
    <w:basedOn w:val="Normal"/>
    <w:uiPriority w:val="99"/>
    <w:unhideWhenUsed w:val="1"/>
    <w:qFormat w:val="1"/>
    <w:rsid w:val="00D942EC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Anatese" w:customStyle="1">
    <w:name w:val="ana tese"/>
    <w:basedOn w:val="Normal"/>
    <w:qFormat w:val="1"/>
    <w:rsid w:val="0063705D"/>
    <w:pPr>
      <w:tabs>
        <w:tab w:val="clear" w:pos="708"/>
        <w:tab w:val="left" w:leader="none" w:pos="4440"/>
      </w:tabs>
      <w:spacing w:after="0" w:before="0" w:line="360" w:lineRule="auto"/>
      <w:ind w:firstLine="708"/>
      <w:jc w:val="both"/>
    </w:pPr>
    <w:rPr>
      <w:rFonts w:ascii="Arial" w:cs="Arial" w:eastAsia="Times New Roman" w:hAnsi="Arial"/>
      <w:bCs w:val="1"/>
      <w:spacing w:val="6"/>
      <w:sz w:val="24"/>
      <w:szCs w:val="24"/>
      <w:lang w:eastAsia="pt-BR"/>
    </w:rPr>
  </w:style>
  <w:style w:type="paragraph" w:styleId="Default" w:customStyle="1">
    <w:name w:val="Default"/>
    <w:qFormat w:val="1"/>
    <w:rsid w:val="0063705D"/>
    <w:pPr>
      <w:widowControl w:val="1"/>
      <w:suppressAutoHyphens w:val="1"/>
      <w:bidi w:val="0"/>
      <w:spacing w:after="0" w:before="0" w:line="240" w:lineRule="auto"/>
      <w:jc w:val="left"/>
    </w:pPr>
    <w:rPr>
      <w:rFonts w:ascii="Arial" w:cs="Arial" w:eastAsia="Times New Roman" w:hAnsi="Arial"/>
      <w:color w:val="000000"/>
      <w:kern w:val="0"/>
      <w:sz w:val="24"/>
      <w:szCs w:val="24"/>
      <w:lang w:bidi="ar-SA" w:eastAsia="pt-BR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iNcfiwdlrib+tJu/fudOFz5rzw==">CgMxLjAyDmguaGV5MnZpcGM2bHVrOAByITF6aWNQcnNIVU5Yei10OWhaY2ZMLU9BYlRKbUZMNkNkdg==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2024-05-13T19:01:00Z</dcterms:created>
  <dc:creator>Sandra de Almeida Araujo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