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GLPOO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Architecture :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Plutôt 3 couches car facilitation des synchronisation serveur pour avoir une messagerie instantanée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COMPOSANT :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Regroupement de classe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nécessite : BDD (utilisateur) </w:t>
      </w:r>
      <w:r>
        <w:rPr>
          <w:rFonts w:ascii="Arial" w:hAnsi="Arial"/>
          <w:b/>
          <w:bCs/>
          <w:sz w:val="20"/>
          <w:szCs w:val="20"/>
        </w:rPr>
        <w:t>(compo majeur)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service d’authentification +sauvegarde profil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service de stockage messager</w:t>
        <w:tab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bibliothèque logicielles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interface graphique</w:t>
      </w:r>
      <w:r>
        <w:rPr>
          <w:rFonts w:ascii="Arial" w:hAnsi="Arial"/>
          <w:b/>
          <w:bCs/>
          <w:sz w:val="20"/>
          <w:szCs w:val="20"/>
        </w:rPr>
        <w:t xml:space="preserve"> (compo majeur)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92710</wp:posOffset>
            </wp:positionH>
            <wp:positionV relativeFrom="paragraph">
              <wp:posOffset>73660</wp:posOffset>
            </wp:positionV>
            <wp:extent cx="2870835" cy="1779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Léo :« architecture et contenu avancent en parallèle 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Quelles sont les données qui vont circuler entre les composants? Messages/UserID/date, ... autre?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cs="Arial" w:ascii="Arial" w:hAnsi="Arial"/>
          <w:sz w:val="20"/>
          <w:szCs w:val="20"/>
        </w:rPr>
        <w:t>Liaison utilisateur – serveur : Demande d’authentification (UserID)</w:t>
      </w:r>
    </w:p>
    <w:p>
      <w:pPr>
        <w:pStyle w:val="Normal"/>
        <w:bidi w:val="0"/>
        <w:ind w:firstLine="708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Liaison utilisateur – utilisateur : envoie de message sur le chat </w:t>
      </w:r>
    </w:p>
    <w:p>
      <w:pPr>
        <w:pStyle w:val="Normal"/>
        <w:bidi w:val="0"/>
        <w:ind w:firstLine="708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Liaison utilisateur – serveur : Demande de connexion au chat (chatID)</w:t>
      </w:r>
    </w:p>
    <w:p>
      <w:pPr>
        <w:pStyle w:val="Normal"/>
        <w:bidi w:val="0"/>
        <w:ind w:firstLine="708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Liaison utilisateur – serveur : modification du profil (UserID, mdp..)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Liaison utilisateur – serveur : Création de chat room (chatID)</w:t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4"/>
          <w:szCs w:val="24"/>
        </w:rPr>
        <w:t>Quels sont les services que ces interfaces offrent? (e.g. leurs méthodes)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4"/>
          <w:szCs w:val="24"/>
        </w:rPr>
        <w:tab/>
        <w:t>Voir screens de PA, et le lien du site sur trello</w:t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4"/>
          <w:szCs w:val="24"/>
        </w:rPr>
        <w:t>Comment les données seront elles rendu persistantes?</w:t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4"/>
          <w:szCs w:val="24"/>
        </w:rPr>
        <w:t>Est-ce que les utilisateurs devront se connecter? Comment? Quel composant sera responsable de l'authentification?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172B4D"/>
          <w:spacing w:val="0"/>
          <w:sz w:val="20"/>
          <w:szCs w:val="20"/>
        </w:rPr>
        <w:t>Composant de donnée = base de donnée, pour le service d'authentification + sauvegarde de profil</w:t>
      </w: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cs="Arial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172B4D"/>
          <w:spacing w:val="0"/>
          <w:sz w:val="20"/>
          <w:szCs w:val="20"/>
        </w:rPr>
        <w:t>Composant graphique, pour avoir une interface graphique lors de la connexion</w:t>
      </w: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BDD car elle conserve toute la data utilisateur, utilisation d’une interface de connexion</w:t>
      </w:r>
    </w:p>
    <w:p>
      <w:pPr>
        <w:pStyle w:val="Normal"/>
        <w:bidi w:val="0"/>
        <w:jc w:val="left"/>
        <w:rPr>
          <w:rFonts w:cs="Arial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Allez-vous implémenter une solution sécurisée ?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172B4D"/>
          <w:spacing w:val="0"/>
          <w:sz w:val="20"/>
          <w:szCs w:val="20"/>
        </w:rPr>
        <w:t>Chiffrement, plusieurs choix possibles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172B4D"/>
          <w:spacing w:val="0"/>
          <w:sz w:val="20"/>
          <w:szCs w:val="20"/>
        </w:rPr>
        <w:t>Principe d’obfuscation → rendre le code illisible → ne fait que retarder l’inévitable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172B4D"/>
          <w:spacing w:val="0"/>
          <w:sz w:val="20"/>
          <w:szCs w:val="20"/>
        </w:rPr>
        <w:t>Authentification user par login (pseudo+mdp)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LibreOffice/6.3.3.2$Windows_X86_64 LibreOffice_project/a64200df03143b798afd1ec74a12ab50359878ed</Application>
  <Pages>1</Pages>
  <Words>218</Words>
  <Characters>1376</Characters>
  <CharactersWithSpaces>1590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2020-05-08T15:09:35Z</dcterms:created>
  <dc:creator/>
  <dc:description/>
  <dc:language>fr-FR</dc:language>
  <cp:lastModifiedBy/>
  <dcterms:modified xsi:type="dcterms:W3CDTF">2020-05-08T15:33:40Z</dcterms:modified>
  <cp:revision>1</cp:revision>
  <dc:subject/>
  <dc:title/>
</cp:coreProperties>
</file>