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EE54B8" w:rsidRDefault="00EE54B8" w:rsidP="00653726">
      <w:pPr>
        <w:jc w:val="center"/>
        <w:rPr>
          <w:rFonts w:ascii="Times New Roman" w:hAnsi="Times New Roman" w:cs="Times New Roman"/>
          <w:caps/>
          <w:sz w:val="22"/>
          <w:szCs w:val="22"/>
        </w:rPr>
      </w:pPr>
      <w:r w:rsidRPr="00EE54B8">
        <w:rPr>
          <w:rFonts w:ascii="Times New Roman" w:hAnsi="Times New Roman" w:cs="Times New Roman"/>
          <w:caps/>
          <w:sz w:val="22"/>
          <w:szCs w:val="22"/>
        </w:rPr>
        <w:t>Laboratoire #2</w:t>
      </w:r>
      <w:r w:rsidR="00FF6C43" w:rsidRPr="00EE54B8">
        <w:rPr>
          <w:rFonts w:ascii="Times New Roman" w:hAnsi="Times New Roman" w:cs="Times New Roman"/>
          <w:caps/>
          <w:sz w:val="22"/>
          <w:szCs w:val="22"/>
        </w:rPr>
        <w:t xml:space="preserve"> : </w:t>
      </w:r>
      <w:r w:rsidRPr="00EE54B8">
        <w:rPr>
          <w:rFonts w:ascii="Times New Roman" w:hAnsi="Times New Roman" w:cs="Times New Roman"/>
          <w:sz w:val="22"/>
          <w:szCs w:val="22"/>
        </w:rPr>
        <w:t>ADC (Air Data Computer)</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005CC6" w:rsidP="00653726">
      <w:pPr>
        <w:jc w:val="center"/>
        <w:rPr>
          <w:rFonts w:ascii="Times New Roman" w:hAnsi="Times New Roman"/>
          <w:caps/>
        </w:rPr>
      </w:pPr>
      <w:r>
        <w:rPr>
          <w:rFonts w:ascii="Times New Roman" w:hAnsi="Times New Roman"/>
          <w:caps/>
        </w:rPr>
        <w:t>Montréal, le 29</w:t>
      </w:r>
      <w:r w:rsidR="00C750CB" w:rsidRPr="00FF6C43">
        <w:rPr>
          <w:rFonts w:ascii="Times New Roman" w:hAnsi="Times New Roman"/>
          <w:caps/>
        </w:rPr>
        <w:t xml:space="preserve"> </w:t>
      </w:r>
      <w:r w:rsidR="00286807">
        <w:rPr>
          <w:rFonts w:ascii="Times New Roman" w:hAnsi="Times New Roman"/>
          <w:caps/>
        </w:rPr>
        <w:t>SEPTEMBRE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302666" w:rsidRDefault="00302666" w:rsidP="00A86D8C">
      <w:pPr>
        <w:jc w:val="both"/>
        <w:rPr>
          <w:b/>
        </w:rPr>
      </w:pPr>
      <w:bookmarkStart w:id="1" w:name="_Toc303712456"/>
      <w:r>
        <w:t xml:space="preserve">Le but de ce </w:t>
      </w:r>
      <w:r w:rsidR="00C05666">
        <w:t>deuxième</w:t>
      </w:r>
      <w:r>
        <w:t xml:space="preserve"> laboratoire est d’étudier </w:t>
      </w:r>
      <w:r w:rsidR="00C05666">
        <w:t>le fonctionnement de l’ordinateur de</w:t>
      </w:r>
      <w:r w:rsidR="007A6DA7">
        <w:t>s</w:t>
      </w:r>
      <w:r w:rsidR="00C05666">
        <w:t xml:space="preserve"> données de l’air qui renvoie les caractéristiques de l’air à une hauteur donnée, c’est-à-dire la température, la vitesse du son, </w:t>
      </w:r>
      <w:r w:rsidR="00C44442">
        <w:t>la pression et la densité</w:t>
      </w:r>
      <w:r w:rsidR="00C05666">
        <w:t xml:space="preserve">. </w:t>
      </w:r>
      <w:r>
        <w:t xml:space="preserve">Le logiciel de calcul numérique Matlab </w:t>
      </w:r>
      <w:r w:rsidR="00C05666">
        <w:t>et son outil Simulink seront</w:t>
      </w:r>
      <w:r>
        <w:t xml:space="preserve"> utilisé</w:t>
      </w:r>
      <w:r w:rsidR="00C05666">
        <w:t>s</w:t>
      </w:r>
      <w:r>
        <w:t xml:space="preserve"> tout au long du laboratoire.</w:t>
      </w:r>
      <w:bookmarkEnd w:id="1"/>
    </w:p>
    <w:p w:rsidR="00302666" w:rsidRDefault="00302666" w:rsidP="00A86D8C">
      <w:pPr>
        <w:jc w:val="both"/>
        <w:rPr>
          <w:b/>
        </w:rPr>
      </w:pPr>
      <w:r>
        <w:t>Tout d’abord, nous commencerons par calculer et représenter graphiquement</w:t>
      </w:r>
      <w:r w:rsidR="002B28DF">
        <w:t xml:space="preserve"> sur Matlab</w:t>
      </w:r>
      <w:r>
        <w:t xml:space="preserve"> </w:t>
      </w:r>
      <w:r w:rsidR="007A6DA7">
        <w:t xml:space="preserve">les paramètres de l’atmosphère standard en utilisant les données de l’air correspondant au </w:t>
      </w:r>
      <w:r w:rsidR="007A6DA7" w:rsidRPr="007A6DA7">
        <w:rPr>
          <w:b/>
        </w:rPr>
        <w:t>groupe 2 et 9</w:t>
      </w:r>
      <w:r w:rsidR="002B28DF">
        <w:rPr>
          <w:b/>
        </w:rPr>
        <w:t xml:space="preserve"> </w:t>
      </w:r>
      <w:r>
        <w:t xml:space="preserve">puis nous ferons une </w:t>
      </w:r>
      <w:r w:rsidR="007A6DA7">
        <w:t>simulation de l’ordinateur des données de l’air via Simulink.</w:t>
      </w:r>
    </w:p>
    <w:p w:rsidR="00C750CB" w:rsidRPr="00763C5F" w:rsidRDefault="00C750CB" w:rsidP="00763C5F">
      <w:pPr>
        <w:jc w:val="center"/>
        <w:rPr>
          <w:caps/>
        </w:rPr>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DB05D7" w:rsidRDefault="00D54531">
          <w:pPr>
            <w:pStyle w:val="TM2"/>
            <w:tabs>
              <w:tab w:val="right" w:leader="dot" w:pos="9396"/>
            </w:tabs>
            <w:rPr>
              <w:rFonts w:eastAsiaTheme="minorEastAsia"/>
              <w:noProof/>
              <w:sz w:val="22"/>
              <w:szCs w:val="22"/>
              <w:lang w:eastAsia="fr-FR"/>
            </w:rPr>
          </w:pPr>
          <w:r>
            <w:fldChar w:fldCharType="begin"/>
          </w:r>
          <w:r>
            <w:instrText xml:space="preserve"> TOC \o "1-3" \h \z \u </w:instrText>
          </w:r>
          <w:r>
            <w:fldChar w:fldCharType="separate"/>
          </w:r>
          <w:hyperlink w:anchor="_Toc494970262" w:history="1">
            <w:r w:rsidR="00DB05D7" w:rsidRPr="00E17B5C">
              <w:rPr>
                <w:rStyle w:val="Lienhypertexte"/>
                <w:noProof/>
              </w:rPr>
              <w:t>Table des figures</w:t>
            </w:r>
            <w:r w:rsidR="00DB05D7">
              <w:rPr>
                <w:noProof/>
                <w:webHidden/>
              </w:rPr>
              <w:tab/>
            </w:r>
            <w:r w:rsidR="00DB05D7">
              <w:rPr>
                <w:noProof/>
                <w:webHidden/>
              </w:rPr>
              <w:fldChar w:fldCharType="begin"/>
            </w:r>
            <w:r w:rsidR="00DB05D7">
              <w:rPr>
                <w:noProof/>
                <w:webHidden/>
              </w:rPr>
              <w:instrText xml:space="preserve"> PAGEREF _Toc494970262 \h </w:instrText>
            </w:r>
            <w:r w:rsidR="00DB05D7">
              <w:rPr>
                <w:noProof/>
                <w:webHidden/>
              </w:rPr>
            </w:r>
            <w:r w:rsidR="00DB05D7">
              <w:rPr>
                <w:noProof/>
                <w:webHidden/>
              </w:rPr>
              <w:fldChar w:fldCharType="separate"/>
            </w:r>
            <w:r w:rsidR="00DB05D7">
              <w:rPr>
                <w:noProof/>
                <w:webHidden/>
              </w:rPr>
              <w:t>3</w:t>
            </w:r>
            <w:r w:rsidR="00DB05D7">
              <w:rPr>
                <w:noProof/>
                <w:webHidden/>
              </w:rPr>
              <w:fldChar w:fldCharType="end"/>
            </w:r>
          </w:hyperlink>
        </w:p>
        <w:p w:rsidR="00DB05D7" w:rsidRDefault="00DB05D7">
          <w:pPr>
            <w:pStyle w:val="TM2"/>
            <w:tabs>
              <w:tab w:val="right" w:leader="dot" w:pos="9396"/>
            </w:tabs>
            <w:rPr>
              <w:rFonts w:eastAsiaTheme="minorEastAsia"/>
              <w:noProof/>
              <w:sz w:val="22"/>
              <w:szCs w:val="22"/>
              <w:lang w:eastAsia="fr-FR"/>
            </w:rPr>
          </w:pPr>
          <w:hyperlink w:anchor="_Toc494970263" w:history="1">
            <w:r w:rsidRPr="00E17B5C">
              <w:rPr>
                <w:rStyle w:val="Lienhypertexte"/>
                <w:noProof/>
              </w:rPr>
              <w:t>Questions</w:t>
            </w:r>
            <w:r>
              <w:rPr>
                <w:noProof/>
                <w:webHidden/>
              </w:rPr>
              <w:tab/>
            </w:r>
            <w:r>
              <w:rPr>
                <w:noProof/>
                <w:webHidden/>
              </w:rPr>
              <w:fldChar w:fldCharType="begin"/>
            </w:r>
            <w:r>
              <w:rPr>
                <w:noProof/>
                <w:webHidden/>
              </w:rPr>
              <w:instrText xml:space="preserve"> PAGEREF _Toc494970263 \h </w:instrText>
            </w:r>
            <w:r>
              <w:rPr>
                <w:noProof/>
                <w:webHidden/>
              </w:rPr>
            </w:r>
            <w:r>
              <w:rPr>
                <w:noProof/>
                <w:webHidden/>
              </w:rPr>
              <w:fldChar w:fldCharType="separate"/>
            </w:r>
            <w:r>
              <w:rPr>
                <w:noProof/>
                <w:webHidden/>
              </w:rPr>
              <w:t>4</w:t>
            </w:r>
            <w:r>
              <w:rPr>
                <w:noProof/>
                <w:webHidden/>
              </w:rPr>
              <w:fldChar w:fldCharType="end"/>
            </w:r>
          </w:hyperlink>
        </w:p>
        <w:p w:rsidR="00DB05D7" w:rsidRDefault="00DB05D7">
          <w:pPr>
            <w:pStyle w:val="TM3"/>
            <w:tabs>
              <w:tab w:val="right" w:leader="dot" w:pos="9396"/>
            </w:tabs>
            <w:rPr>
              <w:rFonts w:eastAsiaTheme="minorEastAsia"/>
              <w:noProof/>
              <w:sz w:val="22"/>
              <w:szCs w:val="22"/>
              <w:lang w:eastAsia="fr-FR"/>
            </w:rPr>
          </w:pPr>
          <w:hyperlink w:anchor="_Toc494970264" w:history="1">
            <w:r w:rsidRPr="00E17B5C">
              <w:rPr>
                <w:rStyle w:val="Lienhypertexte"/>
                <w:noProof/>
              </w:rPr>
              <w:t>Question 1</w:t>
            </w:r>
            <w:r>
              <w:rPr>
                <w:noProof/>
                <w:webHidden/>
              </w:rPr>
              <w:tab/>
            </w:r>
            <w:r>
              <w:rPr>
                <w:noProof/>
                <w:webHidden/>
              </w:rPr>
              <w:fldChar w:fldCharType="begin"/>
            </w:r>
            <w:r>
              <w:rPr>
                <w:noProof/>
                <w:webHidden/>
              </w:rPr>
              <w:instrText xml:space="preserve"> PAGEREF _Toc494970264 \h </w:instrText>
            </w:r>
            <w:r>
              <w:rPr>
                <w:noProof/>
                <w:webHidden/>
              </w:rPr>
            </w:r>
            <w:r>
              <w:rPr>
                <w:noProof/>
                <w:webHidden/>
              </w:rPr>
              <w:fldChar w:fldCharType="separate"/>
            </w:r>
            <w:r>
              <w:rPr>
                <w:noProof/>
                <w:webHidden/>
              </w:rPr>
              <w:t>4</w:t>
            </w:r>
            <w:r>
              <w:rPr>
                <w:noProof/>
                <w:webHidden/>
              </w:rPr>
              <w:fldChar w:fldCharType="end"/>
            </w:r>
          </w:hyperlink>
        </w:p>
        <w:p w:rsidR="00DB05D7" w:rsidRDefault="00DB05D7">
          <w:pPr>
            <w:pStyle w:val="TM3"/>
            <w:tabs>
              <w:tab w:val="right" w:leader="dot" w:pos="9396"/>
            </w:tabs>
            <w:rPr>
              <w:rFonts w:eastAsiaTheme="minorEastAsia"/>
              <w:noProof/>
              <w:sz w:val="22"/>
              <w:szCs w:val="22"/>
              <w:lang w:eastAsia="fr-FR"/>
            </w:rPr>
          </w:pPr>
          <w:hyperlink w:anchor="_Toc494970265" w:history="1">
            <w:r w:rsidRPr="00E17B5C">
              <w:rPr>
                <w:rStyle w:val="Lienhypertexte"/>
                <w:noProof/>
              </w:rPr>
              <w:t>Question 2</w:t>
            </w:r>
            <w:r>
              <w:rPr>
                <w:noProof/>
                <w:webHidden/>
              </w:rPr>
              <w:tab/>
            </w:r>
            <w:r>
              <w:rPr>
                <w:noProof/>
                <w:webHidden/>
              </w:rPr>
              <w:fldChar w:fldCharType="begin"/>
            </w:r>
            <w:r>
              <w:rPr>
                <w:noProof/>
                <w:webHidden/>
              </w:rPr>
              <w:instrText xml:space="preserve"> PAGEREF _Toc494970265 \h </w:instrText>
            </w:r>
            <w:r>
              <w:rPr>
                <w:noProof/>
                <w:webHidden/>
              </w:rPr>
            </w:r>
            <w:r>
              <w:rPr>
                <w:noProof/>
                <w:webHidden/>
              </w:rPr>
              <w:fldChar w:fldCharType="separate"/>
            </w:r>
            <w:r>
              <w:rPr>
                <w:noProof/>
                <w:webHidden/>
              </w:rPr>
              <w:t>6</w:t>
            </w:r>
            <w:r>
              <w:rPr>
                <w:noProof/>
                <w:webHidden/>
              </w:rPr>
              <w:fldChar w:fldCharType="end"/>
            </w:r>
          </w:hyperlink>
        </w:p>
        <w:p w:rsidR="00DB05D7" w:rsidRDefault="00DB05D7">
          <w:pPr>
            <w:pStyle w:val="TM3"/>
            <w:tabs>
              <w:tab w:val="right" w:leader="dot" w:pos="9396"/>
            </w:tabs>
            <w:rPr>
              <w:rFonts w:eastAsiaTheme="minorEastAsia"/>
              <w:noProof/>
              <w:sz w:val="22"/>
              <w:szCs w:val="22"/>
              <w:lang w:eastAsia="fr-FR"/>
            </w:rPr>
          </w:pPr>
          <w:hyperlink w:anchor="_Toc494970266" w:history="1">
            <w:r w:rsidRPr="00E17B5C">
              <w:rPr>
                <w:rStyle w:val="Lienhypertexte"/>
                <w:noProof/>
              </w:rPr>
              <w:t>Question 3</w:t>
            </w:r>
            <w:r>
              <w:rPr>
                <w:noProof/>
                <w:webHidden/>
              </w:rPr>
              <w:tab/>
            </w:r>
            <w:r>
              <w:rPr>
                <w:noProof/>
                <w:webHidden/>
              </w:rPr>
              <w:fldChar w:fldCharType="begin"/>
            </w:r>
            <w:r>
              <w:rPr>
                <w:noProof/>
                <w:webHidden/>
              </w:rPr>
              <w:instrText xml:space="preserve"> PAGEREF _Toc494970266 \h </w:instrText>
            </w:r>
            <w:r>
              <w:rPr>
                <w:noProof/>
                <w:webHidden/>
              </w:rPr>
            </w:r>
            <w:r>
              <w:rPr>
                <w:noProof/>
                <w:webHidden/>
              </w:rPr>
              <w:fldChar w:fldCharType="separate"/>
            </w:r>
            <w:r>
              <w:rPr>
                <w:noProof/>
                <w:webHidden/>
              </w:rPr>
              <w:t>10</w:t>
            </w:r>
            <w:r>
              <w:rPr>
                <w:noProof/>
                <w:webHidden/>
              </w:rPr>
              <w:fldChar w:fldCharType="end"/>
            </w:r>
          </w:hyperlink>
        </w:p>
        <w:p w:rsidR="00DB05D7" w:rsidRDefault="00DB05D7">
          <w:pPr>
            <w:pStyle w:val="TM2"/>
            <w:tabs>
              <w:tab w:val="right" w:leader="dot" w:pos="9396"/>
            </w:tabs>
            <w:rPr>
              <w:rFonts w:eastAsiaTheme="minorEastAsia"/>
              <w:noProof/>
              <w:sz w:val="22"/>
              <w:szCs w:val="22"/>
              <w:lang w:eastAsia="fr-FR"/>
            </w:rPr>
          </w:pPr>
          <w:hyperlink w:anchor="_Toc494970267" w:history="1">
            <w:r w:rsidRPr="00E17B5C">
              <w:rPr>
                <w:rStyle w:val="Lienhypertexte"/>
                <w:noProof/>
              </w:rPr>
              <w:t>Conclusion</w:t>
            </w:r>
            <w:r>
              <w:rPr>
                <w:noProof/>
                <w:webHidden/>
              </w:rPr>
              <w:tab/>
            </w:r>
            <w:r>
              <w:rPr>
                <w:noProof/>
                <w:webHidden/>
              </w:rPr>
              <w:fldChar w:fldCharType="begin"/>
            </w:r>
            <w:r>
              <w:rPr>
                <w:noProof/>
                <w:webHidden/>
              </w:rPr>
              <w:instrText xml:space="preserve"> PAGEREF _Toc494970267 \h </w:instrText>
            </w:r>
            <w:r>
              <w:rPr>
                <w:noProof/>
                <w:webHidden/>
              </w:rPr>
            </w:r>
            <w:r>
              <w:rPr>
                <w:noProof/>
                <w:webHidden/>
              </w:rPr>
              <w:fldChar w:fldCharType="separate"/>
            </w:r>
            <w:r>
              <w:rPr>
                <w:noProof/>
                <w:webHidden/>
              </w:rPr>
              <w:t>15</w:t>
            </w:r>
            <w:r>
              <w:rPr>
                <w:noProof/>
                <w:webHidden/>
              </w:rPr>
              <w:fldChar w:fldCharType="end"/>
            </w:r>
          </w:hyperlink>
        </w:p>
        <w:p w:rsidR="00DB05D7" w:rsidRDefault="00DB05D7">
          <w:pPr>
            <w:pStyle w:val="TM2"/>
            <w:tabs>
              <w:tab w:val="right" w:leader="dot" w:pos="9396"/>
            </w:tabs>
            <w:rPr>
              <w:rFonts w:eastAsiaTheme="minorEastAsia"/>
              <w:noProof/>
              <w:sz w:val="22"/>
              <w:szCs w:val="22"/>
              <w:lang w:eastAsia="fr-FR"/>
            </w:rPr>
          </w:pPr>
          <w:hyperlink w:anchor="_Toc494970268" w:history="1">
            <w:r w:rsidRPr="00E17B5C">
              <w:rPr>
                <w:rStyle w:val="Lienhypertexte"/>
                <w:noProof/>
              </w:rPr>
              <w:t>ANNEXE – Code Matlab</w:t>
            </w:r>
            <w:r>
              <w:rPr>
                <w:noProof/>
                <w:webHidden/>
              </w:rPr>
              <w:tab/>
            </w:r>
            <w:r>
              <w:rPr>
                <w:noProof/>
                <w:webHidden/>
              </w:rPr>
              <w:fldChar w:fldCharType="begin"/>
            </w:r>
            <w:r>
              <w:rPr>
                <w:noProof/>
                <w:webHidden/>
              </w:rPr>
              <w:instrText xml:space="preserve"> PAGEREF _Toc494970268 \h </w:instrText>
            </w:r>
            <w:r>
              <w:rPr>
                <w:noProof/>
                <w:webHidden/>
              </w:rPr>
            </w:r>
            <w:r>
              <w:rPr>
                <w:noProof/>
                <w:webHidden/>
              </w:rPr>
              <w:fldChar w:fldCharType="separate"/>
            </w:r>
            <w:r>
              <w:rPr>
                <w:noProof/>
                <w:webHidden/>
              </w:rPr>
              <w:t>16</w:t>
            </w:r>
            <w:r>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022BC6" w:rsidRPr="00D54531" w:rsidRDefault="00022BC6" w:rsidP="00DB05D7">
      <w:pPr>
        <w:pStyle w:val="Titre2"/>
      </w:pPr>
      <w:bookmarkStart w:id="2" w:name="_Toc494970262"/>
      <w:r w:rsidRPr="00D54531">
        <w:t>Table des figures</w:t>
      </w:r>
      <w:bookmarkEnd w:id="2"/>
    </w:p>
    <w:p w:rsidR="00F43F1F" w:rsidRDefault="00022BC6">
      <w:pPr>
        <w:pStyle w:val="Tabledesillustrations"/>
        <w:tabs>
          <w:tab w:val="right" w:leader="dot" w:pos="9396"/>
        </w:tabs>
        <w:rPr>
          <w:noProof/>
          <w:sz w:val="22"/>
          <w:szCs w:val="22"/>
          <w:lang w:eastAsia="fr-FR"/>
        </w:rPr>
      </w:pPr>
      <w:r>
        <w:fldChar w:fldCharType="begin"/>
      </w:r>
      <w:r>
        <w:instrText xml:space="preserve"> TOC \h \z \c "Figure" </w:instrText>
      </w:r>
      <w:r>
        <w:fldChar w:fldCharType="separate"/>
      </w:r>
      <w:hyperlink w:anchor="_Toc494970067" w:history="1">
        <w:r w:rsidR="00F43F1F" w:rsidRPr="009D75D3">
          <w:rPr>
            <w:rStyle w:val="Lienhypertexte"/>
            <w:noProof/>
          </w:rPr>
          <w:t>Figure 1 : Caractéristiques de l'atmosphère standard</w:t>
        </w:r>
        <w:r w:rsidR="00F43F1F">
          <w:rPr>
            <w:noProof/>
            <w:webHidden/>
          </w:rPr>
          <w:tab/>
        </w:r>
        <w:r w:rsidR="00F43F1F">
          <w:rPr>
            <w:noProof/>
            <w:webHidden/>
          </w:rPr>
          <w:fldChar w:fldCharType="begin"/>
        </w:r>
        <w:r w:rsidR="00F43F1F">
          <w:rPr>
            <w:noProof/>
            <w:webHidden/>
          </w:rPr>
          <w:instrText xml:space="preserve"> PAGEREF _Toc494970067 \h </w:instrText>
        </w:r>
        <w:r w:rsidR="00F43F1F">
          <w:rPr>
            <w:noProof/>
            <w:webHidden/>
          </w:rPr>
        </w:r>
        <w:r w:rsidR="00F43F1F">
          <w:rPr>
            <w:noProof/>
            <w:webHidden/>
          </w:rPr>
          <w:fldChar w:fldCharType="separate"/>
        </w:r>
        <w:r w:rsidR="00F43F1F">
          <w:rPr>
            <w:noProof/>
            <w:webHidden/>
          </w:rPr>
          <w:t>5</w:t>
        </w:r>
        <w:r w:rsidR="00F43F1F">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68" w:history="1">
        <w:r w:rsidRPr="009D75D3">
          <w:rPr>
            <w:rStyle w:val="Lienhypertexte"/>
            <w:noProof/>
          </w:rPr>
          <w:t>Figure 2 : Courbe du nombre de Mach en fonction du rapport Pt/Ps</w:t>
        </w:r>
        <w:r>
          <w:rPr>
            <w:noProof/>
            <w:webHidden/>
          </w:rPr>
          <w:tab/>
        </w:r>
        <w:r>
          <w:rPr>
            <w:noProof/>
            <w:webHidden/>
          </w:rPr>
          <w:fldChar w:fldCharType="begin"/>
        </w:r>
        <w:r>
          <w:rPr>
            <w:noProof/>
            <w:webHidden/>
          </w:rPr>
          <w:instrText xml:space="preserve"> PAGEREF _Toc494970068 \h </w:instrText>
        </w:r>
        <w:r>
          <w:rPr>
            <w:noProof/>
            <w:webHidden/>
          </w:rPr>
        </w:r>
        <w:r>
          <w:rPr>
            <w:noProof/>
            <w:webHidden/>
          </w:rPr>
          <w:fldChar w:fldCharType="separate"/>
        </w:r>
        <w:r>
          <w:rPr>
            <w:noProof/>
            <w:webHidden/>
          </w:rPr>
          <w:t>7</w:t>
        </w:r>
        <w:r>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69" w:history="1">
        <w:r w:rsidRPr="009D75D3">
          <w:rPr>
            <w:rStyle w:val="Lienhypertexte"/>
            <w:noProof/>
          </w:rPr>
          <w:t>Figure 3 : Courbe de la vitesse Vc en fonction de Pt-Ps</w:t>
        </w:r>
        <w:r>
          <w:rPr>
            <w:noProof/>
            <w:webHidden/>
          </w:rPr>
          <w:tab/>
        </w:r>
        <w:r>
          <w:rPr>
            <w:noProof/>
            <w:webHidden/>
          </w:rPr>
          <w:fldChar w:fldCharType="begin"/>
        </w:r>
        <w:r>
          <w:rPr>
            <w:noProof/>
            <w:webHidden/>
          </w:rPr>
          <w:instrText xml:space="preserve"> PAGEREF _Toc494970069 \h </w:instrText>
        </w:r>
        <w:r>
          <w:rPr>
            <w:noProof/>
            <w:webHidden/>
          </w:rPr>
        </w:r>
        <w:r>
          <w:rPr>
            <w:noProof/>
            <w:webHidden/>
          </w:rPr>
          <w:fldChar w:fldCharType="separate"/>
        </w:r>
        <w:r>
          <w:rPr>
            <w:noProof/>
            <w:webHidden/>
          </w:rPr>
          <w:t>8</w:t>
        </w:r>
        <w:r>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70" w:history="1">
        <w:r w:rsidRPr="009D75D3">
          <w:rPr>
            <w:rStyle w:val="Lienhypertexte"/>
            <w:noProof/>
          </w:rPr>
          <w:t>Figure 4 : Courbe de la pression P en fonction de l’altitude H</w:t>
        </w:r>
        <w:r>
          <w:rPr>
            <w:noProof/>
            <w:webHidden/>
          </w:rPr>
          <w:tab/>
        </w:r>
        <w:r>
          <w:rPr>
            <w:noProof/>
            <w:webHidden/>
          </w:rPr>
          <w:fldChar w:fldCharType="begin"/>
        </w:r>
        <w:r>
          <w:rPr>
            <w:noProof/>
            <w:webHidden/>
          </w:rPr>
          <w:instrText xml:space="preserve"> PAGEREF _Toc494970070 \h </w:instrText>
        </w:r>
        <w:r>
          <w:rPr>
            <w:noProof/>
            <w:webHidden/>
          </w:rPr>
        </w:r>
        <w:r>
          <w:rPr>
            <w:noProof/>
            <w:webHidden/>
          </w:rPr>
          <w:fldChar w:fldCharType="separate"/>
        </w:r>
        <w:r>
          <w:rPr>
            <w:noProof/>
            <w:webHidden/>
          </w:rPr>
          <w:t>9</w:t>
        </w:r>
        <w:r>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71" w:history="1">
        <w:r w:rsidRPr="009D75D3">
          <w:rPr>
            <w:rStyle w:val="Lienhypertexte"/>
            <w:noProof/>
          </w:rPr>
          <w:t>Figure 5 - Modèle Simulink complet de l'ADC</w:t>
        </w:r>
        <w:r>
          <w:rPr>
            <w:noProof/>
            <w:webHidden/>
          </w:rPr>
          <w:tab/>
        </w:r>
        <w:r>
          <w:rPr>
            <w:noProof/>
            <w:webHidden/>
          </w:rPr>
          <w:fldChar w:fldCharType="begin"/>
        </w:r>
        <w:r>
          <w:rPr>
            <w:noProof/>
            <w:webHidden/>
          </w:rPr>
          <w:instrText xml:space="preserve"> PAGEREF _Toc494970071 \h </w:instrText>
        </w:r>
        <w:r>
          <w:rPr>
            <w:noProof/>
            <w:webHidden/>
          </w:rPr>
        </w:r>
        <w:r>
          <w:rPr>
            <w:noProof/>
            <w:webHidden/>
          </w:rPr>
          <w:fldChar w:fldCharType="separate"/>
        </w:r>
        <w:r>
          <w:rPr>
            <w:noProof/>
            <w:webHidden/>
          </w:rPr>
          <w:t>11</w:t>
        </w:r>
        <w:r>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72" w:history="1">
        <w:r w:rsidRPr="009D75D3">
          <w:rPr>
            <w:rStyle w:val="Lienhypertexte"/>
            <w:noProof/>
          </w:rPr>
          <w:t>Figure 6 - Le bloc atmosphère</w:t>
        </w:r>
        <w:r>
          <w:rPr>
            <w:noProof/>
            <w:webHidden/>
          </w:rPr>
          <w:tab/>
        </w:r>
        <w:r>
          <w:rPr>
            <w:noProof/>
            <w:webHidden/>
          </w:rPr>
          <w:fldChar w:fldCharType="begin"/>
        </w:r>
        <w:r>
          <w:rPr>
            <w:noProof/>
            <w:webHidden/>
          </w:rPr>
          <w:instrText xml:space="preserve"> PAGEREF _Toc494970072 \h </w:instrText>
        </w:r>
        <w:r>
          <w:rPr>
            <w:noProof/>
            <w:webHidden/>
          </w:rPr>
        </w:r>
        <w:r>
          <w:rPr>
            <w:noProof/>
            <w:webHidden/>
          </w:rPr>
          <w:fldChar w:fldCharType="separate"/>
        </w:r>
        <w:r>
          <w:rPr>
            <w:noProof/>
            <w:webHidden/>
          </w:rPr>
          <w:t>12</w:t>
        </w:r>
        <w:r>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73" w:history="1">
        <w:r w:rsidRPr="009D75D3">
          <w:rPr>
            <w:rStyle w:val="Lienhypertexte"/>
            <w:noProof/>
          </w:rPr>
          <w:t>Figure 7 - Le bloc pression dynamique</w:t>
        </w:r>
        <w:r>
          <w:rPr>
            <w:noProof/>
            <w:webHidden/>
          </w:rPr>
          <w:tab/>
        </w:r>
        <w:r>
          <w:rPr>
            <w:noProof/>
            <w:webHidden/>
          </w:rPr>
          <w:fldChar w:fldCharType="begin"/>
        </w:r>
        <w:r>
          <w:rPr>
            <w:noProof/>
            <w:webHidden/>
          </w:rPr>
          <w:instrText xml:space="preserve"> PAGEREF _Toc494970073 \h </w:instrText>
        </w:r>
        <w:r>
          <w:rPr>
            <w:noProof/>
            <w:webHidden/>
          </w:rPr>
        </w:r>
        <w:r>
          <w:rPr>
            <w:noProof/>
            <w:webHidden/>
          </w:rPr>
          <w:fldChar w:fldCharType="separate"/>
        </w:r>
        <w:r>
          <w:rPr>
            <w:noProof/>
            <w:webHidden/>
          </w:rPr>
          <w:t>13</w:t>
        </w:r>
        <w:r>
          <w:rPr>
            <w:noProof/>
            <w:webHidden/>
          </w:rPr>
          <w:fldChar w:fldCharType="end"/>
        </w:r>
      </w:hyperlink>
    </w:p>
    <w:p w:rsidR="00F43F1F" w:rsidRDefault="00F43F1F">
      <w:pPr>
        <w:pStyle w:val="Tabledesillustrations"/>
        <w:tabs>
          <w:tab w:val="right" w:leader="dot" w:pos="9396"/>
        </w:tabs>
        <w:rPr>
          <w:noProof/>
          <w:sz w:val="22"/>
          <w:szCs w:val="22"/>
          <w:lang w:eastAsia="fr-FR"/>
        </w:rPr>
      </w:pPr>
      <w:hyperlink w:anchor="_Toc494970074" w:history="1">
        <w:r w:rsidRPr="009D75D3">
          <w:rPr>
            <w:rStyle w:val="Lienhypertexte"/>
            <w:noProof/>
          </w:rPr>
          <w:t>Figure 8 - Le bloc ADC</w:t>
        </w:r>
        <w:r>
          <w:rPr>
            <w:noProof/>
            <w:webHidden/>
          </w:rPr>
          <w:tab/>
        </w:r>
        <w:r>
          <w:rPr>
            <w:noProof/>
            <w:webHidden/>
          </w:rPr>
          <w:fldChar w:fldCharType="begin"/>
        </w:r>
        <w:r>
          <w:rPr>
            <w:noProof/>
            <w:webHidden/>
          </w:rPr>
          <w:instrText xml:space="preserve"> PAGEREF _Toc494970074 \h </w:instrText>
        </w:r>
        <w:r>
          <w:rPr>
            <w:noProof/>
            <w:webHidden/>
          </w:rPr>
        </w:r>
        <w:r>
          <w:rPr>
            <w:noProof/>
            <w:webHidden/>
          </w:rPr>
          <w:fldChar w:fldCharType="separate"/>
        </w:r>
        <w:r>
          <w:rPr>
            <w:noProof/>
            <w:webHidden/>
          </w:rPr>
          <w:t>14</w:t>
        </w:r>
        <w:r>
          <w:rPr>
            <w:noProof/>
            <w:webHidden/>
          </w:rPr>
          <w:fldChar w:fldCharType="end"/>
        </w:r>
      </w:hyperlink>
    </w:p>
    <w:p w:rsidR="005A26EE" w:rsidRPr="001E4F72" w:rsidRDefault="00022BC6" w:rsidP="005A26EE">
      <w:r>
        <w:fldChar w:fldCharType="end"/>
      </w:r>
    </w:p>
    <w:p w:rsidR="005A26EE" w:rsidRPr="001E4F72" w:rsidRDefault="005A26EE" w:rsidP="005A26EE"/>
    <w:p w:rsidR="005A26EE" w:rsidRDefault="005A26EE" w:rsidP="005A26EE"/>
    <w:p w:rsidR="006C42F1" w:rsidRDefault="006C42F1" w:rsidP="005A26EE"/>
    <w:p w:rsidR="006C42F1" w:rsidRDefault="006C42F1" w:rsidP="005A26EE"/>
    <w:p w:rsidR="006C42F1" w:rsidRDefault="006C42F1" w:rsidP="005A26EE"/>
    <w:p w:rsidR="00783902" w:rsidRDefault="00783902" w:rsidP="005A26EE"/>
    <w:p w:rsidR="00783902" w:rsidRDefault="00783902" w:rsidP="005A26EE">
      <w:bookmarkStart w:id="3" w:name="_GoBack"/>
      <w:bookmarkEnd w:id="3"/>
    </w:p>
    <w:p w:rsidR="006C42F1" w:rsidRDefault="006C42F1" w:rsidP="005A26EE"/>
    <w:p w:rsidR="006C42F1" w:rsidRDefault="006C42F1" w:rsidP="005A26EE"/>
    <w:p w:rsidR="006C42F1" w:rsidRDefault="006C42F1" w:rsidP="005A26EE"/>
    <w:p w:rsidR="006C42F1" w:rsidRPr="001E4F72" w:rsidRDefault="006C42F1" w:rsidP="005A26EE"/>
    <w:p w:rsidR="00FE29C0" w:rsidRDefault="006C1000" w:rsidP="00F43F1F">
      <w:pPr>
        <w:pStyle w:val="Titre2"/>
      </w:pPr>
      <w:bookmarkStart w:id="4" w:name="_Toc493665582"/>
      <w:bookmarkStart w:id="5" w:name="_Toc494970263"/>
      <w:r w:rsidRPr="009B26B1">
        <w:lastRenderedPageBreak/>
        <w:t>Questions</w:t>
      </w:r>
      <w:bookmarkEnd w:id="4"/>
      <w:bookmarkEnd w:id="5"/>
    </w:p>
    <w:p w:rsidR="00783902" w:rsidRPr="00783902" w:rsidRDefault="00783902" w:rsidP="00783902"/>
    <w:p w:rsidR="00332CB8" w:rsidRPr="00332CB8" w:rsidRDefault="00332CB8" w:rsidP="00F43F1F">
      <w:pPr>
        <w:pStyle w:val="Titre3"/>
      </w:pPr>
      <w:bookmarkStart w:id="6" w:name="_Toc493665583"/>
      <w:bookmarkStart w:id="7" w:name="_Toc494970264"/>
      <w:r w:rsidRPr="00332CB8">
        <w:t>Question 1</w:t>
      </w:r>
      <w:bookmarkEnd w:id="6"/>
      <w:bookmarkEnd w:id="7"/>
      <w:r w:rsidR="00707F44">
        <w:tab/>
      </w:r>
    </w:p>
    <w:p w:rsidR="00FE29C0" w:rsidRDefault="00FE29C0" w:rsidP="00FE29C0">
      <w:pPr>
        <w:pStyle w:val="Titre3"/>
        <w:rPr>
          <w:rStyle w:val="Emphaseintense"/>
          <w:color w:val="auto"/>
          <w:u w:val="single"/>
        </w:rPr>
      </w:pPr>
    </w:p>
    <w:p w:rsidR="008F2CCA" w:rsidRDefault="00EB6573" w:rsidP="00034129">
      <w:pPr>
        <w:autoSpaceDE w:val="0"/>
        <w:autoSpaceDN w:val="0"/>
        <w:adjustRightInd w:val="0"/>
        <w:spacing w:after="0" w:line="240" w:lineRule="auto"/>
        <w:jc w:val="both"/>
        <w:rPr>
          <w:rFonts w:cs="Times New Roman"/>
          <w:sz w:val="22"/>
          <w:szCs w:val="22"/>
        </w:rPr>
      </w:pPr>
      <w:r w:rsidRPr="008F2CCA">
        <w:rPr>
          <w:sz w:val="22"/>
          <w:szCs w:val="22"/>
        </w:rPr>
        <w:t xml:space="preserve">Nous avons généré </w:t>
      </w:r>
      <w:r w:rsidRPr="008F2CCA">
        <w:rPr>
          <w:rFonts w:cs="Times New Roman"/>
          <w:sz w:val="22"/>
          <w:szCs w:val="22"/>
        </w:rPr>
        <w:t>un graphique pour chaque donnée de l’atmosphère, c’est-à-dire la température, la vitesse du son, la pression et la densité de l’air, le tout en fonction de l’altitude, pour des altitudes de 0 à 20 km.</w:t>
      </w:r>
      <w:r w:rsidR="00DD1F72">
        <w:rPr>
          <w:rFonts w:cs="Times New Roman"/>
          <w:sz w:val="22"/>
          <w:szCs w:val="22"/>
        </w:rPr>
        <w:t xml:space="preserve"> </w:t>
      </w:r>
      <w:r w:rsidR="008F2CCA">
        <w:rPr>
          <w:rFonts w:cs="Times New Roman"/>
          <w:sz w:val="22"/>
          <w:szCs w:val="22"/>
        </w:rPr>
        <w:t xml:space="preserve">Pour cela, </w:t>
      </w:r>
      <w:r w:rsidR="00DD1F72">
        <w:rPr>
          <w:rFonts w:cs="Times New Roman"/>
          <w:sz w:val="22"/>
          <w:szCs w:val="22"/>
        </w:rPr>
        <w:t>deux méthodes ont été utilisées.</w:t>
      </w:r>
    </w:p>
    <w:p w:rsidR="00DD1F72" w:rsidRDefault="00DD1F72" w:rsidP="00034129">
      <w:pPr>
        <w:autoSpaceDE w:val="0"/>
        <w:autoSpaceDN w:val="0"/>
        <w:adjustRightInd w:val="0"/>
        <w:spacing w:after="0" w:line="240" w:lineRule="auto"/>
        <w:jc w:val="both"/>
        <w:rPr>
          <w:rFonts w:cs="Times New Roman"/>
          <w:sz w:val="22"/>
          <w:szCs w:val="22"/>
        </w:rPr>
      </w:pPr>
    </w:p>
    <w:p w:rsidR="00C77A69" w:rsidRDefault="00C77A69" w:rsidP="00034129">
      <w:pPr>
        <w:autoSpaceDE w:val="0"/>
        <w:autoSpaceDN w:val="0"/>
        <w:adjustRightInd w:val="0"/>
        <w:spacing w:after="0" w:line="240" w:lineRule="auto"/>
        <w:jc w:val="both"/>
        <w:rPr>
          <w:rFonts w:ascii="Courier New" w:hAnsi="Courier New" w:cs="Courier New"/>
          <w:sz w:val="24"/>
          <w:szCs w:val="24"/>
        </w:rPr>
      </w:pPr>
      <w:r>
        <w:rPr>
          <w:rFonts w:cs="Times New Roman"/>
          <w:sz w:val="22"/>
          <w:szCs w:val="22"/>
        </w:rPr>
        <w:t>Dans un premier temps</w:t>
      </w:r>
      <w:r w:rsidR="00DD1F72">
        <w:rPr>
          <w:rFonts w:cs="Times New Roman"/>
          <w:sz w:val="22"/>
          <w:szCs w:val="22"/>
        </w:rPr>
        <w:t xml:space="preserve">, nous avons utilisé la fonction Matlab </w:t>
      </w:r>
      <w:r w:rsidR="00DD1F72">
        <w:rPr>
          <w:rFonts w:ascii="Courier New" w:hAnsi="Courier New" w:cs="Courier New"/>
          <w:color w:val="000000"/>
          <w:sz w:val="20"/>
          <w:szCs w:val="20"/>
        </w:rPr>
        <w:t xml:space="preserve">atmosisa </w:t>
      </w:r>
      <w:r w:rsidR="00DD1F72">
        <w:rPr>
          <w:rFonts w:cs="Times New Roman"/>
          <w:sz w:val="22"/>
          <w:szCs w:val="22"/>
        </w:rPr>
        <w:t xml:space="preserve">qui nous renvoie directement les quatre caractéristiques de l’atmosphère </w:t>
      </w:r>
      <w:r>
        <w:rPr>
          <w:rFonts w:cs="Times New Roman"/>
          <w:sz w:val="22"/>
          <w:szCs w:val="22"/>
        </w:rPr>
        <w:t>standard en</w:t>
      </w:r>
      <w:r w:rsidR="00DD1F72">
        <w:rPr>
          <w:rFonts w:cs="Times New Roman"/>
          <w:sz w:val="22"/>
          <w:szCs w:val="22"/>
        </w:rPr>
        <w:t xml:space="preserve"> prenant en paramètre la plage de hauteur voulue.</w:t>
      </w:r>
      <w:r w:rsidR="00D9325C">
        <w:rPr>
          <w:rFonts w:cs="Times New Roman"/>
          <w:sz w:val="22"/>
          <w:szCs w:val="22"/>
        </w:rPr>
        <w:t xml:space="preserve"> </w:t>
      </w:r>
      <w:r>
        <w:rPr>
          <w:rFonts w:cs="Times New Roman"/>
          <w:sz w:val="22"/>
          <w:szCs w:val="22"/>
        </w:rPr>
        <w:t>Dans un second temps, nous avons calculé ces caractéristiques via les formules proposées dans l’énoncé du laboratoire en faisant attention à modifier nos formules lorsque l’on passe de la troposphère à la stratosphère.</w:t>
      </w:r>
    </w:p>
    <w:p w:rsidR="00DD1F72" w:rsidRDefault="00DD1F72" w:rsidP="00034129">
      <w:pPr>
        <w:autoSpaceDE w:val="0"/>
        <w:autoSpaceDN w:val="0"/>
        <w:adjustRightInd w:val="0"/>
        <w:spacing w:after="0" w:line="240" w:lineRule="auto"/>
        <w:jc w:val="both"/>
        <w:rPr>
          <w:rFonts w:cs="Times New Roman"/>
          <w:sz w:val="22"/>
          <w:szCs w:val="22"/>
        </w:rPr>
      </w:pPr>
    </w:p>
    <w:p w:rsidR="00C06E96" w:rsidRPr="00C06E96" w:rsidRDefault="00433E24" w:rsidP="00034129">
      <w:pPr>
        <w:autoSpaceDE w:val="0"/>
        <w:autoSpaceDN w:val="0"/>
        <w:adjustRightInd w:val="0"/>
        <w:spacing w:after="0" w:line="240" w:lineRule="auto"/>
        <w:jc w:val="both"/>
        <w:rPr>
          <w:rFonts w:cs="Times New Roman"/>
          <w:sz w:val="22"/>
          <w:szCs w:val="22"/>
        </w:rPr>
        <w:sectPr w:rsidR="00C06E96" w:rsidRPr="00C06E96" w:rsidSect="00C06E96">
          <w:footerReference w:type="default" r:id="rId9"/>
          <w:pgSz w:w="12240" w:h="15840"/>
          <w:pgMar w:top="1417" w:right="1417" w:bottom="1417" w:left="1417" w:header="708" w:footer="708" w:gutter="0"/>
          <w:cols w:space="708"/>
          <w:titlePg/>
          <w:docGrid w:linePitch="360"/>
        </w:sectPr>
      </w:pPr>
      <w:r>
        <w:rPr>
          <w:rFonts w:cs="Times New Roman"/>
          <w:sz w:val="22"/>
          <w:szCs w:val="22"/>
        </w:rPr>
        <w:t xml:space="preserve">Les graphiques obtenus sont visibles à la page suivante. Nous avons ainsi pu comparer les résultats donnés par ces deux approches pour vérifier qu’ils </w:t>
      </w:r>
      <w:r w:rsidR="00C06E96">
        <w:rPr>
          <w:rFonts w:cs="Times New Roman"/>
          <w:sz w:val="22"/>
          <w:szCs w:val="22"/>
        </w:rPr>
        <w:t>étaient parfaitement identiques</w:t>
      </w:r>
      <w:r w:rsidR="00A63016">
        <w:rPr>
          <w:rFonts w:cs="Times New Roman"/>
          <w:sz w:val="22"/>
          <w:szCs w:val="22"/>
        </w:rPr>
        <w:t>.</w:t>
      </w:r>
    </w:p>
    <w:p w:rsidR="00C06E96" w:rsidRDefault="00C06E96" w:rsidP="00C06E96">
      <w:pPr>
        <w:keepNext/>
        <w:jc w:val="center"/>
        <w:rPr>
          <w:noProof/>
          <w:lang w:eastAsia="fr-FR"/>
        </w:rPr>
      </w:pPr>
      <w:r>
        <w:rPr>
          <w:noProof/>
          <w:lang w:eastAsia="fr-FR"/>
        </w:rPr>
        <w:lastRenderedPageBreak/>
        <w:drawing>
          <wp:inline distT="0" distB="0" distL="0" distR="0" wp14:anchorId="67943FD6" wp14:editId="3D61D480">
            <wp:extent cx="8782902" cy="42953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786312" cy="4296996"/>
                    </a:xfrm>
                    <a:prstGeom prst="rect">
                      <a:avLst/>
                    </a:prstGeom>
                    <a:noFill/>
                    <a:ln>
                      <a:noFill/>
                    </a:ln>
                  </pic:spPr>
                </pic:pic>
              </a:graphicData>
            </a:graphic>
          </wp:inline>
        </w:drawing>
      </w:r>
    </w:p>
    <w:p w:rsidR="00B77FD2" w:rsidRPr="0019126E" w:rsidRDefault="00C06E96" w:rsidP="00B77FD2">
      <w:pPr>
        <w:pStyle w:val="Lgende"/>
        <w:jc w:val="center"/>
        <w:rPr>
          <w:sz w:val="22"/>
          <w:szCs w:val="22"/>
        </w:rPr>
        <w:sectPr w:rsidR="00B77FD2" w:rsidRPr="0019126E" w:rsidSect="00B77FD2">
          <w:pgSz w:w="12240" w:h="15840"/>
          <w:pgMar w:top="720" w:right="720" w:bottom="720" w:left="720" w:header="708" w:footer="708" w:gutter="0"/>
          <w:cols w:space="708"/>
          <w:titlePg/>
          <w:docGrid w:linePitch="360"/>
        </w:sectPr>
      </w:pPr>
      <w:bookmarkStart w:id="8" w:name="_Toc494970067"/>
      <w:r w:rsidRPr="0019126E">
        <w:rPr>
          <w:sz w:val="22"/>
          <w:szCs w:val="22"/>
        </w:rPr>
        <w:t xml:space="preserve">Figure </w:t>
      </w:r>
      <w:r w:rsidRPr="0019126E">
        <w:rPr>
          <w:sz w:val="22"/>
          <w:szCs w:val="22"/>
        </w:rPr>
        <w:fldChar w:fldCharType="begin"/>
      </w:r>
      <w:r w:rsidRPr="0019126E">
        <w:rPr>
          <w:sz w:val="22"/>
          <w:szCs w:val="22"/>
        </w:rPr>
        <w:instrText xml:space="preserve"> SEQ Figure \* ARABIC </w:instrText>
      </w:r>
      <w:r w:rsidRPr="0019126E">
        <w:rPr>
          <w:sz w:val="22"/>
          <w:szCs w:val="22"/>
        </w:rPr>
        <w:fldChar w:fldCharType="separate"/>
      </w:r>
      <w:r w:rsidR="00414E8A">
        <w:rPr>
          <w:noProof/>
          <w:sz w:val="22"/>
          <w:szCs w:val="22"/>
        </w:rPr>
        <w:t>1</w:t>
      </w:r>
      <w:r w:rsidRPr="0019126E">
        <w:rPr>
          <w:sz w:val="22"/>
          <w:szCs w:val="22"/>
        </w:rPr>
        <w:fldChar w:fldCharType="end"/>
      </w:r>
      <w:r w:rsidRPr="0019126E">
        <w:rPr>
          <w:sz w:val="22"/>
          <w:szCs w:val="22"/>
        </w:rPr>
        <w:t xml:space="preserve"> : Caractéri</w:t>
      </w:r>
      <w:bookmarkStart w:id="9" w:name="_Toc493665587"/>
      <w:r w:rsidR="00B77FD2" w:rsidRPr="0019126E">
        <w:rPr>
          <w:sz w:val="22"/>
          <w:szCs w:val="22"/>
        </w:rPr>
        <w:t>stiques de l'atmosphère standar</w:t>
      </w:r>
      <w:r w:rsidR="004173BB">
        <w:rPr>
          <w:sz w:val="22"/>
          <w:szCs w:val="22"/>
        </w:rPr>
        <w:t>d</w:t>
      </w:r>
      <w:bookmarkEnd w:id="8"/>
    </w:p>
    <w:p w:rsidR="00BA44F4" w:rsidRDefault="00332CB8" w:rsidP="00F43F1F">
      <w:pPr>
        <w:pStyle w:val="Titre3"/>
      </w:pPr>
      <w:bookmarkStart w:id="10" w:name="_Toc494970265"/>
      <w:r>
        <w:lastRenderedPageBreak/>
        <w:t>Question 2</w:t>
      </w:r>
      <w:bookmarkStart w:id="11" w:name="_Toc493665588"/>
      <w:bookmarkEnd w:id="9"/>
      <w:bookmarkEnd w:id="10"/>
    </w:p>
    <w:p w:rsidR="00BA44F4" w:rsidRDefault="00BA44F4" w:rsidP="00BA44F4"/>
    <w:p w:rsidR="005544ED" w:rsidRDefault="00BA44F4" w:rsidP="00D9325C">
      <w:pPr>
        <w:autoSpaceDE w:val="0"/>
        <w:autoSpaceDN w:val="0"/>
        <w:adjustRightInd w:val="0"/>
        <w:spacing w:after="0" w:line="240" w:lineRule="auto"/>
        <w:jc w:val="both"/>
        <w:rPr>
          <w:rFonts w:cs="Times New Roman"/>
        </w:rPr>
      </w:pPr>
      <w:r w:rsidRPr="00BA44F4">
        <w:t xml:space="preserve">Dans cette partie, on cherche à calculer, de la même façon que l’ADC, </w:t>
      </w:r>
      <w:r w:rsidRPr="00BA44F4">
        <w:rPr>
          <w:rFonts w:cs="Times New Roman"/>
        </w:rPr>
        <w:t>les valeurs d’altitude</w:t>
      </w:r>
      <w:r w:rsidR="005544ED">
        <w:rPr>
          <w:rFonts w:cs="Times New Roman"/>
        </w:rPr>
        <w:t xml:space="preserve"> H</w:t>
      </w:r>
      <w:r w:rsidRPr="00BA44F4">
        <w:rPr>
          <w:rFonts w:cs="Times New Roman"/>
        </w:rPr>
        <w:t>, vitesse</w:t>
      </w:r>
      <w:r w:rsidR="005544ED">
        <w:rPr>
          <w:rFonts w:cs="Times New Roman"/>
        </w:rPr>
        <w:t xml:space="preserve"> Vc</w:t>
      </w:r>
      <w:r w:rsidRPr="00BA44F4">
        <w:rPr>
          <w:rFonts w:cs="Times New Roman"/>
        </w:rPr>
        <w:t xml:space="preserve"> et nombre</w:t>
      </w:r>
      <w:r w:rsidRPr="00BA44F4">
        <w:t xml:space="preserve"> </w:t>
      </w:r>
      <w:r w:rsidR="005544ED">
        <w:t xml:space="preserve">de </w:t>
      </w:r>
      <w:r w:rsidRPr="00BA44F4">
        <w:rPr>
          <w:rFonts w:cs="Times New Roman"/>
        </w:rPr>
        <w:t>Mach</w:t>
      </w:r>
      <w:r w:rsidR="005544ED">
        <w:rPr>
          <w:rFonts w:cs="Times New Roman"/>
        </w:rPr>
        <w:t xml:space="preserve"> M</w:t>
      </w:r>
      <w:r w:rsidRPr="00BA44F4">
        <w:rPr>
          <w:rFonts w:cs="Times New Roman"/>
        </w:rPr>
        <w:t xml:space="preserve"> en ayant comme information </w:t>
      </w:r>
      <w:r>
        <w:rPr>
          <w:rFonts w:cs="Times New Roman"/>
        </w:rPr>
        <w:t>(</w:t>
      </w:r>
      <w:r w:rsidRPr="007A6DA7">
        <w:rPr>
          <w:b/>
        </w:rPr>
        <w:t>groupe 2 et 9</w:t>
      </w:r>
      <w:r>
        <w:rPr>
          <w:b/>
        </w:rPr>
        <w:t xml:space="preserve">) </w:t>
      </w:r>
      <w:r w:rsidRPr="00BA44F4">
        <w:rPr>
          <w:rFonts w:cs="Times New Roman"/>
        </w:rPr>
        <w:t>un vecteur de pressions totales (PTmes) et de</w:t>
      </w:r>
      <w:r>
        <w:t xml:space="preserve"> </w:t>
      </w:r>
      <w:r w:rsidRPr="00BA44F4">
        <w:rPr>
          <w:rFonts w:cs="Times New Roman"/>
        </w:rPr>
        <w:t>pressions statiques (PSmes).</w:t>
      </w:r>
      <w:r>
        <w:rPr>
          <w:rFonts w:cs="Times New Roman"/>
        </w:rPr>
        <w:t xml:space="preserve"> </w:t>
      </w:r>
      <w:r w:rsidR="005544ED">
        <w:rPr>
          <w:rFonts w:cs="Times New Roman"/>
        </w:rPr>
        <w:t>Pour cela, nous avons eu recours à trois interpolations.</w:t>
      </w:r>
    </w:p>
    <w:p w:rsidR="005544ED" w:rsidRDefault="005544ED" w:rsidP="00D9325C">
      <w:pPr>
        <w:autoSpaceDE w:val="0"/>
        <w:autoSpaceDN w:val="0"/>
        <w:adjustRightInd w:val="0"/>
        <w:spacing w:after="0" w:line="240" w:lineRule="auto"/>
        <w:jc w:val="both"/>
        <w:rPr>
          <w:rFonts w:cs="Times New Roman"/>
        </w:rPr>
      </w:pPr>
    </w:p>
    <w:p w:rsidR="005544ED" w:rsidRDefault="005544ED" w:rsidP="00D9325C">
      <w:pPr>
        <w:autoSpaceDE w:val="0"/>
        <w:autoSpaceDN w:val="0"/>
        <w:adjustRightInd w:val="0"/>
        <w:spacing w:after="0" w:line="240" w:lineRule="auto"/>
        <w:jc w:val="both"/>
        <w:rPr>
          <w:rFonts w:cs="Times New Roman"/>
        </w:rPr>
      </w:pPr>
      <w:r>
        <w:rPr>
          <w:rFonts w:cs="Times New Roman"/>
        </w:rPr>
        <w:t>La première méthode consiste à tracer la courbe de M sur le rapport Pt/Ps puis d’interpoler les valeurs de PTmes/PSmes sur la courbe.</w:t>
      </w:r>
      <w:r w:rsidR="00E43ED1">
        <w:rPr>
          <w:rFonts w:cs="Times New Roman"/>
        </w:rPr>
        <w:t xml:space="preserve"> </w:t>
      </w:r>
    </w:p>
    <w:p w:rsidR="0053011A" w:rsidRDefault="00E43ED1" w:rsidP="00D9325C">
      <w:pPr>
        <w:autoSpaceDE w:val="0"/>
        <w:autoSpaceDN w:val="0"/>
        <w:adjustRightInd w:val="0"/>
        <w:spacing w:after="0" w:line="240" w:lineRule="auto"/>
        <w:jc w:val="both"/>
        <w:rPr>
          <w:rFonts w:cs="Times New Roman"/>
        </w:rPr>
      </w:pPr>
      <w:r>
        <w:rPr>
          <w:rFonts w:cs="Times New Roman"/>
        </w:rPr>
        <w:t xml:space="preserve">De la même manière, on calcule </w:t>
      </w:r>
      <w:r w:rsidR="00C81676">
        <w:rPr>
          <w:rFonts w:cs="Times New Roman"/>
        </w:rPr>
        <w:t xml:space="preserve">la vitesse calibrée en traçant la courbe de Vc en fonction de Pt </w:t>
      </w:r>
      <w:r w:rsidR="0053011A">
        <w:rPr>
          <w:rFonts w:cs="Times New Roman"/>
        </w:rPr>
        <w:t>–</w:t>
      </w:r>
      <w:r w:rsidR="00C81676">
        <w:rPr>
          <w:rFonts w:cs="Times New Roman"/>
        </w:rPr>
        <w:t xml:space="preserve"> Ps</w:t>
      </w:r>
      <w:r w:rsidR="0053011A">
        <w:rPr>
          <w:rFonts w:cs="Times New Roman"/>
        </w:rPr>
        <w:t>.</w:t>
      </w:r>
      <w:r w:rsidR="0053011A">
        <w:rPr>
          <w:rFonts w:cs="Times New Roman"/>
        </w:rPr>
        <w:br/>
        <w:t>Enfin, on déduit l’altitude H en traçant la courbe de pression P en fonction de l’altitude H.</w:t>
      </w:r>
    </w:p>
    <w:p w:rsidR="008109BB" w:rsidRDefault="008109BB" w:rsidP="00D9325C">
      <w:pPr>
        <w:autoSpaceDE w:val="0"/>
        <w:autoSpaceDN w:val="0"/>
        <w:adjustRightInd w:val="0"/>
        <w:spacing w:after="0" w:line="240" w:lineRule="auto"/>
        <w:jc w:val="both"/>
        <w:rPr>
          <w:rFonts w:cs="Times New Roman"/>
        </w:rPr>
      </w:pPr>
    </w:p>
    <w:p w:rsidR="00E30E8E" w:rsidRPr="009F7051" w:rsidRDefault="00E30E8E" w:rsidP="00D9325C">
      <w:pPr>
        <w:autoSpaceDE w:val="0"/>
        <w:autoSpaceDN w:val="0"/>
        <w:adjustRightInd w:val="0"/>
        <w:spacing w:after="0" w:line="240" w:lineRule="auto"/>
        <w:jc w:val="both"/>
        <w:rPr>
          <w:rFonts w:ascii="Times New Roman" w:hAnsi="Times New Roman" w:cs="Times New Roman"/>
          <w:sz w:val="24"/>
          <w:szCs w:val="24"/>
        </w:rPr>
      </w:pPr>
      <w:r>
        <w:rPr>
          <w:rFonts w:cs="Times New Roman"/>
        </w:rPr>
        <w:t xml:space="preserve">L’interpolation a été </w:t>
      </w:r>
      <w:r w:rsidR="00DB2B0E">
        <w:rPr>
          <w:rFonts w:cs="Times New Roman"/>
        </w:rPr>
        <w:t xml:space="preserve">réalisée via la fonction </w:t>
      </w:r>
      <w:r w:rsidR="00DB2B0E">
        <w:rPr>
          <w:rFonts w:ascii="Courier New" w:hAnsi="Courier New" w:cs="Courier New"/>
          <w:color w:val="000000"/>
          <w:sz w:val="20"/>
          <w:szCs w:val="20"/>
        </w:rPr>
        <w:t xml:space="preserve">interp1 </w:t>
      </w:r>
      <w:r w:rsidR="00DB2B0E">
        <w:rPr>
          <w:rFonts w:cs="Times New Roman"/>
        </w:rPr>
        <w:t>de Matlab</w:t>
      </w:r>
      <w:r w:rsidR="00186FEF">
        <w:rPr>
          <w:rFonts w:cs="Times New Roman"/>
        </w:rPr>
        <w:t>. Le principe de la méthode consiste simplement à comparer les valeurs mesurées par les capteurs aux valeurs calculées théoriquement afin d’en déduire les données recherchées.</w:t>
      </w:r>
      <w:r w:rsidR="00645DDC">
        <w:rPr>
          <w:rFonts w:cs="Times New Roman"/>
        </w:rPr>
        <w:t xml:space="preserve"> </w:t>
      </w:r>
      <w:r w:rsidR="00645DDC" w:rsidRPr="009F7051">
        <w:rPr>
          <w:rFonts w:cs="Times New Roman"/>
        </w:rPr>
        <w:t>Pour exemple,</w:t>
      </w:r>
      <w:r w:rsidR="009F7051" w:rsidRPr="009F7051">
        <w:rPr>
          <w:rFonts w:cs="Times New Roman"/>
        </w:rPr>
        <w:t xml:space="preserve"> la</w:t>
      </w:r>
      <w:r w:rsidR="00645DDC" w:rsidRPr="009F7051">
        <w:rPr>
          <w:rFonts w:cs="Times New Roman"/>
        </w:rPr>
        <w:t xml:space="preserve"> </w:t>
      </w:r>
      <w:r w:rsidR="009F7051" w:rsidRPr="009F7051">
        <w:rPr>
          <w:rFonts w:cs="Times New Roman"/>
          <w:b/>
        </w:rPr>
        <w:fldChar w:fldCharType="begin"/>
      </w:r>
      <w:r w:rsidR="009F7051" w:rsidRPr="009F7051">
        <w:rPr>
          <w:rFonts w:cs="Times New Roman"/>
          <w:b/>
        </w:rPr>
        <w:instrText xml:space="preserve"> REF _Ref494925823 \h  \* MERGEFORMAT </w:instrText>
      </w:r>
      <w:r w:rsidR="009F7051" w:rsidRPr="009F7051">
        <w:rPr>
          <w:rFonts w:cs="Times New Roman"/>
          <w:b/>
        </w:rPr>
      </w:r>
      <w:r w:rsidR="009F7051" w:rsidRPr="009F7051">
        <w:rPr>
          <w:rFonts w:cs="Times New Roman"/>
          <w:b/>
        </w:rPr>
        <w:fldChar w:fldCharType="separate"/>
      </w:r>
      <w:r w:rsidR="009F7051" w:rsidRPr="009F7051">
        <w:rPr>
          <w:rFonts w:cs="Times New Roman"/>
          <w:b/>
        </w:rPr>
        <w:t>Figure 2</w:t>
      </w:r>
      <w:r w:rsidR="009F7051" w:rsidRPr="009F7051">
        <w:rPr>
          <w:rFonts w:cs="Times New Roman"/>
          <w:b/>
        </w:rPr>
        <w:fldChar w:fldCharType="end"/>
      </w:r>
      <w:r w:rsidR="009F7051" w:rsidRPr="009F7051">
        <w:rPr>
          <w:rFonts w:cs="Times New Roman"/>
        </w:rPr>
        <w:t xml:space="preserve"> à la page suivante nous donne les différentes valeurs de Mach en fonction des valeurs de pressions totales et de pressions statiques</w:t>
      </w:r>
      <w:r w:rsidR="009F7051">
        <w:rPr>
          <w:rFonts w:cs="Times New Roman"/>
        </w:rPr>
        <w:t xml:space="preserve"> mesurées.</w:t>
      </w:r>
      <w:r w:rsidR="008F64F9">
        <w:rPr>
          <w:rFonts w:cs="Times New Roman"/>
        </w:rPr>
        <w:t xml:space="preserve"> Pour un rapport PTmes/PSmes égale à </w:t>
      </w:r>
      <w:r w:rsidR="008F64F9" w:rsidRPr="008F64F9">
        <w:rPr>
          <w:rFonts w:cs="Times New Roman"/>
        </w:rPr>
        <w:t>2.7671</w:t>
      </w:r>
      <w:r w:rsidR="001A5704">
        <w:rPr>
          <w:rFonts w:cs="Times New Roman"/>
        </w:rPr>
        <w:t xml:space="preserve">, on obtient un Mach de </w:t>
      </w:r>
      <w:r w:rsidR="001A5704" w:rsidRPr="001A5704">
        <w:rPr>
          <w:rFonts w:cs="Times New Roman"/>
        </w:rPr>
        <w:t>1.3121</w:t>
      </w:r>
      <w:r w:rsidR="001A5704">
        <w:rPr>
          <w:rFonts w:cs="Times New Roman"/>
        </w:rPr>
        <w:t>.</w:t>
      </w: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C81676" w:rsidRDefault="008109BB" w:rsidP="00C81676">
      <w:pPr>
        <w:keepNext/>
        <w:autoSpaceDE w:val="0"/>
        <w:autoSpaceDN w:val="0"/>
        <w:adjustRightInd w:val="0"/>
        <w:spacing w:after="0" w:line="240" w:lineRule="auto"/>
        <w:jc w:val="center"/>
      </w:pPr>
      <w:r>
        <w:rPr>
          <w:rFonts w:cs="Times New Roman"/>
          <w:noProof/>
          <w:lang w:eastAsia="fr-FR"/>
        </w:rPr>
        <w:lastRenderedPageBreak/>
        <w:drawing>
          <wp:inline distT="0" distB="0" distL="0" distR="0" wp14:anchorId="6D221195" wp14:editId="4F096E39">
            <wp:extent cx="8080147" cy="39516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080147" cy="3951642"/>
                    </a:xfrm>
                    <a:prstGeom prst="rect">
                      <a:avLst/>
                    </a:prstGeom>
                    <a:noFill/>
                    <a:ln>
                      <a:noFill/>
                    </a:ln>
                  </pic:spPr>
                </pic:pic>
              </a:graphicData>
            </a:graphic>
          </wp:inline>
        </w:drawing>
      </w:r>
    </w:p>
    <w:p w:rsidR="008109BB" w:rsidRPr="00C81676" w:rsidRDefault="00C81676" w:rsidP="00C81676">
      <w:pPr>
        <w:pStyle w:val="Lgende"/>
        <w:jc w:val="center"/>
        <w:rPr>
          <w:rFonts w:cs="Times New Roman"/>
          <w:sz w:val="22"/>
          <w:szCs w:val="22"/>
        </w:rPr>
      </w:pPr>
      <w:bookmarkStart w:id="12" w:name="_Ref494925823"/>
      <w:bookmarkStart w:id="13" w:name="_Ref494925813"/>
      <w:bookmarkStart w:id="14" w:name="_Toc494970068"/>
      <w:r w:rsidRPr="00C81676">
        <w:rPr>
          <w:sz w:val="22"/>
          <w:szCs w:val="22"/>
        </w:rPr>
        <w:t xml:space="preserve">Figure </w:t>
      </w:r>
      <w:r w:rsidRPr="00C81676">
        <w:rPr>
          <w:sz w:val="22"/>
          <w:szCs w:val="22"/>
        </w:rPr>
        <w:fldChar w:fldCharType="begin"/>
      </w:r>
      <w:r w:rsidRPr="00C81676">
        <w:rPr>
          <w:sz w:val="22"/>
          <w:szCs w:val="22"/>
        </w:rPr>
        <w:instrText xml:space="preserve"> SEQ Figure \* ARABIC </w:instrText>
      </w:r>
      <w:r w:rsidRPr="00C81676">
        <w:rPr>
          <w:sz w:val="22"/>
          <w:szCs w:val="22"/>
        </w:rPr>
        <w:fldChar w:fldCharType="separate"/>
      </w:r>
      <w:r w:rsidR="00414E8A">
        <w:rPr>
          <w:noProof/>
          <w:sz w:val="22"/>
          <w:szCs w:val="22"/>
        </w:rPr>
        <w:t>2</w:t>
      </w:r>
      <w:r w:rsidRPr="00C81676">
        <w:rPr>
          <w:sz w:val="22"/>
          <w:szCs w:val="22"/>
        </w:rPr>
        <w:fldChar w:fldCharType="end"/>
      </w:r>
      <w:bookmarkEnd w:id="12"/>
      <w:r w:rsidRPr="00C81676">
        <w:rPr>
          <w:sz w:val="22"/>
          <w:szCs w:val="22"/>
        </w:rPr>
        <w:t xml:space="preserve"> : Courbe du nombre de Mach en fonction du rapport Pt/Ps</w:t>
      </w:r>
      <w:bookmarkEnd w:id="13"/>
      <w:bookmarkEnd w:id="14"/>
    </w:p>
    <w:p w:rsidR="006C42F1" w:rsidRDefault="00446B61" w:rsidP="006C42F1">
      <w:pPr>
        <w:keepNext/>
        <w:autoSpaceDE w:val="0"/>
        <w:autoSpaceDN w:val="0"/>
        <w:adjustRightInd w:val="0"/>
        <w:spacing w:after="0" w:line="240" w:lineRule="auto"/>
        <w:jc w:val="center"/>
      </w:pPr>
      <w:r>
        <w:rPr>
          <w:rFonts w:cs="Times New Roman"/>
          <w:noProof/>
          <w:lang w:eastAsia="fr-FR"/>
        </w:rPr>
        <w:lastRenderedPageBreak/>
        <w:drawing>
          <wp:inline distT="0" distB="0" distL="0" distR="0" wp14:anchorId="37D66C88" wp14:editId="380E5F7E">
            <wp:extent cx="8042475" cy="39332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042475" cy="3933217"/>
                    </a:xfrm>
                    <a:prstGeom prst="rect">
                      <a:avLst/>
                    </a:prstGeom>
                    <a:noFill/>
                    <a:ln>
                      <a:noFill/>
                    </a:ln>
                  </pic:spPr>
                </pic:pic>
              </a:graphicData>
            </a:graphic>
          </wp:inline>
        </w:drawing>
      </w:r>
    </w:p>
    <w:p w:rsidR="005544ED" w:rsidRPr="006C42F1" w:rsidRDefault="006C42F1" w:rsidP="006C42F1">
      <w:pPr>
        <w:pStyle w:val="Lgende"/>
        <w:jc w:val="center"/>
        <w:rPr>
          <w:rFonts w:cs="Times New Roman"/>
          <w:sz w:val="22"/>
          <w:szCs w:val="22"/>
        </w:rPr>
      </w:pPr>
      <w:bookmarkStart w:id="15" w:name="_Toc494970069"/>
      <w:r w:rsidRPr="006C42F1">
        <w:rPr>
          <w:sz w:val="22"/>
          <w:szCs w:val="22"/>
        </w:rPr>
        <w:t xml:space="preserve">Figure </w:t>
      </w:r>
      <w:r w:rsidRPr="006C42F1">
        <w:rPr>
          <w:sz w:val="22"/>
          <w:szCs w:val="22"/>
        </w:rPr>
        <w:fldChar w:fldCharType="begin"/>
      </w:r>
      <w:r w:rsidRPr="006C42F1">
        <w:rPr>
          <w:sz w:val="22"/>
          <w:szCs w:val="22"/>
        </w:rPr>
        <w:instrText xml:space="preserve"> SEQ Figure \* ARABIC </w:instrText>
      </w:r>
      <w:r w:rsidRPr="006C42F1">
        <w:rPr>
          <w:sz w:val="22"/>
          <w:szCs w:val="22"/>
        </w:rPr>
        <w:fldChar w:fldCharType="separate"/>
      </w:r>
      <w:r w:rsidR="00414E8A">
        <w:rPr>
          <w:noProof/>
          <w:sz w:val="22"/>
          <w:szCs w:val="22"/>
        </w:rPr>
        <w:t>3</w:t>
      </w:r>
      <w:r w:rsidRPr="006C42F1">
        <w:rPr>
          <w:sz w:val="22"/>
          <w:szCs w:val="22"/>
        </w:rPr>
        <w:fldChar w:fldCharType="end"/>
      </w:r>
      <w:r w:rsidRPr="006C42F1">
        <w:rPr>
          <w:sz w:val="22"/>
          <w:szCs w:val="22"/>
        </w:rPr>
        <w:t xml:space="preserve"> : Courbe de la vitesse Vc en fonction de Pt-Ps</w:t>
      </w:r>
      <w:bookmarkEnd w:id="15"/>
    </w:p>
    <w:p w:rsidR="006C42F1" w:rsidRDefault="0023184D" w:rsidP="006C42F1">
      <w:pPr>
        <w:keepNext/>
        <w:jc w:val="center"/>
      </w:pPr>
      <w:r>
        <w:rPr>
          <w:noProof/>
          <w:lang w:eastAsia="fr-FR"/>
        </w:rPr>
        <w:lastRenderedPageBreak/>
        <w:drawing>
          <wp:inline distT="0" distB="0" distL="0" distR="0" wp14:anchorId="1A72468F" wp14:editId="2D099100">
            <wp:extent cx="7944666" cy="38853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54273" cy="3890082"/>
                    </a:xfrm>
                    <a:prstGeom prst="rect">
                      <a:avLst/>
                    </a:prstGeom>
                    <a:noFill/>
                    <a:ln>
                      <a:noFill/>
                    </a:ln>
                  </pic:spPr>
                </pic:pic>
              </a:graphicData>
            </a:graphic>
          </wp:inline>
        </w:drawing>
      </w:r>
    </w:p>
    <w:p w:rsidR="00BA44F4" w:rsidRPr="006C42F1" w:rsidRDefault="006C42F1" w:rsidP="006C42F1">
      <w:pPr>
        <w:pStyle w:val="Lgende"/>
        <w:jc w:val="center"/>
        <w:rPr>
          <w:sz w:val="22"/>
          <w:szCs w:val="22"/>
        </w:rPr>
      </w:pPr>
      <w:bookmarkStart w:id="16" w:name="_Toc494970070"/>
      <w:r w:rsidRPr="006C42F1">
        <w:rPr>
          <w:sz w:val="22"/>
          <w:szCs w:val="22"/>
        </w:rPr>
        <w:t xml:space="preserve">Figure </w:t>
      </w:r>
      <w:r w:rsidRPr="006C42F1">
        <w:rPr>
          <w:sz w:val="22"/>
          <w:szCs w:val="22"/>
        </w:rPr>
        <w:fldChar w:fldCharType="begin"/>
      </w:r>
      <w:r w:rsidRPr="006C42F1">
        <w:rPr>
          <w:sz w:val="22"/>
          <w:szCs w:val="22"/>
        </w:rPr>
        <w:instrText xml:space="preserve"> SEQ Figure \* ARABIC </w:instrText>
      </w:r>
      <w:r w:rsidRPr="006C42F1">
        <w:rPr>
          <w:sz w:val="22"/>
          <w:szCs w:val="22"/>
        </w:rPr>
        <w:fldChar w:fldCharType="separate"/>
      </w:r>
      <w:r w:rsidR="00414E8A">
        <w:rPr>
          <w:noProof/>
          <w:sz w:val="22"/>
          <w:szCs w:val="22"/>
        </w:rPr>
        <w:t>4</w:t>
      </w:r>
      <w:r w:rsidRPr="006C42F1">
        <w:rPr>
          <w:sz w:val="22"/>
          <w:szCs w:val="22"/>
        </w:rPr>
        <w:fldChar w:fldCharType="end"/>
      </w:r>
      <w:r w:rsidRPr="006C42F1">
        <w:rPr>
          <w:sz w:val="22"/>
          <w:szCs w:val="22"/>
        </w:rPr>
        <w:t xml:space="preserve"> : Courbe de la pression P en fonction de l’altitude H</w:t>
      </w:r>
      <w:bookmarkEnd w:id="16"/>
    </w:p>
    <w:p w:rsidR="00D9325C" w:rsidRDefault="00D9325C" w:rsidP="00F43F1F">
      <w:pPr>
        <w:pStyle w:val="Titre3"/>
      </w:pPr>
      <w:bookmarkStart w:id="17" w:name="_Toc494970266"/>
      <w:r>
        <w:lastRenderedPageBreak/>
        <w:t>Question 3</w:t>
      </w:r>
      <w:bookmarkEnd w:id="17"/>
    </w:p>
    <w:p w:rsidR="00D9325C" w:rsidRDefault="00D9325C" w:rsidP="00D9325C"/>
    <w:p w:rsidR="00D9325C" w:rsidRDefault="00D9325C" w:rsidP="00D9325C">
      <w:r>
        <w:t xml:space="preserve">L’objectif de cette troisième question est de réaliser une simulation de l’ADC en utilisant Simulink. Ceci nous permet de nous familiariser avec cet outil et d’avoir une simulation en temps réel de l’atmosphère. </w:t>
      </w:r>
      <w:r w:rsidR="00034129">
        <w:t>Voici tout d’abord le schéma complet, qui sera détaillé par la suite</w:t>
      </w:r>
      <w:r w:rsidR="003307A9">
        <w:t xml:space="preserve"> (</w:t>
      </w:r>
      <w:r w:rsidR="003307A9" w:rsidRPr="003307A9">
        <w:rPr>
          <w:i/>
        </w:rPr>
        <w:fldChar w:fldCharType="begin"/>
      </w:r>
      <w:r w:rsidR="003307A9" w:rsidRPr="003307A9">
        <w:rPr>
          <w:i/>
        </w:rPr>
        <w:instrText xml:space="preserve"> REF _Ref494964719 \h </w:instrText>
      </w:r>
      <w:r w:rsidR="003307A9" w:rsidRPr="003307A9">
        <w:rPr>
          <w:i/>
        </w:rPr>
      </w:r>
      <w:r w:rsidR="003307A9">
        <w:rPr>
          <w:i/>
        </w:rPr>
        <w:instrText xml:space="preserve"> \* MERGEFORMAT </w:instrText>
      </w:r>
      <w:r w:rsidR="003307A9" w:rsidRPr="003307A9">
        <w:rPr>
          <w:i/>
        </w:rPr>
        <w:fldChar w:fldCharType="separate"/>
      </w:r>
      <w:r w:rsidR="003307A9" w:rsidRPr="003307A9">
        <w:rPr>
          <w:i/>
        </w:rPr>
        <w:t xml:space="preserve">Figure </w:t>
      </w:r>
      <w:r w:rsidR="003307A9" w:rsidRPr="003307A9">
        <w:rPr>
          <w:i/>
          <w:noProof/>
        </w:rPr>
        <w:t>5</w:t>
      </w:r>
      <w:r w:rsidR="003307A9" w:rsidRPr="003307A9">
        <w:rPr>
          <w:i/>
        </w:rPr>
        <w:t xml:space="preserve"> - Modèle Simulink complet de l'ADC</w:t>
      </w:r>
      <w:r w:rsidR="003307A9" w:rsidRPr="003307A9">
        <w:rPr>
          <w:i/>
        </w:rPr>
        <w:fldChar w:fldCharType="end"/>
      </w:r>
      <w:r w:rsidR="003307A9">
        <w:t>)</w:t>
      </w:r>
      <w:r w:rsidR="00034129">
        <w:t> :</w:t>
      </w:r>
    </w:p>
    <w:p w:rsidR="00E14ED3" w:rsidRDefault="00BD388D" w:rsidP="00E14ED3">
      <w:pPr>
        <w:keepNext/>
        <w:jc w:val="center"/>
      </w:pPr>
      <w:r>
        <w:rPr>
          <w:noProof/>
          <w:lang w:eastAsia="fr-FR"/>
        </w:rPr>
        <w:lastRenderedPageBreak/>
        <w:drawing>
          <wp:inline distT="0" distB="0" distL="0" distR="0" wp14:anchorId="630C778D" wp14:editId="70535228">
            <wp:extent cx="7859353" cy="3018504"/>
            <wp:effectExtent l="952"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586" b="18985"/>
                    <a:stretch/>
                  </pic:blipFill>
                  <pic:spPr bwMode="auto">
                    <a:xfrm rot="16200000">
                      <a:off x="0" y="0"/>
                      <a:ext cx="7920798" cy="3042103"/>
                    </a:xfrm>
                    <a:prstGeom prst="rect">
                      <a:avLst/>
                    </a:prstGeom>
                    <a:ln>
                      <a:noFill/>
                    </a:ln>
                    <a:extLst>
                      <a:ext uri="{53640926-AAD7-44D8-BBD7-CCE9431645EC}">
                        <a14:shadowObscured xmlns:a14="http://schemas.microsoft.com/office/drawing/2010/main"/>
                      </a:ext>
                    </a:extLst>
                  </pic:spPr>
                </pic:pic>
              </a:graphicData>
            </a:graphic>
          </wp:inline>
        </w:drawing>
      </w:r>
    </w:p>
    <w:p w:rsidR="00034129" w:rsidRDefault="00E14ED3" w:rsidP="00E14ED3">
      <w:pPr>
        <w:pStyle w:val="Lgende"/>
        <w:jc w:val="center"/>
      </w:pPr>
      <w:bookmarkStart w:id="18" w:name="_Ref494964719"/>
      <w:bookmarkStart w:id="19" w:name="_Ref494966758"/>
      <w:bookmarkStart w:id="20" w:name="_Toc494970071"/>
      <w:r>
        <w:t xml:space="preserve">Figure </w:t>
      </w:r>
      <w:r>
        <w:fldChar w:fldCharType="begin"/>
      </w:r>
      <w:r>
        <w:instrText xml:space="preserve"> SEQ Figure \* ARABIC </w:instrText>
      </w:r>
      <w:r>
        <w:fldChar w:fldCharType="separate"/>
      </w:r>
      <w:r w:rsidR="00414E8A">
        <w:rPr>
          <w:noProof/>
        </w:rPr>
        <w:t>5</w:t>
      </w:r>
      <w:r>
        <w:fldChar w:fldCharType="end"/>
      </w:r>
      <w:bookmarkEnd w:id="19"/>
      <w:r>
        <w:t xml:space="preserve"> - Modèle Simulink complet de l'ADC</w:t>
      </w:r>
      <w:bookmarkEnd w:id="18"/>
      <w:bookmarkEnd w:id="20"/>
    </w:p>
    <w:p w:rsidR="00034129" w:rsidRDefault="00677F44" w:rsidP="00F43F1F">
      <w:pPr>
        <w:pStyle w:val="Titre4"/>
      </w:pPr>
      <w:r>
        <w:lastRenderedPageBreak/>
        <w:t>Le bloc atmosphère</w:t>
      </w:r>
    </w:p>
    <w:p w:rsidR="00677F44" w:rsidRDefault="00677F44" w:rsidP="00677F44">
      <w:pPr>
        <w:rPr>
          <w:noProof/>
          <w:lang w:eastAsia="fr-FR"/>
        </w:rPr>
      </w:pPr>
      <w:r>
        <w:br/>
      </w:r>
    </w:p>
    <w:p w:rsidR="00677F44" w:rsidRDefault="00677F44" w:rsidP="00677F44">
      <w:pPr>
        <w:keepNext/>
        <w:jc w:val="center"/>
      </w:pPr>
      <w:r>
        <w:rPr>
          <w:noProof/>
          <w:lang w:eastAsia="fr-FR"/>
        </w:rPr>
        <w:drawing>
          <wp:inline distT="0" distB="0" distL="0" distR="0" wp14:anchorId="4783C4FD" wp14:editId="2528EC83">
            <wp:extent cx="4514850" cy="3700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49" t="3920" r="46258" b="3800"/>
                    <a:stretch/>
                  </pic:blipFill>
                  <pic:spPr bwMode="auto">
                    <a:xfrm>
                      <a:off x="0" y="0"/>
                      <a:ext cx="4530725" cy="3713474"/>
                    </a:xfrm>
                    <a:prstGeom prst="rect">
                      <a:avLst/>
                    </a:prstGeom>
                    <a:ln>
                      <a:noFill/>
                    </a:ln>
                    <a:extLst>
                      <a:ext uri="{53640926-AAD7-44D8-BBD7-CCE9431645EC}">
                        <a14:shadowObscured xmlns:a14="http://schemas.microsoft.com/office/drawing/2010/main"/>
                      </a:ext>
                    </a:extLst>
                  </pic:spPr>
                </pic:pic>
              </a:graphicData>
            </a:graphic>
          </wp:inline>
        </w:drawing>
      </w:r>
    </w:p>
    <w:p w:rsidR="00677F44" w:rsidRDefault="00677F44" w:rsidP="00677F44">
      <w:pPr>
        <w:pStyle w:val="Lgende"/>
        <w:jc w:val="center"/>
      </w:pPr>
      <w:bookmarkStart w:id="21" w:name="_Ref494967005"/>
      <w:bookmarkStart w:id="22" w:name="_Toc494970072"/>
      <w:r>
        <w:t xml:space="preserve">Figure </w:t>
      </w:r>
      <w:r>
        <w:fldChar w:fldCharType="begin"/>
      </w:r>
      <w:r>
        <w:instrText xml:space="preserve"> SEQ Figure \* ARABIC </w:instrText>
      </w:r>
      <w:r>
        <w:fldChar w:fldCharType="separate"/>
      </w:r>
      <w:r w:rsidR="00414E8A">
        <w:rPr>
          <w:noProof/>
        </w:rPr>
        <w:t>6</w:t>
      </w:r>
      <w:r>
        <w:fldChar w:fldCharType="end"/>
      </w:r>
      <w:bookmarkEnd w:id="21"/>
      <w:r>
        <w:t xml:space="preserve"> - Le bloc atmosphère</w:t>
      </w:r>
      <w:bookmarkEnd w:id="22"/>
    </w:p>
    <w:p w:rsidR="00677F44" w:rsidRDefault="00677F44" w:rsidP="00677F44"/>
    <w:p w:rsidR="00677F44" w:rsidRDefault="00677F44" w:rsidP="00677F44">
      <w:pPr>
        <w:jc w:val="both"/>
      </w:pPr>
      <w:r>
        <w:t>Pour réaliser le bloc atmosphère, on utilise les « </w:t>
      </w:r>
      <w:r w:rsidRPr="00027B6E">
        <w:rPr>
          <w:i/>
        </w:rPr>
        <w:t>Look Up Tables</w:t>
      </w:r>
      <w:r>
        <w:t> » de Simulink. En entrée (« </w:t>
      </w:r>
      <w:r w:rsidRPr="00677F44">
        <w:rPr>
          <w:i/>
        </w:rPr>
        <w:t>vector of input values</w:t>
      </w:r>
      <w:r>
        <w:t> »), on a le vecteur d’altitudes H tandis qu’en « </w:t>
      </w:r>
      <w:r w:rsidRPr="00677F44">
        <w:rPr>
          <w:i/>
        </w:rPr>
        <w:t>table data</w:t>
      </w:r>
      <w:r>
        <w:t> » on a respectivement les vecteurs de température, de pression, de masse volumique et de vitesse du son calculés lors de la question 1. Avec ces quatre blocs, on crée un sous-système avec la fonction « </w:t>
      </w:r>
      <w:r>
        <w:rPr>
          <w:i/>
        </w:rPr>
        <w:t>create subsystem</w:t>
      </w:r>
      <w:r>
        <w:t> » de Simulink.</w:t>
      </w:r>
      <w:r w:rsidR="000F1C17">
        <w:t xml:space="preserve"> Les blocs « </w:t>
      </w:r>
      <w:r w:rsidR="000F1C17">
        <w:rPr>
          <w:i/>
        </w:rPr>
        <w:t>Display</w:t>
      </w:r>
      <w:r w:rsidR="000F1C17">
        <w:t> » perme</w:t>
      </w:r>
      <w:r w:rsidR="00E6411A">
        <w:t xml:space="preserve">ttent de voir les valeurs de </w:t>
      </w:r>
      <w:r w:rsidR="000F1C17">
        <w:t>P</w:t>
      </w:r>
      <w:r w:rsidR="009946DD">
        <w:t>s</w:t>
      </w:r>
      <w:r w:rsidR="00E6411A">
        <w:t xml:space="preserve"> et</w:t>
      </w:r>
      <w:r w:rsidR="000F1C17">
        <w:t xml:space="preserve"> </w:t>
      </w:r>
      <w:r w:rsidR="00E6411A">
        <w:t>ρ en temps réel dans le modèle Simulink complet (</w:t>
      </w:r>
      <w:r w:rsidR="00E6411A">
        <w:fldChar w:fldCharType="begin"/>
      </w:r>
      <w:r w:rsidR="00E6411A">
        <w:instrText xml:space="preserve"> REF _Ref494966758 \h </w:instrText>
      </w:r>
      <w:r w:rsidR="00E6411A">
        <w:fldChar w:fldCharType="separate"/>
      </w:r>
      <w:r w:rsidR="00E6411A">
        <w:t xml:space="preserve">Figure </w:t>
      </w:r>
      <w:r w:rsidR="00E6411A">
        <w:rPr>
          <w:noProof/>
        </w:rPr>
        <w:t>5</w:t>
      </w:r>
      <w:r w:rsidR="00E6411A">
        <w:fldChar w:fldCharType="end"/>
      </w:r>
      <w:r w:rsidR="00E6411A">
        <w:t>).</w:t>
      </w:r>
    </w:p>
    <w:p w:rsidR="00E6411A" w:rsidRDefault="00E6411A" w:rsidP="00677F44">
      <w:pPr>
        <w:jc w:val="both"/>
      </w:pPr>
      <w:r>
        <w:t xml:space="preserve">En ce qui concerne la température, on utilise un bloc de conversion de Kelvin à °C avant d’afficher la valeur dans un bloc </w:t>
      </w:r>
      <w:r>
        <w:rPr>
          <w:i/>
        </w:rPr>
        <w:t>Display</w:t>
      </w:r>
      <w:r>
        <w:t>. De plus, la valeur de a n’est pas directement affichée mais est utilisée pour afficher le nombre de Mach en fonction de la vitesse vraie de l’avion. En effet, sachant que M = V/a, on utilise un bloc « </w:t>
      </w:r>
      <w:r>
        <w:rPr>
          <w:i/>
        </w:rPr>
        <w:t>Divide</w:t>
      </w:r>
      <w:r>
        <w:t xml:space="preserve"> » entre V et a ce qui affiche la valeur de M dans un bloc </w:t>
      </w:r>
      <w:r>
        <w:rPr>
          <w:i/>
        </w:rPr>
        <w:t>Display</w:t>
      </w:r>
      <w:r>
        <w:t xml:space="preserve"> (</w:t>
      </w:r>
      <w:r>
        <w:fldChar w:fldCharType="begin"/>
      </w:r>
      <w:r>
        <w:instrText xml:space="preserve"> REF _Ref494967005 \h </w:instrText>
      </w:r>
      <w:r>
        <w:fldChar w:fldCharType="separate"/>
      </w:r>
      <w:r>
        <w:fldChar w:fldCharType="end"/>
      </w:r>
      <w:r>
        <w:fldChar w:fldCharType="begin"/>
      </w:r>
      <w:r>
        <w:instrText xml:space="preserve"> REF _Ref494966758 \h </w:instrText>
      </w:r>
      <w:r>
        <w:fldChar w:fldCharType="separate"/>
      </w:r>
      <w:r>
        <w:t xml:space="preserve">Figure </w:t>
      </w:r>
      <w:r>
        <w:rPr>
          <w:noProof/>
        </w:rPr>
        <w:t>5</w:t>
      </w:r>
      <w:r>
        <w:fldChar w:fldCharType="end"/>
      </w:r>
      <w:r>
        <w:t>).</w:t>
      </w:r>
    </w:p>
    <w:p w:rsidR="00FA3E75" w:rsidRDefault="00FA3E75" w:rsidP="00677F44">
      <w:pPr>
        <w:jc w:val="both"/>
      </w:pPr>
    </w:p>
    <w:p w:rsidR="00FA3E75" w:rsidRDefault="00FA3E75" w:rsidP="00677F44">
      <w:pPr>
        <w:jc w:val="both"/>
      </w:pPr>
    </w:p>
    <w:p w:rsidR="00FA3E75" w:rsidRDefault="00FA3E75" w:rsidP="00677F44">
      <w:pPr>
        <w:jc w:val="both"/>
      </w:pPr>
    </w:p>
    <w:p w:rsidR="00FA3E75" w:rsidRDefault="00FA3E75" w:rsidP="00677F44">
      <w:pPr>
        <w:jc w:val="both"/>
      </w:pPr>
    </w:p>
    <w:p w:rsidR="00FA3E75" w:rsidRDefault="00FA3E75" w:rsidP="00F43F1F">
      <w:pPr>
        <w:pStyle w:val="Titre4"/>
        <w:rPr>
          <w:noProof/>
          <w:lang w:eastAsia="fr-FR"/>
        </w:rPr>
      </w:pPr>
      <w:r>
        <w:rPr>
          <w:noProof/>
          <w:lang w:eastAsia="fr-FR"/>
        </w:rPr>
        <w:lastRenderedPageBreak/>
        <w:t>Le bloc pression dynamique</w:t>
      </w:r>
    </w:p>
    <w:p w:rsidR="00FA3E75" w:rsidRDefault="00FA3E75" w:rsidP="00677F44">
      <w:pPr>
        <w:jc w:val="both"/>
        <w:rPr>
          <w:noProof/>
          <w:lang w:eastAsia="fr-FR"/>
        </w:rPr>
      </w:pPr>
    </w:p>
    <w:p w:rsidR="00FA3E75" w:rsidRDefault="00FA3E75" w:rsidP="00FA3E75">
      <w:pPr>
        <w:rPr>
          <w:noProof/>
          <w:lang w:eastAsia="fr-FR"/>
        </w:rPr>
      </w:pPr>
    </w:p>
    <w:p w:rsidR="00FA3E75" w:rsidRDefault="00FA3E75" w:rsidP="00FA3E75">
      <w:pPr>
        <w:keepNext/>
        <w:jc w:val="center"/>
      </w:pPr>
      <w:r>
        <w:rPr>
          <w:noProof/>
          <w:lang w:eastAsia="fr-FR"/>
        </w:rPr>
        <w:drawing>
          <wp:inline distT="0" distB="0" distL="0" distR="0" wp14:anchorId="2E0625D2" wp14:editId="3CE5C706">
            <wp:extent cx="4829397" cy="3476625"/>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3068" b="8432"/>
                    <a:stretch/>
                  </pic:blipFill>
                  <pic:spPr bwMode="auto">
                    <a:xfrm>
                      <a:off x="0" y="0"/>
                      <a:ext cx="4836322" cy="3481610"/>
                    </a:xfrm>
                    <a:prstGeom prst="rect">
                      <a:avLst/>
                    </a:prstGeom>
                    <a:ln>
                      <a:noFill/>
                    </a:ln>
                    <a:extLst>
                      <a:ext uri="{53640926-AAD7-44D8-BBD7-CCE9431645EC}">
                        <a14:shadowObscured xmlns:a14="http://schemas.microsoft.com/office/drawing/2010/main"/>
                      </a:ext>
                    </a:extLst>
                  </pic:spPr>
                </pic:pic>
              </a:graphicData>
            </a:graphic>
          </wp:inline>
        </w:drawing>
      </w:r>
    </w:p>
    <w:p w:rsidR="00FA3E75" w:rsidRDefault="00FA3E75" w:rsidP="00FA3E75">
      <w:pPr>
        <w:pStyle w:val="Lgende"/>
        <w:jc w:val="center"/>
      </w:pPr>
      <w:bookmarkStart w:id="23" w:name="_Toc494970073"/>
      <w:r>
        <w:t xml:space="preserve">Figure </w:t>
      </w:r>
      <w:r>
        <w:fldChar w:fldCharType="begin"/>
      </w:r>
      <w:r>
        <w:instrText xml:space="preserve"> SEQ Figure \* ARABIC </w:instrText>
      </w:r>
      <w:r>
        <w:fldChar w:fldCharType="separate"/>
      </w:r>
      <w:r w:rsidR="00414E8A">
        <w:rPr>
          <w:noProof/>
        </w:rPr>
        <w:t>7</w:t>
      </w:r>
      <w:r>
        <w:fldChar w:fldCharType="end"/>
      </w:r>
      <w:r>
        <w:t xml:space="preserve"> - Le bloc pression dynamique</w:t>
      </w:r>
      <w:bookmarkEnd w:id="23"/>
    </w:p>
    <w:p w:rsidR="00FA3E75" w:rsidRDefault="00FA3E75" w:rsidP="00FA3E75">
      <w:r>
        <w:t>En utilisant la pression statique Ps et la nombre de Mach M, on peut obtenir la pression dynamique avec deux fonctions mathématiques que l’on insère avec des blocs « </w:t>
      </w:r>
      <w:r>
        <w:rPr>
          <w:i/>
        </w:rPr>
        <w:t>Fct</w:t>
      </w:r>
      <w:r>
        <w:t> ». Des blocs « </w:t>
      </w:r>
      <w:r>
        <w:rPr>
          <w:i/>
        </w:rPr>
        <w:t>Mux</w:t>
      </w:r>
      <w:r>
        <w:t> » permettent de multiplier les entrées des fonctions et un bloc « </w:t>
      </w:r>
      <w:r>
        <w:rPr>
          <w:i/>
        </w:rPr>
        <w:t>Switch</w:t>
      </w:r>
      <w:r>
        <w:t> » es</w:t>
      </w:r>
      <w:r w:rsidR="006D2B79">
        <w:t xml:space="preserve">t utilisé à la fin de fonctions ce qui permet d’obtenir en sortie la </w:t>
      </w:r>
      <w:r w:rsidR="006D2B79" w:rsidRPr="006D2B79">
        <w:rPr>
          <w:b/>
        </w:rPr>
        <w:t>pression dynamique</w:t>
      </w:r>
      <w:r w:rsidR="006D2B79">
        <w:t>.</w:t>
      </w:r>
    </w:p>
    <w:p w:rsidR="006D2B79" w:rsidRPr="00027B6E" w:rsidRDefault="00027B6E" w:rsidP="00FA3E75">
      <w:r>
        <w:t xml:space="preserve">Sachant que </w:t>
      </w:r>
      <m:oMath>
        <m:sSub>
          <m:sSubPr>
            <m:ctrlPr>
              <w:rPr>
                <w:rFonts w:ascii="Cambria Math" w:hAnsi="Cambria Math"/>
                <w:i/>
              </w:rPr>
            </m:ctrlPr>
          </m:sSubPr>
          <m:e>
            <m:r>
              <w:rPr>
                <w:rFonts w:ascii="Cambria Math" w:hAnsi="Cambria Math"/>
              </w:rPr>
              <m:t>P</m:t>
            </m:r>
          </m:e>
          <m:sub>
            <m:r>
              <w:rPr>
                <w:rFonts w:ascii="Cambria Math" w:hAnsi="Cambria Math"/>
              </w:rPr>
              <m:t>totale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statique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dynamique</m:t>
            </m:r>
          </m:sub>
        </m:sSub>
      </m:oMath>
      <w:r>
        <w:t>, on utilise un bloc « </w:t>
      </w:r>
      <w:r>
        <w:rPr>
          <w:i/>
        </w:rPr>
        <w:t>Sum</w:t>
      </w:r>
      <w:r>
        <w:t xml:space="preserve"> » entre cette valeur de Pt tout juste obtenue et la valeur de Ps obtenue dans le bloc atmosphère ce qui permet d’obtenir la pression totale et de l’afficher dans un bloc </w:t>
      </w:r>
      <w:r>
        <w:rPr>
          <w:i/>
        </w:rPr>
        <w:t>Display</w:t>
      </w:r>
      <w:r>
        <w:t xml:space="preserve"> (</w:t>
      </w:r>
      <w:r>
        <w:fldChar w:fldCharType="begin"/>
      </w:r>
      <w:r>
        <w:instrText xml:space="preserve"> REF _Ref494966758 \h </w:instrText>
      </w:r>
      <w:r>
        <w:fldChar w:fldCharType="separate"/>
      </w:r>
      <w:r>
        <w:t xml:space="preserve">Figure </w:t>
      </w:r>
      <w:r>
        <w:rPr>
          <w:noProof/>
        </w:rPr>
        <w:t>5</w:t>
      </w:r>
      <w:r>
        <w:fldChar w:fldCharType="end"/>
      </w:r>
      <w:r>
        <w:t>).</w:t>
      </w:r>
    </w:p>
    <w:p w:rsidR="00677F44" w:rsidRPr="00677F44" w:rsidRDefault="00677F44" w:rsidP="00677F44"/>
    <w:p w:rsidR="00034129" w:rsidRDefault="00034129" w:rsidP="00D9325C"/>
    <w:p w:rsidR="00034129" w:rsidRDefault="00034129" w:rsidP="00D9325C"/>
    <w:p w:rsidR="00034129" w:rsidRDefault="00034129" w:rsidP="00D9325C"/>
    <w:p w:rsidR="00034129" w:rsidRDefault="00034129" w:rsidP="00D9325C"/>
    <w:p w:rsidR="00034129" w:rsidRDefault="00034129" w:rsidP="00D9325C"/>
    <w:p w:rsidR="00034129" w:rsidRDefault="00034129" w:rsidP="00D9325C"/>
    <w:p w:rsidR="000C00B0" w:rsidRDefault="000C00B0" w:rsidP="00F43F1F">
      <w:pPr>
        <w:pStyle w:val="Titre4"/>
      </w:pPr>
      <w:r>
        <w:lastRenderedPageBreak/>
        <w:t>Le bloc ADC</w:t>
      </w:r>
    </w:p>
    <w:p w:rsidR="005870E4" w:rsidRDefault="005870E4" w:rsidP="00414E8A">
      <w:pPr>
        <w:keepNext/>
        <w:jc w:val="center"/>
        <w:rPr>
          <w:noProof/>
          <w:lang w:eastAsia="fr-FR"/>
        </w:rPr>
      </w:pPr>
    </w:p>
    <w:p w:rsidR="00414E8A" w:rsidRDefault="005870E4" w:rsidP="00414E8A">
      <w:pPr>
        <w:keepNext/>
        <w:jc w:val="center"/>
      </w:pPr>
      <w:r>
        <w:rPr>
          <w:noProof/>
          <w:lang w:eastAsia="fr-FR"/>
        </w:rPr>
        <w:drawing>
          <wp:inline distT="0" distB="0" distL="0" distR="0" wp14:anchorId="561113EF" wp14:editId="6836A119">
            <wp:extent cx="5886450" cy="3558934"/>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630" b="6295"/>
                    <a:stretch/>
                  </pic:blipFill>
                  <pic:spPr bwMode="auto">
                    <a:xfrm>
                      <a:off x="0" y="0"/>
                      <a:ext cx="5904715" cy="3569977"/>
                    </a:xfrm>
                    <a:prstGeom prst="rect">
                      <a:avLst/>
                    </a:prstGeom>
                    <a:ln>
                      <a:noFill/>
                    </a:ln>
                    <a:extLst>
                      <a:ext uri="{53640926-AAD7-44D8-BBD7-CCE9431645EC}">
                        <a14:shadowObscured xmlns:a14="http://schemas.microsoft.com/office/drawing/2010/main"/>
                      </a:ext>
                    </a:extLst>
                  </pic:spPr>
                </pic:pic>
              </a:graphicData>
            </a:graphic>
          </wp:inline>
        </w:drawing>
      </w:r>
    </w:p>
    <w:p w:rsidR="000C00B0" w:rsidRDefault="00414E8A" w:rsidP="00414E8A">
      <w:pPr>
        <w:pStyle w:val="Lgende"/>
        <w:jc w:val="center"/>
      </w:pPr>
      <w:bookmarkStart w:id="24" w:name="_Toc494970074"/>
      <w:r>
        <w:t xml:space="preserve">Figure </w:t>
      </w:r>
      <w:r>
        <w:fldChar w:fldCharType="begin"/>
      </w:r>
      <w:r>
        <w:instrText xml:space="preserve"> SEQ Figure \* ARABIC </w:instrText>
      </w:r>
      <w:r>
        <w:fldChar w:fldCharType="separate"/>
      </w:r>
      <w:r>
        <w:rPr>
          <w:noProof/>
        </w:rPr>
        <w:t>8</w:t>
      </w:r>
      <w:r>
        <w:fldChar w:fldCharType="end"/>
      </w:r>
      <w:r>
        <w:t xml:space="preserve"> - Le bloc ADC</w:t>
      </w:r>
      <w:bookmarkEnd w:id="24"/>
    </w:p>
    <w:p w:rsidR="00414E8A" w:rsidRDefault="00414E8A" w:rsidP="00F97527">
      <w:pPr>
        <w:jc w:val="both"/>
        <w:rPr>
          <w:rFonts w:cs="Times New Roman"/>
        </w:rPr>
      </w:pPr>
      <w:r>
        <w:t xml:space="preserve">Le bloc ADC simule le fonctionnement d’un véritable ADC. Il permet de calculer </w:t>
      </w:r>
      <w:r w:rsidRPr="00BA44F4">
        <w:rPr>
          <w:rFonts w:cs="Times New Roman"/>
        </w:rPr>
        <w:t>les valeurs d’altitude</w:t>
      </w:r>
      <w:r>
        <w:rPr>
          <w:rFonts w:cs="Times New Roman"/>
        </w:rPr>
        <w:t xml:space="preserve"> H</w:t>
      </w:r>
      <w:r w:rsidRPr="00BA44F4">
        <w:rPr>
          <w:rFonts w:cs="Times New Roman"/>
        </w:rPr>
        <w:t>,</w:t>
      </w:r>
      <w:r>
        <w:rPr>
          <w:rFonts w:cs="Times New Roman"/>
        </w:rPr>
        <w:t xml:space="preserve"> de</w:t>
      </w:r>
      <w:r w:rsidRPr="00BA44F4">
        <w:rPr>
          <w:rFonts w:cs="Times New Roman"/>
        </w:rPr>
        <w:t xml:space="preserve"> vitesse</w:t>
      </w:r>
      <w:r>
        <w:rPr>
          <w:rFonts w:cs="Times New Roman"/>
        </w:rPr>
        <w:t xml:space="preserve"> Vc</w:t>
      </w:r>
      <w:r w:rsidRPr="00BA44F4">
        <w:rPr>
          <w:rFonts w:cs="Times New Roman"/>
        </w:rPr>
        <w:t xml:space="preserve"> et </w:t>
      </w:r>
      <w:r>
        <w:rPr>
          <w:rFonts w:cs="Times New Roman"/>
        </w:rPr>
        <w:t xml:space="preserve">de </w:t>
      </w:r>
      <w:r w:rsidRPr="00BA44F4">
        <w:rPr>
          <w:rFonts w:cs="Times New Roman"/>
        </w:rPr>
        <w:t>nombre</w:t>
      </w:r>
      <w:r w:rsidRPr="00BA44F4">
        <w:t xml:space="preserve"> </w:t>
      </w:r>
      <w:r>
        <w:t xml:space="preserve">de </w:t>
      </w:r>
      <w:r w:rsidRPr="00BA44F4">
        <w:rPr>
          <w:rFonts w:cs="Times New Roman"/>
        </w:rPr>
        <w:t>Mach</w:t>
      </w:r>
      <w:r>
        <w:rPr>
          <w:rFonts w:cs="Times New Roman"/>
        </w:rPr>
        <w:t xml:space="preserve"> M</w:t>
      </w:r>
      <w:r w:rsidRPr="00BA44F4">
        <w:rPr>
          <w:rFonts w:cs="Times New Roman"/>
        </w:rPr>
        <w:t xml:space="preserve"> </w:t>
      </w:r>
      <w:r>
        <w:rPr>
          <w:rFonts w:cs="Times New Roman"/>
        </w:rPr>
        <w:t xml:space="preserve">grâce aux vecteurs </w:t>
      </w:r>
      <w:r w:rsidRPr="00BA44F4">
        <w:rPr>
          <w:rFonts w:cs="Times New Roman"/>
        </w:rPr>
        <w:t xml:space="preserve">de pressions totales </w:t>
      </w:r>
      <w:r>
        <w:rPr>
          <w:rFonts w:cs="Times New Roman"/>
        </w:rPr>
        <w:t>e</w:t>
      </w:r>
      <w:r w:rsidRPr="00BA44F4">
        <w:rPr>
          <w:rFonts w:cs="Times New Roman"/>
        </w:rPr>
        <w:t>t de</w:t>
      </w:r>
      <w:r>
        <w:t xml:space="preserve"> </w:t>
      </w:r>
      <w:r>
        <w:rPr>
          <w:rFonts w:cs="Times New Roman"/>
        </w:rPr>
        <w:t>pressions statiques.</w:t>
      </w:r>
      <w:r w:rsidR="00634B81">
        <w:rPr>
          <w:rFonts w:cs="Times New Roman"/>
        </w:rPr>
        <w:t xml:space="preserve"> </w:t>
      </w:r>
    </w:p>
    <w:p w:rsidR="00634B81" w:rsidRDefault="00634B81" w:rsidP="00F97527">
      <w:pPr>
        <w:jc w:val="both"/>
        <w:rPr>
          <w:rFonts w:cs="Times New Roman"/>
        </w:rPr>
      </w:pPr>
      <w:r>
        <w:rPr>
          <w:rFonts w:cs="Times New Roman"/>
        </w:rPr>
        <w:t xml:space="preserve">Pour obtenir la vitesse calibrée, on utilise la différence entre Pt et Ps. On utilise donc un bloc </w:t>
      </w:r>
      <w:r>
        <w:rPr>
          <w:rFonts w:cs="Times New Roman"/>
          <w:i/>
        </w:rPr>
        <w:t>Subtract</w:t>
      </w:r>
      <w:r>
        <w:rPr>
          <w:rFonts w:cs="Times New Roman"/>
        </w:rPr>
        <w:t xml:space="preserve"> entre Pt et Ps. Dans la </w:t>
      </w:r>
      <w:r w:rsidRPr="00634B81">
        <w:rPr>
          <w:rFonts w:cs="Times New Roman"/>
          <w:i/>
        </w:rPr>
        <w:t>Look Up Table</w:t>
      </w:r>
      <w:r>
        <w:rPr>
          <w:rFonts w:cs="Times New Roman"/>
        </w:rPr>
        <w:t xml:space="preserve"> « Vc vs Qc », on a Qc comme entrée et Vc comme « </w:t>
      </w:r>
      <w:r w:rsidRPr="00634B81">
        <w:rPr>
          <w:rFonts w:cs="Times New Roman"/>
          <w:i/>
        </w:rPr>
        <w:t>table data</w:t>
      </w:r>
      <w:r>
        <w:rPr>
          <w:rFonts w:cs="Times New Roman"/>
        </w:rPr>
        <w:t xml:space="preserve"> » (ces deux vecteurs viennent de la question 2). On peut alors observer la valeur de la vitesse calibrée dans un bloc </w:t>
      </w:r>
      <w:r>
        <w:rPr>
          <w:rFonts w:cs="Times New Roman"/>
          <w:i/>
        </w:rPr>
        <w:t>Display</w:t>
      </w:r>
      <w:r>
        <w:rPr>
          <w:rFonts w:cs="Times New Roman"/>
        </w:rPr>
        <w:t xml:space="preserve"> (</w:t>
      </w:r>
      <w:r>
        <w:rPr>
          <w:rFonts w:cs="Times New Roman"/>
        </w:rPr>
        <w:fldChar w:fldCharType="begin"/>
      </w:r>
      <w:r>
        <w:rPr>
          <w:rFonts w:cs="Times New Roman"/>
        </w:rPr>
        <w:instrText xml:space="preserve"> REF _Ref494966758 \h </w:instrText>
      </w:r>
      <w:r>
        <w:rPr>
          <w:rFonts w:cs="Times New Roman"/>
        </w:rPr>
      </w:r>
      <w:r w:rsidR="00F97527">
        <w:rPr>
          <w:rFonts w:cs="Times New Roman"/>
        </w:rPr>
        <w:instrText xml:space="preserve"> \* MERGEFORMAT </w:instrText>
      </w:r>
      <w:r>
        <w:rPr>
          <w:rFonts w:cs="Times New Roman"/>
        </w:rPr>
        <w:fldChar w:fldCharType="separate"/>
      </w:r>
      <w:r>
        <w:t xml:space="preserve">Figure </w:t>
      </w:r>
      <w:r>
        <w:rPr>
          <w:noProof/>
        </w:rPr>
        <w:t>5</w:t>
      </w:r>
      <w:r>
        <w:rPr>
          <w:rFonts w:cs="Times New Roman"/>
        </w:rPr>
        <w:fldChar w:fldCharType="end"/>
      </w:r>
      <w:r>
        <w:rPr>
          <w:rFonts w:cs="Times New Roman"/>
        </w:rPr>
        <w:t>).</w:t>
      </w:r>
    </w:p>
    <w:p w:rsidR="00634B81" w:rsidRPr="00F97527" w:rsidRDefault="00634B81" w:rsidP="00F97527">
      <w:pPr>
        <w:jc w:val="both"/>
        <w:rPr>
          <w:rFonts w:cs="Times New Roman"/>
        </w:rPr>
      </w:pPr>
      <w:r>
        <w:rPr>
          <w:rFonts w:cs="Times New Roman"/>
        </w:rPr>
        <w:t>De la même façon, on obtient le nombre de Mach à partir du rapport entre Pt et Ps</w:t>
      </w:r>
      <w:r w:rsidR="005870E4">
        <w:rPr>
          <w:rFonts w:cs="Times New Roman"/>
        </w:rPr>
        <w:t>, comme expliqué dans la question 2</w:t>
      </w:r>
      <w:r>
        <w:rPr>
          <w:rFonts w:cs="Times New Roman"/>
        </w:rPr>
        <w:t xml:space="preserve">. On utilise donc un bloc </w:t>
      </w:r>
      <w:r>
        <w:rPr>
          <w:rFonts w:cs="Times New Roman"/>
          <w:i/>
        </w:rPr>
        <w:t>Divide</w:t>
      </w:r>
      <w:r>
        <w:rPr>
          <w:rFonts w:cs="Times New Roman"/>
        </w:rPr>
        <w:t xml:space="preserve"> entre Pt et Ps</w:t>
      </w:r>
      <w:r w:rsidR="005870E4">
        <w:rPr>
          <w:rFonts w:cs="Times New Roman"/>
        </w:rPr>
        <w:t xml:space="preserve">. Pour obtenir la vitesse à partir du nombre de Mach, on a besoin de la vitesse du son à cette altitude. Pour cela, on utilise la température et la formule suivante : </w:t>
      </w:r>
      <m:oMath>
        <m:r>
          <w:rPr>
            <w:rFonts w:ascii="Cambria Math" w:hAnsi="Cambria Math" w:cs="Times New Roman"/>
          </w:rPr>
          <m:t>a=sqrt(k*R*T)</m:t>
        </m:r>
      </m:oMath>
      <w:r w:rsidR="005870E4">
        <w:rPr>
          <w:rFonts w:cs="Times New Roman"/>
        </w:rPr>
        <w:t xml:space="preserve">, avec k=1.4 pour l’air. Ensuite on sait que </w:t>
      </w:r>
      <m:oMath>
        <m:r>
          <w:rPr>
            <w:rFonts w:ascii="Cambria Math" w:hAnsi="Cambria Math" w:cs="Times New Roman"/>
          </w:rPr>
          <m:t>V=M*a</m:t>
        </m:r>
      </m:oMath>
      <w:r w:rsidR="005870E4">
        <w:rPr>
          <w:rFonts w:cs="Times New Roman"/>
        </w:rPr>
        <w:t xml:space="preserve">, on utilise donc un bloc </w:t>
      </w:r>
      <w:r w:rsidR="005870E4">
        <w:rPr>
          <w:rFonts w:cs="Times New Roman"/>
          <w:i/>
        </w:rPr>
        <w:t>Product</w:t>
      </w:r>
      <w:r w:rsidR="005870E4">
        <w:rPr>
          <w:rFonts w:cs="Times New Roman"/>
        </w:rPr>
        <w:t xml:space="preserve"> entre M et a.</w:t>
      </w:r>
      <w:r w:rsidR="00F97527">
        <w:rPr>
          <w:rFonts w:cs="Times New Roman"/>
        </w:rPr>
        <w:t xml:space="preserve"> On peut alors observer les valeurs trouvées pour M et V dans des blocs </w:t>
      </w:r>
      <w:r w:rsidR="00F97527">
        <w:rPr>
          <w:rFonts w:cs="Times New Roman"/>
          <w:i/>
        </w:rPr>
        <w:t>Display</w:t>
      </w:r>
      <w:r w:rsidR="00F97527">
        <w:rPr>
          <w:rFonts w:cs="Times New Roman"/>
        </w:rPr>
        <w:t xml:space="preserve"> (</w:t>
      </w:r>
      <w:r w:rsidR="00F97527">
        <w:rPr>
          <w:rFonts w:cs="Times New Roman"/>
        </w:rPr>
        <w:fldChar w:fldCharType="begin"/>
      </w:r>
      <w:r w:rsidR="00F97527">
        <w:rPr>
          <w:rFonts w:cs="Times New Roman"/>
        </w:rPr>
        <w:instrText xml:space="preserve"> REF _Ref494966758 \h </w:instrText>
      </w:r>
      <w:r w:rsidR="00F97527">
        <w:rPr>
          <w:rFonts w:cs="Times New Roman"/>
        </w:rPr>
      </w:r>
      <w:r w:rsidR="00F97527">
        <w:rPr>
          <w:rFonts w:cs="Times New Roman"/>
        </w:rPr>
        <w:fldChar w:fldCharType="separate"/>
      </w:r>
      <w:r w:rsidR="00F97527">
        <w:t xml:space="preserve">Figure </w:t>
      </w:r>
      <w:r w:rsidR="00F97527">
        <w:rPr>
          <w:noProof/>
        </w:rPr>
        <w:t>5</w:t>
      </w:r>
      <w:r w:rsidR="00F97527">
        <w:rPr>
          <w:rFonts w:cs="Times New Roman"/>
        </w:rPr>
        <w:fldChar w:fldCharType="end"/>
      </w:r>
      <w:r w:rsidR="00F97527">
        <w:rPr>
          <w:rFonts w:cs="Times New Roman"/>
        </w:rPr>
        <w:t>).</w:t>
      </w:r>
    </w:p>
    <w:p w:rsidR="005870E4" w:rsidRPr="00314FC4" w:rsidRDefault="005870E4" w:rsidP="00F97527">
      <w:pPr>
        <w:jc w:val="both"/>
      </w:pPr>
      <w:r>
        <w:rPr>
          <w:rFonts w:cs="Times New Roman"/>
        </w:rPr>
        <w:t xml:space="preserve">Enfin, pour trouver l’altitude, on a la mesure de la pression statique à disposition. On l’utilise dans la Look Up Table « H vs Ps » en l’ayant classé auparavant avec la fonction </w:t>
      </w:r>
      <w:r>
        <w:rPr>
          <w:rFonts w:cs="Times New Roman"/>
          <w:i/>
        </w:rPr>
        <w:t>sort</w:t>
      </w:r>
      <w:r>
        <w:rPr>
          <w:rFonts w:cs="Times New Roman"/>
        </w:rPr>
        <w:t xml:space="preserve"> de Matlab. </w:t>
      </w:r>
      <w:r w:rsidR="00314FC4">
        <w:rPr>
          <w:rFonts w:cs="Times New Roman"/>
        </w:rPr>
        <w:t xml:space="preserve">On peut alors observer la valeur de l’altitude calculée dans un bloc </w:t>
      </w:r>
      <w:r w:rsidR="00314FC4">
        <w:rPr>
          <w:rFonts w:cs="Times New Roman"/>
          <w:i/>
        </w:rPr>
        <w:t>Display</w:t>
      </w:r>
      <w:r w:rsidR="00314FC4">
        <w:rPr>
          <w:rFonts w:cs="Times New Roman"/>
        </w:rPr>
        <w:t xml:space="preserve"> (</w:t>
      </w:r>
      <w:r w:rsidR="00314FC4">
        <w:rPr>
          <w:rFonts w:cs="Times New Roman"/>
        </w:rPr>
        <w:fldChar w:fldCharType="begin"/>
      </w:r>
      <w:r w:rsidR="00314FC4">
        <w:rPr>
          <w:rFonts w:cs="Times New Roman"/>
        </w:rPr>
        <w:instrText xml:space="preserve"> REF _Ref494966758 \h </w:instrText>
      </w:r>
      <w:r w:rsidR="00314FC4">
        <w:rPr>
          <w:rFonts w:cs="Times New Roman"/>
        </w:rPr>
      </w:r>
      <w:r w:rsidR="00F97527">
        <w:rPr>
          <w:rFonts w:cs="Times New Roman"/>
        </w:rPr>
        <w:instrText xml:space="preserve"> \* MERGEFORMAT </w:instrText>
      </w:r>
      <w:r w:rsidR="00314FC4">
        <w:rPr>
          <w:rFonts w:cs="Times New Roman"/>
        </w:rPr>
        <w:fldChar w:fldCharType="separate"/>
      </w:r>
      <w:r w:rsidR="00314FC4">
        <w:t xml:space="preserve">Figure </w:t>
      </w:r>
      <w:r w:rsidR="00314FC4">
        <w:rPr>
          <w:noProof/>
        </w:rPr>
        <w:t>5</w:t>
      </w:r>
      <w:r w:rsidR="00314FC4">
        <w:rPr>
          <w:rFonts w:cs="Times New Roman"/>
        </w:rPr>
        <w:fldChar w:fldCharType="end"/>
      </w:r>
      <w:r w:rsidR="00314FC4">
        <w:rPr>
          <w:rFonts w:cs="Times New Roman"/>
        </w:rPr>
        <w:t>).</w:t>
      </w:r>
    </w:p>
    <w:p w:rsidR="000C00B0" w:rsidRPr="000C00B0" w:rsidRDefault="000C00B0" w:rsidP="000C00B0"/>
    <w:p w:rsidR="00034129" w:rsidRDefault="00034129" w:rsidP="00D9325C"/>
    <w:p w:rsidR="00034129" w:rsidRDefault="00034129" w:rsidP="00D9325C"/>
    <w:p w:rsidR="00DA2D27" w:rsidRDefault="004E25C6" w:rsidP="00F43F1F">
      <w:pPr>
        <w:pStyle w:val="Titre2"/>
      </w:pPr>
      <w:bookmarkStart w:id="25" w:name="_Toc494970267"/>
      <w:r>
        <w:lastRenderedPageBreak/>
        <w:t>C</w:t>
      </w:r>
      <w:r w:rsidR="00DA2D27">
        <w:t>onclusion</w:t>
      </w:r>
      <w:bookmarkEnd w:id="11"/>
      <w:bookmarkEnd w:id="25"/>
    </w:p>
    <w:p w:rsidR="00C750CB" w:rsidRDefault="00C750CB" w:rsidP="00D02CED"/>
    <w:p w:rsidR="004D72B5" w:rsidRDefault="004D72B5" w:rsidP="00A86D8C">
      <w:pPr>
        <w:jc w:val="both"/>
      </w:pPr>
      <w:r>
        <w:t>Un premier laboratoire intéressant qui nous a permis de reprendre en main le logiciel de calcul numérique Matlab tout en approfondissant nos connaissances sur l’aérodynamique et la mécanique de vol d’un avion. L’étude de différents profils d’aile et l’analyse qui a suivi nou</w:t>
      </w:r>
      <w:r w:rsidR="00A86D8C">
        <w:t>s a introduit la méthodologie à adopter</w:t>
      </w:r>
      <w:r>
        <w:t xml:space="preserve"> lorsque l’on cherche à concevoir un avion. Les caractéristiques aérodynamiques d’une aile </w:t>
      </w:r>
      <w:r w:rsidR="00A86D8C">
        <w:t>peuvent</w:t>
      </w:r>
      <w:r>
        <w:t xml:space="preserve"> correspondre à des types d’avions très différents </w:t>
      </w:r>
      <w:r w:rsidR="00A86D8C">
        <w:t xml:space="preserve">comme </w:t>
      </w:r>
      <w:r>
        <w:t>un avion de chasse léger ou un avion de transport de grosses charges.</w:t>
      </w:r>
      <w:r w:rsidR="00C77C2E">
        <w:t xml:space="preserve"> Une analyse pointue de ces caractéristiques est nécessaire afin de choisir l’aile qui donnera les meilleures performances aérodynamiques en fonction de l’objectif recherché.</w:t>
      </w:r>
    </w:p>
    <w:p w:rsidR="00CD7EC6" w:rsidRDefault="00CD7EC6" w:rsidP="00A86D8C">
      <w:pPr>
        <w:jc w:val="both"/>
      </w:pPr>
    </w:p>
    <w:p w:rsidR="00CD7EC6" w:rsidRPr="00CD7EC6" w:rsidRDefault="00CD7EC6" w:rsidP="00A86D8C">
      <w:pPr>
        <w:jc w:val="both"/>
        <w:rPr>
          <w:b/>
          <w:color w:val="FF0000"/>
          <w:sz w:val="40"/>
          <w:szCs w:val="40"/>
        </w:rPr>
      </w:pPr>
      <w:r w:rsidRPr="00CD7EC6">
        <w:rPr>
          <w:b/>
          <w:color w:val="FF0000"/>
          <w:sz w:val="40"/>
          <w:szCs w:val="40"/>
        </w:rPr>
        <w:t>A REMPLIR</w:t>
      </w:r>
    </w:p>
    <w:p w:rsidR="003F01B0" w:rsidRPr="004D72B5" w:rsidRDefault="003F01B0" w:rsidP="00D02CED">
      <w:pPr>
        <w:rPr>
          <w:rFonts w:ascii="Times New Roman" w:hAnsi="Times New Roman" w:cs="Times New Roman"/>
          <w:sz w:val="24"/>
          <w:szCs w:val="24"/>
        </w:rPr>
      </w:pPr>
    </w:p>
    <w:p w:rsidR="003F01B0" w:rsidRDefault="003F01B0"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F43F1F">
      <w:pPr>
        <w:pStyle w:val="Titre2"/>
      </w:pPr>
      <w:bookmarkStart w:id="26" w:name="_Toc494970268"/>
      <w:r>
        <w:lastRenderedPageBreak/>
        <w:t>ANNEXE – Code Matlab</w:t>
      </w:r>
      <w:bookmarkEnd w:id="26"/>
    </w:p>
    <w:tbl>
      <w:tblPr>
        <w:tblStyle w:val="Grilledutableau"/>
        <w:tblW w:w="0" w:type="auto"/>
        <w:tblLook w:val="04A0" w:firstRow="1" w:lastRow="0" w:firstColumn="1" w:lastColumn="0" w:noHBand="0" w:noVBand="1"/>
      </w:tblPr>
      <w:tblGrid>
        <w:gridCol w:w="9318"/>
      </w:tblGrid>
      <w:tr w:rsidR="005752F8" w:rsidTr="005752F8">
        <w:tc>
          <w:tcPr>
            <w:tcW w:w="9318" w:type="dxa"/>
          </w:tcPr>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228B22"/>
                <w:sz w:val="20"/>
                <w:szCs w:val="20"/>
                <w:lang w:val="en-GB"/>
              </w:rPr>
              <w:t>%% Labo2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228B22"/>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clear </w:t>
            </w:r>
            <w:r w:rsidRPr="00E30E8E">
              <w:rPr>
                <w:rFonts w:ascii="Courier New" w:hAnsi="Courier New" w:cs="Courier New"/>
                <w:color w:val="A020F0"/>
                <w:sz w:val="20"/>
                <w:szCs w:val="20"/>
                <w:lang w:val="en-GB"/>
              </w:rPr>
              <w:t>all</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close </w:t>
            </w:r>
            <w:r w:rsidRPr="00E30E8E">
              <w:rPr>
                <w:rFonts w:ascii="Courier New" w:hAnsi="Courier New" w:cs="Courier New"/>
                <w:color w:val="A020F0"/>
                <w:sz w:val="20"/>
                <w:szCs w:val="20"/>
                <w:lang w:val="en-GB"/>
              </w:rPr>
              <w:t>all</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clc</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Avec la fonction atmosia</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[0:1000:20000];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a, P, rho] = atmosisa(H);</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'Temperature (K)'</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plot(H,a);</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'Vitesse du son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'Vitesse du son (m/s2)'</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subplot(2,2,3);</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plot(H,P);</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'Pression (pascal)'</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subplot(2,2,4);</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plot(H,rho);</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'Densite de l''air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'Densite de l''air (kg/m3)'</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%En utilisant les equations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R=287;</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L=6.5*10^-3;</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g0 = 9.80665;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[0:1000:11000];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[T, a, P, rho] = atmosisa(H);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T_equa1 = T(1)*(1-((L)*H)/T(1));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a_equa1 = a(1)*sqrt(1-((L)*H)/T(1));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P_equa1 = P(1)*(1-((L)*H)/T(1)).^((g0)/(L*R));</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rho_equa1 = rho(1)*(1-((L)*H)/T(1)).^(((g0)/(L*R))-1);</w:t>
            </w:r>
          </w:p>
          <w:p w:rsidR="00E30E8E" w:rsidRDefault="00E30E8E" w:rsidP="00E30E8E">
            <w:pPr>
              <w:autoSpaceDE w:val="0"/>
              <w:autoSpaceDN w:val="0"/>
              <w:adjustRightInd w:val="0"/>
              <w:rPr>
                <w:rFonts w:ascii="Courier New" w:hAnsi="Courier New" w:cs="Courier New"/>
                <w:color w:val="000000"/>
                <w:sz w:val="20"/>
                <w:szCs w:val="20"/>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[12000:1000:20000];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lastRenderedPageBreak/>
              <w:t>[T, a, P, rho] = atmosisa(H);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T_equa2 = 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a_equa2 = a;</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P_equa2 = P(1)*exp((-g0./(R*T)).*(H-H(1)));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rho_equa2 = rho(1)*exp((-g0./(R*T)).*(H-H(1)));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[0:1000:20000];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plot(H,[T_equa1 T_equa2]);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'Temperature (K)'</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plot(H,[a_equa1 a_equa2]);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'Vitesse du son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'Vitesse du son (m/s2)'</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subplot(2,2,3);</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plot(H,[P_equa1 P_equa2]);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'Pression (pascal)'</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subplot(2,2,4);</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plot(H,[rho_equa1 rho_equa2]);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'Densite de l''air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'Densite de l''air (kg/m3)'</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Groupes 2 et 9</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Psmes = [10789 20145 28996 41358 50658 59789 70138 79864 90124 92654 93945 100123 100954 101325];</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Ptmes = [29854 37416 45879 52678 64598 76458 86223 92600 97420 98500 99956 101000 101800 101325];</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 a0, P0, rho0] = atmosisa(0);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M</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PtPsMes = Ptmes./Psmes;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M1 = [0:0.2:1];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M2 = [1.2:0.2:2];</w:t>
            </w:r>
          </w:p>
          <w:p w:rsidR="00E30E8E" w:rsidRPr="00D9325C"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M = [0:0.2:2];</w:t>
            </w:r>
          </w:p>
          <w:p w:rsidR="00E30E8E" w:rsidRPr="00F03736" w:rsidRDefault="00E30E8E" w:rsidP="00E30E8E">
            <w:pPr>
              <w:autoSpaceDE w:val="0"/>
              <w:autoSpaceDN w:val="0"/>
              <w:adjustRightInd w:val="0"/>
              <w:rPr>
                <w:rFonts w:ascii="Courier New" w:hAnsi="Courier New" w:cs="Courier New"/>
                <w:sz w:val="24"/>
                <w:szCs w:val="24"/>
                <w:lang w:val="en-GB"/>
              </w:rPr>
            </w:pPr>
          </w:p>
          <w:p w:rsidR="00E30E8E" w:rsidRPr="00F03736"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PtPsM1 = (1 + 0.2.*M1.^2).^(3.5)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lastRenderedPageBreak/>
              <w:t>PtPsM2 = (166.92.*M2.^7)./((7.*M2.^2 - 1).^(2.5))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PtPsM = cat(2, PtPsM1, PtPsM2)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F03736"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xq = PtPsMes;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vq1 = interp1(PtPsM,M,xq);</w:t>
            </w:r>
          </w:p>
          <w:p w:rsidR="00E30E8E" w:rsidRPr="00F03736" w:rsidRDefault="00E30E8E" w:rsidP="00E30E8E">
            <w:pPr>
              <w:autoSpaceDE w:val="0"/>
              <w:autoSpaceDN w:val="0"/>
              <w:adjustRightInd w:val="0"/>
              <w:rPr>
                <w:rFonts w:ascii="Courier New" w:hAnsi="Courier New" w:cs="Courier New"/>
                <w:sz w:val="24"/>
                <w:szCs w:val="24"/>
              </w:rPr>
            </w:pPr>
            <w:r w:rsidRPr="00F03736">
              <w:rPr>
                <w:rFonts w:ascii="Courier New" w:hAnsi="Courier New" w:cs="Courier New"/>
                <w:color w:val="000000"/>
                <w:sz w:val="20"/>
                <w:szCs w:val="20"/>
              </w:rPr>
              <w:t>figure();</w:t>
            </w:r>
          </w:p>
          <w:p w:rsidR="00E30E8E" w:rsidRPr="00F03736" w:rsidRDefault="00E30E8E" w:rsidP="00E30E8E">
            <w:pPr>
              <w:autoSpaceDE w:val="0"/>
              <w:autoSpaceDN w:val="0"/>
              <w:adjustRightInd w:val="0"/>
              <w:rPr>
                <w:rFonts w:ascii="Courier New" w:hAnsi="Courier New" w:cs="Courier New"/>
                <w:sz w:val="24"/>
                <w:szCs w:val="24"/>
              </w:rPr>
            </w:pPr>
            <w:r w:rsidRPr="00F03736">
              <w:rPr>
                <w:rFonts w:ascii="Courier New" w:hAnsi="Courier New" w:cs="Courier New"/>
                <w:color w:val="000000"/>
                <w:sz w:val="20"/>
                <w:szCs w:val="20"/>
              </w:rPr>
              <w:t>plot(PtPsM,M,</w:t>
            </w:r>
            <w:r w:rsidRPr="00F03736">
              <w:rPr>
                <w:rFonts w:ascii="Courier New" w:hAnsi="Courier New" w:cs="Courier New"/>
                <w:color w:val="A020F0"/>
                <w:sz w:val="20"/>
                <w:szCs w:val="20"/>
              </w:rPr>
              <w:t>'-'</w:t>
            </w:r>
            <w:r w:rsidRPr="00F03736">
              <w:rPr>
                <w:rFonts w:ascii="Courier New" w:hAnsi="Courier New" w:cs="Courier New"/>
                <w:color w:val="000000"/>
                <w:sz w:val="20"/>
                <w:szCs w:val="20"/>
              </w:rPr>
              <w:t>,xq,vq1,</w:t>
            </w:r>
            <w:r w:rsidRPr="00F03736">
              <w:rPr>
                <w:rFonts w:ascii="Courier New" w:hAnsi="Courier New" w:cs="Courier New"/>
                <w:color w:val="A020F0"/>
                <w:sz w:val="20"/>
                <w:szCs w:val="20"/>
              </w:rPr>
              <w:t>'o'</w:t>
            </w:r>
            <w:r w:rsidRPr="00F03736">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'Courbe du nombre de Mach en fonction du rapport Pt/Ps'</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'Pt/Ps'</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'Formule'</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Vc</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Vc = [0:10:600];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Qc = zeros(1,size(Vc,2));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for</w:t>
            </w:r>
            <w:r w:rsidRPr="00E30E8E">
              <w:rPr>
                <w:rFonts w:ascii="Courier New" w:hAnsi="Courier New" w:cs="Courier New"/>
                <w:color w:val="000000"/>
                <w:sz w:val="20"/>
                <w:szCs w:val="20"/>
                <w:lang w:val="en-GB"/>
              </w:rPr>
              <w:t xml:space="preserve"> i=1:length(Vc)</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if</w:t>
            </w:r>
            <w:r w:rsidRPr="00E30E8E">
              <w:rPr>
                <w:rFonts w:ascii="Courier New" w:hAnsi="Courier New" w:cs="Courier New"/>
                <w:color w:val="000000"/>
                <w:sz w:val="20"/>
                <w:szCs w:val="20"/>
                <w:lang w:val="en-GB"/>
              </w:rPr>
              <w:t xml:space="preserve"> (Vc(i)/a0)&lt;1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Qc(i) = P0*(((1+0.2*(Vc(i)/a0)^2)^3.5)-1);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else</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Qc(i) = P0*(((166.92*(Vc(i)/a0)^7)/(((7*(Vc(i)/a0)^2)-1)^2.5))-1);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end</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end</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figure();</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xq = Ptmes-Psmes;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vq1 = interp1(Qc,Vc,xq);</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plot(Qc(1:31),Vc(1:31),</w:t>
            </w:r>
            <w:r>
              <w:rPr>
                <w:rFonts w:ascii="Courier New" w:hAnsi="Courier New" w:cs="Courier New"/>
                <w:color w:val="A020F0"/>
                <w:sz w:val="20"/>
                <w:szCs w:val="20"/>
              </w:rPr>
              <w:t>'-'</w:t>
            </w:r>
            <w:r>
              <w:rPr>
                <w:rFonts w:ascii="Courier New" w:hAnsi="Courier New" w:cs="Courier New"/>
                <w:color w:val="000000"/>
                <w:sz w:val="20"/>
                <w:szCs w:val="20"/>
              </w:rPr>
              <w:t>,xq,vq1,</w:t>
            </w:r>
            <w:r>
              <w:rPr>
                <w:rFonts w:ascii="Courier New" w:hAnsi="Courier New" w:cs="Courier New"/>
                <w:color w:val="A020F0"/>
                <w:sz w:val="20"/>
                <w:szCs w:val="20"/>
              </w:rPr>
              <w:t>'o'</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'Courbe de Vc en fonction de Pt-Ps'</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'Pt-Ps'</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'Vc'</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'Formule'</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H en fct de Psmes</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[0:1000:20000];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[T, a, P, rho] = atmosisa(H);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xq = 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vq1 = interp1(P,H,xq);</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plot(H,P,</w:t>
            </w:r>
            <w:r>
              <w:rPr>
                <w:rFonts w:ascii="Courier New" w:hAnsi="Courier New" w:cs="Courier New"/>
                <w:color w:val="A020F0"/>
                <w:sz w:val="20"/>
                <w:szCs w:val="20"/>
              </w:rPr>
              <w:t>'-'</w:t>
            </w:r>
            <w:r>
              <w:rPr>
                <w:rFonts w:ascii="Courier New" w:hAnsi="Courier New" w:cs="Courier New"/>
                <w:color w:val="000000"/>
                <w:sz w:val="20"/>
                <w:szCs w:val="20"/>
              </w:rPr>
              <w:t>,vq1,xq,</w:t>
            </w:r>
            <w:r>
              <w:rPr>
                <w:rFonts w:ascii="Courier New" w:hAnsi="Courier New" w:cs="Courier New"/>
                <w:color w:val="A020F0"/>
                <w:sz w:val="20"/>
                <w:szCs w:val="20"/>
              </w:rPr>
              <w:t>'o'</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'Courbe de 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'H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'P (Pa)'</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'Atm. standard'</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[Psort,index]=sort(P);</w:t>
            </w:r>
          </w:p>
          <w:p w:rsidR="005752F8" w:rsidRDefault="00E30E8E" w:rsidP="00D9325C">
            <w:pPr>
              <w:autoSpaceDE w:val="0"/>
              <w:autoSpaceDN w:val="0"/>
              <w:adjustRightInd w:val="0"/>
            </w:pPr>
            <w:r>
              <w:rPr>
                <w:rFonts w:ascii="Courier New" w:hAnsi="Courier New" w:cs="Courier New"/>
                <w:color w:val="000000"/>
                <w:sz w:val="20"/>
                <w:szCs w:val="20"/>
              </w:rPr>
              <w:t>k=1.4;</w:t>
            </w:r>
          </w:p>
        </w:tc>
      </w:tr>
    </w:tbl>
    <w:p w:rsidR="005752F8" w:rsidRPr="005752F8" w:rsidRDefault="005752F8" w:rsidP="00267349"/>
    <w:sectPr w:rsidR="005752F8" w:rsidRPr="005752F8" w:rsidSect="00B77FD2">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770" w:rsidRDefault="00A10770" w:rsidP="00360F36">
      <w:pPr>
        <w:spacing w:after="0" w:line="240" w:lineRule="auto"/>
      </w:pPr>
      <w:r>
        <w:separator/>
      </w:r>
    </w:p>
  </w:endnote>
  <w:endnote w:type="continuationSeparator" w:id="0">
    <w:p w:rsidR="00A10770" w:rsidRDefault="00A10770"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6E0" w:rsidRDefault="004D66E0">
    <w:pPr>
      <w:pStyle w:val="Pieddepage"/>
      <w:jc w:val="right"/>
    </w:pPr>
    <w:r>
      <w:fldChar w:fldCharType="begin"/>
    </w:r>
    <w:r>
      <w:instrText xml:space="preserve"> PAGE   \* MERGEFORMAT </w:instrText>
    </w:r>
    <w:r>
      <w:fldChar w:fldCharType="separate"/>
    </w:r>
    <w:r w:rsidR="00783902">
      <w:rPr>
        <w:noProof/>
      </w:rPr>
      <w:t>4</w:t>
    </w:r>
    <w:r>
      <w:rPr>
        <w:noProof/>
      </w:rPr>
      <w:fldChar w:fldCharType="end"/>
    </w:r>
  </w:p>
  <w:p w:rsidR="004D66E0" w:rsidRDefault="004D66E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770" w:rsidRDefault="00A10770" w:rsidP="00360F36">
      <w:pPr>
        <w:spacing w:after="0" w:line="240" w:lineRule="auto"/>
      </w:pPr>
      <w:r>
        <w:separator/>
      </w:r>
    </w:p>
  </w:footnote>
  <w:footnote w:type="continuationSeparator" w:id="0">
    <w:p w:rsidR="00A10770" w:rsidRDefault="00A10770" w:rsidP="00360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15:restartNumberingAfterBreak="0">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15:restartNumberingAfterBreak="0">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15:restartNumberingAfterBreak="0">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5CC6"/>
    <w:rsid w:val="00006F04"/>
    <w:rsid w:val="00020123"/>
    <w:rsid w:val="00022BC6"/>
    <w:rsid w:val="00027B6E"/>
    <w:rsid w:val="000308A5"/>
    <w:rsid w:val="00031709"/>
    <w:rsid w:val="00034129"/>
    <w:rsid w:val="00043B88"/>
    <w:rsid w:val="00051157"/>
    <w:rsid w:val="000636FE"/>
    <w:rsid w:val="00063B0A"/>
    <w:rsid w:val="000855B0"/>
    <w:rsid w:val="000878DB"/>
    <w:rsid w:val="000B528A"/>
    <w:rsid w:val="000C00B0"/>
    <w:rsid w:val="000C4846"/>
    <w:rsid w:val="000E0195"/>
    <w:rsid w:val="000E753C"/>
    <w:rsid w:val="000F1C17"/>
    <w:rsid w:val="000F3435"/>
    <w:rsid w:val="000F3B47"/>
    <w:rsid w:val="00113AA1"/>
    <w:rsid w:val="00121859"/>
    <w:rsid w:val="00126C85"/>
    <w:rsid w:val="0013236E"/>
    <w:rsid w:val="001575F8"/>
    <w:rsid w:val="00186FEF"/>
    <w:rsid w:val="001900F4"/>
    <w:rsid w:val="0019126E"/>
    <w:rsid w:val="00193B7C"/>
    <w:rsid w:val="001959A6"/>
    <w:rsid w:val="001A5704"/>
    <w:rsid w:val="001B0EFC"/>
    <w:rsid w:val="001C070B"/>
    <w:rsid w:val="001C2C50"/>
    <w:rsid w:val="001D5F0C"/>
    <w:rsid w:val="001D7081"/>
    <w:rsid w:val="001E4F72"/>
    <w:rsid w:val="001F0362"/>
    <w:rsid w:val="001F69A6"/>
    <w:rsid w:val="00203AAD"/>
    <w:rsid w:val="00215864"/>
    <w:rsid w:val="00224765"/>
    <w:rsid w:val="0023184D"/>
    <w:rsid w:val="002345F8"/>
    <w:rsid w:val="00235F72"/>
    <w:rsid w:val="00246D98"/>
    <w:rsid w:val="00250811"/>
    <w:rsid w:val="00257AB8"/>
    <w:rsid w:val="00267036"/>
    <w:rsid w:val="00267349"/>
    <w:rsid w:val="002744B0"/>
    <w:rsid w:val="0028027A"/>
    <w:rsid w:val="00286807"/>
    <w:rsid w:val="002944D9"/>
    <w:rsid w:val="00295EDC"/>
    <w:rsid w:val="002A2604"/>
    <w:rsid w:val="002B28DF"/>
    <w:rsid w:val="002C340A"/>
    <w:rsid w:val="002D4BBF"/>
    <w:rsid w:val="00302666"/>
    <w:rsid w:val="00303B9C"/>
    <w:rsid w:val="00314FC4"/>
    <w:rsid w:val="00327997"/>
    <w:rsid w:val="003307A9"/>
    <w:rsid w:val="00332CB8"/>
    <w:rsid w:val="00360F36"/>
    <w:rsid w:val="00364C1A"/>
    <w:rsid w:val="003708A1"/>
    <w:rsid w:val="0037575F"/>
    <w:rsid w:val="0039397D"/>
    <w:rsid w:val="003A0EDC"/>
    <w:rsid w:val="003D0999"/>
    <w:rsid w:val="003F01B0"/>
    <w:rsid w:val="00414E8A"/>
    <w:rsid w:val="004173BB"/>
    <w:rsid w:val="004233EA"/>
    <w:rsid w:val="004255D0"/>
    <w:rsid w:val="00433E24"/>
    <w:rsid w:val="00446B61"/>
    <w:rsid w:val="00462B6F"/>
    <w:rsid w:val="00496E0E"/>
    <w:rsid w:val="0049719E"/>
    <w:rsid w:val="004B5070"/>
    <w:rsid w:val="004C0B96"/>
    <w:rsid w:val="004D66E0"/>
    <w:rsid w:val="004D72B5"/>
    <w:rsid w:val="004E25C6"/>
    <w:rsid w:val="004F5D6E"/>
    <w:rsid w:val="0050566B"/>
    <w:rsid w:val="005245DC"/>
    <w:rsid w:val="0053011A"/>
    <w:rsid w:val="005312EA"/>
    <w:rsid w:val="00532359"/>
    <w:rsid w:val="00533E14"/>
    <w:rsid w:val="0054168B"/>
    <w:rsid w:val="0054169B"/>
    <w:rsid w:val="005530FE"/>
    <w:rsid w:val="00553C25"/>
    <w:rsid w:val="005544ED"/>
    <w:rsid w:val="00561667"/>
    <w:rsid w:val="0056181E"/>
    <w:rsid w:val="005752F8"/>
    <w:rsid w:val="005870E4"/>
    <w:rsid w:val="00593B84"/>
    <w:rsid w:val="00597947"/>
    <w:rsid w:val="005A1D1F"/>
    <w:rsid w:val="005A26EE"/>
    <w:rsid w:val="005B6F72"/>
    <w:rsid w:val="005B7379"/>
    <w:rsid w:val="005C00C3"/>
    <w:rsid w:val="005E1E0F"/>
    <w:rsid w:val="005E5459"/>
    <w:rsid w:val="005E70EF"/>
    <w:rsid w:val="005F1874"/>
    <w:rsid w:val="00617445"/>
    <w:rsid w:val="006229FA"/>
    <w:rsid w:val="0063039F"/>
    <w:rsid w:val="00634B81"/>
    <w:rsid w:val="00645DDC"/>
    <w:rsid w:val="00650971"/>
    <w:rsid w:val="00653726"/>
    <w:rsid w:val="00654E56"/>
    <w:rsid w:val="00657619"/>
    <w:rsid w:val="00677F44"/>
    <w:rsid w:val="006B2C81"/>
    <w:rsid w:val="006C1000"/>
    <w:rsid w:val="006C42F1"/>
    <w:rsid w:val="006D2B79"/>
    <w:rsid w:val="006D58B5"/>
    <w:rsid w:val="006E7F5D"/>
    <w:rsid w:val="00707F44"/>
    <w:rsid w:val="00746DCE"/>
    <w:rsid w:val="007500EF"/>
    <w:rsid w:val="007576BB"/>
    <w:rsid w:val="00763C5F"/>
    <w:rsid w:val="0077584D"/>
    <w:rsid w:val="0078049C"/>
    <w:rsid w:val="00783902"/>
    <w:rsid w:val="00796206"/>
    <w:rsid w:val="007A0D72"/>
    <w:rsid w:val="007A6DA7"/>
    <w:rsid w:val="007C0ACC"/>
    <w:rsid w:val="007C4468"/>
    <w:rsid w:val="007D1479"/>
    <w:rsid w:val="007E3ABA"/>
    <w:rsid w:val="007F2A84"/>
    <w:rsid w:val="008109BB"/>
    <w:rsid w:val="0084676C"/>
    <w:rsid w:val="00847732"/>
    <w:rsid w:val="00850226"/>
    <w:rsid w:val="00854AFF"/>
    <w:rsid w:val="00857EFC"/>
    <w:rsid w:val="00862085"/>
    <w:rsid w:val="008808A5"/>
    <w:rsid w:val="008A572C"/>
    <w:rsid w:val="008B45C2"/>
    <w:rsid w:val="008D300A"/>
    <w:rsid w:val="008F0FC1"/>
    <w:rsid w:val="008F2CCA"/>
    <w:rsid w:val="008F4395"/>
    <w:rsid w:val="008F64F9"/>
    <w:rsid w:val="0090132D"/>
    <w:rsid w:val="009127BC"/>
    <w:rsid w:val="00927F2D"/>
    <w:rsid w:val="0093650B"/>
    <w:rsid w:val="009373AB"/>
    <w:rsid w:val="00984582"/>
    <w:rsid w:val="009946DD"/>
    <w:rsid w:val="009A66ED"/>
    <w:rsid w:val="009B0BBC"/>
    <w:rsid w:val="009B26B1"/>
    <w:rsid w:val="009F38A2"/>
    <w:rsid w:val="009F7051"/>
    <w:rsid w:val="00A057DB"/>
    <w:rsid w:val="00A10770"/>
    <w:rsid w:val="00A144A9"/>
    <w:rsid w:val="00A417EA"/>
    <w:rsid w:val="00A43191"/>
    <w:rsid w:val="00A63016"/>
    <w:rsid w:val="00A67767"/>
    <w:rsid w:val="00A84EF9"/>
    <w:rsid w:val="00A86D8C"/>
    <w:rsid w:val="00A91489"/>
    <w:rsid w:val="00A94874"/>
    <w:rsid w:val="00AA5CED"/>
    <w:rsid w:val="00AD7C90"/>
    <w:rsid w:val="00AE103C"/>
    <w:rsid w:val="00AF25E0"/>
    <w:rsid w:val="00B10AA6"/>
    <w:rsid w:val="00B11DBB"/>
    <w:rsid w:val="00B72580"/>
    <w:rsid w:val="00B777B1"/>
    <w:rsid w:val="00B77FD2"/>
    <w:rsid w:val="00B812AD"/>
    <w:rsid w:val="00B95C76"/>
    <w:rsid w:val="00BA44F4"/>
    <w:rsid w:val="00BA58D5"/>
    <w:rsid w:val="00BC3D3F"/>
    <w:rsid w:val="00BC4757"/>
    <w:rsid w:val="00BD388D"/>
    <w:rsid w:val="00BE038E"/>
    <w:rsid w:val="00BF0FEF"/>
    <w:rsid w:val="00BF307A"/>
    <w:rsid w:val="00C05666"/>
    <w:rsid w:val="00C06E96"/>
    <w:rsid w:val="00C20BCB"/>
    <w:rsid w:val="00C23FC9"/>
    <w:rsid w:val="00C44442"/>
    <w:rsid w:val="00C477A6"/>
    <w:rsid w:val="00C55D99"/>
    <w:rsid w:val="00C64FCF"/>
    <w:rsid w:val="00C67F03"/>
    <w:rsid w:val="00C750CB"/>
    <w:rsid w:val="00C77A69"/>
    <w:rsid w:val="00C77C2E"/>
    <w:rsid w:val="00C81676"/>
    <w:rsid w:val="00CC689D"/>
    <w:rsid w:val="00CD6B3E"/>
    <w:rsid w:val="00CD7EC6"/>
    <w:rsid w:val="00CE5037"/>
    <w:rsid w:val="00CF25BB"/>
    <w:rsid w:val="00CF56DF"/>
    <w:rsid w:val="00CF734E"/>
    <w:rsid w:val="00D02CED"/>
    <w:rsid w:val="00D02D6F"/>
    <w:rsid w:val="00D176B3"/>
    <w:rsid w:val="00D266BF"/>
    <w:rsid w:val="00D54531"/>
    <w:rsid w:val="00D60C45"/>
    <w:rsid w:val="00D63DE9"/>
    <w:rsid w:val="00D70A79"/>
    <w:rsid w:val="00D92C9E"/>
    <w:rsid w:val="00D9325C"/>
    <w:rsid w:val="00D97396"/>
    <w:rsid w:val="00DA2D27"/>
    <w:rsid w:val="00DB05D7"/>
    <w:rsid w:val="00DB2B0E"/>
    <w:rsid w:val="00DC5B02"/>
    <w:rsid w:val="00DD1F72"/>
    <w:rsid w:val="00DE053A"/>
    <w:rsid w:val="00E068CE"/>
    <w:rsid w:val="00E14ED3"/>
    <w:rsid w:val="00E24A4C"/>
    <w:rsid w:val="00E2548B"/>
    <w:rsid w:val="00E30E8E"/>
    <w:rsid w:val="00E43ED1"/>
    <w:rsid w:val="00E50DFC"/>
    <w:rsid w:val="00E6411A"/>
    <w:rsid w:val="00E97F4B"/>
    <w:rsid w:val="00EB6573"/>
    <w:rsid w:val="00EC4448"/>
    <w:rsid w:val="00EE54B8"/>
    <w:rsid w:val="00EE5EE5"/>
    <w:rsid w:val="00F028B9"/>
    <w:rsid w:val="00F03736"/>
    <w:rsid w:val="00F05B2A"/>
    <w:rsid w:val="00F210DC"/>
    <w:rsid w:val="00F26337"/>
    <w:rsid w:val="00F4313D"/>
    <w:rsid w:val="00F43F1F"/>
    <w:rsid w:val="00F54D6A"/>
    <w:rsid w:val="00F71FD0"/>
    <w:rsid w:val="00F80A85"/>
    <w:rsid w:val="00F81B99"/>
    <w:rsid w:val="00F97527"/>
    <w:rsid w:val="00FA3E75"/>
    <w:rsid w:val="00FB6EC4"/>
    <w:rsid w:val="00FB7984"/>
    <w:rsid w:val="00FC073E"/>
    <w:rsid w:val="00FD528F"/>
    <w:rsid w:val="00FD61A8"/>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CDA511"/>
  <w15:docId w15:val="{71C735E2-A733-4CE3-8673-2EAD401D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37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19"/>
    <w:rsid w:val="00567B19"/>
    <w:rsid w:val="00AC2A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67B19"/>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99CAB-BD63-4562-BFA7-6DC3A798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18</Pages>
  <Words>1977</Words>
  <Characters>10876</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Clément B.</cp:lastModifiedBy>
  <cp:revision>174</cp:revision>
  <cp:lastPrinted>2017-09-21T14:48:00Z</cp:lastPrinted>
  <dcterms:created xsi:type="dcterms:W3CDTF">2014-09-08T15:32:00Z</dcterms:created>
  <dcterms:modified xsi:type="dcterms:W3CDTF">2017-10-05T16:35:00Z</dcterms:modified>
</cp:coreProperties>
</file>