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EC" w:rsidRPr="00517131" w:rsidRDefault="00AE7315" w:rsidP="00517131">
      <w:pPr>
        <w:spacing w:after="0"/>
        <w:rPr>
          <w:sz w:val="28"/>
          <w:u w:val="single"/>
        </w:rPr>
      </w:pPr>
      <w:r w:rsidRPr="00517131">
        <w:rPr>
          <w:sz w:val="28"/>
          <w:u w:val="single"/>
        </w:rPr>
        <w:t>DIF Clément</w:t>
      </w:r>
    </w:p>
    <w:p w:rsidR="00FD54EC" w:rsidRPr="00517131" w:rsidRDefault="00AE7315">
      <w:pPr>
        <w:rPr>
          <w:sz w:val="28"/>
          <w:u w:val="single"/>
        </w:rPr>
      </w:pPr>
      <w:r w:rsidRPr="00517131">
        <w:rPr>
          <w:sz w:val="28"/>
          <w:u w:val="single"/>
        </w:rPr>
        <w:t>LOXOL Nicolas</w:t>
      </w:r>
    </w:p>
    <w:p w:rsidR="00FD54EC" w:rsidRDefault="00FD54EC"/>
    <w:p w:rsidR="00FD54EC" w:rsidRPr="00C2160C" w:rsidRDefault="00AE7315" w:rsidP="001B6B5B">
      <w:pPr>
        <w:pStyle w:val="Citationintense"/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160C"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Compte rendu T</w:t>
      </w:r>
      <w:r w:rsidR="001B6B5B" w:rsidRPr="00C2160C"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 : </w:t>
      </w:r>
      <w:r w:rsidR="00DF0BFB"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Calcul des Valeurs propres</w:t>
      </w:r>
    </w:p>
    <w:p w:rsidR="00FD54EC" w:rsidRDefault="00FD54EC">
      <w:pPr>
        <w:rPr>
          <w:color w:val="FF0000"/>
          <w:sz w:val="32"/>
          <w:szCs w:val="32"/>
        </w:rPr>
      </w:pPr>
    </w:p>
    <w:p w:rsidR="00667BD0" w:rsidRPr="00391BCF" w:rsidRDefault="00AE7315" w:rsidP="00391BCF">
      <w:pPr>
        <w:pStyle w:val="Paragraphedeliste"/>
        <w:numPr>
          <w:ilvl w:val="0"/>
          <w:numId w:val="1"/>
        </w:numPr>
        <w:ind w:left="714" w:hanging="357"/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 xml:space="preserve">Rappel des méthodes : </w:t>
      </w:r>
    </w:p>
    <w:p w:rsidR="002A618A" w:rsidRDefault="00667BD0" w:rsidP="00AD4972">
      <w:pPr>
        <w:ind w:firstLine="357"/>
        <w:rPr>
          <w:sz w:val="24"/>
          <w:szCs w:val="28"/>
        </w:rPr>
      </w:pPr>
      <w:r>
        <w:rPr>
          <w:sz w:val="24"/>
          <w:szCs w:val="28"/>
        </w:rPr>
        <w:t>Avant de rentrer directement dans l’explication des méthodes</w:t>
      </w:r>
      <w:r w:rsidR="00757F86">
        <w:rPr>
          <w:sz w:val="24"/>
          <w:szCs w:val="28"/>
        </w:rPr>
        <w:t> ; il est important de rappeler certaines définitions :</w:t>
      </w:r>
    </w:p>
    <w:p w:rsidR="00757F86" w:rsidRDefault="00757F86" w:rsidP="00AD4972">
      <w:pPr>
        <w:jc w:val="both"/>
        <w:rPr>
          <w:sz w:val="24"/>
          <w:szCs w:val="28"/>
        </w:rPr>
      </w:pPr>
      <w:r w:rsidRPr="00601C8F">
        <w:rPr>
          <w:sz w:val="24"/>
          <w:szCs w:val="28"/>
          <w:u w:val="single"/>
        </w:rPr>
        <w:t>Valeur propre</w:t>
      </w:r>
      <w:r w:rsidRPr="00757F86">
        <w:rPr>
          <w:sz w:val="24"/>
          <w:szCs w:val="28"/>
        </w:rPr>
        <w:t> </w:t>
      </w:r>
      <w:r w:rsidR="00601C8F" w:rsidRPr="00757F86">
        <w:rPr>
          <w:sz w:val="24"/>
          <w:szCs w:val="28"/>
        </w:rPr>
        <w:t xml:space="preserve">: </w:t>
      </w:r>
      <w:r w:rsidR="00601C8F">
        <w:rPr>
          <w:sz w:val="24"/>
          <w:szCs w:val="28"/>
        </w:rPr>
        <w:t>Soit</w:t>
      </w:r>
      <w:r w:rsidRPr="00757F86">
        <w:rPr>
          <w:sz w:val="24"/>
          <w:szCs w:val="28"/>
        </w:rPr>
        <w:t xml:space="preserve"> λ</w:t>
      </w:r>
      <w:r>
        <w:rPr>
          <w:sz w:val="24"/>
          <w:szCs w:val="28"/>
        </w:rPr>
        <w:t xml:space="preserve"> une valeur réelle ; alors </w:t>
      </w:r>
      <w:r w:rsidRPr="00757F86">
        <w:rPr>
          <w:sz w:val="24"/>
          <w:szCs w:val="28"/>
        </w:rPr>
        <w:t>λ</w:t>
      </w:r>
      <w:r w:rsidRPr="00601C8F">
        <w:rPr>
          <w:sz w:val="24"/>
          <w:szCs w:val="28"/>
        </w:rPr>
        <w:t xml:space="preserve"> est valeur propre de f un endomorphisme de E dans E s’il</w:t>
      </w:r>
      <w:r>
        <w:rPr>
          <w:sz w:val="24"/>
          <w:szCs w:val="28"/>
        </w:rPr>
        <w:t xml:space="preserve"> existe u appartenant à E non nul tel que f(u) = </w:t>
      </w:r>
      <w:r w:rsidRPr="00757F86">
        <w:rPr>
          <w:sz w:val="24"/>
          <w:szCs w:val="28"/>
        </w:rPr>
        <w:t>λ</w:t>
      </w:r>
      <w:r>
        <w:rPr>
          <w:sz w:val="24"/>
          <w:szCs w:val="28"/>
        </w:rPr>
        <w:t>u.</w:t>
      </w:r>
    </w:p>
    <w:p w:rsidR="00757F86" w:rsidRDefault="00757F86" w:rsidP="00AD4972">
      <w:pPr>
        <w:jc w:val="both"/>
        <w:rPr>
          <w:sz w:val="24"/>
          <w:szCs w:val="28"/>
        </w:rPr>
      </w:pPr>
      <w:r w:rsidRPr="00601C8F">
        <w:rPr>
          <w:sz w:val="24"/>
          <w:szCs w:val="28"/>
          <w:u w:val="single"/>
        </w:rPr>
        <w:t>Vecteur propre</w:t>
      </w:r>
      <w:r w:rsidRPr="00757F86">
        <w:rPr>
          <w:sz w:val="24"/>
          <w:szCs w:val="28"/>
        </w:rPr>
        <w:t> </w:t>
      </w:r>
      <w:r w:rsidR="00601C8F" w:rsidRPr="00757F86">
        <w:rPr>
          <w:sz w:val="24"/>
          <w:szCs w:val="28"/>
        </w:rPr>
        <w:t xml:space="preserve">: </w:t>
      </w:r>
      <w:r w:rsidR="00601C8F">
        <w:rPr>
          <w:sz w:val="24"/>
          <w:szCs w:val="28"/>
        </w:rPr>
        <w:t>Soit</w:t>
      </w:r>
      <w:r w:rsidRPr="00757F86">
        <w:rPr>
          <w:sz w:val="24"/>
          <w:szCs w:val="28"/>
        </w:rPr>
        <w:t xml:space="preserve"> </w:t>
      </w:r>
      <w:r>
        <w:rPr>
          <w:sz w:val="24"/>
          <w:szCs w:val="28"/>
        </w:rPr>
        <w:t>u</w:t>
      </w:r>
      <w:r w:rsidR="00413CF8">
        <w:rPr>
          <w:sz w:val="24"/>
          <w:szCs w:val="28"/>
        </w:rPr>
        <w:t xml:space="preserve"> non</w:t>
      </w:r>
      <w:r>
        <w:rPr>
          <w:sz w:val="24"/>
          <w:szCs w:val="28"/>
        </w:rPr>
        <w:t xml:space="preserve"> appartenant à E, E non </w:t>
      </w:r>
      <w:r w:rsidR="00413CF8">
        <w:rPr>
          <w:sz w:val="24"/>
          <w:szCs w:val="28"/>
        </w:rPr>
        <w:t>vide</w:t>
      </w:r>
      <w:r>
        <w:rPr>
          <w:sz w:val="24"/>
          <w:szCs w:val="28"/>
        </w:rPr>
        <w:t xml:space="preserve">. Alors u est un vecteur propre de l’endomorphisme f s’il existe </w:t>
      </w:r>
      <w:r w:rsidRPr="00757F86">
        <w:rPr>
          <w:sz w:val="24"/>
          <w:szCs w:val="28"/>
        </w:rPr>
        <w:t>λ</w:t>
      </w:r>
      <w:r w:rsidRPr="00601C8F">
        <w:rPr>
          <w:sz w:val="24"/>
          <w:szCs w:val="28"/>
        </w:rPr>
        <w:t xml:space="preserve"> une valeur réelle</w:t>
      </w:r>
      <w:r>
        <w:rPr>
          <w:sz w:val="24"/>
          <w:szCs w:val="28"/>
        </w:rPr>
        <w:t xml:space="preserve"> tel que f(u) = </w:t>
      </w:r>
      <w:r w:rsidRPr="00757F86">
        <w:rPr>
          <w:sz w:val="24"/>
          <w:szCs w:val="28"/>
        </w:rPr>
        <w:t>λ</w:t>
      </w:r>
      <w:r>
        <w:rPr>
          <w:sz w:val="24"/>
          <w:szCs w:val="28"/>
        </w:rPr>
        <w:t>u.</w:t>
      </w:r>
    </w:p>
    <w:p w:rsidR="00202726" w:rsidRDefault="00757F86" w:rsidP="00AD4972">
      <w:pPr>
        <w:jc w:val="both"/>
        <w:rPr>
          <w:sz w:val="24"/>
          <w:szCs w:val="28"/>
        </w:rPr>
      </w:pPr>
      <w:r w:rsidRPr="00601C8F">
        <w:rPr>
          <w:sz w:val="24"/>
          <w:szCs w:val="28"/>
          <w:u w:val="single"/>
        </w:rPr>
        <w:t>Polynôme caractéristique</w:t>
      </w:r>
      <w:r>
        <w:rPr>
          <w:sz w:val="24"/>
          <w:szCs w:val="28"/>
        </w:rPr>
        <w:t> : Un polynôme caractéristique</w:t>
      </w:r>
      <w:r w:rsidR="00601C8F">
        <w:rPr>
          <w:sz w:val="24"/>
          <w:szCs w:val="28"/>
        </w:rPr>
        <w:t xml:space="preserve"> d’un endomorphisme f</w:t>
      </w:r>
      <w:r w:rsidR="0066727E">
        <w:rPr>
          <w:sz w:val="24"/>
          <w:szCs w:val="28"/>
        </w:rPr>
        <w:t xml:space="preserve"> : E </w:t>
      </w:r>
      <w:r w:rsidR="0066727E">
        <w:rPr>
          <w:rFonts w:ascii="Arial" w:hAnsi="Arial" w:cs="Arial"/>
          <w:sz w:val="24"/>
          <w:szCs w:val="28"/>
        </w:rPr>
        <w:t>→</w:t>
      </w:r>
      <w:r w:rsidR="0066727E">
        <w:rPr>
          <w:sz w:val="24"/>
          <w:szCs w:val="28"/>
        </w:rPr>
        <w:t xml:space="preserve"> E</w:t>
      </w:r>
      <w:r w:rsidR="005504B7">
        <w:rPr>
          <w:sz w:val="24"/>
          <w:szCs w:val="28"/>
        </w:rPr>
        <w:t xml:space="preserve"> est un polynôme appartenant à R</w:t>
      </w:r>
      <w:r w:rsidR="005504B7" w:rsidRPr="005504B7">
        <w:rPr>
          <w:sz w:val="24"/>
          <w:szCs w:val="28"/>
          <w:vertAlign w:val="subscript"/>
        </w:rPr>
        <w:t>n</w:t>
      </w:r>
      <w:r w:rsidR="00601C8F">
        <w:rPr>
          <w:sz w:val="24"/>
          <w:szCs w:val="28"/>
        </w:rPr>
        <w:t>[X],</w:t>
      </w:r>
      <w:r w:rsidR="005504B7">
        <w:rPr>
          <w:sz w:val="24"/>
          <w:szCs w:val="28"/>
        </w:rPr>
        <w:t xml:space="preserve"> noté et défini par C</w:t>
      </w:r>
      <w:r w:rsidR="005504B7" w:rsidRPr="00757F86">
        <w:rPr>
          <w:sz w:val="24"/>
          <w:szCs w:val="28"/>
          <w:vertAlign w:val="subscript"/>
        </w:rPr>
        <w:t>f</w:t>
      </w:r>
      <w:r w:rsidR="005504B7">
        <w:rPr>
          <w:sz w:val="24"/>
          <w:szCs w:val="28"/>
        </w:rPr>
        <w:t>(X) = det (</w:t>
      </w:r>
      <w:r w:rsidR="0066727E" w:rsidRPr="0066727E">
        <w:rPr>
          <w:rFonts w:ascii="Monotype Corsiva" w:hAnsi="Monotype Corsiva"/>
          <w:sz w:val="28"/>
          <w:szCs w:val="28"/>
        </w:rPr>
        <w:t>M</w:t>
      </w:r>
      <w:r w:rsidR="0066727E" w:rsidRPr="0066727E">
        <w:rPr>
          <w:rFonts w:ascii="Monotype Corsiva" w:hAnsi="Monotype Corsiva"/>
          <w:sz w:val="28"/>
          <w:szCs w:val="28"/>
          <w:vertAlign w:val="subscript"/>
        </w:rPr>
        <w:t>B</w:t>
      </w:r>
      <w:r w:rsidR="0066727E">
        <w:rPr>
          <w:sz w:val="24"/>
          <w:szCs w:val="28"/>
        </w:rPr>
        <w:t>(f)</w:t>
      </w:r>
      <w:r w:rsidR="005504B7">
        <w:rPr>
          <w:sz w:val="24"/>
          <w:szCs w:val="28"/>
        </w:rPr>
        <w:t xml:space="preserve"> - XId</w:t>
      </w:r>
      <w:r w:rsidR="005504B7" w:rsidRPr="005504B7">
        <w:rPr>
          <w:sz w:val="24"/>
          <w:szCs w:val="28"/>
          <w:vertAlign w:val="subscript"/>
        </w:rPr>
        <w:t>E</w:t>
      </w:r>
      <w:r w:rsidR="00391BCF">
        <w:rPr>
          <w:sz w:val="24"/>
          <w:szCs w:val="28"/>
        </w:rPr>
        <w:t xml:space="preserve">) </w:t>
      </w:r>
      <w:r w:rsidR="0066727E">
        <w:rPr>
          <w:sz w:val="24"/>
          <w:szCs w:val="28"/>
        </w:rPr>
        <w:t xml:space="preserve">où </w:t>
      </w:r>
      <w:r w:rsidR="0066727E" w:rsidRPr="0066727E">
        <w:rPr>
          <w:rFonts w:ascii="Monotype Corsiva" w:hAnsi="Monotype Corsiva"/>
          <w:sz w:val="28"/>
          <w:szCs w:val="28"/>
        </w:rPr>
        <w:t>M</w:t>
      </w:r>
      <w:r w:rsidR="0066727E" w:rsidRPr="0066727E">
        <w:rPr>
          <w:rFonts w:ascii="Monotype Corsiva" w:hAnsi="Monotype Corsiva"/>
          <w:sz w:val="28"/>
          <w:szCs w:val="28"/>
          <w:vertAlign w:val="subscript"/>
        </w:rPr>
        <w:t>B</w:t>
      </w:r>
      <w:r w:rsidR="0066727E">
        <w:rPr>
          <w:sz w:val="24"/>
          <w:szCs w:val="28"/>
        </w:rPr>
        <w:t xml:space="preserve">(f) est la matrice de f dans une base </w:t>
      </w:r>
      <w:r w:rsidR="0066727E" w:rsidRPr="0066727E">
        <w:rPr>
          <w:rFonts w:ascii="Monotype Corsiva" w:hAnsi="Monotype Corsiva"/>
          <w:sz w:val="28"/>
          <w:szCs w:val="28"/>
        </w:rPr>
        <w:t>B</w:t>
      </w:r>
      <w:r w:rsidR="0066727E">
        <w:rPr>
          <w:sz w:val="24"/>
          <w:szCs w:val="28"/>
        </w:rPr>
        <w:t xml:space="preserve"> de E quelconque.</w:t>
      </w:r>
    </w:p>
    <w:p w:rsidR="00757F86" w:rsidRDefault="005504B7" w:rsidP="00AD4972">
      <w:pPr>
        <w:jc w:val="both"/>
        <w:rPr>
          <w:sz w:val="24"/>
          <w:szCs w:val="28"/>
        </w:rPr>
      </w:pPr>
      <w:r w:rsidRPr="00A83C10">
        <w:rPr>
          <w:sz w:val="24"/>
          <w:szCs w:val="28"/>
          <w:u w:val="single"/>
        </w:rPr>
        <w:t>Trace d’une matrice</w:t>
      </w:r>
      <w:r>
        <w:rPr>
          <w:sz w:val="24"/>
          <w:szCs w:val="28"/>
        </w:rPr>
        <w:t> :</w:t>
      </w:r>
    </w:p>
    <w:p w:rsidR="00CF2637" w:rsidRDefault="00757F86" w:rsidP="00BE110C">
      <w:pPr>
        <w:spacing w:after="36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  </w:t>
      </w:r>
      <w:r w:rsidR="005504B7">
        <w:rPr>
          <w:noProof/>
          <w:sz w:val="24"/>
          <w:szCs w:val="28"/>
          <w:lang w:eastAsia="fr-FR"/>
        </w:rPr>
        <w:drawing>
          <wp:inline distT="0" distB="0" distL="0" distR="0">
            <wp:extent cx="1761163" cy="581344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40" cy="67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26" w:rsidRDefault="00265E6B" w:rsidP="00AD4972">
      <w:pPr>
        <w:jc w:val="both"/>
        <w:rPr>
          <w:sz w:val="24"/>
          <w:szCs w:val="28"/>
        </w:rPr>
      </w:pPr>
      <w:r w:rsidRPr="0066727E">
        <w:rPr>
          <w:sz w:val="24"/>
          <w:szCs w:val="28"/>
          <w:u w:val="dash"/>
        </w:rPr>
        <w:t>Remarque</w:t>
      </w:r>
      <w:r>
        <w:rPr>
          <w:sz w:val="24"/>
          <w:szCs w:val="28"/>
          <w:u w:val="dash"/>
        </w:rPr>
        <w:t>s</w:t>
      </w:r>
      <w:r w:rsidR="00CF2637" w:rsidRPr="00CF2637">
        <w:rPr>
          <w:sz w:val="24"/>
          <w:szCs w:val="28"/>
        </w:rPr>
        <w:t xml:space="preserve"> : </w:t>
      </w:r>
    </w:p>
    <w:p w:rsidR="00202726" w:rsidRDefault="00202726" w:rsidP="00F57FD2">
      <w:pPr>
        <w:ind w:firstLine="357"/>
        <w:jc w:val="both"/>
        <w:rPr>
          <w:sz w:val="24"/>
          <w:szCs w:val="28"/>
        </w:rPr>
      </w:pPr>
      <w:r>
        <w:rPr>
          <w:sz w:val="24"/>
          <w:szCs w:val="28"/>
        </w:rPr>
        <w:t>-</w:t>
      </w:r>
      <w:r w:rsidR="0090360A">
        <w:rPr>
          <w:sz w:val="24"/>
          <w:szCs w:val="28"/>
        </w:rPr>
        <w:t xml:space="preserve"> </w:t>
      </w:r>
      <w:r w:rsidR="00CF2637" w:rsidRPr="00CF2637">
        <w:rPr>
          <w:sz w:val="24"/>
          <w:szCs w:val="28"/>
        </w:rPr>
        <w:t xml:space="preserve">Il est très facile de passer d’un endomorphisme </w:t>
      </w:r>
      <w:r w:rsidR="00A83C10">
        <w:rPr>
          <w:sz w:val="24"/>
          <w:szCs w:val="28"/>
        </w:rPr>
        <w:t>a une matrice et réciproquement.</w:t>
      </w:r>
    </w:p>
    <w:p w:rsidR="00202726" w:rsidRDefault="00202726" w:rsidP="00F57FD2">
      <w:pPr>
        <w:ind w:firstLine="357"/>
        <w:jc w:val="both"/>
        <w:rPr>
          <w:sz w:val="24"/>
          <w:szCs w:val="28"/>
        </w:rPr>
      </w:pPr>
      <w:r>
        <w:rPr>
          <w:sz w:val="24"/>
          <w:szCs w:val="28"/>
        </w:rPr>
        <w:t>-</w:t>
      </w:r>
      <w:r w:rsidRPr="00202726">
        <w:rPr>
          <w:sz w:val="24"/>
          <w:szCs w:val="28"/>
        </w:rPr>
        <w:t xml:space="preserve"> </w:t>
      </w:r>
      <w:r>
        <w:rPr>
          <w:sz w:val="24"/>
          <w:szCs w:val="28"/>
        </w:rPr>
        <w:t>R</w:t>
      </w:r>
      <w:r w:rsidRPr="005504B7">
        <w:rPr>
          <w:sz w:val="24"/>
          <w:szCs w:val="28"/>
          <w:vertAlign w:val="subscript"/>
        </w:rPr>
        <w:t>n</w:t>
      </w:r>
      <w:r>
        <w:rPr>
          <w:sz w:val="24"/>
          <w:szCs w:val="28"/>
        </w:rPr>
        <w:t>[X] est l’ensemble de</w:t>
      </w:r>
      <w:r w:rsidR="00A83C10">
        <w:rPr>
          <w:sz w:val="24"/>
          <w:szCs w:val="28"/>
        </w:rPr>
        <w:t>s</w:t>
      </w:r>
      <w:r>
        <w:rPr>
          <w:sz w:val="24"/>
          <w:szCs w:val="28"/>
        </w:rPr>
        <w:t xml:space="preserve"> poly</w:t>
      </w:r>
      <w:r w:rsidR="0090360A">
        <w:rPr>
          <w:sz w:val="24"/>
          <w:szCs w:val="28"/>
        </w:rPr>
        <w:t>nôme</w:t>
      </w:r>
      <w:r w:rsidR="00A83C10">
        <w:rPr>
          <w:sz w:val="24"/>
          <w:szCs w:val="28"/>
        </w:rPr>
        <w:t>s</w:t>
      </w:r>
      <w:r w:rsidR="0090360A">
        <w:rPr>
          <w:sz w:val="24"/>
          <w:szCs w:val="28"/>
        </w:rPr>
        <w:t xml:space="preserve"> de degré inférieur ou égal</w:t>
      </w:r>
      <w:r>
        <w:rPr>
          <w:sz w:val="24"/>
          <w:szCs w:val="28"/>
        </w:rPr>
        <w:t xml:space="preserve"> </w:t>
      </w:r>
      <w:r w:rsidR="00A2449C">
        <w:rPr>
          <w:sz w:val="24"/>
          <w:szCs w:val="28"/>
        </w:rPr>
        <w:t>à</w:t>
      </w:r>
      <w:r w:rsidR="00A83C10">
        <w:rPr>
          <w:sz w:val="24"/>
          <w:szCs w:val="28"/>
        </w:rPr>
        <w:t xml:space="preserve"> n.</w:t>
      </w:r>
    </w:p>
    <w:p w:rsidR="00202726" w:rsidRDefault="00202726" w:rsidP="00F57FD2">
      <w:pPr>
        <w:spacing w:after="480"/>
        <w:ind w:firstLine="357"/>
        <w:jc w:val="both"/>
        <w:rPr>
          <w:sz w:val="24"/>
          <w:szCs w:val="28"/>
        </w:rPr>
      </w:pPr>
      <w:r>
        <w:rPr>
          <w:sz w:val="24"/>
          <w:szCs w:val="28"/>
        </w:rPr>
        <w:t>- Id</w:t>
      </w:r>
      <w:r w:rsidRPr="00202726">
        <w:rPr>
          <w:sz w:val="24"/>
          <w:szCs w:val="28"/>
          <w:vertAlign w:val="subscript"/>
        </w:rPr>
        <w:t>E</w:t>
      </w:r>
      <w:r>
        <w:rPr>
          <w:sz w:val="24"/>
          <w:szCs w:val="28"/>
          <w:vertAlign w:val="subscript"/>
        </w:rPr>
        <w:t xml:space="preserve"> </w:t>
      </w:r>
      <w:r w:rsidRPr="00202726">
        <w:rPr>
          <w:sz w:val="24"/>
          <w:szCs w:val="28"/>
        </w:rPr>
        <w:t xml:space="preserve">est </w:t>
      </w:r>
      <w:r>
        <w:rPr>
          <w:sz w:val="24"/>
          <w:szCs w:val="28"/>
        </w:rPr>
        <w:t>l’</w:t>
      </w:r>
      <w:r w:rsidR="0090360A">
        <w:rPr>
          <w:sz w:val="24"/>
          <w:szCs w:val="28"/>
        </w:rPr>
        <w:t xml:space="preserve">endomorphisme </w:t>
      </w:r>
      <w:r>
        <w:rPr>
          <w:sz w:val="24"/>
          <w:szCs w:val="28"/>
        </w:rPr>
        <w:t>identité sur l’espace vectoriel E</w:t>
      </w:r>
      <w:r w:rsidR="00A83C10">
        <w:rPr>
          <w:sz w:val="24"/>
          <w:szCs w:val="28"/>
        </w:rPr>
        <w:t>.</w:t>
      </w:r>
    </w:p>
    <w:p w:rsidR="00D70FB1" w:rsidRDefault="00DF0BFB" w:rsidP="00F24D1F">
      <w:pPr>
        <w:ind w:left="708"/>
        <w:jc w:val="both"/>
        <w:rPr>
          <w:color w:val="70AD47" w:themeColor="accent6"/>
          <w:sz w:val="28"/>
          <w:szCs w:val="28"/>
          <w:u w:val="single"/>
        </w:rPr>
      </w:pPr>
      <w:r>
        <w:rPr>
          <w:color w:val="70AD47" w:themeColor="accent6"/>
          <w:sz w:val="28"/>
          <w:szCs w:val="28"/>
          <w:u w:val="single"/>
        </w:rPr>
        <w:t>Méthode de Leverrier</w:t>
      </w:r>
      <w:r w:rsidR="00F24D1F">
        <w:rPr>
          <w:color w:val="70AD47" w:themeColor="accent6"/>
          <w:sz w:val="28"/>
          <w:szCs w:val="28"/>
          <w:u w:val="single"/>
        </w:rPr>
        <w:t xml:space="preserve"> basique</w:t>
      </w:r>
      <w:r w:rsidRPr="007D7FDA">
        <w:rPr>
          <w:color w:val="70AD47" w:themeColor="accent6"/>
          <w:sz w:val="28"/>
          <w:szCs w:val="28"/>
          <w:u w:val="single"/>
        </w:rPr>
        <w:t xml:space="preserve"> :</w:t>
      </w:r>
      <w:r w:rsidR="006D7898" w:rsidRPr="007D7FDA">
        <w:rPr>
          <w:color w:val="70AD47" w:themeColor="accent6"/>
          <w:sz w:val="28"/>
          <w:szCs w:val="28"/>
          <w:u w:val="single"/>
        </w:rPr>
        <w:t xml:space="preserve"> </w:t>
      </w:r>
    </w:p>
    <w:p w:rsidR="00CF2637" w:rsidRDefault="00CF2637" w:rsidP="00CF2637">
      <w:pPr>
        <w:jc w:val="both"/>
        <w:rPr>
          <w:sz w:val="24"/>
          <w:szCs w:val="28"/>
        </w:rPr>
      </w:pPr>
      <w:r>
        <w:rPr>
          <w:sz w:val="24"/>
          <w:szCs w:val="28"/>
        </w:rPr>
        <w:t>Soit C</w:t>
      </w:r>
      <w:r w:rsidRPr="00CF2637">
        <w:rPr>
          <w:sz w:val="24"/>
          <w:szCs w:val="28"/>
          <w:vertAlign w:val="subscript"/>
        </w:rPr>
        <w:t>A</w:t>
      </w:r>
      <w:r>
        <w:rPr>
          <w:sz w:val="24"/>
          <w:szCs w:val="28"/>
        </w:rPr>
        <w:t>(</w:t>
      </w:r>
      <w:r w:rsidR="00A83C10" w:rsidRPr="00CF2637">
        <w:rPr>
          <w:sz w:val="24"/>
          <w:szCs w:val="28"/>
        </w:rPr>
        <w:t>λ</w:t>
      </w:r>
      <w:r>
        <w:rPr>
          <w:sz w:val="24"/>
          <w:szCs w:val="28"/>
        </w:rPr>
        <w:t>) le polynôme caractéristique associé à la matrice A.</w:t>
      </w:r>
    </w:p>
    <w:p w:rsidR="002A618A" w:rsidRDefault="00F24D1F" w:rsidP="00CF2637">
      <w:pPr>
        <w:jc w:val="both"/>
        <w:rPr>
          <w:sz w:val="24"/>
          <w:szCs w:val="28"/>
          <w:vertAlign w:val="superscript"/>
          <w:lang w:val="en-US"/>
        </w:rPr>
      </w:pPr>
      <w:r>
        <w:rPr>
          <w:noProof/>
          <w:sz w:val="24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10C44D21" wp14:editId="55CFA8A7">
            <wp:simplePos x="0" y="0"/>
            <wp:positionH relativeFrom="column">
              <wp:posOffset>1529080</wp:posOffset>
            </wp:positionH>
            <wp:positionV relativeFrom="paragraph">
              <wp:posOffset>194310</wp:posOffset>
            </wp:positionV>
            <wp:extent cx="952500" cy="396240"/>
            <wp:effectExtent l="0" t="0" r="0" b="381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ace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2" b="5357"/>
                    <a:stretch/>
                  </pic:blipFill>
                  <pic:spPr bwMode="auto">
                    <a:xfrm>
                      <a:off x="0" y="0"/>
                      <a:ext cx="95250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637" w:rsidRPr="00CF2637">
        <w:rPr>
          <w:sz w:val="24"/>
          <w:szCs w:val="28"/>
          <w:lang w:val="en-US"/>
        </w:rPr>
        <w:t>On a C</w:t>
      </w:r>
      <w:r w:rsidR="00CF2637" w:rsidRPr="00CF2637">
        <w:rPr>
          <w:sz w:val="24"/>
          <w:szCs w:val="28"/>
          <w:vertAlign w:val="subscript"/>
          <w:lang w:val="en-US"/>
        </w:rPr>
        <w:t>A</w:t>
      </w:r>
      <w:r w:rsidR="003067FE">
        <w:rPr>
          <w:sz w:val="24"/>
          <w:szCs w:val="28"/>
          <w:lang w:val="en-US"/>
        </w:rPr>
        <w:t>(</w:t>
      </w:r>
      <w:r w:rsidR="00A83C10" w:rsidRPr="00CF2637">
        <w:rPr>
          <w:sz w:val="24"/>
          <w:szCs w:val="28"/>
        </w:rPr>
        <w:t>λ</w:t>
      </w:r>
      <w:r w:rsidR="003067FE">
        <w:rPr>
          <w:sz w:val="24"/>
          <w:szCs w:val="28"/>
          <w:lang w:val="en-US"/>
        </w:rPr>
        <w:t xml:space="preserve">) </w:t>
      </w:r>
      <w:r w:rsidR="00CF2637" w:rsidRPr="00CF2637">
        <w:rPr>
          <w:sz w:val="24"/>
          <w:szCs w:val="28"/>
          <w:lang w:val="en-US"/>
        </w:rPr>
        <w:t xml:space="preserve">= |A − </w:t>
      </w:r>
      <w:r w:rsidR="00CF2637" w:rsidRPr="00CF2637">
        <w:rPr>
          <w:sz w:val="24"/>
          <w:szCs w:val="28"/>
        </w:rPr>
        <w:t>λ</w:t>
      </w:r>
      <w:r w:rsidR="00CF2637" w:rsidRPr="00CF2637">
        <w:rPr>
          <w:sz w:val="24"/>
          <w:szCs w:val="28"/>
          <w:lang w:val="en-US"/>
        </w:rPr>
        <w:t>I</w:t>
      </w:r>
      <w:r w:rsidR="00CF2637" w:rsidRPr="00CF2637">
        <w:rPr>
          <w:sz w:val="24"/>
          <w:szCs w:val="28"/>
          <w:vertAlign w:val="subscript"/>
          <w:lang w:val="en-US"/>
        </w:rPr>
        <w:t>n</w:t>
      </w:r>
      <w:r w:rsidR="00CF2637" w:rsidRPr="00CF2637">
        <w:rPr>
          <w:sz w:val="24"/>
          <w:szCs w:val="28"/>
          <w:lang w:val="en-US"/>
        </w:rPr>
        <w:t>| = a</w:t>
      </w:r>
      <w:r w:rsidR="00CF2637" w:rsidRPr="00CF2637">
        <w:rPr>
          <w:sz w:val="24"/>
          <w:szCs w:val="28"/>
          <w:vertAlign w:val="subscript"/>
          <w:lang w:val="en-US"/>
        </w:rPr>
        <w:t>n</w:t>
      </w:r>
      <w:r w:rsidR="00CF2637" w:rsidRPr="00CF2637">
        <w:rPr>
          <w:sz w:val="24"/>
          <w:szCs w:val="28"/>
          <w:lang w:val="en-US"/>
        </w:rPr>
        <w:t xml:space="preserve"> + a</w:t>
      </w:r>
      <w:r w:rsidR="00CF2637" w:rsidRPr="00CF2637">
        <w:rPr>
          <w:sz w:val="24"/>
          <w:szCs w:val="28"/>
          <w:vertAlign w:val="subscript"/>
          <w:lang w:val="en-US"/>
        </w:rPr>
        <w:t>n−1</w:t>
      </w:r>
      <w:r w:rsidR="00CF2637" w:rsidRPr="00CF2637">
        <w:rPr>
          <w:sz w:val="24"/>
          <w:szCs w:val="28"/>
        </w:rPr>
        <w:t>λ</w:t>
      </w:r>
      <w:r w:rsidR="00CF2637" w:rsidRPr="00CF2637">
        <w:rPr>
          <w:sz w:val="24"/>
          <w:szCs w:val="28"/>
          <w:lang w:val="en-US"/>
        </w:rPr>
        <w:t xml:space="preserve"> + a</w:t>
      </w:r>
      <w:r w:rsidR="00CF2637" w:rsidRPr="00CF2637">
        <w:rPr>
          <w:sz w:val="24"/>
          <w:szCs w:val="28"/>
          <w:vertAlign w:val="subscript"/>
          <w:lang w:val="en-US"/>
        </w:rPr>
        <w:t>n−2</w:t>
      </w:r>
      <w:r w:rsidR="00CF2637" w:rsidRPr="00CF2637">
        <w:rPr>
          <w:sz w:val="24"/>
          <w:szCs w:val="28"/>
        </w:rPr>
        <w:t>λ</w:t>
      </w:r>
      <w:r w:rsidR="00CF2637" w:rsidRPr="00CF2637">
        <w:rPr>
          <w:sz w:val="24"/>
          <w:szCs w:val="28"/>
          <w:vertAlign w:val="superscript"/>
          <w:lang w:val="en-US"/>
        </w:rPr>
        <w:t>2</w:t>
      </w:r>
      <w:r w:rsidR="00CF2637" w:rsidRPr="00CF2637">
        <w:rPr>
          <w:sz w:val="24"/>
          <w:szCs w:val="28"/>
          <w:lang w:val="en-US"/>
        </w:rPr>
        <w:t xml:space="preserve"> + ··· + a</w:t>
      </w:r>
      <w:r w:rsidR="00CF2637" w:rsidRPr="00CF2637">
        <w:rPr>
          <w:sz w:val="24"/>
          <w:szCs w:val="28"/>
          <w:vertAlign w:val="subscript"/>
          <w:lang w:val="en-US"/>
        </w:rPr>
        <w:t>0</w:t>
      </w:r>
      <w:r w:rsidR="00CF2637" w:rsidRPr="00CF2637">
        <w:rPr>
          <w:sz w:val="24"/>
          <w:szCs w:val="28"/>
        </w:rPr>
        <w:t>λ</w:t>
      </w:r>
      <w:r w:rsidR="00CF2637" w:rsidRPr="00CF2637">
        <w:rPr>
          <w:sz w:val="24"/>
          <w:szCs w:val="28"/>
          <w:vertAlign w:val="superscript"/>
          <w:lang w:val="en-US"/>
        </w:rPr>
        <w:t>n</w:t>
      </w:r>
    </w:p>
    <w:p w:rsidR="00391BCF" w:rsidRDefault="002A618A" w:rsidP="00CF2637">
      <w:pPr>
        <w:jc w:val="both"/>
        <w:rPr>
          <w:sz w:val="24"/>
          <w:szCs w:val="28"/>
        </w:rPr>
      </w:pPr>
      <w:r w:rsidRPr="002A618A">
        <w:rPr>
          <w:sz w:val="24"/>
          <w:szCs w:val="28"/>
        </w:rPr>
        <w:t>Et on note S</w:t>
      </w:r>
      <w:r w:rsidRPr="002A618A">
        <w:rPr>
          <w:sz w:val="24"/>
          <w:szCs w:val="28"/>
          <w:vertAlign w:val="subscript"/>
        </w:rPr>
        <w:t>p</w:t>
      </w:r>
      <w:r w:rsidRPr="002A618A">
        <w:rPr>
          <w:sz w:val="24"/>
          <w:szCs w:val="28"/>
        </w:rPr>
        <w:t xml:space="preserve"> = Tr(A</w:t>
      </w:r>
      <w:r w:rsidRPr="002A618A">
        <w:rPr>
          <w:sz w:val="24"/>
          <w:szCs w:val="28"/>
          <w:vertAlign w:val="superscript"/>
        </w:rPr>
        <w:t>p</w:t>
      </w:r>
      <w:r w:rsidRPr="002A618A">
        <w:rPr>
          <w:sz w:val="24"/>
          <w:szCs w:val="28"/>
        </w:rPr>
        <w:t xml:space="preserve">) </w:t>
      </w:r>
      <w:r>
        <w:rPr>
          <w:sz w:val="24"/>
          <w:szCs w:val="28"/>
        </w:rPr>
        <w:t>=</w:t>
      </w:r>
      <w:r w:rsidR="005C152C">
        <w:rPr>
          <w:sz w:val="24"/>
          <w:szCs w:val="28"/>
        </w:rPr>
        <w:t xml:space="preserve"> </w:t>
      </w:r>
    </w:p>
    <w:p w:rsidR="002A618A" w:rsidRDefault="00CF2637" w:rsidP="00283479">
      <w:pPr>
        <w:rPr>
          <w:sz w:val="24"/>
          <w:szCs w:val="28"/>
        </w:rPr>
      </w:pPr>
      <w:r w:rsidRPr="00CF2637">
        <w:rPr>
          <w:sz w:val="24"/>
          <w:szCs w:val="28"/>
        </w:rPr>
        <w:lastRenderedPageBreak/>
        <w:t>La méthode</w:t>
      </w:r>
      <w:r>
        <w:rPr>
          <w:sz w:val="24"/>
          <w:szCs w:val="28"/>
        </w:rPr>
        <w:t xml:space="preserve"> de Leverrier</w:t>
      </w:r>
      <w:r w:rsidR="002A618A">
        <w:rPr>
          <w:sz w:val="24"/>
          <w:szCs w:val="28"/>
        </w:rPr>
        <w:t xml:space="preserve"> permet de déterminer les coefficients du polynôme caractéristique précédemment défini.</w:t>
      </w:r>
    </w:p>
    <w:p w:rsidR="00CF2637" w:rsidRDefault="000C1D28" w:rsidP="00283479">
      <w:pPr>
        <w:rPr>
          <w:sz w:val="24"/>
          <w:szCs w:val="28"/>
        </w:rPr>
      </w:pPr>
      <w:r>
        <w:rPr>
          <w:noProof/>
          <w:lang w:eastAsia="fr-FR"/>
        </w:rPr>
        <w:drawing>
          <wp:anchor distT="0" distB="0" distL="0" distR="14605" simplePos="0" relativeHeight="251663360" behindDoc="1" locked="0" layoutInCell="1" allowOverlap="1">
            <wp:simplePos x="0" y="0"/>
            <wp:positionH relativeFrom="column">
              <wp:posOffset>4157980</wp:posOffset>
            </wp:positionH>
            <wp:positionV relativeFrom="paragraph">
              <wp:posOffset>35560</wp:posOffset>
            </wp:positionV>
            <wp:extent cx="172800" cy="133200"/>
            <wp:effectExtent l="0" t="0" r="0" b="635"/>
            <wp:wrapTight wrapText="bothSides">
              <wp:wrapPolygon edited="0">
                <wp:start x="0" y="0"/>
                <wp:lineTo x="0" y="18603"/>
                <wp:lineTo x="19059" y="18603"/>
                <wp:lineTo x="19059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2" t="524" r="96247" b="95811"/>
                    <a:stretch/>
                  </pic:blipFill>
                  <pic:spPr bwMode="auto">
                    <a:xfrm>
                      <a:off x="0" y="0"/>
                      <a:ext cx="172800" cy="13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18A">
        <w:rPr>
          <w:sz w:val="24"/>
          <w:szCs w:val="28"/>
        </w:rPr>
        <w:t xml:space="preserve">D’après </w:t>
      </w:r>
      <w:r w:rsidR="00F24D1F">
        <w:rPr>
          <w:sz w:val="24"/>
          <w:szCs w:val="28"/>
        </w:rPr>
        <w:t>la</w:t>
      </w:r>
      <w:r w:rsidR="002A618A">
        <w:rPr>
          <w:sz w:val="24"/>
          <w:szCs w:val="28"/>
        </w:rPr>
        <w:t xml:space="preserve"> propriété</w:t>
      </w:r>
      <w:r w:rsidR="000835C1">
        <w:rPr>
          <w:sz w:val="24"/>
          <w:szCs w:val="28"/>
        </w:rPr>
        <w:t xml:space="preserve"> suivante issue</w:t>
      </w:r>
      <w:r>
        <w:rPr>
          <w:sz w:val="24"/>
          <w:szCs w:val="28"/>
        </w:rPr>
        <w:t xml:space="preserve"> du cours</w:t>
      </w:r>
      <w:r w:rsidR="000835C1">
        <w:rPr>
          <w:sz w:val="24"/>
          <w:szCs w:val="28"/>
        </w:rPr>
        <w:t>,</w:t>
      </w:r>
      <w:r w:rsidR="002A618A">
        <w:rPr>
          <w:sz w:val="24"/>
          <w:szCs w:val="28"/>
        </w:rPr>
        <w:t xml:space="preserve"> </w:t>
      </w:r>
      <w:r w:rsidR="002A618A" w:rsidRPr="002A618A">
        <w:rPr>
          <w:sz w:val="24"/>
          <w:szCs w:val="28"/>
        </w:rPr>
        <w:t>A</w:t>
      </w:r>
      <w:r w:rsidR="002A618A" w:rsidRPr="002A618A">
        <w:rPr>
          <w:sz w:val="24"/>
          <w:szCs w:val="28"/>
          <w:vertAlign w:val="superscript"/>
        </w:rPr>
        <w:t>p</w:t>
      </w:r>
      <w:r w:rsidR="002A618A" w:rsidRPr="002A618A">
        <w:rPr>
          <w:sz w:val="24"/>
          <w:szCs w:val="28"/>
        </w:rPr>
        <w:t>x = λ</w:t>
      </w:r>
      <w:r w:rsidR="002A618A" w:rsidRPr="002A618A">
        <w:rPr>
          <w:sz w:val="24"/>
          <w:szCs w:val="28"/>
          <w:vertAlign w:val="superscript"/>
        </w:rPr>
        <w:t>p</w:t>
      </w:r>
      <w:r w:rsidR="00A32105">
        <w:rPr>
          <w:sz w:val="24"/>
          <w:szCs w:val="28"/>
        </w:rPr>
        <w:t>x</w:t>
      </w:r>
      <w:r w:rsidR="002A618A">
        <w:rPr>
          <w:sz w:val="24"/>
          <w:szCs w:val="28"/>
        </w:rPr>
        <w:t xml:space="preserve"> </w:t>
      </w:r>
      <w:r w:rsidR="002A618A" w:rsidRPr="002A618A">
        <w:rPr>
          <w:rFonts w:ascii="Cambria Math" w:hAnsi="Cambria Math" w:cs="Cambria Math"/>
          <w:sz w:val="24"/>
          <w:szCs w:val="28"/>
        </w:rPr>
        <w:t>∀</w:t>
      </w:r>
      <w:r w:rsidR="002A618A" w:rsidRPr="002A618A">
        <w:rPr>
          <w:sz w:val="24"/>
          <w:szCs w:val="28"/>
        </w:rPr>
        <w:t>p</w:t>
      </w:r>
      <w:r w:rsidR="002A618A">
        <w:rPr>
          <w:sz w:val="24"/>
          <w:szCs w:val="28"/>
        </w:rPr>
        <w:t xml:space="preserve"> </w:t>
      </w:r>
      <w:r w:rsidR="00F24D1F" w:rsidRPr="00F24D1F">
        <w:rPr>
          <w:sz w:val="24"/>
          <w:szCs w:val="28"/>
        </w:rPr>
        <w:t>‎</w:t>
      </w:r>
      <w:r w:rsidR="00391BCF" w:rsidRPr="00F24D1F">
        <w:rPr>
          <w:rFonts w:ascii="Cambria Math" w:hAnsi="Cambria Math" w:cs="Cambria Math"/>
          <w:sz w:val="24"/>
          <w:szCs w:val="28"/>
        </w:rPr>
        <w:t>∈</w:t>
      </w:r>
      <w:r w:rsidR="00391BCF">
        <w:rPr>
          <w:rFonts w:ascii="Cambria Math" w:hAnsi="Cambria Math" w:cs="Cambria Math"/>
          <w:sz w:val="24"/>
          <w:szCs w:val="28"/>
        </w:rPr>
        <w:t xml:space="preserve"> </w:t>
      </w:r>
      <w:r w:rsidR="00391BCF">
        <w:rPr>
          <w:noProof/>
          <w:lang w:eastAsia="fr-FR"/>
        </w:rPr>
        <w:drawing>
          <wp:inline distT="0" distB="0" distL="0" distR="0" wp14:anchorId="7AD3D87F" wp14:editId="73D7AD3C">
            <wp:extent cx="123825" cy="1333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7066" b="95808"/>
                    <a:stretch/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</w:t>
      </w:r>
      <w:r w:rsidRPr="002A618A">
        <w:rPr>
          <w:rFonts w:ascii="Cambria Math" w:hAnsi="Cambria Math" w:cs="Cambria Math"/>
          <w:sz w:val="24"/>
          <w:szCs w:val="28"/>
        </w:rPr>
        <w:t>∀</w:t>
      </w:r>
      <w:r>
        <w:rPr>
          <w:sz w:val="24"/>
          <w:szCs w:val="28"/>
        </w:rPr>
        <w:t xml:space="preserve">x </w:t>
      </w:r>
      <w:r w:rsidRPr="00F24D1F">
        <w:rPr>
          <w:sz w:val="24"/>
          <w:szCs w:val="28"/>
        </w:rPr>
        <w:t>‎</w:t>
      </w:r>
      <w:r w:rsidRPr="00F24D1F">
        <w:rPr>
          <w:rFonts w:ascii="Cambria Math" w:hAnsi="Cambria Math" w:cs="Cambria Math"/>
          <w:sz w:val="24"/>
          <w:szCs w:val="28"/>
        </w:rPr>
        <w:t>∈</w:t>
      </w:r>
      <w:r>
        <w:rPr>
          <w:rFonts w:ascii="Cambria Math" w:hAnsi="Cambria Math" w:cs="Cambria Math"/>
          <w:sz w:val="24"/>
          <w:szCs w:val="28"/>
        </w:rPr>
        <w:t xml:space="preserve"> </w:t>
      </w:r>
      <w:r w:rsidRPr="000C1D28">
        <w:rPr>
          <w:rFonts w:ascii="Cambria Math" w:hAnsi="Cambria Math" w:cs="Cambria Math"/>
          <w:sz w:val="24"/>
          <w:szCs w:val="28"/>
          <w:vertAlign w:val="superscript"/>
        </w:rPr>
        <w:t>n</w:t>
      </w:r>
      <w:r w:rsidR="00A32105">
        <w:rPr>
          <w:sz w:val="24"/>
          <w:szCs w:val="28"/>
        </w:rPr>
        <w:t>, l</w:t>
      </w:r>
      <w:r w:rsidR="002A618A" w:rsidRPr="002A618A">
        <w:rPr>
          <w:sz w:val="24"/>
          <w:szCs w:val="28"/>
        </w:rPr>
        <w:t>es identit</w:t>
      </w:r>
      <w:r w:rsidR="002A618A" w:rsidRPr="002A618A">
        <w:rPr>
          <w:rFonts w:ascii="Calibri" w:hAnsi="Calibri" w:cs="Calibri"/>
          <w:sz w:val="24"/>
          <w:szCs w:val="28"/>
        </w:rPr>
        <w:t>é</w:t>
      </w:r>
      <w:r w:rsidR="002A618A" w:rsidRPr="002A618A">
        <w:rPr>
          <w:sz w:val="24"/>
          <w:szCs w:val="28"/>
        </w:rPr>
        <w:t xml:space="preserve">s de Newton </w:t>
      </w:r>
      <w:r w:rsidR="002A618A">
        <w:rPr>
          <w:sz w:val="24"/>
          <w:szCs w:val="28"/>
        </w:rPr>
        <w:t xml:space="preserve">nous </w:t>
      </w:r>
      <w:r w:rsidR="002A618A" w:rsidRPr="002A618A">
        <w:rPr>
          <w:sz w:val="24"/>
          <w:szCs w:val="28"/>
        </w:rPr>
        <w:t>permettent de relier les traces des di</w:t>
      </w:r>
      <w:r w:rsidR="002A618A">
        <w:rPr>
          <w:sz w:val="24"/>
          <w:szCs w:val="28"/>
        </w:rPr>
        <w:t>ff</w:t>
      </w:r>
      <w:r w:rsidR="002A618A" w:rsidRPr="002A618A">
        <w:rPr>
          <w:rFonts w:ascii="Calibri" w:hAnsi="Calibri" w:cs="Calibri"/>
          <w:sz w:val="24"/>
          <w:szCs w:val="28"/>
        </w:rPr>
        <w:t>é</w:t>
      </w:r>
      <w:r w:rsidR="002A618A" w:rsidRPr="002A618A">
        <w:rPr>
          <w:sz w:val="24"/>
          <w:szCs w:val="28"/>
        </w:rPr>
        <w:t>rentes puissances de A aux coe</w:t>
      </w:r>
      <w:r w:rsidR="002A618A">
        <w:rPr>
          <w:sz w:val="24"/>
          <w:szCs w:val="28"/>
        </w:rPr>
        <w:t>ff</w:t>
      </w:r>
      <w:r w:rsidR="002A618A" w:rsidRPr="002A618A">
        <w:rPr>
          <w:sz w:val="24"/>
          <w:szCs w:val="28"/>
        </w:rPr>
        <w:t>icients du polyn</w:t>
      </w:r>
      <w:r w:rsidR="002A618A" w:rsidRPr="002A618A">
        <w:rPr>
          <w:rFonts w:ascii="Calibri" w:hAnsi="Calibri" w:cs="Calibri"/>
          <w:sz w:val="24"/>
          <w:szCs w:val="28"/>
        </w:rPr>
        <w:t>ô</w:t>
      </w:r>
      <w:r w:rsidR="002A618A" w:rsidRPr="002A618A">
        <w:rPr>
          <w:sz w:val="24"/>
          <w:szCs w:val="28"/>
        </w:rPr>
        <w:t>me caract</w:t>
      </w:r>
      <w:r w:rsidR="002A618A" w:rsidRPr="002A618A">
        <w:rPr>
          <w:rFonts w:ascii="Calibri" w:hAnsi="Calibri" w:cs="Calibri"/>
          <w:sz w:val="24"/>
          <w:szCs w:val="28"/>
        </w:rPr>
        <w:t>é</w:t>
      </w:r>
      <w:r w:rsidR="002A618A" w:rsidRPr="002A618A">
        <w:rPr>
          <w:sz w:val="24"/>
          <w:szCs w:val="28"/>
        </w:rPr>
        <w:t>ristique de la mani</w:t>
      </w:r>
      <w:r w:rsidR="002A618A" w:rsidRPr="002A618A">
        <w:rPr>
          <w:rFonts w:ascii="Calibri" w:hAnsi="Calibri" w:cs="Calibri"/>
          <w:sz w:val="24"/>
          <w:szCs w:val="28"/>
        </w:rPr>
        <w:t>è</w:t>
      </w:r>
      <w:r w:rsidR="002A618A" w:rsidRPr="002A618A">
        <w:rPr>
          <w:sz w:val="24"/>
          <w:szCs w:val="28"/>
        </w:rPr>
        <w:t xml:space="preserve">re suivante : </w:t>
      </w:r>
    </w:p>
    <w:p w:rsidR="002A618A" w:rsidRDefault="002A618A" w:rsidP="00283479">
      <w:pPr>
        <w:rPr>
          <w:sz w:val="24"/>
          <w:szCs w:val="28"/>
        </w:rPr>
      </w:pPr>
      <w:r>
        <w:rPr>
          <w:noProof/>
          <w:sz w:val="24"/>
          <w:szCs w:val="28"/>
          <w:lang w:eastAsia="fr-FR"/>
        </w:rPr>
        <w:drawing>
          <wp:inline distT="0" distB="0" distL="0" distR="0">
            <wp:extent cx="2876571" cy="1452573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yste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14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8A" w:rsidRDefault="002A618A" w:rsidP="00283479">
      <w:pPr>
        <w:rPr>
          <w:sz w:val="24"/>
          <w:szCs w:val="28"/>
        </w:rPr>
      </w:pPr>
    </w:p>
    <w:p w:rsidR="002A618A" w:rsidRDefault="002A618A" w:rsidP="00BE110C">
      <w:pPr>
        <w:spacing w:after="360"/>
        <w:rPr>
          <w:sz w:val="24"/>
          <w:szCs w:val="28"/>
        </w:rPr>
      </w:pPr>
      <w:r>
        <w:rPr>
          <w:sz w:val="24"/>
          <w:szCs w:val="28"/>
        </w:rPr>
        <w:t>On obtient alors le résultat exact de chaque coefficient a</w:t>
      </w:r>
      <w:r w:rsidRPr="002A618A">
        <w:rPr>
          <w:sz w:val="24"/>
          <w:szCs w:val="28"/>
          <w:vertAlign w:val="subscript"/>
        </w:rPr>
        <w:t>i</w:t>
      </w:r>
      <w:r>
        <w:rPr>
          <w:sz w:val="24"/>
          <w:szCs w:val="28"/>
          <w:vertAlign w:val="subscript"/>
        </w:rPr>
        <w:t xml:space="preserve"> </w:t>
      </w:r>
      <w:r w:rsidRPr="002A618A">
        <w:rPr>
          <w:sz w:val="24"/>
          <w:szCs w:val="28"/>
        </w:rPr>
        <w:t>de C</w:t>
      </w:r>
      <w:r w:rsidRPr="002A618A">
        <w:rPr>
          <w:sz w:val="24"/>
          <w:szCs w:val="28"/>
          <w:vertAlign w:val="subscript"/>
        </w:rPr>
        <w:t>A</w:t>
      </w:r>
      <w:r w:rsidRPr="002A618A">
        <w:rPr>
          <w:sz w:val="24"/>
          <w:szCs w:val="28"/>
        </w:rPr>
        <w:t>(</w:t>
      </w:r>
      <w:r w:rsidR="00A83C10" w:rsidRPr="00CF2637">
        <w:rPr>
          <w:sz w:val="24"/>
          <w:szCs w:val="28"/>
        </w:rPr>
        <w:t>λ</w:t>
      </w:r>
      <w:r w:rsidRPr="002A618A">
        <w:rPr>
          <w:sz w:val="24"/>
          <w:szCs w:val="28"/>
        </w:rPr>
        <w:t>)</w:t>
      </w:r>
      <w:r w:rsidR="00391BCF">
        <w:rPr>
          <w:sz w:val="24"/>
          <w:szCs w:val="28"/>
        </w:rPr>
        <w:t xml:space="preserve"> </w:t>
      </w:r>
      <w:r w:rsidR="00391BCF" w:rsidRPr="002A618A">
        <w:rPr>
          <w:rFonts w:ascii="Cambria Math" w:hAnsi="Cambria Math" w:cs="Cambria Math"/>
          <w:sz w:val="24"/>
          <w:szCs w:val="28"/>
        </w:rPr>
        <w:t>∀</w:t>
      </w:r>
      <w:r w:rsidR="00391BCF">
        <w:rPr>
          <w:sz w:val="24"/>
          <w:szCs w:val="28"/>
        </w:rPr>
        <w:t>i = 0, …, n</w:t>
      </w:r>
      <w:r>
        <w:rPr>
          <w:sz w:val="24"/>
          <w:szCs w:val="28"/>
        </w:rPr>
        <w:t>.</w:t>
      </w:r>
    </w:p>
    <w:p w:rsidR="00167051" w:rsidRDefault="00167051" w:rsidP="00167051">
      <w:pPr>
        <w:jc w:val="both"/>
        <w:rPr>
          <w:sz w:val="24"/>
          <w:szCs w:val="28"/>
        </w:rPr>
      </w:pPr>
      <w:r w:rsidRPr="0066727E">
        <w:rPr>
          <w:sz w:val="24"/>
          <w:szCs w:val="28"/>
          <w:u w:val="dash"/>
        </w:rPr>
        <w:t>Remarque</w:t>
      </w:r>
      <w:r w:rsidRPr="00CF2637">
        <w:rPr>
          <w:sz w:val="24"/>
          <w:szCs w:val="28"/>
        </w:rPr>
        <w:t xml:space="preserve"> : </w:t>
      </w:r>
    </w:p>
    <w:p w:rsidR="00167051" w:rsidRDefault="00167051" w:rsidP="00BE110C">
      <w:pPr>
        <w:spacing w:after="480"/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>Cette méthode de Leverrier basique sera comparée en termes d’efficacité et de stockage, dans le programme, avec une méthode</w:t>
      </w:r>
      <w:r w:rsidR="000C1D28">
        <w:rPr>
          <w:sz w:val="24"/>
          <w:szCs w:val="28"/>
        </w:rPr>
        <w:t xml:space="preserve"> de Leverrier</w:t>
      </w:r>
      <w:r>
        <w:rPr>
          <w:sz w:val="24"/>
          <w:szCs w:val="28"/>
        </w:rPr>
        <w:t xml:space="preserve"> améliorée.</w:t>
      </w:r>
      <w:r w:rsidRPr="00CF2637">
        <w:rPr>
          <w:sz w:val="24"/>
          <w:szCs w:val="28"/>
        </w:rPr>
        <w:t xml:space="preserve"> </w:t>
      </w:r>
    </w:p>
    <w:p w:rsidR="00D70FB1" w:rsidRDefault="00DF0BFB" w:rsidP="00F24D1F">
      <w:pPr>
        <w:ind w:left="708"/>
        <w:rPr>
          <w:color w:val="70AD47" w:themeColor="accent6"/>
          <w:sz w:val="28"/>
          <w:szCs w:val="28"/>
          <w:u w:val="single"/>
        </w:rPr>
      </w:pPr>
      <w:r>
        <w:rPr>
          <w:color w:val="70AD47" w:themeColor="accent6"/>
          <w:sz w:val="28"/>
          <w:szCs w:val="28"/>
          <w:u w:val="single"/>
        </w:rPr>
        <w:t>Méthode des puissances itérées</w:t>
      </w:r>
      <w:r w:rsidR="00283479" w:rsidRPr="007D7FDA">
        <w:rPr>
          <w:color w:val="70AD47" w:themeColor="accent6"/>
          <w:sz w:val="28"/>
          <w:szCs w:val="28"/>
          <w:u w:val="single"/>
        </w:rPr>
        <w:t> :</w:t>
      </w:r>
    </w:p>
    <w:p w:rsidR="00B27EF3" w:rsidRDefault="00B27EF3" w:rsidP="00283479">
      <w:pPr>
        <w:rPr>
          <w:sz w:val="24"/>
          <w:szCs w:val="28"/>
        </w:rPr>
      </w:pPr>
      <w:r>
        <w:rPr>
          <w:sz w:val="24"/>
          <w:szCs w:val="28"/>
        </w:rPr>
        <w:t>Soit une matrice carré</w:t>
      </w:r>
      <w:r w:rsidR="00391BCF">
        <w:rPr>
          <w:sz w:val="24"/>
          <w:szCs w:val="28"/>
        </w:rPr>
        <w:t>e A</w:t>
      </w:r>
      <w:r w:rsidR="003A1F62">
        <w:rPr>
          <w:sz w:val="24"/>
          <w:szCs w:val="28"/>
        </w:rPr>
        <w:t>.</w:t>
      </w:r>
    </w:p>
    <w:p w:rsidR="00B27EF3" w:rsidRDefault="00B27EF3" w:rsidP="00283479">
      <w:pPr>
        <w:rPr>
          <w:sz w:val="24"/>
          <w:szCs w:val="28"/>
        </w:rPr>
      </w:pPr>
      <w:r w:rsidRPr="00B27EF3">
        <w:rPr>
          <w:sz w:val="24"/>
          <w:szCs w:val="28"/>
        </w:rPr>
        <w:t>Cette méthode permet de calculer la plus grande valeur propre en valeur absolue du spectre</w:t>
      </w:r>
      <w:r>
        <w:rPr>
          <w:sz w:val="24"/>
          <w:szCs w:val="28"/>
        </w:rPr>
        <w:t xml:space="preserve"> (ensemble des valeurs propres) </w:t>
      </w:r>
      <w:r w:rsidR="00391BCF">
        <w:rPr>
          <w:sz w:val="24"/>
          <w:szCs w:val="28"/>
        </w:rPr>
        <w:t>de la matrice A.</w:t>
      </w:r>
    </w:p>
    <w:p w:rsidR="00B27EF3" w:rsidRDefault="00B27EF3" w:rsidP="00283479">
      <w:pPr>
        <w:rPr>
          <w:sz w:val="24"/>
          <w:szCs w:val="28"/>
        </w:rPr>
      </w:pPr>
      <w:r w:rsidRPr="00B27EF3">
        <w:rPr>
          <w:sz w:val="24"/>
          <w:szCs w:val="28"/>
        </w:rPr>
        <w:t xml:space="preserve">On suppose que toutes les valeurs propres sont </w:t>
      </w:r>
      <w:r w:rsidR="003A1F62" w:rsidRPr="00B27EF3">
        <w:rPr>
          <w:sz w:val="24"/>
          <w:szCs w:val="28"/>
        </w:rPr>
        <w:t>distinctes</w:t>
      </w:r>
      <w:r w:rsidR="003A1F62">
        <w:rPr>
          <w:sz w:val="24"/>
          <w:szCs w:val="28"/>
        </w:rPr>
        <w:t>.</w:t>
      </w:r>
      <w:r w:rsidRPr="00B27EF3">
        <w:rPr>
          <w:sz w:val="24"/>
          <w:szCs w:val="28"/>
        </w:rPr>
        <w:t xml:space="preserve"> </w:t>
      </w:r>
      <w:r w:rsidR="000D2105">
        <w:rPr>
          <w:sz w:val="24"/>
          <w:szCs w:val="28"/>
        </w:rPr>
        <w:t>Des</w:t>
      </w:r>
      <w:r w:rsidRPr="00B27EF3">
        <w:rPr>
          <w:sz w:val="24"/>
          <w:szCs w:val="28"/>
        </w:rPr>
        <w:t xml:space="preserve"> vecteurs propres x</w:t>
      </w:r>
      <w:r w:rsidRPr="003A1F62">
        <w:rPr>
          <w:sz w:val="24"/>
          <w:szCs w:val="28"/>
          <w:vertAlign w:val="subscript"/>
        </w:rPr>
        <w:t>i</w:t>
      </w:r>
      <w:r w:rsidRPr="00B27EF3">
        <w:rPr>
          <w:sz w:val="24"/>
          <w:szCs w:val="28"/>
        </w:rPr>
        <w:t xml:space="preserve"> </w:t>
      </w:r>
      <w:r w:rsidR="003A1F62">
        <w:rPr>
          <w:sz w:val="24"/>
          <w:szCs w:val="28"/>
        </w:rPr>
        <w:t xml:space="preserve">associés </w:t>
      </w:r>
      <w:r w:rsidR="000835C1">
        <w:rPr>
          <w:sz w:val="24"/>
          <w:szCs w:val="28"/>
        </w:rPr>
        <w:t xml:space="preserve">respectivement </w:t>
      </w:r>
      <w:r w:rsidR="003A1F62">
        <w:rPr>
          <w:sz w:val="24"/>
          <w:szCs w:val="28"/>
        </w:rPr>
        <w:t xml:space="preserve">aux valeurs propres </w:t>
      </w:r>
      <w:r w:rsidR="003A1F62" w:rsidRPr="00B27EF3">
        <w:rPr>
          <w:sz w:val="24"/>
          <w:szCs w:val="28"/>
        </w:rPr>
        <w:t>λ</w:t>
      </w:r>
      <w:r w:rsidR="003A1F62">
        <w:rPr>
          <w:sz w:val="24"/>
          <w:szCs w:val="28"/>
          <w:vertAlign w:val="subscript"/>
        </w:rPr>
        <w:t>i</w:t>
      </w:r>
      <w:r w:rsidR="003A1F62">
        <w:rPr>
          <w:sz w:val="24"/>
          <w:szCs w:val="28"/>
        </w:rPr>
        <w:t xml:space="preserve"> sont alors linéairement indépendants.</w:t>
      </w:r>
    </w:p>
    <w:p w:rsidR="00B27EF3" w:rsidRDefault="000835C1" w:rsidP="00283479">
      <w:pPr>
        <w:rPr>
          <w:sz w:val="24"/>
          <w:szCs w:val="28"/>
        </w:rPr>
      </w:pPr>
      <w:r>
        <w:rPr>
          <w:noProof/>
          <w:lang w:eastAsia="fr-FR"/>
        </w:rPr>
        <w:drawing>
          <wp:anchor distT="0" distB="0" distL="0" distR="14605" simplePos="0" relativeHeight="251665408" behindDoc="1" locked="0" layoutInCell="1" allowOverlap="1" wp14:anchorId="309631F0" wp14:editId="0D069424">
            <wp:simplePos x="0" y="0"/>
            <wp:positionH relativeFrom="column">
              <wp:posOffset>923290</wp:posOffset>
            </wp:positionH>
            <wp:positionV relativeFrom="paragraph">
              <wp:posOffset>26670</wp:posOffset>
            </wp:positionV>
            <wp:extent cx="172800" cy="133200"/>
            <wp:effectExtent l="0" t="0" r="0" b="635"/>
            <wp:wrapTight wrapText="bothSides">
              <wp:wrapPolygon edited="0">
                <wp:start x="0" y="0"/>
                <wp:lineTo x="0" y="18603"/>
                <wp:lineTo x="19059" y="18603"/>
                <wp:lineTo x="19059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2" t="524" r="96247" b="95811"/>
                    <a:stretch/>
                  </pic:blipFill>
                  <pic:spPr bwMode="auto">
                    <a:xfrm>
                      <a:off x="0" y="0"/>
                      <a:ext cx="172800" cy="13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EF3" w:rsidRPr="00B27EF3">
        <w:rPr>
          <w:sz w:val="24"/>
          <w:szCs w:val="28"/>
        </w:rPr>
        <w:t xml:space="preserve">Un vecteur v </w:t>
      </w:r>
      <w:r w:rsidR="00B27EF3" w:rsidRPr="00B27EF3">
        <w:rPr>
          <w:rFonts w:ascii="Cambria Math" w:hAnsi="Cambria Math" w:cs="Cambria Math"/>
          <w:sz w:val="24"/>
          <w:szCs w:val="28"/>
        </w:rPr>
        <w:t>∈</w:t>
      </w:r>
      <w:r>
        <w:rPr>
          <w:sz w:val="24"/>
          <w:szCs w:val="28"/>
        </w:rPr>
        <w:t xml:space="preserve"> </w:t>
      </w:r>
      <w:r w:rsidR="00B27EF3" w:rsidRPr="00B27EF3">
        <w:rPr>
          <w:sz w:val="24"/>
          <w:szCs w:val="28"/>
          <w:vertAlign w:val="superscript"/>
        </w:rPr>
        <w:t>n</w:t>
      </w:r>
      <w:r w:rsidR="00B27EF3" w:rsidRPr="00B27EF3">
        <w:rPr>
          <w:sz w:val="24"/>
          <w:szCs w:val="28"/>
        </w:rPr>
        <w:t xml:space="preserve"> </w:t>
      </w:r>
      <w:r w:rsidR="00B27EF3">
        <w:rPr>
          <w:sz w:val="24"/>
          <w:szCs w:val="28"/>
        </w:rPr>
        <w:t>peut ainsi s’écrire</w:t>
      </w:r>
    </w:p>
    <w:p w:rsidR="00B27EF3" w:rsidRDefault="00CB4CF0" w:rsidP="00283479">
      <w:pPr>
        <w:rPr>
          <w:sz w:val="24"/>
          <w:szCs w:val="28"/>
        </w:rPr>
      </w:pPr>
      <w:r>
        <w:rPr>
          <w:noProof/>
          <w:sz w:val="24"/>
          <w:szCs w:val="28"/>
          <w:lang w:eastAsia="fr-FR"/>
        </w:rPr>
        <w:drawing>
          <wp:inline distT="0" distB="0" distL="0" distR="0">
            <wp:extent cx="784335" cy="4419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231" cy="4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F3" w:rsidRDefault="00B27EF3" w:rsidP="00283479">
      <w:pPr>
        <w:rPr>
          <w:sz w:val="24"/>
          <w:szCs w:val="28"/>
        </w:rPr>
      </w:pPr>
      <w:r>
        <w:rPr>
          <w:sz w:val="24"/>
          <w:szCs w:val="28"/>
        </w:rPr>
        <w:t xml:space="preserve">Si on </w:t>
      </w:r>
      <w:r w:rsidRPr="00B27EF3">
        <w:rPr>
          <w:sz w:val="24"/>
          <w:szCs w:val="28"/>
        </w:rPr>
        <w:t>multiplie m fois cette égalité par A, on obtient</w:t>
      </w:r>
      <w:r>
        <w:rPr>
          <w:sz w:val="24"/>
          <w:szCs w:val="28"/>
        </w:rPr>
        <w:t xml:space="preserve"> : </w:t>
      </w:r>
    </w:p>
    <w:p w:rsidR="00B27EF3" w:rsidRDefault="003A1F62" w:rsidP="00283479">
      <w:pPr>
        <w:rPr>
          <w:sz w:val="24"/>
          <w:szCs w:val="28"/>
        </w:rPr>
      </w:pPr>
      <w:r>
        <w:rPr>
          <w:noProof/>
          <w:sz w:val="24"/>
          <w:szCs w:val="28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5424805</wp:posOffset>
            </wp:positionH>
            <wp:positionV relativeFrom="paragraph">
              <wp:posOffset>520065</wp:posOffset>
            </wp:positionV>
            <wp:extent cx="250825" cy="413385"/>
            <wp:effectExtent l="0" t="0" r="0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CF0">
        <w:rPr>
          <w:noProof/>
          <w:sz w:val="24"/>
          <w:szCs w:val="28"/>
          <w:lang w:eastAsia="fr-FR"/>
        </w:rPr>
        <w:drawing>
          <wp:inline distT="0" distB="0" distL="0" distR="0">
            <wp:extent cx="1139059" cy="493928"/>
            <wp:effectExtent l="0" t="0" r="444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935" cy="5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F0" w:rsidRDefault="00B27EF3" w:rsidP="00283479">
      <w:pPr>
        <w:rPr>
          <w:sz w:val="24"/>
          <w:szCs w:val="28"/>
        </w:rPr>
      </w:pPr>
      <w:r w:rsidRPr="00B27EF3">
        <w:rPr>
          <w:sz w:val="24"/>
          <w:szCs w:val="28"/>
        </w:rPr>
        <w:t>Si le spectre de A est tel que |λ</w:t>
      </w:r>
      <w:r w:rsidRPr="00391BCF">
        <w:rPr>
          <w:sz w:val="24"/>
          <w:szCs w:val="28"/>
          <w:vertAlign w:val="subscript"/>
        </w:rPr>
        <w:t>1</w:t>
      </w:r>
      <w:r w:rsidRPr="00B27EF3">
        <w:rPr>
          <w:sz w:val="24"/>
          <w:szCs w:val="28"/>
        </w:rPr>
        <w:t>| &gt; |λ</w:t>
      </w:r>
      <w:r w:rsidRPr="00391BCF">
        <w:rPr>
          <w:sz w:val="24"/>
          <w:szCs w:val="28"/>
          <w:vertAlign w:val="subscript"/>
        </w:rPr>
        <w:t>2</w:t>
      </w:r>
      <w:r w:rsidRPr="00B27EF3">
        <w:rPr>
          <w:sz w:val="24"/>
          <w:szCs w:val="28"/>
        </w:rPr>
        <w:t>| &gt; ··· &gt; |λ</w:t>
      </w:r>
      <w:r w:rsidRPr="00391BCF">
        <w:rPr>
          <w:sz w:val="24"/>
          <w:szCs w:val="28"/>
          <w:vertAlign w:val="subscript"/>
        </w:rPr>
        <w:t>n</w:t>
      </w:r>
      <w:r w:rsidRPr="00B27EF3">
        <w:rPr>
          <w:sz w:val="24"/>
          <w:szCs w:val="28"/>
        </w:rPr>
        <w:t xml:space="preserve">| alors pour m très grand, le rapport tend vers 0 pour i = </w:t>
      </w:r>
      <w:r w:rsidR="00CB4CF0" w:rsidRPr="00B27EF3">
        <w:rPr>
          <w:sz w:val="24"/>
          <w:szCs w:val="28"/>
        </w:rPr>
        <w:t>2,</w:t>
      </w:r>
      <w:r w:rsidR="003A1F62">
        <w:rPr>
          <w:sz w:val="24"/>
          <w:szCs w:val="28"/>
        </w:rPr>
        <w:t xml:space="preserve"> .</w:t>
      </w:r>
      <w:r w:rsidR="00CB4CF0">
        <w:rPr>
          <w:sz w:val="24"/>
          <w:szCs w:val="28"/>
        </w:rPr>
        <w:t>..</w:t>
      </w:r>
      <w:r w:rsidR="003A1F62" w:rsidRPr="00B27EF3">
        <w:rPr>
          <w:sz w:val="24"/>
          <w:szCs w:val="28"/>
        </w:rPr>
        <w:t>, n</w:t>
      </w:r>
      <w:r w:rsidRPr="00B27EF3">
        <w:rPr>
          <w:sz w:val="24"/>
          <w:szCs w:val="28"/>
        </w:rPr>
        <w:t xml:space="preserve">. </w:t>
      </w:r>
    </w:p>
    <w:p w:rsidR="003A1F62" w:rsidRDefault="003A1F62" w:rsidP="00283479">
      <w:pPr>
        <w:rPr>
          <w:sz w:val="24"/>
          <w:szCs w:val="28"/>
        </w:rPr>
      </w:pPr>
      <w:r>
        <w:rPr>
          <w:noProof/>
          <w:sz w:val="24"/>
          <w:szCs w:val="28"/>
          <w:lang w:eastAsia="fr-FR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3453130</wp:posOffset>
            </wp:positionH>
            <wp:positionV relativeFrom="paragraph">
              <wp:posOffset>453390</wp:posOffset>
            </wp:positionV>
            <wp:extent cx="601200" cy="363600"/>
            <wp:effectExtent l="0" t="0" r="889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EF3" w:rsidRPr="00B27EF3">
        <w:rPr>
          <w:sz w:val="24"/>
          <w:szCs w:val="28"/>
        </w:rPr>
        <w:t>Notons v</w:t>
      </w:r>
      <w:r w:rsidR="00B27EF3" w:rsidRPr="00CB4CF0">
        <w:rPr>
          <w:sz w:val="24"/>
          <w:szCs w:val="28"/>
          <w:vertAlign w:val="subscript"/>
        </w:rPr>
        <w:t xml:space="preserve">m+1 </w:t>
      </w:r>
      <w:r w:rsidR="00B27EF3" w:rsidRPr="00B27EF3">
        <w:rPr>
          <w:sz w:val="24"/>
          <w:szCs w:val="28"/>
        </w:rPr>
        <w:t>= A</w:t>
      </w:r>
      <w:r w:rsidR="00B27EF3" w:rsidRPr="00CB4CF0">
        <w:rPr>
          <w:sz w:val="24"/>
          <w:szCs w:val="28"/>
          <w:vertAlign w:val="superscript"/>
        </w:rPr>
        <w:t>m</w:t>
      </w:r>
      <w:r w:rsidR="00B27EF3" w:rsidRPr="00B27EF3">
        <w:rPr>
          <w:sz w:val="24"/>
          <w:szCs w:val="28"/>
        </w:rPr>
        <w:t>v, alors d'après</w:t>
      </w:r>
      <w:r w:rsidR="00CB4CF0">
        <w:rPr>
          <w:sz w:val="24"/>
          <w:szCs w:val="28"/>
        </w:rPr>
        <w:t xml:space="preserve"> ce qui précède</w:t>
      </w:r>
      <w:r w:rsidR="00B27EF3" w:rsidRPr="00B27EF3">
        <w:rPr>
          <w:sz w:val="24"/>
          <w:szCs w:val="28"/>
        </w:rPr>
        <w:t>, lorsque m est grand, v</w:t>
      </w:r>
      <w:r w:rsidR="00B27EF3" w:rsidRPr="00CB4CF0">
        <w:rPr>
          <w:sz w:val="24"/>
          <w:szCs w:val="28"/>
          <w:vertAlign w:val="subscript"/>
        </w:rPr>
        <w:t xml:space="preserve">m+1 </w:t>
      </w:r>
      <w:r w:rsidR="00B27EF3" w:rsidRPr="00B27EF3">
        <w:rPr>
          <w:sz w:val="24"/>
          <w:szCs w:val="28"/>
        </w:rPr>
        <w:t>= A</w:t>
      </w:r>
      <w:r w:rsidR="00B27EF3" w:rsidRPr="00CB4CF0">
        <w:rPr>
          <w:sz w:val="24"/>
          <w:szCs w:val="28"/>
          <w:vertAlign w:val="superscript"/>
        </w:rPr>
        <w:t>m</w:t>
      </w:r>
      <w:r w:rsidR="00B27EF3" w:rsidRPr="00B27EF3">
        <w:rPr>
          <w:sz w:val="24"/>
          <w:szCs w:val="28"/>
        </w:rPr>
        <w:t>v tend vers α</w:t>
      </w:r>
      <w:r w:rsidR="00B27EF3" w:rsidRPr="00CB4CF0">
        <w:rPr>
          <w:sz w:val="24"/>
          <w:szCs w:val="28"/>
          <w:vertAlign w:val="subscript"/>
        </w:rPr>
        <w:t>1</w:t>
      </w:r>
      <w:r w:rsidR="00B27EF3" w:rsidRPr="00B27EF3">
        <w:rPr>
          <w:sz w:val="24"/>
          <w:szCs w:val="28"/>
        </w:rPr>
        <w:t>x</w:t>
      </w:r>
      <w:r w:rsidR="00B27EF3" w:rsidRPr="00CB4CF0">
        <w:rPr>
          <w:sz w:val="24"/>
          <w:szCs w:val="28"/>
          <w:vertAlign w:val="superscript"/>
        </w:rPr>
        <w:t>1</w:t>
      </w:r>
      <w:r w:rsidR="00B27EF3" w:rsidRPr="00B27EF3">
        <w:rPr>
          <w:sz w:val="24"/>
          <w:szCs w:val="28"/>
        </w:rPr>
        <w:t>λ</w:t>
      </w:r>
      <w:r w:rsidR="00B27EF3" w:rsidRPr="00CB4CF0">
        <w:rPr>
          <w:sz w:val="24"/>
          <w:szCs w:val="28"/>
          <w:vertAlign w:val="superscript"/>
        </w:rPr>
        <w:t>m</w:t>
      </w:r>
      <w:r w:rsidR="00CB4CF0" w:rsidRPr="00CB4CF0">
        <w:rPr>
          <w:sz w:val="24"/>
          <w:szCs w:val="28"/>
          <w:vertAlign w:val="subscript"/>
        </w:rPr>
        <w:t>1</w:t>
      </w:r>
      <w:r w:rsidR="00CB4CF0" w:rsidRPr="00B27EF3">
        <w:rPr>
          <w:sz w:val="24"/>
          <w:szCs w:val="28"/>
        </w:rPr>
        <w:t>.</w:t>
      </w:r>
    </w:p>
    <w:p w:rsidR="00B27EF3" w:rsidRPr="00B27EF3" w:rsidRDefault="00B27EF3" w:rsidP="00283479">
      <w:pPr>
        <w:rPr>
          <w:sz w:val="24"/>
          <w:szCs w:val="28"/>
        </w:rPr>
      </w:pPr>
      <w:r w:rsidRPr="00B27EF3">
        <w:rPr>
          <w:sz w:val="24"/>
          <w:szCs w:val="28"/>
        </w:rPr>
        <w:t>Par conséquent, le rapport de</w:t>
      </w:r>
      <w:r w:rsidR="001C4CA9">
        <w:rPr>
          <w:sz w:val="24"/>
          <w:szCs w:val="28"/>
        </w:rPr>
        <w:t>s</w:t>
      </w:r>
      <w:r w:rsidRPr="00B27EF3">
        <w:rPr>
          <w:sz w:val="24"/>
          <w:szCs w:val="28"/>
        </w:rPr>
        <w:t xml:space="preserve"> deux vecteurs successifs tend vers λ</w:t>
      </w:r>
      <w:r w:rsidRPr="00CB4CF0">
        <w:rPr>
          <w:sz w:val="24"/>
          <w:szCs w:val="28"/>
          <w:vertAlign w:val="subscript"/>
        </w:rPr>
        <w:t>1</w:t>
      </w:r>
      <w:r w:rsidRPr="00B27EF3">
        <w:rPr>
          <w:sz w:val="24"/>
          <w:szCs w:val="28"/>
        </w:rPr>
        <w:t>,</w:t>
      </w:r>
      <w:r w:rsidR="003A1F62">
        <w:rPr>
          <w:sz w:val="24"/>
          <w:szCs w:val="28"/>
        </w:rPr>
        <w:t xml:space="preserve"> </w:t>
      </w:r>
      <w:r w:rsidRPr="00B27EF3">
        <w:rPr>
          <w:rFonts w:ascii="Cambria Math" w:hAnsi="Cambria Math" w:cs="Cambria Math"/>
          <w:sz w:val="24"/>
          <w:szCs w:val="28"/>
        </w:rPr>
        <w:t>∀</w:t>
      </w:r>
      <w:r w:rsidRPr="00B27EF3">
        <w:rPr>
          <w:sz w:val="24"/>
          <w:szCs w:val="28"/>
        </w:rPr>
        <w:t>i = 1,</w:t>
      </w:r>
      <w:r w:rsidR="003A1F62">
        <w:rPr>
          <w:sz w:val="24"/>
          <w:szCs w:val="28"/>
        </w:rPr>
        <w:t xml:space="preserve"> </w:t>
      </w:r>
      <w:r w:rsidRPr="00B27EF3">
        <w:rPr>
          <w:sz w:val="24"/>
          <w:szCs w:val="28"/>
        </w:rPr>
        <w:t>...,</w:t>
      </w:r>
      <w:r w:rsidR="003A1F62">
        <w:rPr>
          <w:sz w:val="24"/>
          <w:szCs w:val="28"/>
        </w:rPr>
        <w:t xml:space="preserve"> </w:t>
      </w:r>
      <w:r w:rsidRPr="00B27EF3">
        <w:rPr>
          <w:sz w:val="24"/>
          <w:szCs w:val="28"/>
        </w:rPr>
        <w:t>n.</w:t>
      </w:r>
    </w:p>
    <w:p w:rsidR="00CB4CF0" w:rsidRDefault="00CB4CF0" w:rsidP="00283479">
      <w:pPr>
        <w:rPr>
          <w:sz w:val="24"/>
          <w:szCs w:val="28"/>
        </w:rPr>
      </w:pPr>
      <w:r w:rsidRPr="00CB4CF0">
        <w:rPr>
          <w:sz w:val="24"/>
          <w:szCs w:val="28"/>
        </w:rPr>
        <w:t>On en déduit le processus itératif suivant :</w:t>
      </w:r>
    </w:p>
    <w:p w:rsidR="00CB4CF0" w:rsidRDefault="00CB4CF0" w:rsidP="00CB4CF0">
      <w:pPr>
        <w:pStyle w:val="Paragraphedeliste"/>
        <w:numPr>
          <w:ilvl w:val="0"/>
          <w:numId w:val="8"/>
        </w:numPr>
        <w:rPr>
          <w:sz w:val="24"/>
          <w:szCs w:val="28"/>
        </w:rPr>
      </w:pPr>
      <w:r w:rsidRPr="00CB4CF0">
        <w:rPr>
          <w:sz w:val="24"/>
          <w:szCs w:val="28"/>
        </w:rPr>
        <w:t>Choisir un vecteur v</w:t>
      </w:r>
      <w:r w:rsidRPr="00CB4CF0">
        <w:rPr>
          <w:sz w:val="24"/>
          <w:szCs w:val="28"/>
          <w:vertAlign w:val="subscript"/>
        </w:rPr>
        <w:t>1</w:t>
      </w:r>
      <w:r w:rsidRPr="00CB4CF0">
        <w:rPr>
          <w:sz w:val="24"/>
          <w:szCs w:val="28"/>
        </w:rPr>
        <w:t xml:space="preserve"> initial. </w:t>
      </w:r>
    </w:p>
    <w:p w:rsidR="00CB4CF0" w:rsidRDefault="003A1F62" w:rsidP="00CB4CF0">
      <w:pPr>
        <w:pStyle w:val="Paragraphedeliste"/>
        <w:numPr>
          <w:ilvl w:val="0"/>
          <w:numId w:val="8"/>
        </w:numPr>
        <w:rPr>
          <w:sz w:val="24"/>
          <w:szCs w:val="28"/>
        </w:rPr>
      </w:pPr>
      <w:r>
        <w:rPr>
          <w:noProof/>
          <w:sz w:val="24"/>
          <w:szCs w:val="28"/>
          <w:lang w:eastAsia="fr-F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2633980</wp:posOffset>
            </wp:positionH>
            <wp:positionV relativeFrom="paragraph">
              <wp:posOffset>176530</wp:posOffset>
            </wp:positionV>
            <wp:extent cx="1375200" cy="3636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CF0" w:rsidRPr="00CB4CF0">
        <w:rPr>
          <w:sz w:val="24"/>
          <w:szCs w:val="28"/>
        </w:rPr>
        <w:t>Pour k ≥ 1, calculer v</w:t>
      </w:r>
      <w:r w:rsidR="00CB4CF0" w:rsidRPr="00CB4CF0">
        <w:rPr>
          <w:sz w:val="24"/>
          <w:szCs w:val="28"/>
          <w:vertAlign w:val="subscript"/>
        </w:rPr>
        <w:t>k+1</w:t>
      </w:r>
      <w:r w:rsidR="00CB4CF0" w:rsidRPr="00CB4CF0">
        <w:rPr>
          <w:sz w:val="24"/>
          <w:szCs w:val="28"/>
        </w:rPr>
        <w:t xml:space="preserve"> = A</w:t>
      </w:r>
      <w:r w:rsidR="00CB4CF0" w:rsidRPr="00CB4CF0">
        <w:rPr>
          <w:sz w:val="24"/>
          <w:szCs w:val="28"/>
          <w:vertAlign w:val="superscript"/>
        </w:rPr>
        <w:t>k</w:t>
      </w:r>
      <w:r w:rsidR="00CB4CF0" w:rsidRPr="00CB4CF0">
        <w:rPr>
          <w:sz w:val="24"/>
          <w:szCs w:val="28"/>
        </w:rPr>
        <w:t>v</w:t>
      </w:r>
      <w:r w:rsidR="00CB4CF0" w:rsidRPr="00CB4CF0">
        <w:rPr>
          <w:sz w:val="24"/>
          <w:szCs w:val="28"/>
          <w:vertAlign w:val="subscript"/>
        </w:rPr>
        <w:t>1</w:t>
      </w:r>
      <w:r w:rsidR="00CB4CF0" w:rsidRPr="00CB4CF0">
        <w:rPr>
          <w:sz w:val="24"/>
          <w:szCs w:val="28"/>
        </w:rPr>
        <w:t xml:space="preserve"> = Av</w:t>
      </w:r>
      <w:r w:rsidR="00CB4CF0" w:rsidRPr="00CB4CF0">
        <w:rPr>
          <w:sz w:val="24"/>
          <w:szCs w:val="28"/>
          <w:vertAlign w:val="subscript"/>
        </w:rPr>
        <w:t>k</w:t>
      </w:r>
      <w:r w:rsidR="00CB4CF0" w:rsidRPr="00CB4CF0">
        <w:rPr>
          <w:sz w:val="24"/>
          <w:szCs w:val="28"/>
        </w:rPr>
        <w:t xml:space="preserve">  </w:t>
      </w:r>
    </w:p>
    <w:p w:rsidR="00CB4CF0" w:rsidRPr="008B66FC" w:rsidRDefault="00CB4CF0" w:rsidP="00DA4D26">
      <w:pPr>
        <w:pStyle w:val="Paragraphedeliste"/>
        <w:numPr>
          <w:ilvl w:val="0"/>
          <w:numId w:val="8"/>
        </w:numPr>
        <w:rPr>
          <w:sz w:val="24"/>
          <w:szCs w:val="28"/>
        </w:rPr>
      </w:pPr>
      <w:r w:rsidRPr="003A1F62">
        <w:rPr>
          <w:sz w:val="24"/>
          <w:szCs w:val="28"/>
        </w:rPr>
        <w:t>Arrêter lorsque</w:t>
      </w:r>
      <w:r w:rsidR="003A1F62" w:rsidRPr="003A1F62">
        <w:rPr>
          <w:sz w:val="24"/>
          <w:szCs w:val="28"/>
        </w:rPr>
        <w:t xml:space="preserve"> que l‘on obtient : </w:t>
      </w:r>
      <w:r w:rsidRPr="008B66FC">
        <w:rPr>
          <w:sz w:val="24"/>
          <w:szCs w:val="28"/>
        </w:rPr>
        <w:t xml:space="preserve">pour toute paire de composantes i et j de ces vecteurs. </w:t>
      </w:r>
    </w:p>
    <w:p w:rsidR="00CB4CF0" w:rsidRDefault="00CB4CF0" w:rsidP="00CB4CF0">
      <w:pPr>
        <w:pStyle w:val="Paragraphedeliste"/>
        <w:rPr>
          <w:sz w:val="24"/>
          <w:szCs w:val="28"/>
        </w:rPr>
      </w:pPr>
    </w:p>
    <w:p w:rsidR="005345C9" w:rsidRPr="000D2105" w:rsidRDefault="000D2105" w:rsidP="000D2105">
      <w:pPr>
        <w:spacing w:after="480"/>
        <w:rPr>
          <w:sz w:val="24"/>
          <w:szCs w:val="28"/>
        </w:rPr>
      </w:pPr>
      <w:r>
        <w:rPr>
          <w:sz w:val="24"/>
          <w:szCs w:val="28"/>
        </w:rPr>
        <w:t>Un</w:t>
      </w:r>
      <w:r w:rsidR="00CB4CF0" w:rsidRPr="00CB4CF0">
        <w:rPr>
          <w:sz w:val="24"/>
          <w:szCs w:val="28"/>
        </w:rPr>
        <w:t xml:space="preserve"> vecteur propre x</w:t>
      </w:r>
      <w:r w:rsidR="00CB4CF0" w:rsidRPr="000D2105">
        <w:rPr>
          <w:sz w:val="24"/>
          <w:szCs w:val="28"/>
          <w:vertAlign w:val="subscript"/>
        </w:rPr>
        <w:t>1</w:t>
      </w:r>
      <w:r w:rsidR="00CB4CF0" w:rsidRPr="00CB4CF0">
        <w:rPr>
          <w:sz w:val="24"/>
          <w:szCs w:val="28"/>
        </w:rPr>
        <w:t xml:space="preserve"> associé à la valeur propre λ</w:t>
      </w:r>
      <w:r w:rsidR="00CB4CF0" w:rsidRPr="00DA4D26">
        <w:rPr>
          <w:sz w:val="24"/>
          <w:szCs w:val="28"/>
          <w:vertAlign w:val="subscript"/>
        </w:rPr>
        <w:t>1</w:t>
      </w:r>
      <w:r w:rsidR="00CB4CF0" w:rsidRPr="00CB4CF0">
        <w:rPr>
          <w:sz w:val="24"/>
          <w:szCs w:val="28"/>
        </w:rPr>
        <w:t xml:space="preserve"> peut être calculé en utilisant l'équation suivante : Ax</w:t>
      </w:r>
      <w:r w:rsidR="00CB4CF0" w:rsidRPr="000D2105">
        <w:rPr>
          <w:sz w:val="24"/>
          <w:szCs w:val="28"/>
          <w:vertAlign w:val="subscript"/>
        </w:rPr>
        <w:t>1</w:t>
      </w:r>
      <w:r w:rsidR="00CB4CF0" w:rsidRPr="00CB4CF0">
        <w:rPr>
          <w:sz w:val="24"/>
          <w:szCs w:val="28"/>
        </w:rPr>
        <w:t xml:space="preserve"> = λ</w:t>
      </w:r>
      <w:r w:rsidR="00CB4CF0" w:rsidRPr="00DA4D26">
        <w:rPr>
          <w:sz w:val="24"/>
          <w:szCs w:val="28"/>
          <w:vertAlign w:val="subscript"/>
        </w:rPr>
        <w:t>1</w:t>
      </w:r>
      <w:r w:rsidR="00CB4CF0" w:rsidRPr="00CB4CF0">
        <w:rPr>
          <w:sz w:val="24"/>
          <w:szCs w:val="28"/>
        </w:rPr>
        <w:t>x</w:t>
      </w:r>
      <w:r w:rsidR="00CB4CF0" w:rsidRPr="000D2105">
        <w:rPr>
          <w:sz w:val="24"/>
          <w:szCs w:val="28"/>
          <w:vertAlign w:val="subscript"/>
        </w:rPr>
        <w:t>1</w:t>
      </w:r>
    </w:p>
    <w:p w:rsidR="00DF0BFB" w:rsidRPr="000D2105" w:rsidRDefault="0037360F" w:rsidP="000D2105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>Présentation</w:t>
      </w:r>
      <w:r>
        <w:rPr>
          <w:color w:val="FF0000"/>
          <w:sz w:val="32"/>
          <w:szCs w:val="32"/>
          <w:u w:val="single"/>
        </w:rPr>
        <w:t xml:space="preserve"> du programme</w:t>
      </w:r>
      <w:r w:rsidR="00AE7315" w:rsidRPr="001B6B5B">
        <w:rPr>
          <w:color w:val="FF0000"/>
          <w:sz w:val="32"/>
          <w:szCs w:val="32"/>
          <w:u w:val="single"/>
        </w:rPr>
        <w:t xml:space="preserve"> : </w:t>
      </w:r>
    </w:p>
    <w:p w:rsidR="00641082" w:rsidRPr="00C2160C" w:rsidRDefault="00641082" w:rsidP="001C547C">
      <w:p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Notre programme est constitué de plusieurs parties </w:t>
      </w:r>
      <w:r w:rsidR="00D147AC" w:rsidRPr="00C2160C">
        <w:rPr>
          <w:sz w:val="24"/>
          <w:szCs w:val="28"/>
        </w:rPr>
        <w:t>distinctes</w:t>
      </w:r>
      <w:r w:rsidRPr="00C2160C">
        <w:rPr>
          <w:sz w:val="24"/>
          <w:szCs w:val="28"/>
        </w:rPr>
        <w:t> :</w:t>
      </w:r>
    </w:p>
    <w:p w:rsidR="00D147AC" w:rsidRPr="00C2160C" w:rsidRDefault="00D147AC" w:rsidP="001C4CA9">
      <w:pPr>
        <w:pStyle w:val="Paragraphedeliste"/>
        <w:numPr>
          <w:ilvl w:val="0"/>
          <w:numId w:val="3"/>
        </w:numPr>
        <w:ind w:left="360"/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Les </w:t>
      </w:r>
      <w:r w:rsidR="0054157F">
        <w:rPr>
          <w:sz w:val="24"/>
          <w:szCs w:val="28"/>
        </w:rPr>
        <w:t>« </w:t>
      </w:r>
      <w:r w:rsidRPr="00167051">
        <w:rPr>
          <w:i/>
          <w:sz w:val="24"/>
          <w:szCs w:val="28"/>
        </w:rPr>
        <w:t>includes</w:t>
      </w:r>
      <w:r w:rsidR="0054157F">
        <w:rPr>
          <w:sz w:val="24"/>
          <w:szCs w:val="28"/>
        </w:rPr>
        <w:t> »</w:t>
      </w:r>
      <w:r w:rsidRPr="00C2160C">
        <w:rPr>
          <w:sz w:val="24"/>
          <w:szCs w:val="28"/>
        </w:rPr>
        <w:t xml:space="preserve"> afin d’utiliser les fonctions de la bibliothèque standard</w:t>
      </w:r>
      <w:r w:rsidR="00366F2A">
        <w:rPr>
          <w:sz w:val="24"/>
          <w:szCs w:val="28"/>
        </w:rPr>
        <w:t>.</w:t>
      </w:r>
    </w:p>
    <w:p w:rsidR="00343CB5" w:rsidRPr="00C2160C" w:rsidRDefault="00343CB5" w:rsidP="001C4CA9">
      <w:pPr>
        <w:pStyle w:val="Paragraphedeliste"/>
        <w:numPr>
          <w:ilvl w:val="0"/>
          <w:numId w:val="3"/>
        </w:numPr>
        <w:ind w:left="360"/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Une structure </w:t>
      </w:r>
      <w:r w:rsidR="001C4CA9">
        <w:rPr>
          <w:sz w:val="24"/>
          <w:szCs w:val="28"/>
        </w:rPr>
        <w:t>« </w:t>
      </w:r>
      <w:r w:rsidR="00A2449C">
        <w:rPr>
          <w:sz w:val="24"/>
          <w:szCs w:val="28"/>
        </w:rPr>
        <w:t>optimisation</w:t>
      </w:r>
      <w:r w:rsidR="001C4CA9">
        <w:rPr>
          <w:sz w:val="24"/>
          <w:szCs w:val="28"/>
        </w:rPr>
        <w:t> »</w:t>
      </w:r>
      <w:r w:rsidR="00A2449C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 xml:space="preserve">et un typedef qui nous servira </w:t>
      </w:r>
      <w:r w:rsidR="00366F2A">
        <w:rPr>
          <w:sz w:val="24"/>
          <w:szCs w:val="28"/>
        </w:rPr>
        <w:t xml:space="preserve">à </w:t>
      </w:r>
      <w:r w:rsidRPr="00C2160C">
        <w:rPr>
          <w:sz w:val="24"/>
          <w:szCs w:val="28"/>
        </w:rPr>
        <w:t>comparer l’efficacité des</w:t>
      </w:r>
      <w:r w:rsidR="00A2449C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méthodes</w:t>
      </w:r>
      <w:r w:rsidR="00167051">
        <w:rPr>
          <w:sz w:val="24"/>
          <w:szCs w:val="28"/>
        </w:rPr>
        <w:t xml:space="preserve"> Leverrier et évaluer la complexité temporelle et spatiale de chaque méthode en fonction de différents facteurs comme l’ordre de la matrice, la nature de la matrice, etc.</w:t>
      </w:r>
    </w:p>
    <w:p w:rsidR="00343CB5" w:rsidRPr="00C2160C" w:rsidRDefault="00D147AC" w:rsidP="001C4CA9">
      <w:pPr>
        <w:pStyle w:val="Paragraphedeliste"/>
        <w:numPr>
          <w:ilvl w:val="0"/>
          <w:numId w:val="3"/>
        </w:numPr>
        <w:ind w:left="360"/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Les prototypes </w:t>
      </w:r>
      <w:r w:rsidR="00CC537B">
        <w:rPr>
          <w:sz w:val="24"/>
          <w:szCs w:val="28"/>
        </w:rPr>
        <w:t>reparti</w:t>
      </w:r>
      <w:r w:rsidR="000D2105">
        <w:rPr>
          <w:sz w:val="24"/>
          <w:szCs w:val="28"/>
        </w:rPr>
        <w:t>s</w:t>
      </w:r>
      <w:r w:rsidR="00CC537B">
        <w:rPr>
          <w:sz w:val="24"/>
          <w:szCs w:val="28"/>
        </w:rPr>
        <w:t xml:space="preserve"> en </w:t>
      </w:r>
      <w:r w:rsidR="00167051">
        <w:rPr>
          <w:sz w:val="24"/>
          <w:szCs w:val="28"/>
        </w:rPr>
        <w:t>plusieurs</w:t>
      </w:r>
      <w:r w:rsidR="00CC537B">
        <w:rPr>
          <w:sz w:val="24"/>
          <w:szCs w:val="28"/>
        </w:rPr>
        <w:t xml:space="preserve"> catégorie</w:t>
      </w:r>
      <w:r w:rsidR="00167051">
        <w:rPr>
          <w:sz w:val="24"/>
          <w:szCs w:val="28"/>
        </w:rPr>
        <w:t>s : l</w:t>
      </w:r>
      <w:r w:rsidR="00CC537B">
        <w:rPr>
          <w:sz w:val="24"/>
          <w:szCs w:val="28"/>
        </w:rPr>
        <w:t>es m</w:t>
      </w:r>
      <w:r w:rsidR="00CC537B" w:rsidRPr="00CC537B">
        <w:rPr>
          <w:sz w:val="24"/>
          <w:szCs w:val="28"/>
        </w:rPr>
        <w:t xml:space="preserve">éthodes </w:t>
      </w:r>
      <w:r w:rsidR="001C4CA9">
        <w:rPr>
          <w:sz w:val="24"/>
          <w:szCs w:val="28"/>
        </w:rPr>
        <w:t>définies précédemment</w:t>
      </w:r>
      <w:r w:rsidR="00CC537B">
        <w:rPr>
          <w:sz w:val="24"/>
          <w:szCs w:val="28"/>
        </w:rPr>
        <w:t xml:space="preserve">, les opérations appliquées aux matrices, les fonctions d’allocation dynamique, </w:t>
      </w:r>
      <w:r w:rsidR="000B341D">
        <w:rPr>
          <w:sz w:val="24"/>
          <w:szCs w:val="28"/>
        </w:rPr>
        <w:t>les fonctions de génération de matrice et une fonction annexe</w:t>
      </w:r>
      <w:r w:rsidR="00167051">
        <w:rPr>
          <w:sz w:val="24"/>
          <w:szCs w:val="28"/>
        </w:rPr>
        <w:t>.</w:t>
      </w:r>
    </w:p>
    <w:p w:rsidR="00D147AC" w:rsidRPr="00C2160C" w:rsidRDefault="00D147AC" w:rsidP="001C4CA9">
      <w:pPr>
        <w:pStyle w:val="Paragraphedeliste"/>
        <w:numPr>
          <w:ilvl w:val="0"/>
          <w:numId w:val="3"/>
        </w:numPr>
        <w:ind w:left="360"/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La fonction main </w:t>
      </w:r>
      <w:r w:rsidR="00A2449C">
        <w:rPr>
          <w:sz w:val="24"/>
          <w:szCs w:val="28"/>
        </w:rPr>
        <w:t xml:space="preserve">ou l’on injecte les jeux d’essais c’est-à-dire la matrice, la taille de celle-ci, la précision ainsi que </w:t>
      </w:r>
      <w:r w:rsidR="00167051">
        <w:rPr>
          <w:sz w:val="24"/>
          <w:szCs w:val="28"/>
        </w:rPr>
        <w:t>la méthode de calcul souhaitée.</w:t>
      </w:r>
    </w:p>
    <w:p w:rsidR="00343CB5" w:rsidRDefault="00D147AC" w:rsidP="001C4CA9">
      <w:pPr>
        <w:pStyle w:val="Paragraphedeliste"/>
        <w:numPr>
          <w:ilvl w:val="0"/>
          <w:numId w:val="3"/>
        </w:numPr>
        <w:ind w:left="360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Les</w:t>
      </w:r>
      <w:r w:rsidR="00F63E5C">
        <w:rPr>
          <w:sz w:val="24"/>
          <w:szCs w:val="28"/>
        </w:rPr>
        <w:t xml:space="preserve"> définitions</w:t>
      </w:r>
      <w:r w:rsidRPr="00C2160C">
        <w:rPr>
          <w:sz w:val="24"/>
          <w:szCs w:val="28"/>
        </w:rPr>
        <w:t xml:space="preserve"> </w:t>
      </w:r>
      <w:r w:rsidR="00F63E5C">
        <w:rPr>
          <w:sz w:val="24"/>
          <w:szCs w:val="28"/>
        </w:rPr>
        <w:t xml:space="preserve">des </w:t>
      </w:r>
      <w:r w:rsidRPr="00C2160C">
        <w:rPr>
          <w:sz w:val="24"/>
          <w:szCs w:val="28"/>
        </w:rPr>
        <w:t>fonctions présentées</w:t>
      </w:r>
      <w:r w:rsidR="00F63E5C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dans les prototypes :</w:t>
      </w:r>
    </w:p>
    <w:p w:rsidR="00A2449C" w:rsidRPr="00CC537B" w:rsidRDefault="00A2449C" w:rsidP="001C4CA9">
      <w:pPr>
        <w:pStyle w:val="Paragraphedeliste"/>
        <w:ind w:left="105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methode_leverrier_base </w:t>
      </w:r>
      <w:r w:rsidRPr="00A2449C">
        <w:rPr>
          <w:i/>
          <w:sz w:val="24"/>
          <w:szCs w:val="28"/>
        </w:rPr>
        <w:sym w:font="Wingdings" w:char="F0E0"/>
      </w:r>
      <w:r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Applique la méthode de Leverrier de base</w:t>
      </w:r>
    </w:p>
    <w:p w:rsidR="00A2449C" w:rsidRPr="00A2449C" w:rsidRDefault="00A2449C" w:rsidP="001C4CA9">
      <w:pPr>
        <w:pStyle w:val="Paragraphedeliste"/>
        <w:ind w:left="1056"/>
        <w:jc w:val="both"/>
        <w:rPr>
          <w:i/>
          <w:sz w:val="24"/>
          <w:szCs w:val="28"/>
        </w:rPr>
      </w:pPr>
      <w:r w:rsidRPr="00CC537B">
        <w:rPr>
          <w:i/>
          <w:sz w:val="24"/>
          <w:szCs w:val="28"/>
        </w:rPr>
        <w:t xml:space="preserve">methode_leverrier_amelioree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Applique la méthode de Leverrier améliorée</w:t>
      </w:r>
    </w:p>
    <w:p w:rsidR="00A2449C" w:rsidRPr="00CC537B" w:rsidRDefault="00A2449C" w:rsidP="001C4CA9">
      <w:pPr>
        <w:pStyle w:val="Paragraphedeliste"/>
        <w:ind w:left="105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methode_puissance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Applique la méthode des puissances</w:t>
      </w:r>
    </w:p>
    <w:p w:rsidR="00A2449C" w:rsidRPr="00A2449C" w:rsidRDefault="00A2449C" w:rsidP="001C4CA9">
      <w:pPr>
        <w:pStyle w:val="Paragraphedeliste"/>
        <w:ind w:left="105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 xml:space="preserve">generer_identite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Génère la matrice identité</w:t>
      </w:r>
    </w:p>
    <w:p w:rsidR="00A2449C" w:rsidRPr="00A2449C" w:rsidRDefault="00A2449C" w:rsidP="001C4CA9">
      <w:pPr>
        <w:pStyle w:val="Paragraphedeliste"/>
        <w:ind w:left="105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 xml:space="preserve">copier_matrice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167051">
        <w:rPr>
          <w:sz w:val="24"/>
          <w:szCs w:val="28"/>
        </w:rPr>
        <w:t>Copie</w:t>
      </w:r>
      <w:r w:rsidR="00CC537B" w:rsidRPr="00CC537B">
        <w:rPr>
          <w:sz w:val="24"/>
          <w:szCs w:val="28"/>
        </w:rPr>
        <w:t xml:space="preserve"> une matrice</w:t>
      </w:r>
      <w:r w:rsidR="00167051">
        <w:rPr>
          <w:sz w:val="24"/>
          <w:szCs w:val="28"/>
        </w:rPr>
        <w:t xml:space="preserve"> vers une autre</w:t>
      </w:r>
    </w:p>
    <w:p w:rsidR="00A2449C" w:rsidRPr="00CC537B" w:rsidRDefault="00A2449C" w:rsidP="001C4CA9">
      <w:pPr>
        <w:pStyle w:val="Paragraphedeliste"/>
        <w:ind w:left="105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puissance_matrice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Calcul</w:t>
      </w:r>
      <w:r w:rsidR="00167051">
        <w:rPr>
          <w:sz w:val="24"/>
          <w:szCs w:val="28"/>
        </w:rPr>
        <w:t>e la puissance d’une</w:t>
      </w:r>
      <w:r w:rsidR="00CC537B" w:rsidRPr="00CC537B">
        <w:rPr>
          <w:sz w:val="24"/>
          <w:szCs w:val="28"/>
        </w:rPr>
        <w:t xml:space="preserve"> matrice</w:t>
      </w:r>
    </w:p>
    <w:p w:rsidR="00A2449C" w:rsidRPr="00CC537B" w:rsidRDefault="00A2449C" w:rsidP="001C4CA9">
      <w:pPr>
        <w:pStyle w:val="Paragraphedeliste"/>
        <w:ind w:left="105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multiplier_matrices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 xml:space="preserve">Multiplie </w:t>
      </w:r>
      <w:r w:rsidR="00167051">
        <w:rPr>
          <w:sz w:val="24"/>
          <w:szCs w:val="28"/>
        </w:rPr>
        <w:t>deux</w:t>
      </w:r>
      <w:r w:rsidR="00CC537B" w:rsidRPr="00CC537B">
        <w:rPr>
          <w:sz w:val="24"/>
          <w:szCs w:val="28"/>
        </w:rPr>
        <w:t xml:space="preserve"> matrice</w:t>
      </w:r>
      <w:r w:rsidR="00167051">
        <w:rPr>
          <w:sz w:val="24"/>
          <w:szCs w:val="28"/>
        </w:rPr>
        <w:t>s</w:t>
      </w:r>
    </w:p>
    <w:p w:rsidR="00A2449C" w:rsidRPr="00A2449C" w:rsidRDefault="00A2449C" w:rsidP="001C4CA9">
      <w:pPr>
        <w:pStyle w:val="Paragraphedeliste"/>
        <w:ind w:left="105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 xml:space="preserve">multiplier_matrice_scalaire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Multiplie un matrice par un scalaire</w:t>
      </w:r>
    </w:p>
    <w:p w:rsidR="00A2449C" w:rsidRPr="00CC537B" w:rsidRDefault="00A2449C" w:rsidP="001C4CA9">
      <w:pPr>
        <w:pStyle w:val="Paragraphedeliste"/>
        <w:ind w:left="105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additionner_matrices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Additionne deux matrices</w:t>
      </w:r>
    </w:p>
    <w:p w:rsidR="00A2449C" w:rsidRPr="00A2449C" w:rsidRDefault="00A2449C" w:rsidP="001C4CA9">
      <w:pPr>
        <w:pStyle w:val="Paragraphedeliste"/>
        <w:ind w:left="105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 xml:space="preserve">calcule_norme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6665FF">
        <w:rPr>
          <w:sz w:val="24"/>
          <w:szCs w:val="28"/>
        </w:rPr>
        <w:t xml:space="preserve">Calcule la norme d’un </w:t>
      </w:r>
      <w:r w:rsidR="00224F81">
        <w:rPr>
          <w:sz w:val="24"/>
          <w:szCs w:val="28"/>
        </w:rPr>
        <w:t>vecteur</w:t>
      </w:r>
    </w:p>
    <w:p w:rsidR="00A2449C" w:rsidRPr="00A2449C" w:rsidRDefault="00A2449C" w:rsidP="001C4CA9">
      <w:pPr>
        <w:pStyle w:val="Paragraphedeliste"/>
        <w:ind w:left="105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 xml:space="preserve">calcule_trace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Calcule la trace d’une matrice</w:t>
      </w:r>
    </w:p>
    <w:p w:rsidR="00A2449C" w:rsidRPr="00A2449C" w:rsidRDefault="00A2449C" w:rsidP="001C4CA9">
      <w:pPr>
        <w:pStyle w:val="Paragraphedeliste"/>
        <w:ind w:left="105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 xml:space="preserve">allouer_memoire_matrice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224F81">
        <w:rPr>
          <w:sz w:val="24"/>
          <w:szCs w:val="28"/>
        </w:rPr>
        <w:t>Allocation dynamique d’une matrice</w:t>
      </w:r>
    </w:p>
    <w:p w:rsidR="00A2449C" w:rsidRPr="00A2449C" w:rsidRDefault="00A2449C" w:rsidP="001C4CA9">
      <w:pPr>
        <w:pStyle w:val="Paragraphedeliste"/>
        <w:ind w:left="105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>liberer_memoire_matrice</w:t>
      </w:r>
      <w:r w:rsidRPr="00A2449C">
        <w:rPr>
          <w:i/>
          <w:sz w:val="24"/>
          <w:szCs w:val="28"/>
        </w:rPr>
        <w:sym w:font="Wingdings" w:char="F0E0"/>
      </w:r>
      <w:r w:rsidR="00224F81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Libération de la mémoire allouée</w:t>
      </w:r>
      <w:r w:rsidR="00224F81">
        <w:rPr>
          <w:sz w:val="24"/>
          <w:szCs w:val="28"/>
        </w:rPr>
        <w:t xml:space="preserve"> pour une matrice</w:t>
      </w:r>
    </w:p>
    <w:p w:rsidR="00A2449C" w:rsidRPr="00A2449C" w:rsidRDefault="00A2449C" w:rsidP="001C4CA9">
      <w:pPr>
        <w:pStyle w:val="Paragraphedeliste"/>
        <w:ind w:left="1056"/>
        <w:jc w:val="both"/>
        <w:rPr>
          <w:i/>
          <w:sz w:val="24"/>
          <w:szCs w:val="28"/>
        </w:rPr>
      </w:pPr>
      <w:r w:rsidRPr="00A2449C">
        <w:rPr>
          <w:i/>
          <w:sz w:val="24"/>
          <w:szCs w:val="28"/>
        </w:rPr>
        <w:t xml:space="preserve">afficher_matrice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Affiche une matrice</w:t>
      </w:r>
    </w:p>
    <w:p w:rsidR="00A2449C" w:rsidRPr="00CC537B" w:rsidRDefault="00A2449C" w:rsidP="001C4CA9">
      <w:pPr>
        <w:pStyle w:val="Paragraphedeliste"/>
        <w:ind w:left="105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generer_matrice_creuse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Génère un matrice creuse</w:t>
      </w:r>
    </w:p>
    <w:p w:rsidR="00A2449C" w:rsidRPr="00CC537B" w:rsidRDefault="00A2449C" w:rsidP="001C4CA9">
      <w:pPr>
        <w:pStyle w:val="Paragraphedeliste"/>
        <w:ind w:left="105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generer_matrice_bord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 xml:space="preserve">Génère un matrice </w:t>
      </w:r>
      <w:r w:rsidR="00CC537B">
        <w:rPr>
          <w:sz w:val="24"/>
          <w:szCs w:val="28"/>
        </w:rPr>
        <w:t xml:space="preserve">de </w:t>
      </w:r>
      <w:r w:rsidR="00224F81">
        <w:rPr>
          <w:sz w:val="24"/>
          <w:szCs w:val="28"/>
        </w:rPr>
        <w:t>B</w:t>
      </w:r>
      <w:r w:rsidR="00CC537B">
        <w:rPr>
          <w:sz w:val="24"/>
          <w:szCs w:val="28"/>
        </w:rPr>
        <w:t>ord</w:t>
      </w:r>
    </w:p>
    <w:p w:rsidR="00A2449C" w:rsidRPr="00CC537B" w:rsidRDefault="00A2449C" w:rsidP="001C4CA9">
      <w:pPr>
        <w:pStyle w:val="Paragraphedeliste"/>
        <w:ind w:left="105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lastRenderedPageBreak/>
        <w:t xml:space="preserve">generer_matrice_ding_dong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 xml:space="preserve">Génère un matrice </w:t>
      </w:r>
      <w:r w:rsidR="00CC537B">
        <w:rPr>
          <w:sz w:val="24"/>
          <w:szCs w:val="28"/>
        </w:rPr>
        <w:t xml:space="preserve">de </w:t>
      </w:r>
      <w:r w:rsidR="00224F81">
        <w:rPr>
          <w:sz w:val="24"/>
          <w:szCs w:val="28"/>
        </w:rPr>
        <w:t>D</w:t>
      </w:r>
      <w:r w:rsidR="00CC537B">
        <w:rPr>
          <w:sz w:val="24"/>
          <w:szCs w:val="28"/>
        </w:rPr>
        <w:t xml:space="preserve">ing </w:t>
      </w:r>
      <w:r w:rsidR="00224F81">
        <w:rPr>
          <w:sz w:val="24"/>
          <w:szCs w:val="28"/>
        </w:rPr>
        <w:t>D</w:t>
      </w:r>
      <w:r w:rsidR="00CC537B">
        <w:rPr>
          <w:sz w:val="24"/>
          <w:szCs w:val="28"/>
        </w:rPr>
        <w:t>ong</w:t>
      </w:r>
    </w:p>
    <w:p w:rsidR="00A2449C" w:rsidRPr="00CC537B" w:rsidRDefault="00A2449C" w:rsidP="001C4CA9">
      <w:pPr>
        <w:pStyle w:val="Paragraphedeliste"/>
        <w:ind w:left="105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generer_matrice_de_franc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 xml:space="preserve">Génère un matrice </w:t>
      </w:r>
      <w:r w:rsidR="00CC537B">
        <w:rPr>
          <w:sz w:val="24"/>
          <w:szCs w:val="28"/>
        </w:rPr>
        <w:t xml:space="preserve">de </w:t>
      </w:r>
      <w:r w:rsidR="00224F81">
        <w:rPr>
          <w:sz w:val="24"/>
          <w:szCs w:val="28"/>
        </w:rPr>
        <w:t>F</w:t>
      </w:r>
      <w:r w:rsidR="00CC537B">
        <w:rPr>
          <w:sz w:val="24"/>
          <w:szCs w:val="28"/>
        </w:rPr>
        <w:t>ranc</w:t>
      </w:r>
    </w:p>
    <w:p w:rsidR="00A2449C" w:rsidRPr="00CC537B" w:rsidRDefault="00A2449C" w:rsidP="001C4CA9">
      <w:pPr>
        <w:pStyle w:val="Paragraphedeliste"/>
        <w:ind w:left="105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generer_matrice_de_hilbert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 xml:space="preserve">Génère un matrice </w:t>
      </w:r>
      <w:r w:rsidR="00CC537B">
        <w:rPr>
          <w:sz w:val="24"/>
          <w:szCs w:val="28"/>
        </w:rPr>
        <w:t xml:space="preserve">de </w:t>
      </w:r>
      <w:r w:rsidR="00224F81">
        <w:rPr>
          <w:sz w:val="24"/>
          <w:szCs w:val="28"/>
        </w:rPr>
        <w:t>H</w:t>
      </w:r>
      <w:r w:rsidR="00CC537B">
        <w:rPr>
          <w:sz w:val="24"/>
          <w:szCs w:val="28"/>
        </w:rPr>
        <w:t>ilbert</w:t>
      </w:r>
    </w:p>
    <w:p w:rsidR="00A2449C" w:rsidRPr="00CC537B" w:rsidRDefault="00A2449C" w:rsidP="001C4CA9">
      <w:pPr>
        <w:pStyle w:val="Paragraphedeliste"/>
        <w:ind w:left="105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generer_matrice_kms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 xml:space="preserve">Génère un matrice </w:t>
      </w:r>
      <w:r w:rsidR="00CC537B">
        <w:rPr>
          <w:sz w:val="24"/>
          <w:szCs w:val="28"/>
        </w:rPr>
        <w:t>de kms</w:t>
      </w:r>
    </w:p>
    <w:p w:rsidR="00A2449C" w:rsidRPr="00CC537B" w:rsidRDefault="00A2449C" w:rsidP="001C4CA9">
      <w:pPr>
        <w:pStyle w:val="Paragraphedeliste"/>
        <w:ind w:left="105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generer_matrice_de_lotkin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 xml:space="preserve">Génère un matrice </w:t>
      </w:r>
      <w:r w:rsidR="00CC537B">
        <w:rPr>
          <w:sz w:val="24"/>
          <w:szCs w:val="28"/>
        </w:rPr>
        <w:t xml:space="preserve">de </w:t>
      </w:r>
      <w:r w:rsidR="00224F81">
        <w:rPr>
          <w:sz w:val="24"/>
          <w:szCs w:val="28"/>
        </w:rPr>
        <w:t>L</w:t>
      </w:r>
      <w:r w:rsidR="00CC537B">
        <w:rPr>
          <w:sz w:val="24"/>
          <w:szCs w:val="28"/>
        </w:rPr>
        <w:t>otkin</w:t>
      </w:r>
    </w:p>
    <w:p w:rsidR="00A2449C" w:rsidRPr="00CC537B" w:rsidRDefault="00A2449C" w:rsidP="001C4CA9">
      <w:pPr>
        <w:pStyle w:val="Paragraphedeliste"/>
        <w:ind w:left="105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generer_matrice_de_moler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 xml:space="preserve">Génère un matrice </w:t>
      </w:r>
      <w:r w:rsidR="00CC537B">
        <w:rPr>
          <w:sz w:val="24"/>
          <w:szCs w:val="28"/>
        </w:rPr>
        <w:t xml:space="preserve">de </w:t>
      </w:r>
      <w:r w:rsidR="00224F81">
        <w:rPr>
          <w:sz w:val="24"/>
          <w:szCs w:val="28"/>
        </w:rPr>
        <w:t>M</w:t>
      </w:r>
      <w:r w:rsidR="00CC537B">
        <w:rPr>
          <w:sz w:val="24"/>
          <w:szCs w:val="28"/>
        </w:rPr>
        <w:t>oler</w:t>
      </w:r>
    </w:p>
    <w:p w:rsidR="00DF0BFB" w:rsidRDefault="00A2449C" w:rsidP="001C4CA9">
      <w:pPr>
        <w:pStyle w:val="Paragraphedeliste"/>
        <w:spacing w:after="0"/>
        <w:ind w:left="1056"/>
        <w:jc w:val="both"/>
        <w:rPr>
          <w:sz w:val="24"/>
          <w:szCs w:val="28"/>
        </w:rPr>
      </w:pPr>
      <w:r w:rsidRPr="00A2449C">
        <w:rPr>
          <w:i/>
          <w:sz w:val="24"/>
          <w:szCs w:val="28"/>
        </w:rPr>
        <w:t xml:space="preserve">min </w:t>
      </w:r>
      <w:r w:rsidRPr="00A2449C">
        <w:rPr>
          <w:i/>
          <w:sz w:val="24"/>
          <w:szCs w:val="28"/>
        </w:rPr>
        <w:sym w:font="Wingdings" w:char="F0E0"/>
      </w:r>
      <w:r w:rsidR="00CC537B">
        <w:rPr>
          <w:i/>
          <w:sz w:val="24"/>
          <w:szCs w:val="28"/>
        </w:rPr>
        <w:t xml:space="preserve"> </w:t>
      </w:r>
      <w:r w:rsidR="00CC537B" w:rsidRPr="00CC537B">
        <w:rPr>
          <w:sz w:val="24"/>
          <w:szCs w:val="28"/>
        </w:rPr>
        <w:t>Calcul du minimum</w:t>
      </w:r>
      <w:r w:rsidR="00224F81">
        <w:rPr>
          <w:sz w:val="24"/>
          <w:szCs w:val="28"/>
        </w:rPr>
        <w:t xml:space="preserve"> entre deux entiers</w:t>
      </w:r>
    </w:p>
    <w:p w:rsidR="00BE110C" w:rsidRPr="00BE110C" w:rsidRDefault="00BE110C" w:rsidP="00BE110C">
      <w:pPr>
        <w:spacing w:after="0"/>
        <w:jc w:val="both"/>
        <w:rPr>
          <w:i/>
          <w:sz w:val="24"/>
          <w:szCs w:val="28"/>
        </w:rPr>
      </w:pPr>
    </w:p>
    <w:p w:rsidR="007A6E5A" w:rsidRDefault="00BE110C" w:rsidP="00BE110C">
      <w:pPr>
        <w:pStyle w:val="Paragraphedeliste"/>
        <w:numPr>
          <w:ilvl w:val="0"/>
          <w:numId w:val="1"/>
        </w:numPr>
        <w:spacing w:before="360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Présentation des j</w:t>
      </w:r>
      <w:r w:rsidR="00AE7315" w:rsidRPr="001B6B5B">
        <w:rPr>
          <w:color w:val="FF0000"/>
          <w:sz w:val="32"/>
          <w:szCs w:val="32"/>
          <w:u w:val="single"/>
        </w:rPr>
        <w:t>eux d’essais</w:t>
      </w:r>
      <w:r w:rsidR="00524ACF">
        <w:rPr>
          <w:color w:val="FF0000"/>
          <w:sz w:val="32"/>
          <w:szCs w:val="32"/>
          <w:u w:val="single"/>
        </w:rPr>
        <w:t> :</w:t>
      </w:r>
    </w:p>
    <w:p w:rsidR="00524ACF" w:rsidRDefault="00524ACF" w:rsidP="00524ACF">
      <w:pPr>
        <w:ind w:firstLine="357"/>
        <w:jc w:val="both"/>
        <w:rPr>
          <w:sz w:val="24"/>
          <w:szCs w:val="28"/>
        </w:rPr>
      </w:pPr>
      <w:r>
        <w:rPr>
          <w:sz w:val="24"/>
          <w:szCs w:val="28"/>
        </w:rPr>
        <w:t>Nous avons choisi</w:t>
      </w:r>
      <w:r w:rsidR="00BE110C">
        <w:rPr>
          <w:sz w:val="24"/>
          <w:szCs w:val="28"/>
        </w:rPr>
        <w:t xml:space="preserve"> d’utiliser</w:t>
      </w:r>
      <w:r>
        <w:rPr>
          <w:sz w:val="24"/>
          <w:szCs w:val="28"/>
        </w:rPr>
        <w:t xml:space="preserve"> les matrices du TP1 comme jeux d’essai</w:t>
      </w:r>
      <w:r w:rsidR="00BE110C">
        <w:rPr>
          <w:sz w:val="24"/>
          <w:szCs w:val="28"/>
        </w:rPr>
        <w:t>s</w:t>
      </w:r>
      <w:r>
        <w:rPr>
          <w:sz w:val="24"/>
          <w:szCs w:val="28"/>
        </w:rPr>
        <w:t xml:space="preserve"> (creuse,</w:t>
      </w:r>
      <w:r w:rsidR="00BE110C">
        <w:rPr>
          <w:sz w:val="24"/>
          <w:szCs w:val="28"/>
        </w:rPr>
        <w:t xml:space="preserve"> de B</w:t>
      </w:r>
      <w:r>
        <w:rPr>
          <w:sz w:val="24"/>
          <w:szCs w:val="28"/>
        </w:rPr>
        <w:t xml:space="preserve">ord, </w:t>
      </w:r>
      <w:r w:rsidR="00BE110C">
        <w:rPr>
          <w:sz w:val="24"/>
          <w:szCs w:val="28"/>
        </w:rPr>
        <w:t>de Ding D</w:t>
      </w:r>
      <w:r>
        <w:rPr>
          <w:sz w:val="24"/>
          <w:szCs w:val="28"/>
        </w:rPr>
        <w:t xml:space="preserve">ong, </w:t>
      </w:r>
      <w:r w:rsidR="00BE110C">
        <w:rPr>
          <w:sz w:val="24"/>
          <w:szCs w:val="28"/>
        </w:rPr>
        <w:t>de F</w:t>
      </w:r>
      <w:r>
        <w:rPr>
          <w:sz w:val="24"/>
          <w:szCs w:val="28"/>
        </w:rPr>
        <w:t xml:space="preserve">ranc, </w:t>
      </w:r>
      <w:r w:rsidR="00BE110C">
        <w:rPr>
          <w:sz w:val="24"/>
          <w:szCs w:val="28"/>
        </w:rPr>
        <w:t>de H</w:t>
      </w:r>
      <w:r>
        <w:rPr>
          <w:sz w:val="24"/>
          <w:szCs w:val="28"/>
        </w:rPr>
        <w:t xml:space="preserve">ilbert, kms, </w:t>
      </w:r>
      <w:r w:rsidR="00BE110C">
        <w:rPr>
          <w:sz w:val="24"/>
          <w:szCs w:val="28"/>
        </w:rPr>
        <w:t>de L</w:t>
      </w:r>
      <w:r>
        <w:rPr>
          <w:sz w:val="24"/>
          <w:szCs w:val="28"/>
        </w:rPr>
        <w:t>otkin</w:t>
      </w:r>
      <w:r w:rsidR="00AD4972">
        <w:rPr>
          <w:sz w:val="24"/>
          <w:szCs w:val="28"/>
        </w:rPr>
        <w:t xml:space="preserve"> et</w:t>
      </w:r>
      <w:r>
        <w:rPr>
          <w:sz w:val="24"/>
          <w:szCs w:val="28"/>
        </w:rPr>
        <w:t xml:space="preserve"> </w:t>
      </w:r>
      <w:r w:rsidR="00BE110C">
        <w:rPr>
          <w:sz w:val="24"/>
          <w:szCs w:val="28"/>
        </w:rPr>
        <w:t>de M</w:t>
      </w:r>
      <w:r>
        <w:rPr>
          <w:sz w:val="24"/>
          <w:szCs w:val="28"/>
        </w:rPr>
        <w:t xml:space="preserve">oler). </w:t>
      </w:r>
    </w:p>
    <w:p w:rsidR="00524ACF" w:rsidRDefault="00524ACF" w:rsidP="00524ACF">
      <w:pPr>
        <w:ind w:firstLine="35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Pour la </w:t>
      </w:r>
      <w:r w:rsidR="00A2449C">
        <w:rPr>
          <w:sz w:val="24"/>
          <w:szCs w:val="28"/>
        </w:rPr>
        <w:t>méthode</w:t>
      </w:r>
      <w:r>
        <w:rPr>
          <w:sz w:val="24"/>
          <w:szCs w:val="28"/>
        </w:rPr>
        <w:t xml:space="preserve"> de Leverrier</w:t>
      </w:r>
      <w:r w:rsidR="00D41652">
        <w:rPr>
          <w:sz w:val="24"/>
          <w:szCs w:val="28"/>
        </w:rPr>
        <w:t xml:space="preserve">, </w:t>
      </w:r>
      <w:r>
        <w:rPr>
          <w:sz w:val="24"/>
          <w:szCs w:val="28"/>
        </w:rPr>
        <w:t>nous ferons varier la nature de la matrice ainsi que sa taille.</w:t>
      </w:r>
    </w:p>
    <w:p w:rsidR="00DF0BFB" w:rsidRDefault="00524ACF" w:rsidP="00BE110C">
      <w:pPr>
        <w:spacing w:after="360"/>
        <w:ind w:firstLine="35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Pour la </w:t>
      </w:r>
      <w:r w:rsidR="00A2449C">
        <w:rPr>
          <w:sz w:val="24"/>
          <w:szCs w:val="28"/>
        </w:rPr>
        <w:t>méthode</w:t>
      </w:r>
      <w:r>
        <w:rPr>
          <w:sz w:val="24"/>
          <w:szCs w:val="28"/>
        </w:rPr>
        <w:t xml:space="preserve"> des puissances, nous rajouterons </w:t>
      </w:r>
      <w:r w:rsidR="00D41652">
        <w:rPr>
          <w:sz w:val="24"/>
          <w:szCs w:val="28"/>
        </w:rPr>
        <w:t xml:space="preserve">comme paramètre </w:t>
      </w:r>
      <w:r w:rsidR="00A2449C">
        <w:rPr>
          <w:sz w:val="24"/>
          <w:szCs w:val="28"/>
        </w:rPr>
        <w:t>à faire varier</w:t>
      </w:r>
      <w:r w:rsidR="00D41652">
        <w:rPr>
          <w:sz w:val="24"/>
          <w:szCs w:val="28"/>
        </w:rPr>
        <w:t>,</w:t>
      </w:r>
      <w:r w:rsidR="00A2449C">
        <w:rPr>
          <w:sz w:val="24"/>
          <w:szCs w:val="28"/>
        </w:rPr>
        <w:t xml:space="preserve"> la précision</w:t>
      </w:r>
      <w:r w:rsidR="00D41652">
        <w:rPr>
          <w:sz w:val="24"/>
          <w:szCs w:val="28"/>
        </w:rPr>
        <w:t xml:space="preserve"> c’est-à-dire l’ordre de grandeur de la</w:t>
      </w:r>
      <w:r w:rsidR="00552896">
        <w:rPr>
          <w:sz w:val="24"/>
          <w:szCs w:val="28"/>
        </w:rPr>
        <w:t xml:space="preserve"> différence entre deux itérations</w:t>
      </w:r>
      <w:r w:rsidR="00273E95">
        <w:rPr>
          <w:sz w:val="24"/>
          <w:szCs w:val="28"/>
        </w:rPr>
        <w:t>.</w:t>
      </w:r>
    </w:p>
    <w:p w:rsidR="00BE110C" w:rsidRDefault="00BE110C" w:rsidP="00BE110C">
      <w:pPr>
        <w:jc w:val="both"/>
        <w:rPr>
          <w:sz w:val="24"/>
          <w:szCs w:val="28"/>
        </w:rPr>
      </w:pPr>
      <w:r w:rsidRPr="0066727E">
        <w:rPr>
          <w:sz w:val="24"/>
          <w:szCs w:val="28"/>
          <w:u w:val="dash"/>
        </w:rPr>
        <w:t>Remarque</w:t>
      </w:r>
      <w:r w:rsidRPr="00CF2637">
        <w:rPr>
          <w:sz w:val="24"/>
          <w:szCs w:val="28"/>
        </w:rPr>
        <w:t xml:space="preserve"> : </w:t>
      </w:r>
    </w:p>
    <w:p w:rsidR="00BE110C" w:rsidRPr="00273E95" w:rsidRDefault="00BE110C" w:rsidP="00BE110C">
      <w:pPr>
        <w:spacing w:after="480"/>
        <w:ind w:firstLine="357"/>
        <w:jc w:val="both"/>
        <w:rPr>
          <w:sz w:val="24"/>
          <w:szCs w:val="28"/>
        </w:rPr>
      </w:pPr>
      <w:r>
        <w:rPr>
          <w:sz w:val="24"/>
          <w:szCs w:val="28"/>
        </w:rPr>
        <w:t>Ce que l’on appelle « nature de la matrice » est en fait le type de cette dernière parmi ceux énoncés plus haut (kms, creuse, de Bord, etc.).</w:t>
      </w:r>
    </w:p>
    <w:p w:rsidR="00AC25F6" w:rsidRDefault="001B6B5B" w:rsidP="00AC25F6">
      <w:pPr>
        <w:pStyle w:val="Paragraphedeliste"/>
        <w:keepNext/>
        <w:numPr>
          <w:ilvl w:val="0"/>
          <w:numId w:val="1"/>
        </w:numPr>
        <w:spacing w:after="360"/>
        <w:ind w:left="714" w:hanging="357"/>
        <w:contextualSpacing w:val="0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lastRenderedPageBreak/>
        <w:t>Co</w:t>
      </w:r>
      <w:r w:rsidR="00AE7315" w:rsidRPr="001B6B5B">
        <w:rPr>
          <w:color w:val="FF0000"/>
          <w:sz w:val="32"/>
          <w:szCs w:val="32"/>
          <w:u w:val="single"/>
        </w:rPr>
        <w:t>mmentaires des jeux d’essais :</w:t>
      </w:r>
    </w:p>
    <w:p w:rsidR="00DC3CEF" w:rsidRPr="00DC3CEF" w:rsidRDefault="00DC3CEF" w:rsidP="00DC3CEF">
      <w:pPr>
        <w:keepNext/>
        <w:spacing w:after="360"/>
        <w:rPr>
          <w:color w:val="FF0000"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1766"/>
        <w:gridCol w:w="1444"/>
        <w:gridCol w:w="1470"/>
        <w:gridCol w:w="1470"/>
      </w:tblGrid>
      <w:tr w:rsidR="00F57FD2" w:rsidTr="00DC3CEF">
        <w:trPr>
          <w:trHeight w:val="495"/>
        </w:trPr>
        <w:tc>
          <w:tcPr>
            <w:tcW w:w="290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57FD2" w:rsidRPr="00AC25F6" w:rsidRDefault="00F57FD2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Taille</w:t>
            </w:r>
          </w:p>
        </w:tc>
        <w:tc>
          <w:tcPr>
            <w:tcW w:w="3215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57FD2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Leverrier</w:t>
            </w:r>
          </w:p>
        </w:tc>
        <w:tc>
          <w:tcPr>
            <w:tcW w:w="294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57FD2" w:rsidRPr="00AC25F6" w:rsidRDefault="00F57FD2" w:rsidP="00CC650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 xml:space="preserve">Leverrier </w:t>
            </w:r>
            <w:r w:rsidR="00CC6504">
              <w:rPr>
                <w:sz w:val="24"/>
                <w:szCs w:val="28"/>
              </w:rPr>
              <w:t>a</w:t>
            </w:r>
            <w:r w:rsidR="00607594">
              <w:rPr>
                <w:sz w:val="24"/>
                <w:szCs w:val="28"/>
              </w:rPr>
              <w:t>mélioré</w:t>
            </w:r>
            <w:r w:rsidR="000A3753">
              <w:rPr>
                <w:sz w:val="24"/>
                <w:szCs w:val="28"/>
              </w:rPr>
              <w:t>e</w:t>
            </w:r>
            <w:bookmarkStart w:id="0" w:name="_GoBack"/>
            <w:bookmarkEnd w:id="0"/>
          </w:p>
        </w:tc>
      </w:tr>
      <w:tr w:rsidR="00F57FD2" w:rsidTr="00DC3CEF">
        <w:trPr>
          <w:trHeight w:val="495"/>
        </w:trPr>
        <w:tc>
          <w:tcPr>
            <w:tcW w:w="290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57FD2" w:rsidRPr="00AC25F6" w:rsidRDefault="00F57FD2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</w:p>
        </w:tc>
        <w:tc>
          <w:tcPr>
            <w:tcW w:w="1769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57FD2" w:rsidRPr="00AC25F6" w:rsidRDefault="00607594" w:rsidP="00CC650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Nombre de </w:t>
            </w:r>
            <w:r w:rsidR="00CC6504">
              <w:rPr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locks processeur</w:t>
            </w:r>
          </w:p>
        </w:tc>
        <w:tc>
          <w:tcPr>
            <w:tcW w:w="1446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57FD2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Nombre d’octets alloués</w:t>
            </w:r>
          </w:p>
        </w:tc>
        <w:tc>
          <w:tcPr>
            <w:tcW w:w="147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57FD2" w:rsidRPr="00AC25F6" w:rsidRDefault="00607594" w:rsidP="00CC650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Nombre de </w:t>
            </w:r>
            <w:r w:rsidR="00CC6504">
              <w:rPr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locks processeur</w:t>
            </w:r>
          </w:p>
        </w:tc>
        <w:tc>
          <w:tcPr>
            <w:tcW w:w="14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57FD2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Nombre d’octets alloués</w:t>
            </w:r>
          </w:p>
        </w:tc>
      </w:tr>
      <w:tr w:rsidR="00F57FD2" w:rsidRPr="00AC25F6" w:rsidTr="00DC3CEF">
        <w:tc>
          <w:tcPr>
            <w:tcW w:w="290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57FD2" w:rsidRPr="00AC25F6" w:rsidRDefault="00F57FD2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2</w:t>
            </w:r>
          </w:p>
        </w:tc>
        <w:tc>
          <w:tcPr>
            <w:tcW w:w="1769" w:type="dxa"/>
            <w:tcBorders>
              <w:top w:val="single" w:sz="12" w:space="0" w:color="auto"/>
            </w:tcBorders>
            <w:vAlign w:val="center"/>
          </w:tcPr>
          <w:p w:rsidR="00F57FD2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446" w:type="dxa"/>
            <w:tcBorders>
              <w:top w:val="single" w:sz="12" w:space="0" w:color="auto"/>
            </w:tcBorders>
            <w:vAlign w:val="center"/>
          </w:tcPr>
          <w:p w:rsidR="00607594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124</w:t>
            </w:r>
          </w:p>
        </w:tc>
        <w:tc>
          <w:tcPr>
            <w:tcW w:w="1471" w:type="dxa"/>
            <w:tcBorders>
              <w:top w:val="single" w:sz="12" w:space="0" w:color="auto"/>
            </w:tcBorders>
            <w:vAlign w:val="center"/>
          </w:tcPr>
          <w:p w:rsidR="00F57FD2" w:rsidRPr="00AC25F6" w:rsidRDefault="00E95669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4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57FD2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172</w:t>
            </w:r>
          </w:p>
        </w:tc>
      </w:tr>
      <w:tr w:rsidR="00F57FD2" w:rsidRPr="00AC25F6" w:rsidTr="00DC3CEF">
        <w:tc>
          <w:tcPr>
            <w:tcW w:w="2904" w:type="dxa"/>
            <w:tcBorders>
              <w:left w:val="single" w:sz="12" w:space="0" w:color="auto"/>
            </w:tcBorders>
            <w:vAlign w:val="center"/>
          </w:tcPr>
          <w:p w:rsidR="00F57FD2" w:rsidRPr="00AC25F6" w:rsidRDefault="00F57FD2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3</w:t>
            </w:r>
          </w:p>
        </w:tc>
        <w:tc>
          <w:tcPr>
            <w:tcW w:w="1769" w:type="dxa"/>
            <w:vAlign w:val="center"/>
          </w:tcPr>
          <w:p w:rsidR="00F57FD2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446" w:type="dxa"/>
            <w:vAlign w:val="center"/>
          </w:tcPr>
          <w:p w:rsidR="00F57FD2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156</w:t>
            </w:r>
          </w:p>
        </w:tc>
        <w:tc>
          <w:tcPr>
            <w:tcW w:w="1471" w:type="dxa"/>
            <w:vAlign w:val="center"/>
          </w:tcPr>
          <w:p w:rsidR="00F57FD2" w:rsidRPr="00AC25F6" w:rsidRDefault="00E95669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472" w:type="dxa"/>
            <w:tcBorders>
              <w:right w:val="single" w:sz="12" w:space="0" w:color="auto"/>
            </w:tcBorders>
            <w:vAlign w:val="center"/>
          </w:tcPr>
          <w:p w:rsidR="00F57FD2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220</w:t>
            </w:r>
          </w:p>
        </w:tc>
      </w:tr>
      <w:tr w:rsidR="00F57FD2" w:rsidRPr="00AC25F6" w:rsidTr="00DC3CEF">
        <w:tc>
          <w:tcPr>
            <w:tcW w:w="2904" w:type="dxa"/>
            <w:tcBorders>
              <w:left w:val="single" w:sz="12" w:space="0" w:color="auto"/>
            </w:tcBorders>
            <w:vAlign w:val="center"/>
          </w:tcPr>
          <w:p w:rsidR="00F57FD2" w:rsidRPr="00AC25F6" w:rsidRDefault="00F57FD2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4</w:t>
            </w:r>
          </w:p>
        </w:tc>
        <w:tc>
          <w:tcPr>
            <w:tcW w:w="1769" w:type="dxa"/>
            <w:vAlign w:val="center"/>
          </w:tcPr>
          <w:p w:rsidR="00F57FD2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</w:p>
        </w:tc>
        <w:tc>
          <w:tcPr>
            <w:tcW w:w="1446" w:type="dxa"/>
            <w:vAlign w:val="center"/>
          </w:tcPr>
          <w:p w:rsidR="00F57FD2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188</w:t>
            </w:r>
          </w:p>
        </w:tc>
        <w:tc>
          <w:tcPr>
            <w:tcW w:w="1471" w:type="dxa"/>
            <w:vAlign w:val="center"/>
          </w:tcPr>
          <w:p w:rsidR="00F57FD2" w:rsidRPr="00AC25F6" w:rsidRDefault="00E95669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472" w:type="dxa"/>
            <w:tcBorders>
              <w:right w:val="single" w:sz="12" w:space="0" w:color="auto"/>
            </w:tcBorders>
            <w:vAlign w:val="center"/>
          </w:tcPr>
          <w:p w:rsidR="00F57FD2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268</w:t>
            </w:r>
          </w:p>
        </w:tc>
      </w:tr>
      <w:tr w:rsidR="00F57FD2" w:rsidRPr="00AC25F6" w:rsidTr="00DC3CEF">
        <w:tc>
          <w:tcPr>
            <w:tcW w:w="290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57FD2" w:rsidRPr="00AC25F6" w:rsidRDefault="00F57FD2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50</w:t>
            </w:r>
          </w:p>
        </w:tc>
        <w:tc>
          <w:tcPr>
            <w:tcW w:w="1769" w:type="dxa"/>
            <w:tcBorders>
              <w:bottom w:val="single" w:sz="12" w:space="0" w:color="auto"/>
            </w:tcBorders>
            <w:vAlign w:val="center"/>
          </w:tcPr>
          <w:p w:rsidR="00F57FD2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12 762 062</w:t>
            </w:r>
          </w:p>
        </w:tc>
        <w:tc>
          <w:tcPr>
            <w:tcW w:w="1446" w:type="dxa"/>
            <w:tcBorders>
              <w:bottom w:val="single" w:sz="12" w:space="0" w:color="auto"/>
            </w:tcBorders>
            <w:vAlign w:val="center"/>
          </w:tcPr>
          <w:p w:rsidR="00F57FD2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1 660</w:t>
            </w:r>
          </w:p>
        </w:tc>
        <w:tc>
          <w:tcPr>
            <w:tcW w:w="1471" w:type="dxa"/>
            <w:tcBorders>
              <w:bottom w:val="single" w:sz="12" w:space="0" w:color="auto"/>
            </w:tcBorders>
            <w:vAlign w:val="center"/>
          </w:tcPr>
          <w:p w:rsidR="00F57FD2" w:rsidRPr="00AC25F6" w:rsidRDefault="00F57FD2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31</w:t>
            </w:r>
            <w:r w:rsidR="00607594">
              <w:rPr>
                <w:sz w:val="24"/>
                <w:szCs w:val="28"/>
              </w:rPr>
              <w:t> 325</w:t>
            </w:r>
          </w:p>
        </w:tc>
        <w:tc>
          <w:tcPr>
            <w:tcW w:w="14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57FD2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 </w:t>
            </w:r>
            <w:r w:rsidRPr="00AC25F6">
              <w:rPr>
                <w:sz w:val="24"/>
                <w:szCs w:val="28"/>
              </w:rPr>
              <w:t>476</w:t>
            </w:r>
          </w:p>
        </w:tc>
      </w:tr>
    </w:tbl>
    <w:p w:rsidR="00AC25F6" w:rsidRDefault="00AC25F6" w:rsidP="00AC25F6">
      <w:pPr>
        <w:keepNext/>
        <w:spacing w:after="360"/>
        <w:rPr>
          <w:color w:val="FF0000"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18"/>
        <w:gridCol w:w="2262"/>
        <w:gridCol w:w="2262"/>
      </w:tblGrid>
      <w:tr w:rsidR="00607594" w:rsidTr="00DC3CEF">
        <w:trPr>
          <w:trHeight w:val="338"/>
        </w:trPr>
        <w:tc>
          <w:tcPr>
            <w:tcW w:w="453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07594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Taille</w:t>
            </w:r>
          </w:p>
        </w:tc>
        <w:tc>
          <w:tcPr>
            <w:tcW w:w="453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07594" w:rsidRPr="00607594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Méthode des puissances</w:t>
            </w:r>
          </w:p>
        </w:tc>
      </w:tr>
      <w:tr w:rsidR="00607594" w:rsidTr="00DC3CEF">
        <w:trPr>
          <w:trHeight w:val="337"/>
        </w:trPr>
        <w:tc>
          <w:tcPr>
            <w:tcW w:w="453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07594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</w:p>
        </w:tc>
        <w:tc>
          <w:tcPr>
            <w:tcW w:w="2265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07594" w:rsidRPr="00AC25F6" w:rsidRDefault="00607594" w:rsidP="00CC650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Nombre de </w:t>
            </w:r>
            <w:r w:rsidR="00CC6504">
              <w:rPr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locks processeur</w:t>
            </w:r>
          </w:p>
        </w:tc>
        <w:tc>
          <w:tcPr>
            <w:tcW w:w="22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07594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Nombre d’octets alloués</w:t>
            </w:r>
          </w:p>
        </w:tc>
      </w:tr>
      <w:tr w:rsidR="00607594" w:rsidTr="00DC3CEF"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07594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2</w:t>
            </w:r>
          </w:p>
        </w:tc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23</w:t>
            </w:r>
          </w:p>
        </w:tc>
        <w:tc>
          <w:tcPr>
            <w:tcW w:w="22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48</w:t>
            </w:r>
          </w:p>
        </w:tc>
      </w:tr>
      <w:tr w:rsidR="00607594" w:rsidTr="00DC3CEF">
        <w:tc>
          <w:tcPr>
            <w:tcW w:w="4531" w:type="dxa"/>
            <w:tcBorders>
              <w:left w:val="single" w:sz="12" w:space="0" w:color="auto"/>
            </w:tcBorders>
            <w:vAlign w:val="center"/>
          </w:tcPr>
          <w:p w:rsidR="00607594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3</w:t>
            </w:r>
          </w:p>
        </w:tc>
        <w:tc>
          <w:tcPr>
            <w:tcW w:w="2265" w:type="dxa"/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29</w:t>
            </w:r>
          </w:p>
        </w:tc>
        <w:tc>
          <w:tcPr>
            <w:tcW w:w="2266" w:type="dxa"/>
            <w:tcBorders>
              <w:right w:val="single" w:sz="12" w:space="0" w:color="auto"/>
            </w:tcBorders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56</w:t>
            </w:r>
          </w:p>
        </w:tc>
      </w:tr>
      <w:tr w:rsidR="00607594" w:rsidTr="00DC3CEF">
        <w:tc>
          <w:tcPr>
            <w:tcW w:w="4531" w:type="dxa"/>
            <w:tcBorders>
              <w:left w:val="single" w:sz="12" w:space="0" w:color="auto"/>
            </w:tcBorders>
            <w:vAlign w:val="center"/>
          </w:tcPr>
          <w:p w:rsidR="00607594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4</w:t>
            </w:r>
          </w:p>
        </w:tc>
        <w:tc>
          <w:tcPr>
            <w:tcW w:w="2265" w:type="dxa"/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31</w:t>
            </w:r>
          </w:p>
        </w:tc>
        <w:tc>
          <w:tcPr>
            <w:tcW w:w="2266" w:type="dxa"/>
            <w:tcBorders>
              <w:right w:val="single" w:sz="12" w:space="0" w:color="auto"/>
            </w:tcBorders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64</w:t>
            </w:r>
          </w:p>
        </w:tc>
      </w:tr>
      <w:tr w:rsidR="00607594" w:rsidTr="00DC3CEF"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07594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50</w:t>
            </w:r>
          </w:p>
        </w:tc>
        <w:tc>
          <w:tcPr>
            <w:tcW w:w="2265" w:type="dxa"/>
            <w:tcBorders>
              <w:bottom w:val="single" w:sz="12" w:space="0" w:color="auto"/>
            </w:tcBorders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1 991</w:t>
            </w:r>
          </w:p>
        </w:tc>
        <w:tc>
          <w:tcPr>
            <w:tcW w:w="2266" w:type="dxa"/>
            <w:tcBorders>
              <w:right w:val="single" w:sz="12" w:space="0" w:color="auto"/>
            </w:tcBorders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432</w:t>
            </w:r>
          </w:p>
        </w:tc>
      </w:tr>
      <w:tr w:rsidR="00607594" w:rsidTr="00DC3CEF">
        <w:trPr>
          <w:trHeight w:val="278"/>
        </w:trPr>
        <w:tc>
          <w:tcPr>
            <w:tcW w:w="453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07594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Précision</w:t>
            </w:r>
          </w:p>
        </w:tc>
        <w:tc>
          <w:tcPr>
            <w:tcW w:w="453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07594" w:rsidRPr="00607594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AC25F6">
              <w:rPr>
                <w:sz w:val="24"/>
                <w:szCs w:val="28"/>
              </w:rPr>
              <w:t>Méthode des puissances</w:t>
            </w:r>
          </w:p>
        </w:tc>
      </w:tr>
      <w:tr w:rsidR="00607594" w:rsidTr="00DC3CEF">
        <w:trPr>
          <w:trHeight w:val="277"/>
        </w:trPr>
        <w:tc>
          <w:tcPr>
            <w:tcW w:w="453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07594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</w:p>
        </w:tc>
        <w:tc>
          <w:tcPr>
            <w:tcW w:w="2265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07594" w:rsidRPr="00AC25F6" w:rsidRDefault="00607594" w:rsidP="00CC650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Nombre de </w:t>
            </w:r>
            <w:r w:rsidR="00CC6504">
              <w:rPr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locks processeur</w:t>
            </w:r>
          </w:p>
        </w:tc>
        <w:tc>
          <w:tcPr>
            <w:tcW w:w="22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07594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Nombre d’octets alloués</w:t>
            </w:r>
          </w:p>
        </w:tc>
      </w:tr>
      <w:tr w:rsidR="00607594" w:rsidTr="00DC3CEF"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07594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  <w:r w:rsidRPr="00607594">
              <w:rPr>
                <w:sz w:val="24"/>
                <w:szCs w:val="28"/>
                <w:vertAlign w:val="superscript"/>
              </w:rPr>
              <w:t>-1</w:t>
            </w:r>
          </w:p>
        </w:tc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</w:t>
            </w:r>
          </w:p>
        </w:tc>
        <w:tc>
          <w:tcPr>
            <w:tcW w:w="22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56</w:t>
            </w:r>
          </w:p>
        </w:tc>
      </w:tr>
      <w:tr w:rsidR="00607594" w:rsidTr="00DC3CEF">
        <w:tc>
          <w:tcPr>
            <w:tcW w:w="4531" w:type="dxa"/>
            <w:tcBorders>
              <w:left w:val="single" w:sz="12" w:space="0" w:color="auto"/>
            </w:tcBorders>
            <w:vAlign w:val="center"/>
          </w:tcPr>
          <w:p w:rsidR="00607594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  <w:r w:rsidRPr="00607594">
              <w:rPr>
                <w:sz w:val="24"/>
                <w:szCs w:val="28"/>
                <w:vertAlign w:val="superscript"/>
              </w:rPr>
              <w:t>-2</w:t>
            </w:r>
          </w:p>
        </w:tc>
        <w:tc>
          <w:tcPr>
            <w:tcW w:w="2265" w:type="dxa"/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</w:t>
            </w:r>
          </w:p>
        </w:tc>
        <w:tc>
          <w:tcPr>
            <w:tcW w:w="2266" w:type="dxa"/>
            <w:tcBorders>
              <w:right w:val="single" w:sz="12" w:space="0" w:color="auto"/>
            </w:tcBorders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56</w:t>
            </w:r>
          </w:p>
        </w:tc>
      </w:tr>
      <w:tr w:rsidR="00607594" w:rsidTr="00DC3CEF">
        <w:tc>
          <w:tcPr>
            <w:tcW w:w="4531" w:type="dxa"/>
            <w:tcBorders>
              <w:left w:val="single" w:sz="12" w:space="0" w:color="auto"/>
            </w:tcBorders>
            <w:vAlign w:val="center"/>
          </w:tcPr>
          <w:p w:rsidR="00607594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  <w:r w:rsidRPr="00607594">
              <w:rPr>
                <w:sz w:val="24"/>
                <w:szCs w:val="28"/>
                <w:vertAlign w:val="superscript"/>
              </w:rPr>
              <w:t>-3</w:t>
            </w:r>
          </w:p>
        </w:tc>
        <w:tc>
          <w:tcPr>
            <w:tcW w:w="2265" w:type="dxa"/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2266" w:type="dxa"/>
            <w:tcBorders>
              <w:right w:val="single" w:sz="12" w:space="0" w:color="auto"/>
            </w:tcBorders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56</w:t>
            </w:r>
          </w:p>
        </w:tc>
      </w:tr>
      <w:tr w:rsidR="00607594" w:rsidTr="00DC3CEF"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07594" w:rsidRPr="00AC25F6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  <w:r w:rsidRPr="00607594">
              <w:rPr>
                <w:sz w:val="24"/>
                <w:szCs w:val="28"/>
                <w:vertAlign w:val="superscript"/>
              </w:rPr>
              <w:t>-10</w:t>
            </w:r>
          </w:p>
        </w:tc>
        <w:tc>
          <w:tcPr>
            <w:tcW w:w="2265" w:type="dxa"/>
            <w:tcBorders>
              <w:bottom w:val="single" w:sz="12" w:space="0" w:color="auto"/>
            </w:tcBorders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33</w:t>
            </w:r>
          </w:p>
        </w:tc>
        <w:tc>
          <w:tcPr>
            <w:tcW w:w="226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07594" w:rsidRPr="00273E95" w:rsidRDefault="00607594" w:rsidP="00607594">
            <w:pPr>
              <w:keepNext/>
              <w:spacing w:before="120" w:after="120"/>
              <w:jc w:val="center"/>
              <w:rPr>
                <w:sz w:val="24"/>
                <w:szCs w:val="28"/>
              </w:rPr>
            </w:pPr>
            <w:r w:rsidRPr="00273E95">
              <w:rPr>
                <w:sz w:val="24"/>
                <w:szCs w:val="28"/>
              </w:rPr>
              <w:t>56</w:t>
            </w:r>
          </w:p>
        </w:tc>
      </w:tr>
    </w:tbl>
    <w:p w:rsidR="00FD54EC" w:rsidRDefault="00273E95" w:rsidP="00AD475F">
      <w:pPr>
        <w:keepNext/>
        <w:spacing w:after="360"/>
        <w:ind w:firstLine="708"/>
        <w:rPr>
          <w:sz w:val="24"/>
          <w:szCs w:val="28"/>
        </w:rPr>
      </w:pPr>
      <w:r w:rsidRPr="00273E95">
        <w:rPr>
          <w:sz w:val="24"/>
          <w:szCs w:val="28"/>
        </w:rPr>
        <w:lastRenderedPageBreak/>
        <w:t>On constate que la méthode de Leverrier amélior</w:t>
      </w:r>
      <w:r>
        <w:rPr>
          <w:sz w:val="24"/>
          <w:szCs w:val="28"/>
        </w:rPr>
        <w:t>é</w:t>
      </w:r>
      <w:r w:rsidR="00DC3CEF">
        <w:rPr>
          <w:sz w:val="24"/>
          <w:szCs w:val="28"/>
        </w:rPr>
        <w:t>e</w:t>
      </w:r>
      <w:r w:rsidRPr="00273E95">
        <w:rPr>
          <w:sz w:val="24"/>
          <w:szCs w:val="28"/>
        </w:rPr>
        <w:t xml:space="preserve"> est plus efficace </w:t>
      </w:r>
      <w:r>
        <w:rPr>
          <w:sz w:val="24"/>
          <w:szCs w:val="28"/>
        </w:rPr>
        <w:t>que la méthode de Leverrier classique. En effet</w:t>
      </w:r>
      <w:r w:rsidR="00552896">
        <w:rPr>
          <w:sz w:val="24"/>
          <w:szCs w:val="28"/>
        </w:rPr>
        <w:t>,</w:t>
      </w:r>
      <w:r>
        <w:rPr>
          <w:sz w:val="24"/>
          <w:szCs w:val="28"/>
        </w:rPr>
        <w:t xml:space="preserve"> le temps nécessaire </w:t>
      </w:r>
      <w:r w:rsidR="00B74DF2">
        <w:rPr>
          <w:sz w:val="24"/>
          <w:szCs w:val="28"/>
        </w:rPr>
        <w:t>à</w:t>
      </w:r>
      <w:r>
        <w:rPr>
          <w:sz w:val="24"/>
          <w:szCs w:val="28"/>
        </w:rPr>
        <w:t xml:space="preserve"> la résolution est</w:t>
      </w:r>
      <w:r w:rsidR="00552896">
        <w:rPr>
          <w:sz w:val="24"/>
          <w:szCs w:val="28"/>
        </w:rPr>
        <w:t xml:space="preserve"> bien</w:t>
      </w:r>
      <w:r>
        <w:rPr>
          <w:sz w:val="24"/>
          <w:szCs w:val="28"/>
        </w:rPr>
        <w:t xml:space="preserve"> plus</w:t>
      </w:r>
      <w:r w:rsidR="00552896">
        <w:rPr>
          <w:sz w:val="24"/>
          <w:szCs w:val="28"/>
        </w:rPr>
        <w:t xml:space="preserve"> élevé pour cette dernière</w:t>
      </w:r>
      <w:r w:rsidR="00E34378">
        <w:rPr>
          <w:sz w:val="24"/>
          <w:szCs w:val="28"/>
        </w:rPr>
        <w:t xml:space="preserve"> et c</w:t>
      </w:r>
      <w:r>
        <w:rPr>
          <w:sz w:val="24"/>
          <w:szCs w:val="28"/>
        </w:rPr>
        <w:t xml:space="preserve">ela est d’autant plus vrai </w:t>
      </w:r>
      <w:r w:rsidR="00552896">
        <w:rPr>
          <w:sz w:val="24"/>
          <w:szCs w:val="28"/>
        </w:rPr>
        <w:t>lorsque</w:t>
      </w:r>
      <w:r>
        <w:rPr>
          <w:sz w:val="24"/>
          <w:szCs w:val="28"/>
        </w:rPr>
        <w:t xml:space="preserve"> la taille de la matrice augmente. Le</w:t>
      </w:r>
      <w:r w:rsidR="00552896">
        <w:rPr>
          <w:sz w:val="24"/>
          <w:szCs w:val="28"/>
        </w:rPr>
        <w:t xml:space="preserve"> nombre d’</w:t>
      </w:r>
      <w:r>
        <w:rPr>
          <w:sz w:val="24"/>
          <w:szCs w:val="28"/>
        </w:rPr>
        <w:t xml:space="preserve">octets nécessaires </w:t>
      </w:r>
      <w:r w:rsidR="00552896">
        <w:rPr>
          <w:sz w:val="24"/>
          <w:szCs w:val="28"/>
        </w:rPr>
        <w:t>est</w:t>
      </w:r>
      <w:r w:rsidR="00E34378">
        <w:rPr>
          <w:sz w:val="24"/>
          <w:szCs w:val="28"/>
        </w:rPr>
        <w:t>,</w:t>
      </w:r>
      <w:r w:rsidR="00552896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quant </w:t>
      </w:r>
      <w:r w:rsidR="00AD475F">
        <w:rPr>
          <w:sz w:val="24"/>
          <w:szCs w:val="28"/>
        </w:rPr>
        <w:t>à</w:t>
      </w:r>
      <w:r>
        <w:rPr>
          <w:sz w:val="24"/>
          <w:szCs w:val="28"/>
        </w:rPr>
        <w:t xml:space="preserve"> </w:t>
      </w:r>
      <w:r w:rsidR="00552896">
        <w:rPr>
          <w:sz w:val="24"/>
          <w:szCs w:val="28"/>
        </w:rPr>
        <w:t>lui</w:t>
      </w:r>
      <w:r w:rsidR="00E34378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="00552896">
        <w:rPr>
          <w:sz w:val="24"/>
          <w:szCs w:val="28"/>
        </w:rPr>
        <w:t>environ 1,5 fois plus élevé pour la méthode améliorée</w:t>
      </w:r>
      <w:r>
        <w:rPr>
          <w:sz w:val="24"/>
          <w:szCs w:val="28"/>
        </w:rPr>
        <w:t xml:space="preserve">. </w:t>
      </w:r>
    </w:p>
    <w:p w:rsidR="00273E95" w:rsidRDefault="00552896" w:rsidP="00AD475F">
      <w:pPr>
        <w:keepNext/>
        <w:spacing w:after="360"/>
        <w:ind w:firstLine="708"/>
        <w:rPr>
          <w:sz w:val="24"/>
          <w:szCs w:val="28"/>
        </w:rPr>
      </w:pPr>
      <w:r>
        <w:rPr>
          <w:sz w:val="24"/>
          <w:szCs w:val="28"/>
        </w:rPr>
        <w:t>Concernant</w:t>
      </w:r>
      <w:r w:rsidR="00273E95">
        <w:rPr>
          <w:sz w:val="24"/>
          <w:szCs w:val="28"/>
        </w:rPr>
        <w:t xml:space="preserve"> la méthode des puissances itérées</w:t>
      </w:r>
      <w:r>
        <w:rPr>
          <w:sz w:val="24"/>
          <w:szCs w:val="28"/>
        </w:rPr>
        <w:t>,</w:t>
      </w:r>
      <w:r w:rsidR="00273E95">
        <w:rPr>
          <w:sz w:val="24"/>
          <w:szCs w:val="28"/>
        </w:rPr>
        <w:t xml:space="preserve"> lorsque la taille de la matrice augmente</w:t>
      </w:r>
      <w:r w:rsidR="00E34378">
        <w:rPr>
          <w:sz w:val="24"/>
          <w:szCs w:val="28"/>
        </w:rPr>
        <w:t>,</w:t>
      </w:r>
      <w:r w:rsidR="00273E95">
        <w:rPr>
          <w:sz w:val="24"/>
          <w:szCs w:val="28"/>
        </w:rPr>
        <w:t xml:space="preserve"> les clocks et </w:t>
      </w:r>
      <w:r w:rsidR="00DC3CEF">
        <w:rPr>
          <w:sz w:val="24"/>
          <w:szCs w:val="28"/>
        </w:rPr>
        <w:t>les octets nécessaires</w:t>
      </w:r>
      <w:r w:rsidR="00273E95">
        <w:rPr>
          <w:sz w:val="24"/>
          <w:szCs w:val="28"/>
        </w:rPr>
        <w:t xml:space="preserve"> augmente</w:t>
      </w:r>
      <w:r w:rsidR="00AD475F">
        <w:rPr>
          <w:sz w:val="24"/>
          <w:szCs w:val="28"/>
        </w:rPr>
        <w:t>nt</w:t>
      </w:r>
      <w:r>
        <w:rPr>
          <w:sz w:val="24"/>
          <w:szCs w:val="28"/>
        </w:rPr>
        <w:t xml:space="preserve"> en proportion</w:t>
      </w:r>
      <w:r w:rsidR="00273E95">
        <w:rPr>
          <w:sz w:val="24"/>
          <w:szCs w:val="28"/>
        </w:rPr>
        <w:t>. Cependant lorsque la précision augmente</w:t>
      </w:r>
      <w:r w:rsidR="00AD475F">
        <w:rPr>
          <w:sz w:val="24"/>
          <w:szCs w:val="28"/>
        </w:rPr>
        <w:t xml:space="preserve"> d’une manière notable,</w:t>
      </w:r>
      <w:r w:rsidR="00273E95">
        <w:rPr>
          <w:sz w:val="24"/>
          <w:szCs w:val="28"/>
        </w:rPr>
        <w:t xml:space="preserve"> le </w:t>
      </w:r>
      <w:r w:rsidR="006941EC">
        <w:rPr>
          <w:sz w:val="24"/>
          <w:szCs w:val="28"/>
        </w:rPr>
        <w:t>temps de</w:t>
      </w:r>
      <w:r w:rsidR="00E646AB">
        <w:rPr>
          <w:sz w:val="24"/>
          <w:szCs w:val="28"/>
        </w:rPr>
        <w:t xml:space="preserve"> résolution augmente</w:t>
      </w:r>
      <w:r w:rsidR="00AD475F">
        <w:rPr>
          <w:sz w:val="24"/>
          <w:szCs w:val="28"/>
        </w:rPr>
        <w:t xml:space="preserve"> que très</w:t>
      </w:r>
      <w:r w:rsidR="00E646AB">
        <w:rPr>
          <w:sz w:val="24"/>
          <w:szCs w:val="28"/>
        </w:rPr>
        <w:t xml:space="preserve"> peu</w:t>
      </w:r>
      <w:r w:rsidR="00AD475F">
        <w:rPr>
          <w:sz w:val="24"/>
          <w:szCs w:val="28"/>
        </w:rPr>
        <w:t xml:space="preserve"> et </w:t>
      </w:r>
      <w:r w:rsidR="006941EC">
        <w:rPr>
          <w:sz w:val="24"/>
          <w:szCs w:val="28"/>
        </w:rPr>
        <w:t>les octets nécessaires</w:t>
      </w:r>
      <w:r w:rsidR="00E646AB">
        <w:rPr>
          <w:sz w:val="24"/>
          <w:szCs w:val="28"/>
        </w:rPr>
        <w:t xml:space="preserve"> au fonctionnement de la méthode </w:t>
      </w:r>
      <w:r w:rsidR="00B74DF2">
        <w:rPr>
          <w:sz w:val="24"/>
          <w:szCs w:val="28"/>
        </w:rPr>
        <w:t>restent</w:t>
      </w:r>
      <w:r w:rsidR="00AD475F">
        <w:rPr>
          <w:sz w:val="24"/>
          <w:szCs w:val="28"/>
        </w:rPr>
        <w:t xml:space="preserve"> exactement</w:t>
      </w:r>
      <w:r w:rsidR="00E646AB">
        <w:rPr>
          <w:sz w:val="24"/>
          <w:szCs w:val="28"/>
        </w:rPr>
        <w:t xml:space="preserve"> identiques.</w:t>
      </w:r>
    </w:p>
    <w:p w:rsidR="00273E95" w:rsidRPr="00273E95" w:rsidRDefault="00B74DF2" w:rsidP="00AD475F">
      <w:pPr>
        <w:keepNext/>
        <w:spacing w:after="360"/>
        <w:ind w:firstLine="708"/>
        <w:rPr>
          <w:sz w:val="24"/>
          <w:szCs w:val="28"/>
        </w:rPr>
      </w:pPr>
      <w:r>
        <w:rPr>
          <w:sz w:val="24"/>
          <w:szCs w:val="28"/>
        </w:rPr>
        <w:t>L</w:t>
      </w:r>
      <w:r w:rsidR="00C73C6A">
        <w:rPr>
          <w:sz w:val="24"/>
          <w:szCs w:val="28"/>
        </w:rPr>
        <w:t>ors des tests, nous avons également remarqué que l</w:t>
      </w:r>
      <w:r>
        <w:rPr>
          <w:sz w:val="24"/>
          <w:szCs w:val="28"/>
        </w:rPr>
        <w:t>a nature des matrices n’influe pas sur le temps d’exécution ni sur le nombre d’octet</w:t>
      </w:r>
      <w:r w:rsidR="00C73C6A">
        <w:rPr>
          <w:sz w:val="24"/>
          <w:szCs w:val="28"/>
        </w:rPr>
        <w:t>s</w:t>
      </w:r>
      <w:r>
        <w:rPr>
          <w:sz w:val="24"/>
          <w:szCs w:val="28"/>
        </w:rPr>
        <w:t xml:space="preserve"> néc</w:t>
      </w:r>
      <w:r w:rsidR="00C73C6A">
        <w:rPr>
          <w:sz w:val="24"/>
          <w:szCs w:val="28"/>
        </w:rPr>
        <w:t>essaires pour la résolution des</w:t>
      </w:r>
      <w:r>
        <w:rPr>
          <w:sz w:val="24"/>
          <w:szCs w:val="28"/>
        </w:rPr>
        <w:t xml:space="preserve"> méthode</w:t>
      </w:r>
      <w:r w:rsidR="00C73C6A">
        <w:rPr>
          <w:sz w:val="24"/>
          <w:szCs w:val="28"/>
        </w:rPr>
        <w:t>s de Leverrier et de la méthode des puissances</w:t>
      </w:r>
      <w:r>
        <w:rPr>
          <w:sz w:val="24"/>
          <w:szCs w:val="28"/>
        </w:rPr>
        <w:t xml:space="preserve">. </w:t>
      </w:r>
    </w:p>
    <w:sectPr w:rsidR="00273E95" w:rsidRPr="00273E9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639" w:rsidRDefault="00601639" w:rsidP="007D7FDA">
      <w:pPr>
        <w:spacing w:after="0" w:line="240" w:lineRule="auto"/>
      </w:pPr>
      <w:r>
        <w:separator/>
      </w:r>
    </w:p>
  </w:endnote>
  <w:endnote w:type="continuationSeparator" w:id="0">
    <w:p w:rsidR="00601639" w:rsidRDefault="00601639" w:rsidP="007D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639" w:rsidRDefault="00601639" w:rsidP="007D7FDA">
      <w:pPr>
        <w:spacing w:after="0" w:line="240" w:lineRule="auto"/>
      </w:pPr>
      <w:r>
        <w:separator/>
      </w:r>
    </w:p>
  </w:footnote>
  <w:footnote w:type="continuationSeparator" w:id="0">
    <w:p w:rsidR="00601639" w:rsidRDefault="00601639" w:rsidP="007D7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75BE"/>
    <w:multiLevelType w:val="hybridMultilevel"/>
    <w:tmpl w:val="B930EB32"/>
    <w:lvl w:ilvl="0" w:tplc="EE003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D2C49"/>
    <w:multiLevelType w:val="hybridMultilevel"/>
    <w:tmpl w:val="52CE195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F71EAA"/>
    <w:multiLevelType w:val="hybridMultilevel"/>
    <w:tmpl w:val="3048A6A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953FCB"/>
    <w:multiLevelType w:val="hybridMultilevel"/>
    <w:tmpl w:val="2DD6CE3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5122FE"/>
    <w:multiLevelType w:val="hybridMultilevel"/>
    <w:tmpl w:val="43E4D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82F93"/>
    <w:multiLevelType w:val="hybridMultilevel"/>
    <w:tmpl w:val="12AA88F4"/>
    <w:lvl w:ilvl="0" w:tplc="365E13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D08B0"/>
    <w:multiLevelType w:val="hybridMultilevel"/>
    <w:tmpl w:val="DCDC8D2E"/>
    <w:lvl w:ilvl="0" w:tplc="C71AA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84ADD"/>
    <w:multiLevelType w:val="hybridMultilevel"/>
    <w:tmpl w:val="8D94C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C"/>
    <w:rsid w:val="00000782"/>
    <w:rsid w:val="0004459C"/>
    <w:rsid w:val="000835C1"/>
    <w:rsid w:val="00096FB6"/>
    <w:rsid w:val="000A0925"/>
    <w:rsid w:val="000A3753"/>
    <w:rsid w:val="000B341D"/>
    <w:rsid w:val="000C1D28"/>
    <w:rsid w:val="000D2105"/>
    <w:rsid w:val="00112CD6"/>
    <w:rsid w:val="001235A1"/>
    <w:rsid w:val="00123D7B"/>
    <w:rsid w:val="00162373"/>
    <w:rsid w:val="00167051"/>
    <w:rsid w:val="001815D0"/>
    <w:rsid w:val="00184147"/>
    <w:rsid w:val="001A1367"/>
    <w:rsid w:val="001B6B5B"/>
    <w:rsid w:val="001C4CA9"/>
    <w:rsid w:val="001C547C"/>
    <w:rsid w:val="00202726"/>
    <w:rsid w:val="00224F81"/>
    <w:rsid w:val="00265E6B"/>
    <w:rsid w:val="00273E95"/>
    <w:rsid w:val="00283479"/>
    <w:rsid w:val="002A618A"/>
    <w:rsid w:val="003067FE"/>
    <w:rsid w:val="00343CB5"/>
    <w:rsid w:val="00366F2A"/>
    <w:rsid w:val="0037360F"/>
    <w:rsid w:val="00391BCF"/>
    <w:rsid w:val="003A1F62"/>
    <w:rsid w:val="00413CF8"/>
    <w:rsid w:val="00415109"/>
    <w:rsid w:val="0042290E"/>
    <w:rsid w:val="00443ADA"/>
    <w:rsid w:val="004568FB"/>
    <w:rsid w:val="00472DFA"/>
    <w:rsid w:val="00490D8E"/>
    <w:rsid w:val="00491F4D"/>
    <w:rsid w:val="004A5C82"/>
    <w:rsid w:val="004C65CB"/>
    <w:rsid w:val="00517131"/>
    <w:rsid w:val="00524ACF"/>
    <w:rsid w:val="005345C9"/>
    <w:rsid w:val="0054157F"/>
    <w:rsid w:val="005504B7"/>
    <w:rsid w:val="00552896"/>
    <w:rsid w:val="005C152C"/>
    <w:rsid w:val="005C7A84"/>
    <w:rsid w:val="00601639"/>
    <w:rsid w:val="00601C8F"/>
    <w:rsid w:val="00607594"/>
    <w:rsid w:val="00641082"/>
    <w:rsid w:val="006665FF"/>
    <w:rsid w:val="0066727E"/>
    <w:rsid w:val="00667BD0"/>
    <w:rsid w:val="006941EC"/>
    <w:rsid w:val="006948CD"/>
    <w:rsid w:val="006D7898"/>
    <w:rsid w:val="0072088F"/>
    <w:rsid w:val="00732146"/>
    <w:rsid w:val="00734C05"/>
    <w:rsid w:val="00757F86"/>
    <w:rsid w:val="007A6E5A"/>
    <w:rsid w:val="007D7FDA"/>
    <w:rsid w:val="00813AF5"/>
    <w:rsid w:val="008A6675"/>
    <w:rsid w:val="008B66FC"/>
    <w:rsid w:val="008D7D25"/>
    <w:rsid w:val="0090360A"/>
    <w:rsid w:val="00917493"/>
    <w:rsid w:val="00930B6A"/>
    <w:rsid w:val="00981155"/>
    <w:rsid w:val="0099428A"/>
    <w:rsid w:val="009E66C2"/>
    <w:rsid w:val="00A2449C"/>
    <w:rsid w:val="00A32105"/>
    <w:rsid w:val="00A530BB"/>
    <w:rsid w:val="00A83C10"/>
    <w:rsid w:val="00AA79EF"/>
    <w:rsid w:val="00AC25F6"/>
    <w:rsid w:val="00AD475F"/>
    <w:rsid w:val="00AD4972"/>
    <w:rsid w:val="00AE7315"/>
    <w:rsid w:val="00B27EF3"/>
    <w:rsid w:val="00B505AD"/>
    <w:rsid w:val="00B67748"/>
    <w:rsid w:val="00B74DF2"/>
    <w:rsid w:val="00BD031D"/>
    <w:rsid w:val="00BE110C"/>
    <w:rsid w:val="00BF4D3E"/>
    <w:rsid w:val="00C2160C"/>
    <w:rsid w:val="00C73C6A"/>
    <w:rsid w:val="00CB4CF0"/>
    <w:rsid w:val="00CC537B"/>
    <w:rsid w:val="00CC6504"/>
    <w:rsid w:val="00CF2637"/>
    <w:rsid w:val="00D147AC"/>
    <w:rsid w:val="00D41652"/>
    <w:rsid w:val="00D70FB1"/>
    <w:rsid w:val="00D90196"/>
    <w:rsid w:val="00D967AF"/>
    <w:rsid w:val="00DA2D8F"/>
    <w:rsid w:val="00DA4D26"/>
    <w:rsid w:val="00DC3CEF"/>
    <w:rsid w:val="00DF0BFB"/>
    <w:rsid w:val="00E24C21"/>
    <w:rsid w:val="00E30103"/>
    <w:rsid w:val="00E30384"/>
    <w:rsid w:val="00E34378"/>
    <w:rsid w:val="00E40F65"/>
    <w:rsid w:val="00E646AB"/>
    <w:rsid w:val="00E95669"/>
    <w:rsid w:val="00EE525D"/>
    <w:rsid w:val="00F24D1F"/>
    <w:rsid w:val="00F265A6"/>
    <w:rsid w:val="00F57FD2"/>
    <w:rsid w:val="00F63E5C"/>
    <w:rsid w:val="00F73DA7"/>
    <w:rsid w:val="00F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B0F1DD-CA09-40B8-9871-B47FEA3D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10C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D97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6B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6B5B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1B6B5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229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29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29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29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290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290E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A2D8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D7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7FDA"/>
  </w:style>
  <w:style w:type="paragraph" w:styleId="Pieddepage">
    <w:name w:val="footer"/>
    <w:basedOn w:val="Normal"/>
    <w:link w:val="PieddepageCar"/>
    <w:uiPriority w:val="99"/>
    <w:unhideWhenUsed/>
    <w:rsid w:val="007D7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7FDA"/>
  </w:style>
  <w:style w:type="table" w:styleId="TableauGrille1Clair">
    <w:name w:val="Grid Table 1 Light"/>
    <w:basedOn w:val="TableauNormal"/>
    <w:uiPriority w:val="46"/>
    <w:rsid w:val="00096FB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391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1A4C2-432A-433F-A93A-90CC99CC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1091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loxol</dc:creator>
  <dc:description/>
  <cp:lastModifiedBy>Clément Dif</cp:lastModifiedBy>
  <cp:revision>35</cp:revision>
  <cp:lastPrinted>2017-12-11T17:16:00Z</cp:lastPrinted>
  <dcterms:created xsi:type="dcterms:W3CDTF">2017-11-28T07:12:00Z</dcterms:created>
  <dcterms:modified xsi:type="dcterms:W3CDTF">2017-12-11T17:24:00Z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