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0FAA160" w14:textId="54A1AC91" w:rsidR="00470CD8" w:rsidRPr="007D54D2" w:rsidRDefault="00C34538" w:rsidP="00C34538">
      <w:pPr>
        <w:jc w:val="center"/>
        <w:rPr>
          <w:b/>
          <w:color w:val="FFFFFF" w:themeColor="background1"/>
          <w:sz w:val="144"/>
        </w:rPr>
      </w:pPr>
      <w:r w:rsidRPr="00842688">
        <w:rPr>
          <w:b/>
          <w:noProof/>
          <w:sz w:val="4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F19551" wp14:editId="59661B87">
                <wp:simplePos x="0" y="0"/>
                <wp:positionH relativeFrom="margin">
                  <wp:posOffset>291465</wp:posOffset>
                </wp:positionH>
                <wp:positionV relativeFrom="margin">
                  <wp:posOffset>2889250</wp:posOffset>
                </wp:positionV>
                <wp:extent cx="5499735" cy="2430780"/>
                <wp:effectExtent l="0" t="0" r="24765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735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1955A" w14:textId="229C0C95" w:rsidR="00DC35F2" w:rsidRPr="006F767F" w:rsidRDefault="00DC35F2" w:rsidP="00480BF1">
                            <w:pPr>
                              <w:jc w:val="center"/>
                              <w:rPr>
                                <w:sz w:val="144"/>
                              </w:rPr>
                            </w:pPr>
                            <w:r w:rsidRPr="006F767F">
                              <w:rPr>
                                <w:noProof/>
                                <w:sz w:val="24"/>
                                <w:lang w:eastAsia="fr-FR"/>
                              </w:rPr>
                              <w:drawing>
                                <wp:inline distT="0" distB="0" distL="0" distR="0" wp14:anchorId="25F1955E" wp14:editId="25F1955F">
                                  <wp:extent cx="5066030" cy="1663700"/>
                                  <wp:effectExtent l="0" t="0" r="127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6030" cy="1663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143B9B" w14:textId="77777777" w:rsidR="00DC35F2" w:rsidRPr="00C34538" w:rsidRDefault="00DC35F2" w:rsidP="00C34538">
                            <w:pPr>
                              <w:jc w:val="right"/>
                              <w:rPr>
                                <w:sz w:val="52"/>
                              </w:rPr>
                            </w:pPr>
                            <w:r w:rsidRPr="00C34538">
                              <w:rPr>
                                <w:sz w:val="52"/>
                              </w:rPr>
                              <w:t>Version 1.1</w:t>
                            </w:r>
                          </w:p>
                          <w:p w14:paraId="25F1955C" w14:textId="77777777" w:rsidR="00DC35F2" w:rsidRDefault="00DC35F2" w:rsidP="00480BF1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</w:p>
                          <w:p w14:paraId="25F1955D" w14:textId="77777777" w:rsidR="00DC35F2" w:rsidRPr="00480BF1" w:rsidRDefault="00DC35F2" w:rsidP="00480BF1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195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2.95pt;margin-top:227.5pt;width:433.05pt;height:19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">
                <v:textbox>
                  <w:txbxContent>
                    <w:p w14:paraId="25F1955A" w14:textId="229C0C95" w:rsidR="00DC35F2" w:rsidRPr="006F767F" w:rsidRDefault="00DC35F2" w:rsidP="00480BF1">
                      <w:pPr>
                        <w:jc w:val="center"/>
                        <w:rPr>
                          <w:sz w:val="144"/>
                        </w:rPr>
                      </w:pPr>
                      <w:r w:rsidRPr="006F767F">
                        <w:rPr>
                          <w:noProof/>
                          <w:sz w:val="24"/>
                          <w:lang w:eastAsia="fr-FR"/>
                        </w:rPr>
                        <w:drawing>
                          <wp:inline distT="0" distB="0" distL="0" distR="0" wp14:anchorId="25F1955E" wp14:editId="25F1955F">
                            <wp:extent cx="5066030" cy="1663700"/>
                            <wp:effectExtent l="0" t="0" r="127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6030" cy="1663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143B9B" w14:textId="77777777" w:rsidR="00DC35F2" w:rsidRPr="00C34538" w:rsidRDefault="00DC35F2" w:rsidP="00C34538">
                      <w:pPr>
                        <w:jc w:val="right"/>
                        <w:rPr>
                          <w:sz w:val="52"/>
                        </w:rPr>
                      </w:pPr>
                      <w:r w:rsidRPr="00C34538">
                        <w:rPr>
                          <w:sz w:val="52"/>
                        </w:rPr>
                        <w:t>Version 1.1</w:t>
                      </w:r>
                    </w:p>
                    <w:p w14:paraId="25F1955C" w14:textId="77777777" w:rsidR="00DC35F2" w:rsidRDefault="00DC35F2" w:rsidP="00480BF1">
                      <w:pPr>
                        <w:jc w:val="center"/>
                        <w:rPr>
                          <w:sz w:val="96"/>
                        </w:rPr>
                      </w:pPr>
                    </w:p>
                    <w:p w14:paraId="25F1955D" w14:textId="77777777" w:rsidR="00DC35F2" w:rsidRPr="00480BF1" w:rsidRDefault="00DC35F2" w:rsidP="00480BF1">
                      <w:pPr>
                        <w:jc w:val="center"/>
                        <w:rPr>
                          <w:sz w:val="9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42688">
        <w:rPr>
          <w:b/>
          <w:sz w:val="144"/>
        </w:rPr>
        <w:t>Manuel d’utilisation</w:t>
      </w:r>
    </w:p>
    <w:p w14:paraId="79025013" w14:textId="69F2622F" w:rsidR="000C1E14" w:rsidRDefault="00755E5B" w:rsidP="003B7D28">
      <w:pPr>
        <w:tabs>
          <w:tab w:val="left" w:pos="404"/>
          <w:tab w:val="center" w:pos="4536"/>
        </w:tabs>
        <w:rPr>
          <w:noProof/>
          <w:sz w:val="8"/>
          <w:lang w:eastAsia="fr-FR"/>
        </w:rPr>
        <w:sectPr w:rsidR="000C1E14" w:rsidSect="00C34538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55E5B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AD8B0E" wp14:editId="02C527EC">
                <wp:simplePos x="0" y="0"/>
                <wp:positionH relativeFrom="column">
                  <wp:posOffset>921559</wp:posOffset>
                </wp:positionH>
                <wp:positionV relativeFrom="paragraph">
                  <wp:posOffset>4506249</wp:posOffset>
                </wp:positionV>
                <wp:extent cx="4204335" cy="1404620"/>
                <wp:effectExtent l="0" t="0" r="24765" b="1460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4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1F8AB" w14:textId="77777777" w:rsidR="005A7EC6" w:rsidRDefault="00755E5B">
                            <w:r>
                              <w:t>VEUILLEZ LIRE ATTENTIVEMENT L’INTÉGRA</w:t>
                            </w:r>
                            <w:r w:rsidR="005A7EC6">
                              <w:t>LITÉ DU MODE D’EMPLOI DE L’EXIASAVER</w:t>
                            </w:r>
                            <w:r>
                              <w:t xml:space="preserve"> AVANT D</w:t>
                            </w:r>
                            <w:r w:rsidR="005A7EC6">
                              <w:t>E L</w:t>
                            </w:r>
                            <w:r>
                              <w:t xml:space="preserve">’UTILISER </w:t>
                            </w:r>
                            <w:r w:rsidR="005A7EC6">
                              <w:t xml:space="preserve">SUR </w:t>
                            </w:r>
                            <w:r>
                              <w:t xml:space="preserve">VOTRE </w:t>
                            </w:r>
                            <w:r w:rsidR="005A7EC6">
                              <w:t>ORDINATEUR</w:t>
                            </w:r>
                            <w:r>
                              <w:t xml:space="preserve">. </w:t>
                            </w:r>
                          </w:p>
                          <w:p w14:paraId="490AD1C0" w14:textId="0FB67EDB" w:rsidR="00755E5B" w:rsidRDefault="00755E5B" w:rsidP="005A7EC6">
                            <w:r>
                              <w:t xml:space="preserve">CE MODE D’EMPLOI CONTIENT D’IMPORTANTES INFORMATIONS SUR VOTRE SANTÉ ET VOTRE SÉCURITÉ. INFORMATIONS IMPORTANTES CONCERNANT VOTRE SÉCURITÉ : VEUILLEZ LIRE LES PRÉCAUTIONS SUIVANTES AVANT QUE VOUS OU QUE VOTRE ENFANT NE </w:t>
                            </w:r>
                            <w:r w:rsidR="005A7EC6">
                              <w:t>LANCIEZ L’EXIASAVER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D8B0E" id="_x0000_s1027" type="#_x0000_t202" style="position:absolute;margin-left:72.55pt;margin-top:354.8pt;width:331.0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">
                <v:textbox style="mso-fit-shape-to-text:t">
                  <w:txbxContent>
                    <w:p w14:paraId="6681F8AB" w14:textId="77777777" w:rsidR="005A7EC6" w:rsidRDefault="00755E5B">
                      <w:r>
                        <w:t>VEUILLEZ LIRE ATTENTIVEMENT L’INTÉGRA</w:t>
                      </w:r>
                      <w:r w:rsidR="005A7EC6">
                        <w:t>LITÉ DU MODE D’EMPLOI DE L’EXIASAVER</w:t>
                      </w:r>
                      <w:r>
                        <w:t xml:space="preserve"> AVANT D</w:t>
                      </w:r>
                      <w:r w:rsidR="005A7EC6">
                        <w:t>E L</w:t>
                      </w:r>
                      <w:r>
                        <w:t xml:space="preserve">’UTILISER </w:t>
                      </w:r>
                      <w:r w:rsidR="005A7EC6">
                        <w:t xml:space="preserve">SUR </w:t>
                      </w:r>
                      <w:r>
                        <w:t xml:space="preserve">VOTRE </w:t>
                      </w:r>
                      <w:r w:rsidR="005A7EC6">
                        <w:t>ORDINATEUR</w:t>
                      </w:r>
                      <w:r>
                        <w:t xml:space="preserve">. </w:t>
                      </w:r>
                    </w:p>
                    <w:p w14:paraId="490AD1C0" w14:textId="0FB67EDB" w:rsidR="00755E5B" w:rsidRDefault="00755E5B" w:rsidP="005A7EC6">
                      <w:r>
                        <w:t xml:space="preserve">CE MODE D’EMPLOI CONTIENT D’IMPORTANTES INFORMATIONS SUR VOTRE SANTÉ ET VOTRE SÉCURITÉ. INFORMATIONS IMPORTANTES CONCERNANT VOTRE SÉCURITÉ : VEUILLEZ LIRE LES PRÉCAUTIONS SUIVANTES AVANT QUE VOUS OU QUE VOTRE ENFANT NE </w:t>
                      </w:r>
                      <w:r w:rsidR="005A7EC6">
                        <w:t>LANCIEZ L’EXIASAVER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A91"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49EE8A63" wp14:editId="2A7802B6">
            <wp:simplePos x="0" y="0"/>
            <wp:positionH relativeFrom="column">
              <wp:posOffset>4958080</wp:posOffset>
            </wp:positionH>
            <wp:positionV relativeFrom="paragraph">
              <wp:posOffset>6252845</wp:posOffset>
            </wp:positionV>
            <wp:extent cx="1569720" cy="8225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exiafondtranspar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8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D28">
        <w:rPr>
          <w:sz w:val="40"/>
        </w:rPr>
        <w:tab/>
      </w:r>
      <w:r w:rsidR="003B7D28">
        <w:rPr>
          <w:sz w:val="40"/>
        </w:rPr>
        <w:tab/>
      </w:r>
    </w:p>
    <w:tbl>
      <w:tblPr>
        <w:tblStyle w:val="Grilledutableau"/>
        <w:tblW w:w="6563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954"/>
      </w:tblGrid>
      <w:tr w:rsidR="00630EB4" w14:paraId="67B85D6A" w14:textId="77777777" w:rsidTr="007D54D2">
        <w:trPr>
          <w:trHeight w:val="6238"/>
        </w:trPr>
        <w:tc>
          <w:tcPr>
            <w:tcW w:w="2500" w:type="pct"/>
          </w:tcPr>
          <w:p w14:paraId="1C77D0F9" w14:textId="7BE941EA" w:rsidR="00842688" w:rsidRPr="00842688" w:rsidRDefault="00842688" w:rsidP="00BC1A57">
            <w:pPr>
              <w:ind w:left="600"/>
              <w:jc w:val="center"/>
              <w:rPr>
                <w:b/>
                <w:u w:val="single"/>
              </w:rPr>
            </w:pPr>
            <w:r w:rsidRPr="00842688">
              <w:rPr>
                <w:b/>
                <w:u w:val="single"/>
              </w:rPr>
              <w:lastRenderedPageBreak/>
              <w:t>Configuration d</w:t>
            </w:r>
            <w:r w:rsidR="00BC1A57">
              <w:rPr>
                <w:b/>
                <w:u w:val="single"/>
              </w:rPr>
              <w:t>’ExiaSaver</w:t>
            </w:r>
          </w:p>
          <w:p w14:paraId="67562AA8" w14:textId="77777777" w:rsidR="00842688" w:rsidRDefault="00842688" w:rsidP="00BC1A57">
            <w:pPr>
              <w:ind w:left="600"/>
            </w:pPr>
          </w:p>
          <w:p w14:paraId="2EA5CBC5" w14:textId="77A83A8D" w:rsidR="00842688" w:rsidRPr="00842688" w:rsidRDefault="00842688" w:rsidP="00BC1A57">
            <w:pPr>
              <w:ind w:left="600" w:hanging="33"/>
              <w:rPr>
                <w:sz w:val="16"/>
              </w:rPr>
            </w:pPr>
            <w:r w:rsidRPr="00842688">
              <w:rPr>
                <w:sz w:val="16"/>
              </w:rPr>
              <w:t xml:space="preserve">Mettez le dossier ExiaSaver dans votre </w:t>
            </w:r>
            <w:r w:rsidRPr="00842688">
              <w:rPr>
                <w:sz w:val="16"/>
              </w:rPr>
              <w:t>répertoire</w:t>
            </w:r>
            <w:r w:rsidRPr="00842688">
              <w:rPr>
                <w:sz w:val="16"/>
              </w:rPr>
              <w:t xml:space="preserve"> Documents.</w:t>
            </w:r>
          </w:p>
          <w:p w14:paraId="298700A9" w14:textId="77777777" w:rsidR="00842688" w:rsidRPr="00842688" w:rsidRDefault="00842688" w:rsidP="00BC1A57">
            <w:pPr>
              <w:ind w:left="600"/>
              <w:rPr>
                <w:sz w:val="16"/>
              </w:rPr>
            </w:pPr>
          </w:p>
          <w:p w14:paraId="3B3120CC" w14:textId="78E16D52" w:rsidR="00842688" w:rsidRPr="00842688" w:rsidRDefault="00842688" w:rsidP="00BC1A57">
            <w:pPr>
              <w:ind w:left="600"/>
              <w:rPr>
                <w:sz w:val="16"/>
              </w:rPr>
            </w:pPr>
            <w:r w:rsidRPr="00842688">
              <w:rPr>
                <w:sz w:val="16"/>
              </w:rPr>
              <w:t xml:space="preserve">Ensuite vous devez déclarer vos variables </w:t>
            </w:r>
            <w:r w:rsidRPr="00842688">
              <w:rPr>
                <w:sz w:val="16"/>
              </w:rPr>
              <w:t>environnement</w:t>
            </w:r>
            <w:r w:rsidRPr="00842688">
              <w:rPr>
                <w:sz w:val="16"/>
              </w:rPr>
              <w:t xml:space="preserve">... Pour ceci, modifiez le fichier </w:t>
            </w:r>
            <w:r w:rsidRPr="00842688">
              <w:rPr>
                <w:b/>
                <w:i/>
                <w:sz w:val="16"/>
              </w:rPr>
              <w:t>etc/bash.bashrc</w:t>
            </w:r>
            <w:r w:rsidRPr="00842688">
              <w:rPr>
                <w:sz w:val="16"/>
              </w:rPr>
              <w:t xml:space="preserve"> en ajoutant les lignes suivantes à la fin du fichier tout en </w:t>
            </w:r>
            <w:r w:rsidRPr="00842688">
              <w:rPr>
                <w:sz w:val="16"/>
              </w:rPr>
              <w:t>éditant</w:t>
            </w:r>
            <w:r w:rsidRPr="00842688">
              <w:rPr>
                <w:sz w:val="16"/>
              </w:rPr>
              <w:t xml:space="preserve"> [NOM UTILISATEUR] avec le </w:t>
            </w:r>
            <w:r w:rsidRPr="00842688">
              <w:rPr>
                <w:sz w:val="16"/>
              </w:rPr>
              <w:t>vôtre</w:t>
            </w:r>
            <w:r>
              <w:rPr>
                <w:sz w:val="16"/>
              </w:rPr>
              <w:t xml:space="preserve"> pour que le chemin soit le bon</w:t>
            </w:r>
            <w:r w:rsidRPr="00842688">
              <w:rPr>
                <w:sz w:val="16"/>
              </w:rPr>
              <w:t>:</w:t>
            </w:r>
          </w:p>
          <w:p w14:paraId="66C3FDEF" w14:textId="77777777" w:rsidR="00842688" w:rsidRPr="00842688" w:rsidRDefault="00842688" w:rsidP="00BC1A57">
            <w:pPr>
              <w:ind w:left="600"/>
              <w:rPr>
                <w:sz w:val="16"/>
              </w:rPr>
            </w:pPr>
          </w:p>
          <w:p w14:paraId="07F1B323" w14:textId="77777777" w:rsidR="00842688" w:rsidRPr="00842688" w:rsidRDefault="00842688" w:rsidP="00BC1A57">
            <w:pPr>
              <w:ind w:left="600"/>
              <w:rPr>
                <w:b/>
                <w:i/>
                <w:sz w:val="16"/>
              </w:rPr>
            </w:pPr>
            <w:r w:rsidRPr="00842688">
              <w:rPr>
                <w:b/>
                <w:i/>
                <w:sz w:val="16"/>
              </w:rPr>
              <w:t>export EXIASAVER_HOME=/home/[NOM UTILISATEUR]/Documents/ExiaSaver/ export EXIASAVER1_PBM=/home/[NOM UTILISATEUR]/Documents/ExiaSaver/Images/Statique/ export EXIASAVER2_PBM=/home/[NOM UTILISATEUR]/Documents/ExiaSaver/Images/Dynamique/ export EXIASAVER2_TAILLE=1 export EXIASAVER2_SLEEP=1 export EXIASAVER3_PBM=/home/[NOM UTILISATEUR]/Documents/ExiaSaver/Images/Interactif/</w:t>
            </w:r>
          </w:p>
          <w:p w14:paraId="5E71FC1C" w14:textId="77777777" w:rsidR="00842688" w:rsidRPr="00842688" w:rsidRDefault="00842688" w:rsidP="00BC1A57">
            <w:pPr>
              <w:ind w:left="600"/>
              <w:rPr>
                <w:sz w:val="16"/>
              </w:rPr>
            </w:pPr>
          </w:p>
          <w:p w14:paraId="55E1B96E" w14:textId="4A87B862" w:rsidR="00842688" w:rsidRPr="00842688" w:rsidRDefault="00842688" w:rsidP="00BC1A57">
            <w:pPr>
              <w:ind w:left="600"/>
              <w:rPr>
                <w:sz w:val="16"/>
              </w:rPr>
            </w:pPr>
            <w:r w:rsidRPr="00842688">
              <w:rPr>
                <w:sz w:val="16"/>
              </w:rPr>
              <w:t xml:space="preserve">Vous devrez alors </w:t>
            </w:r>
            <w:r w:rsidRPr="00842688">
              <w:rPr>
                <w:sz w:val="16"/>
              </w:rPr>
              <w:t>redémarrer</w:t>
            </w:r>
            <w:r w:rsidRPr="00842688">
              <w:rPr>
                <w:sz w:val="16"/>
              </w:rPr>
              <w:t xml:space="preserve"> votre machine....</w:t>
            </w:r>
          </w:p>
          <w:p w14:paraId="4F938315" w14:textId="77777777" w:rsidR="00842688" w:rsidRPr="00842688" w:rsidRDefault="00842688" w:rsidP="00BC1A57">
            <w:pPr>
              <w:ind w:left="600"/>
              <w:rPr>
                <w:sz w:val="16"/>
              </w:rPr>
            </w:pPr>
          </w:p>
          <w:p w14:paraId="69189976" w14:textId="77777777" w:rsidR="00842688" w:rsidRPr="00842688" w:rsidRDefault="00842688" w:rsidP="00BC1A57">
            <w:pPr>
              <w:ind w:left="600"/>
              <w:rPr>
                <w:sz w:val="16"/>
              </w:rPr>
            </w:pPr>
            <w:r w:rsidRPr="00842688">
              <w:rPr>
                <w:sz w:val="16"/>
              </w:rPr>
              <w:t>Vous pouvez modifier les valeurs de EXISAVER2_TAILLE et EXIASAVER2_SLEEP.</w:t>
            </w:r>
          </w:p>
          <w:p w14:paraId="6FC44617" w14:textId="77777777" w:rsidR="00842688" w:rsidRPr="00842688" w:rsidRDefault="00842688" w:rsidP="00BC1A57">
            <w:pPr>
              <w:ind w:left="600"/>
              <w:rPr>
                <w:sz w:val="16"/>
              </w:rPr>
            </w:pPr>
          </w:p>
          <w:p w14:paraId="57C1D4B8" w14:textId="0BAAC8E8" w:rsidR="00842688" w:rsidRPr="00842688" w:rsidRDefault="00842688" w:rsidP="00BC1A57">
            <w:pPr>
              <w:ind w:left="600"/>
              <w:rPr>
                <w:sz w:val="16"/>
              </w:rPr>
            </w:pPr>
            <w:r w:rsidRPr="00842688">
              <w:rPr>
                <w:sz w:val="16"/>
              </w:rPr>
              <w:t xml:space="preserve">EXIASAVER2_TAILLE donne la taille d'affichage de l'heure, </w:t>
            </w:r>
            <w:r w:rsidRPr="00842688">
              <w:rPr>
                <w:sz w:val="16"/>
              </w:rPr>
              <w:t>écrivez</w:t>
            </w:r>
            <w:r w:rsidRPr="00842688">
              <w:rPr>
                <w:sz w:val="16"/>
              </w:rPr>
              <w:t xml:space="preserve"> 1 pour 5x3 et 2 pour 10x6. EXIASAVER2_SLEEP donne le temps de rafraichissement de l'horloge. Tapez 1 pour 1 seconde entre chaque affichage etc....</w:t>
            </w:r>
          </w:p>
          <w:p w14:paraId="420A7421" w14:textId="77777777" w:rsidR="00842688" w:rsidRPr="00842688" w:rsidRDefault="00842688" w:rsidP="00BC1A57">
            <w:pPr>
              <w:ind w:left="600"/>
              <w:rPr>
                <w:sz w:val="16"/>
              </w:rPr>
            </w:pPr>
          </w:p>
          <w:p w14:paraId="2615F54D" w14:textId="7C0DDB73" w:rsidR="00842688" w:rsidRPr="00842688" w:rsidRDefault="00842688" w:rsidP="00BC1A57">
            <w:pPr>
              <w:ind w:left="600"/>
              <w:rPr>
                <w:sz w:val="16"/>
              </w:rPr>
            </w:pPr>
            <w:r w:rsidRPr="00842688">
              <w:rPr>
                <w:sz w:val="16"/>
              </w:rPr>
              <w:t>Redémarrez</w:t>
            </w:r>
            <w:r w:rsidRPr="00842688">
              <w:rPr>
                <w:sz w:val="16"/>
              </w:rPr>
              <w:t xml:space="preserve"> toujours quand vous modifiez vos variables d'environnement...</w:t>
            </w:r>
          </w:p>
          <w:p w14:paraId="3370403F" w14:textId="77777777" w:rsidR="00842688" w:rsidRPr="00842688" w:rsidRDefault="00842688" w:rsidP="00BC1A57">
            <w:pPr>
              <w:ind w:left="600"/>
              <w:rPr>
                <w:sz w:val="16"/>
              </w:rPr>
            </w:pPr>
          </w:p>
          <w:p w14:paraId="53FAED9E" w14:textId="745D9058" w:rsidR="00630EB4" w:rsidRDefault="00842688" w:rsidP="00BC1A57">
            <w:pPr>
              <w:ind w:left="600"/>
            </w:pPr>
            <w:r w:rsidRPr="00842688">
              <w:rPr>
                <w:sz w:val="16"/>
              </w:rPr>
              <w:t>Maintenant mettez le fichier launcher dans le dossier bin.</w:t>
            </w:r>
          </w:p>
        </w:tc>
        <w:tc>
          <w:tcPr>
            <w:tcW w:w="2500" w:type="pct"/>
          </w:tcPr>
          <w:p w14:paraId="49ECD436" w14:textId="77777777" w:rsidR="00630EB4" w:rsidRDefault="00BC1A57" w:rsidP="00630EB4">
            <w:pPr>
              <w:jc w:val="center"/>
              <w:rPr>
                <w:b/>
                <w:u w:val="single"/>
              </w:rPr>
            </w:pPr>
            <w:r>
              <w:rPr>
                <w:noProof/>
              </w:rPr>
              <w:pict w14:anchorId="049B69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.7pt;margin-top:26.5pt;width:269.95pt;height:27.9pt;z-index:-251655168;mso-position-horizontal-relative:text;mso-position-vertical-relative:text;mso-width-relative:page;mso-height-relative:page">
                  <v:imagedata r:id="rId13" o:title="Screen_Launcher_Avant" cropbottom="54193f"/>
                </v:shape>
              </w:pict>
            </w:r>
            <w:r>
              <w:rPr>
                <w:b/>
                <w:u w:val="single"/>
              </w:rPr>
              <w:t>Lancement Launcher</w:t>
            </w:r>
          </w:p>
          <w:p w14:paraId="1EE1E510" w14:textId="77777777" w:rsidR="00CE2597" w:rsidRDefault="00CE2597" w:rsidP="00630EB4">
            <w:pPr>
              <w:jc w:val="center"/>
              <w:rPr>
                <w:b/>
                <w:u w:val="single"/>
              </w:rPr>
            </w:pPr>
          </w:p>
          <w:p w14:paraId="28F7CCBA" w14:textId="77777777" w:rsidR="00CE2597" w:rsidRDefault="00CE2597" w:rsidP="00630EB4">
            <w:pPr>
              <w:jc w:val="center"/>
              <w:rPr>
                <w:b/>
                <w:u w:val="single"/>
              </w:rPr>
            </w:pPr>
          </w:p>
          <w:p w14:paraId="51F98C4D" w14:textId="77777777" w:rsidR="00CE2597" w:rsidRDefault="00CE2597" w:rsidP="00630EB4">
            <w:pPr>
              <w:jc w:val="center"/>
              <w:rPr>
                <w:b/>
                <w:u w:val="single"/>
              </w:rPr>
            </w:pPr>
          </w:p>
          <w:p w14:paraId="4B9F6995" w14:textId="77777777" w:rsidR="00CE2597" w:rsidRDefault="00CE2597" w:rsidP="00CE2597">
            <w:pPr>
              <w:rPr>
                <w:b/>
                <w:u w:val="single"/>
              </w:rPr>
            </w:pPr>
          </w:p>
          <w:p w14:paraId="76BBFD20" w14:textId="07E25F0A" w:rsidR="00CE2597" w:rsidRPr="00CC2725" w:rsidRDefault="00450093" w:rsidP="00CE2597">
            <w:r w:rsidRPr="00CC2725">
              <w:t xml:space="preserve">            </w:t>
            </w:r>
            <w:r w:rsidR="00CE2597" w:rsidRPr="00CC2725">
              <w:t>Pour lancer le logiciel ExiaSaver, vous n’avez qu’à taper « launcher » dans la console sans avoir besoin de vous situer dans le dossier contenant le fichier launcher et sans rajouter la comma</w:t>
            </w:r>
            <w:r w:rsidRPr="00CC2725">
              <w:t>nde d’exécution « ./ »</w:t>
            </w:r>
          </w:p>
          <w:p w14:paraId="27C13AB8" w14:textId="77777777" w:rsidR="00450093" w:rsidRPr="00CC2725" w:rsidRDefault="00450093" w:rsidP="00CE2597"/>
          <w:p w14:paraId="5C7AA27C" w14:textId="5BE053EE" w:rsidR="00450093" w:rsidRPr="00842688" w:rsidRDefault="00450093" w:rsidP="00CE2597">
            <w:pPr>
              <w:rPr>
                <w:b/>
                <w:u w:val="single"/>
              </w:rPr>
            </w:pPr>
            <w:r w:rsidRPr="00CC2725">
              <w:t xml:space="preserve">             A’ la suite de cela, le launcher vous annoncera le lancement aléatoire d’un des trois screensaver : le statique – le dynamique – l’interactif.</w:t>
            </w:r>
          </w:p>
        </w:tc>
      </w:tr>
      <w:tr w:rsidR="00630EB4" w14:paraId="147ED798" w14:textId="77777777" w:rsidTr="007D54D2">
        <w:trPr>
          <w:trHeight w:val="7643"/>
        </w:trPr>
        <w:tc>
          <w:tcPr>
            <w:tcW w:w="2500" w:type="pct"/>
          </w:tcPr>
          <w:p w14:paraId="5053732A" w14:textId="77777777" w:rsidR="00630EB4" w:rsidRDefault="00630EB4" w:rsidP="00D6703C">
            <w:pPr>
              <w:jc w:val="center"/>
            </w:pPr>
          </w:p>
          <w:p w14:paraId="14BD42FB" w14:textId="77777777" w:rsidR="00D6703C" w:rsidRDefault="00BC1A57" w:rsidP="00D6703C">
            <w:pPr>
              <w:jc w:val="center"/>
              <w:rPr>
                <w:b/>
                <w:u w:val="single"/>
              </w:rPr>
            </w:pPr>
            <w:r>
              <w:rPr>
                <w:noProof/>
              </w:rPr>
              <w:pict w14:anchorId="2249CA9D">
                <v:shape id="_x0000_s1027" type="#_x0000_t75" style="position:absolute;left:0;text-align:left;margin-left:16.4pt;margin-top:30.65pt;width:265.65pt;height:159.85pt;z-index:-251653120;mso-position-horizontal-relative:text;mso-position-vertical-relative:text;mso-width-relative:page;mso-height-relative:page">
                  <v:imagedata r:id="rId14" o:title="Screen_Statique"/>
                </v:shape>
              </w:pict>
            </w:r>
            <w:r w:rsidR="00D6703C" w:rsidRPr="00842688">
              <w:rPr>
                <w:b/>
                <w:u w:val="single"/>
              </w:rPr>
              <w:t xml:space="preserve">Screensaver </w:t>
            </w:r>
            <w:r>
              <w:rPr>
                <w:b/>
                <w:u w:val="single"/>
              </w:rPr>
              <w:t>statique</w:t>
            </w:r>
          </w:p>
          <w:p w14:paraId="47B6E82F" w14:textId="77777777" w:rsidR="00450093" w:rsidRDefault="00450093" w:rsidP="00D6703C">
            <w:pPr>
              <w:jc w:val="center"/>
              <w:rPr>
                <w:b/>
                <w:u w:val="single"/>
              </w:rPr>
            </w:pPr>
          </w:p>
          <w:p w14:paraId="551A5F32" w14:textId="77777777" w:rsidR="00450093" w:rsidRDefault="00450093" w:rsidP="00D6703C">
            <w:pPr>
              <w:jc w:val="center"/>
              <w:rPr>
                <w:b/>
                <w:u w:val="single"/>
              </w:rPr>
            </w:pPr>
          </w:p>
          <w:p w14:paraId="23BFAB5D" w14:textId="77777777" w:rsidR="00450093" w:rsidRDefault="00450093" w:rsidP="00D6703C">
            <w:pPr>
              <w:jc w:val="center"/>
              <w:rPr>
                <w:b/>
                <w:u w:val="single"/>
              </w:rPr>
            </w:pPr>
          </w:p>
          <w:p w14:paraId="0FB25604" w14:textId="77777777" w:rsidR="00450093" w:rsidRDefault="00450093" w:rsidP="00D6703C">
            <w:pPr>
              <w:jc w:val="center"/>
              <w:rPr>
                <w:b/>
                <w:u w:val="single"/>
              </w:rPr>
            </w:pPr>
          </w:p>
          <w:p w14:paraId="0EBF5EE9" w14:textId="77777777" w:rsidR="00450093" w:rsidRDefault="00450093" w:rsidP="00D6703C">
            <w:pPr>
              <w:jc w:val="center"/>
              <w:rPr>
                <w:b/>
                <w:u w:val="single"/>
              </w:rPr>
            </w:pPr>
          </w:p>
          <w:p w14:paraId="0F1C0109" w14:textId="77777777" w:rsidR="00450093" w:rsidRDefault="00450093" w:rsidP="00D6703C">
            <w:pPr>
              <w:jc w:val="center"/>
              <w:rPr>
                <w:b/>
                <w:u w:val="single"/>
              </w:rPr>
            </w:pPr>
          </w:p>
          <w:p w14:paraId="4ED3C9E7" w14:textId="77777777" w:rsidR="00450093" w:rsidRDefault="00450093" w:rsidP="00D6703C">
            <w:pPr>
              <w:jc w:val="center"/>
              <w:rPr>
                <w:b/>
                <w:u w:val="single"/>
              </w:rPr>
            </w:pPr>
          </w:p>
          <w:p w14:paraId="3D1EF764" w14:textId="77777777" w:rsidR="00450093" w:rsidRDefault="00450093" w:rsidP="00D6703C">
            <w:pPr>
              <w:jc w:val="center"/>
              <w:rPr>
                <w:b/>
                <w:u w:val="single"/>
              </w:rPr>
            </w:pPr>
          </w:p>
          <w:p w14:paraId="38A4B009" w14:textId="77777777" w:rsidR="00450093" w:rsidRDefault="00450093" w:rsidP="00D6703C">
            <w:pPr>
              <w:jc w:val="center"/>
              <w:rPr>
                <w:b/>
                <w:u w:val="single"/>
              </w:rPr>
            </w:pPr>
          </w:p>
          <w:p w14:paraId="68BC49D8" w14:textId="77777777" w:rsidR="00450093" w:rsidRDefault="00450093" w:rsidP="00D6703C">
            <w:pPr>
              <w:jc w:val="center"/>
              <w:rPr>
                <w:b/>
                <w:u w:val="single"/>
              </w:rPr>
            </w:pPr>
          </w:p>
          <w:p w14:paraId="682573A0" w14:textId="77777777" w:rsidR="00450093" w:rsidRDefault="00450093" w:rsidP="00D6703C">
            <w:pPr>
              <w:jc w:val="center"/>
              <w:rPr>
                <w:b/>
                <w:u w:val="single"/>
              </w:rPr>
            </w:pPr>
          </w:p>
          <w:p w14:paraId="28D0B4C8" w14:textId="77777777" w:rsidR="00450093" w:rsidRDefault="00450093" w:rsidP="00D6703C">
            <w:pPr>
              <w:jc w:val="center"/>
              <w:rPr>
                <w:b/>
                <w:u w:val="single"/>
              </w:rPr>
            </w:pPr>
          </w:p>
          <w:p w14:paraId="3EDE175D" w14:textId="77777777" w:rsidR="00450093" w:rsidRDefault="00450093" w:rsidP="00D6703C">
            <w:pPr>
              <w:jc w:val="center"/>
              <w:rPr>
                <w:b/>
                <w:u w:val="single"/>
              </w:rPr>
            </w:pPr>
          </w:p>
          <w:p w14:paraId="3B06FA8E" w14:textId="77777777" w:rsidR="00450093" w:rsidRDefault="00450093" w:rsidP="00450093">
            <w:pPr>
              <w:rPr>
                <w:b/>
                <w:u w:val="single"/>
              </w:rPr>
            </w:pPr>
          </w:p>
          <w:p w14:paraId="6614EE91" w14:textId="77777777" w:rsidR="00450093" w:rsidRDefault="00450093" w:rsidP="00450093">
            <w:r>
              <w:t xml:space="preserve">       Si le screensaver statique est exécuté, un choix aléatoire entre 5 images se lancera pour faire apparaître une seule image sur la console.</w:t>
            </w:r>
          </w:p>
          <w:p w14:paraId="4981A570" w14:textId="77777777" w:rsidR="00450093" w:rsidRDefault="00450093" w:rsidP="00450093"/>
          <w:p w14:paraId="26E49AB4" w14:textId="25542D40" w:rsidR="00450093" w:rsidRPr="00842688" w:rsidRDefault="00450093" w:rsidP="00450093">
            <w:pPr>
              <w:rPr>
                <w:b/>
                <w:u w:val="single"/>
              </w:rPr>
            </w:pPr>
            <w:r>
              <w:t xml:space="preserve">      Si vous souhaitez quitter de l’écran de veille, appuyez sur </w:t>
            </w:r>
            <w:r w:rsidR="00993BE8">
              <w:t>n’importe quelle touche</w:t>
            </w:r>
            <w:r>
              <w:t xml:space="preserve"> </w:t>
            </w:r>
            <w:r w:rsidR="00C71E69">
              <w:t>du clavier.</w:t>
            </w:r>
          </w:p>
        </w:tc>
        <w:tc>
          <w:tcPr>
            <w:tcW w:w="2500" w:type="pct"/>
          </w:tcPr>
          <w:p w14:paraId="7ADF32A4" w14:textId="67829CF5" w:rsidR="00630EB4" w:rsidRDefault="00630EB4" w:rsidP="00630EB4">
            <w:pPr>
              <w:jc w:val="center"/>
            </w:pPr>
          </w:p>
          <w:p w14:paraId="49A91D2A" w14:textId="12EF8ACB" w:rsidR="00D6703C" w:rsidRPr="00842688" w:rsidRDefault="00D6703C" w:rsidP="00630EB4">
            <w:pPr>
              <w:jc w:val="center"/>
              <w:rPr>
                <w:b/>
                <w:u w:val="single"/>
              </w:rPr>
            </w:pPr>
            <w:r w:rsidRPr="00842688">
              <w:rPr>
                <w:b/>
                <w:u w:val="single"/>
              </w:rPr>
              <w:t xml:space="preserve">Screensaver </w:t>
            </w:r>
            <w:r w:rsidR="00BC1A57">
              <w:rPr>
                <w:b/>
                <w:u w:val="single"/>
              </w:rPr>
              <w:t>dynamique</w:t>
            </w:r>
          </w:p>
          <w:p w14:paraId="53AA0C04" w14:textId="77777777" w:rsidR="0065278D" w:rsidRDefault="0065278D" w:rsidP="007D54D2">
            <w:pPr>
              <w:jc w:val="both"/>
            </w:pPr>
          </w:p>
          <w:p w14:paraId="215A54A8" w14:textId="4DA270A0" w:rsidR="0065278D" w:rsidRDefault="0065278D" w:rsidP="007D54D2">
            <w:pPr>
              <w:jc w:val="both"/>
            </w:pPr>
            <w:r>
              <w:rPr>
                <w:noProof/>
              </w:rPr>
              <w:pict w14:anchorId="12E51760">
                <v:shape id="_x0000_s1028" type="#_x0000_t75" style="position:absolute;left:0;text-align:left;margin-left:7.3pt;margin-top:4.75pt;width:270pt;height:163.3pt;z-index:-251651072;mso-position-horizontal-relative:text;mso-position-vertical-relative:text;mso-width-relative:page;mso-height-relative:page">
                  <v:imagedata r:id="rId15" o:title="Screen_Horloge"/>
                </v:shape>
              </w:pict>
            </w:r>
          </w:p>
          <w:p w14:paraId="25518709" w14:textId="77777777" w:rsidR="0065278D" w:rsidRDefault="0065278D" w:rsidP="007D54D2">
            <w:pPr>
              <w:jc w:val="both"/>
            </w:pPr>
          </w:p>
          <w:p w14:paraId="3E9F6AB1" w14:textId="77777777" w:rsidR="0065278D" w:rsidRDefault="0065278D" w:rsidP="007D54D2">
            <w:pPr>
              <w:jc w:val="both"/>
            </w:pPr>
          </w:p>
          <w:p w14:paraId="449EBEA5" w14:textId="77777777" w:rsidR="0065278D" w:rsidRDefault="0065278D" w:rsidP="007D54D2">
            <w:pPr>
              <w:jc w:val="both"/>
            </w:pPr>
          </w:p>
          <w:p w14:paraId="6041A2B0" w14:textId="77777777" w:rsidR="0065278D" w:rsidRDefault="0065278D" w:rsidP="007D54D2">
            <w:pPr>
              <w:jc w:val="both"/>
            </w:pPr>
          </w:p>
          <w:p w14:paraId="3580573C" w14:textId="77777777" w:rsidR="0065278D" w:rsidRDefault="0065278D" w:rsidP="007D54D2">
            <w:pPr>
              <w:jc w:val="both"/>
            </w:pPr>
          </w:p>
          <w:p w14:paraId="5B1A6798" w14:textId="77777777" w:rsidR="0065278D" w:rsidRDefault="0065278D" w:rsidP="007D54D2">
            <w:pPr>
              <w:jc w:val="both"/>
            </w:pPr>
          </w:p>
          <w:p w14:paraId="1F2DF2D0" w14:textId="77777777" w:rsidR="0065278D" w:rsidRDefault="0065278D" w:rsidP="007D54D2">
            <w:pPr>
              <w:jc w:val="both"/>
            </w:pPr>
          </w:p>
          <w:p w14:paraId="75F166F8" w14:textId="77777777" w:rsidR="0065278D" w:rsidRDefault="0065278D" w:rsidP="007D54D2">
            <w:pPr>
              <w:jc w:val="both"/>
            </w:pPr>
          </w:p>
          <w:p w14:paraId="5981A315" w14:textId="77777777" w:rsidR="0065278D" w:rsidRDefault="0065278D" w:rsidP="007D54D2">
            <w:pPr>
              <w:jc w:val="both"/>
            </w:pPr>
          </w:p>
          <w:p w14:paraId="6A277CE8" w14:textId="77777777" w:rsidR="0065278D" w:rsidRDefault="0065278D" w:rsidP="007D54D2">
            <w:pPr>
              <w:jc w:val="both"/>
            </w:pPr>
          </w:p>
          <w:p w14:paraId="603B2B1B" w14:textId="77777777" w:rsidR="007D54D2" w:rsidRDefault="007D54D2" w:rsidP="007D54D2">
            <w:pPr>
              <w:jc w:val="both"/>
            </w:pPr>
          </w:p>
          <w:p w14:paraId="7FAA1CE8" w14:textId="77777777" w:rsidR="0065278D" w:rsidRDefault="0065278D" w:rsidP="007D54D2">
            <w:pPr>
              <w:jc w:val="both"/>
            </w:pPr>
          </w:p>
          <w:p w14:paraId="4B5D24E4" w14:textId="4472D608" w:rsidR="0065278D" w:rsidRDefault="0065278D" w:rsidP="007D54D2">
            <w:pPr>
              <w:jc w:val="both"/>
            </w:pPr>
            <w:r>
              <w:t xml:space="preserve">      Si le screensaver dynamique est exécuté, un affichage de l’heure avec les minutes et les secondes apparaitra.</w:t>
            </w:r>
          </w:p>
          <w:p w14:paraId="0489CB59" w14:textId="354AD206" w:rsidR="0065278D" w:rsidRDefault="0065278D" w:rsidP="007D54D2">
            <w:pPr>
              <w:jc w:val="both"/>
            </w:pPr>
          </w:p>
          <w:p w14:paraId="12680EF8" w14:textId="0420F5DA" w:rsidR="0065278D" w:rsidRDefault="00CC2725" w:rsidP="007D54D2">
            <w:pPr>
              <w:jc w:val="both"/>
            </w:pPr>
            <w:r>
              <w:rPr>
                <w:b/>
                <w:noProof/>
                <w:u w:val="single"/>
                <w:lang w:eastAsia="fr-FR"/>
              </w:rPr>
              <w:drawing>
                <wp:anchor distT="0" distB="0" distL="114300" distR="114300" simplePos="0" relativeHeight="251676672" behindDoc="1" locked="0" layoutInCell="1" allowOverlap="1" wp14:anchorId="37624663" wp14:editId="5579CC65">
                  <wp:simplePos x="0" y="0"/>
                  <wp:positionH relativeFrom="column">
                    <wp:posOffset>510713</wp:posOffset>
                  </wp:positionH>
                  <wp:positionV relativeFrom="paragraph">
                    <wp:posOffset>186748</wp:posOffset>
                  </wp:positionV>
                  <wp:extent cx="491837" cy="491837"/>
                  <wp:effectExtent l="0" t="0" r="3810" b="381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X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37" cy="491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278D">
              <w:t xml:space="preserve">       Si vous souhaitez quitter de l’écran de veille, appuyer sur la touche  </w:t>
            </w:r>
          </w:p>
          <w:p w14:paraId="2B0FB426" w14:textId="6E02FFEC" w:rsidR="0065278D" w:rsidRDefault="0065278D" w:rsidP="007D54D2">
            <w:pPr>
              <w:jc w:val="both"/>
            </w:pPr>
          </w:p>
        </w:tc>
      </w:tr>
      <w:tr w:rsidR="002019DF" w14:paraId="29727770" w14:textId="77777777" w:rsidTr="003A78ED">
        <w:trPr>
          <w:trHeight w:val="6238"/>
        </w:trPr>
        <w:tc>
          <w:tcPr>
            <w:tcW w:w="2500" w:type="pct"/>
          </w:tcPr>
          <w:p w14:paraId="546009D6" w14:textId="77777777" w:rsidR="002019DF" w:rsidRDefault="00BC1A57" w:rsidP="003A78ED">
            <w:pPr>
              <w:jc w:val="center"/>
              <w:rPr>
                <w:b/>
                <w:u w:val="single"/>
              </w:rPr>
            </w:pPr>
            <w:r w:rsidRPr="00D97A91">
              <w:rPr>
                <w:b/>
                <w:noProof/>
                <w:u w:val="single"/>
              </w:rPr>
              <w:lastRenderedPageBreak/>
              <w:pict w14:anchorId="0E4A3F88">
                <v:shape id="_x0000_s1029" type="#_x0000_t75" style="position:absolute;left:0;text-align:left;margin-left:10.65pt;margin-top:27.4pt;width:275.4pt;height:103.6pt;z-index:-251649024;mso-position-horizontal-relative:text;mso-position-vertical-relative:text;mso-width-relative:page;mso-height-relative:page">
                  <v:imagedata r:id="rId17" o:title="Screen_Launcher_Après" cropbottom="24586f"/>
                </v:shape>
              </w:pict>
            </w:r>
            <w:r w:rsidR="00D97A91" w:rsidRPr="00D97A91">
              <w:rPr>
                <w:b/>
                <w:u w:val="single"/>
              </w:rPr>
              <w:t>Screen interactif</w:t>
            </w:r>
          </w:p>
          <w:p w14:paraId="05EEECF0" w14:textId="77777777" w:rsidR="00CC2725" w:rsidRDefault="00CC2725" w:rsidP="003A78ED">
            <w:pPr>
              <w:jc w:val="center"/>
              <w:rPr>
                <w:b/>
                <w:u w:val="single"/>
              </w:rPr>
            </w:pPr>
          </w:p>
          <w:p w14:paraId="79299853" w14:textId="77777777" w:rsidR="00CC2725" w:rsidRDefault="00CC2725" w:rsidP="003A78ED">
            <w:pPr>
              <w:jc w:val="center"/>
              <w:rPr>
                <w:b/>
                <w:u w:val="single"/>
              </w:rPr>
            </w:pPr>
          </w:p>
          <w:p w14:paraId="7A53EBBB" w14:textId="77777777" w:rsidR="00CC2725" w:rsidRDefault="00CC2725" w:rsidP="003A78ED">
            <w:pPr>
              <w:jc w:val="center"/>
              <w:rPr>
                <w:b/>
                <w:u w:val="single"/>
              </w:rPr>
            </w:pPr>
          </w:p>
          <w:p w14:paraId="6531622E" w14:textId="77777777" w:rsidR="00CC2725" w:rsidRDefault="00CC2725" w:rsidP="003A78ED">
            <w:pPr>
              <w:jc w:val="center"/>
              <w:rPr>
                <w:b/>
                <w:u w:val="single"/>
              </w:rPr>
            </w:pPr>
          </w:p>
          <w:p w14:paraId="6BBDDB83" w14:textId="77777777" w:rsidR="00CC2725" w:rsidRDefault="00CC2725" w:rsidP="003A78ED">
            <w:pPr>
              <w:jc w:val="center"/>
              <w:rPr>
                <w:b/>
                <w:u w:val="single"/>
              </w:rPr>
            </w:pPr>
          </w:p>
          <w:p w14:paraId="751BF3F5" w14:textId="77777777" w:rsidR="00CC2725" w:rsidRDefault="00CC2725" w:rsidP="003A78ED">
            <w:pPr>
              <w:jc w:val="center"/>
              <w:rPr>
                <w:b/>
                <w:u w:val="single"/>
              </w:rPr>
            </w:pPr>
          </w:p>
          <w:p w14:paraId="3D066743" w14:textId="77777777" w:rsidR="00CC2725" w:rsidRDefault="00CC2725" w:rsidP="003A78ED">
            <w:pPr>
              <w:jc w:val="center"/>
              <w:rPr>
                <w:b/>
                <w:u w:val="single"/>
              </w:rPr>
            </w:pPr>
          </w:p>
          <w:p w14:paraId="5711B514" w14:textId="77777777" w:rsidR="00CC2725" w:rsidRDefault="00CC2725" w:rsidP="003A78ED">
            <w:pPr>
              <w:jc w:val="center"/>
              <w:rPr>
                <w:b/>
                <w:u w:val="single"/>
              </w:rPr>
            </w:pPr>
          </w:p>
          <w:p w14:paraId="4545E755" w14:textId="7B6216B9" w:rsidR="00CC2725" w:rsidRDefault="00CC2725" w:rsidP="003A78ED">
            <w:pPr>
              <w:jc w:val="center"/>
              <w:rPr>
                <w:b/>
                <w:u w:val="single"/>
              </w:rPr>
            </w:pPr>
          </w:p>
          <w:p w14:paraId="1658C9CD" w14:textId="05031D1E" w:rsidR="00CC2725" w:rsidRDefault="00CC2725" w:rsidP="00CC2725">
            <w:pPr>
              <w:rPr>
                <w:b/>
                <w:u w:val="single"/>
              </w:rPr>
            </w:pPr>
            <w:r>
              <w:t xml:space="preserve">      Si le screensaver </w:t>
            </w:r>
            <w:r>
              <w:t>interactif est exécuté, un petit jeu s’activera où vous aurez l’occasion de diriger un petit avion à travers 4 touches :</w:t>
            </w:r>
            <w:r>
              <w:rPr>
                <w:b/>
                <w:u w:val="single"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"/>
              <w:gridCol w:w="2892"/>
            </w:tblGrid>
            <w:tr w:rsidR="00993BE8" w14:paraId="5631306D" w14:textId="77777777" w:rsidTr="00993BE8">
              <w:trPr>
                <w:trHeight w:val="375"/>
              </w:trPr>
              <w:tc>
                <w:tcPr>
                  <w:tcW w:w="628" w:type="dxa"/>
                </w:tcPr>
                <w:p w14:paraId="7061D131" w14:textId="179963AC" w:rsidR="00993BE8" w:rsidRDefault="00993BE8" w:rsidP="00CC2725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noProof/>
                      <w:u w:val="single"/>
                      <w:lang w:eastAsia="fr-FR"/>
                    </w:rPr>
                    <w:drawing>
                      <wp:inline distT="0" distB="0" distL="0" distR="0" wp14:anchorId="729168DD" wp14:editId="04FFD8AB">
                        <wp:extent cx="270163" cy="270163"/>
                        <wp:effectExtent l="0" t="0" r="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Z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564" cy="2915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2" w:type="dxa"/>
                  <w:vAlign w:val="center"/>
                </w:tcPr>
                <w:p w14:paraId="73A32E39" w14:textId="1A8BEA12" w:rsidR="00993BE8" w:rsidRPr="00993BE8" w:rsidRDefault="00993BE8" w:rsidP="00993BE8">
                  <w:r w:rsidRPr="00993BE8">
                    <w:t>Dirige l’avion vers le haut</w:t>
                  </w:r>
                </w:p>
              </w:tc>
            </w:tr>
            <w:tr w:rsidR="00993BE8" w14:paraId="04960570" w14:textId="77777777" w:rsidTr="00993BE8">
              <w:trPr>
                <w:trHeight w:val="413"/>
              </w:trPr>
              <w:tc>
                <w:tcPr>
                  <w:tcW w:w="628" w:type="dxa"/>
                </w:tcPr>
                <w:p w14:paraId="381B98D8" w14:textId="2C7527CC" w:rsidR="00993BE8" w:rsidRDefault="00993BE8" w:rsidP="00CC2725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noProof/>
                      <w:u w:val="single"/>
                      <w:lang w:eastAsia="fr-FR"/>
                    </w:rPr>
                    <w:drawing>
                      <wp:inline distT="0" distB="0" distL="0" distR="0" wp14:anchorId="25847A1A" wp14:editId="28DBCCC5">
                        <wp:extent cx="277091" cy="277091"/>
                        <wp:effectExtent l="0" t="0" r="8890" b="889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S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9722" cy="2997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2" w:type="dxa"/>
                </w:tcPr>
                <w:p w14:paraId="15C368BE" w14:textId="18361FAC" w:rsidR="00993BE8" w:rsidRPr="00993BE8" w:rsidRDefault="00993BE8" w:rsidP="00CC2725">
                  <w:r w:rsidRPr="00993BE8">
                    <w:t>Dirige l’avion vers</w:t>
                  </w:r>
                  <w:r w:rsidRPr="00993BE8">
                    <w:t xml:space="preserve"> le bas</w:t>
                  </w:r>
                </w:p>
              </w:tc>
            </w:tr>
            <w:tr w:rsidR="00993BE8" w14:paraId="02FDCFEE" w14:textId="77777777" w:rsidTr="00993BE8">
              <w:trPr>
                <w:trHeight w:val="413"/>
              </w:trPr>
              <w:tc>
                <w:tcPr>
                  <w:tcW w:w="628" w:type="dxa"/>
                </w:tcPr>
                <w:p w14:paraId="0A5B46F3" w14:textId="0E4CF302" w:rsidR="00993BE8" w:rsidRDefault="00993BE8" w:rsidP="00CC2725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noProof/>
                      <w:u w:val="single"/>
                      <w:lang w:eastAsia="fr-FR"/>
                    </w:rPr>
                    <w:drawing>
                      <wp:inline distT="0" distB="0" distL="0" distR="0" wp14:anchorId="39134687" wp14:editId="0C5FD9DD">
                        <wp:extent cx="261336" cy="256309"/>
                        <wp:effectExtent l="0" t="0" r="5715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Q.pn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144" cy="2796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2" w:type="dxa"/>
                </w:tcPr>
                <w:p w14:paraId="6ABD80A9" w14:textId="59B497E6" w:rsidR="00993BE8" w:rsidRPr="00993BE8" w:rsidRDefault="00993BE8" w:rsidP="00CC2725">
                  <w:r w:rsidRPr="00993BE8">
                    <w:t>Dirige l’avion vers</w:t>
                  </w:r>
                  <w:r w:rsidRPr="00993BE8">
                    <w:t xml:space="preserve"> la gauche</w:t>
                  </w:r>
                </w:p>
              </w:tc>
            </w:tr>
            <w:tr w:rsidR="00993BE8" w14:paraId="23F1A2A8" w14:textId="77777777" w:rsidTr="00993BE8">
              <w:trPr>
                <w:trHeight w:val="405"/>
              </w:trPr>
              <w:tc>
                <w:tcPr>
                  <w:tcW w:w="628" w:type="dxa"/>
                </w:tcPr>
                <w:p w14:paraId="5E1E8C97" w14:textId="5AF06A03" w:rsidR="00993BE8" w:rsidRDefault="00993BE8" w:rsidP="00CC2725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noProof/>
                      <w:u w:val="single"/>
                      <w:lang w:eastAsia="fr-FR"/>
                    </w:rPr>
                    <w:drawing>
                      <wp:inline distT="0" distB="0" distL="0" distR="0" wp14:anchorId="541FC99C" wp14:editId="663B1CA6">
                        <wp:extent cx="257300" cy="242455"/>
                        <wp:effectExtent l="0" t="0" r="0" b="5715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D.png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040" cy="266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2" w:type="dxa"/>
                </w:tcPr>
                <w:p w14:paraId="5504605D" w14:textId="245D08F7" w:rsidR="00993BE8" w:rsidRPr="00993BE8" w:rsidRDefault="00993BE8" w:rsidP="00CC2725">
                  <w:r w:rsidRPr="00993BE8">
                    <w:t>Dirige l’avion vers</w:t>
                  </w:r>
                  <w:r w:rsidRPr="00993BE8">
                    <w:t xml:space="preserve"> la droite</w:t>
                  </w:r>
                </w:p>
              </w:tc>
            </w:tr>
            <w:tr w:rsidR="00993BE8" w14:paraId="6FA9EDB8" w14:textId="77777777" w:rsidTr="00993BE8">
              <w:trPr>
                <w:trHeight w:val="405"/>
              </w:trPr>
              <w:tc>
                <w:tcPr>
                  <w:tcW w:w="628" w:type="dxa"/>
                </w:tcPr>
                <w:p w14:paraId="03D6F8EF" w14:textId="7238B7B9" w:rsidR="00993BE8" w:rsidRDefault="00993BE8" w:rsidP="00CC2725">
                  <w:pPr>
                    <w:rPr>
                      <w:b/>
                      <w:noProof/>
                      <w:u w:val="single"/>
                      <w:lang w:eastAsia="fr-FR"/>
                    </w:rPr>
                  </w:pPr>
                  <w:r>
                    <w:rPr>
                      <w:b/>
                      <w:noProof/>
                      <w:u w:val="single"/>
                      <w:lang w:eastAsia="fr-FR"/>
                    </w:rPr>
                    <w:drawing>
                      <wp:inline distT="0" distB="0" distL="0" distR="0" wp14:anchorId="04ED19F7" wp14:editId="030EE301">
                        <wp:extent cx="256309" cy="256309"/>
                        <wp:effectExtent l="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X.png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48" cy="270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2" w:type="dxa"/>
                </w:tcPr>
                <w:p w14:paraId="691898C7" w14:textId="04690882" w:rsidR="00993BE8" w:rsidRPr="00993BE8" w:rsidRDefault="00993BE8" w:rsidP="00CC2725">
                  <w:r>
                    <w:t>Pour quitter le logiciel</w:t>
                  </w:r>
                </w:p>
              </w:tc>
            </w:tr>
          </w:tbl>
          <w:p w14:paraId="1156B54A" w14:textId="514F0A3C" w:rsidR="00993BE8" w:rsidRPr="00D97A91" w:rsidRDefault="00993BE8" w:rsidP="00CC2725">
            <w:pPr>
              <w:rPr>
                <w:b/>
                <w:u w:val="single"/>
              </w:rPr>
            </w:pPr>
          </w:p>
        </w:tc>
        <w:tc>
          <w:tcPr>
            <w:tcW w:w="2500" w:type="pct"/>
          </w:tcPr>
          <w:p w14:paraId="0C74D99A" w14:textId="6C57E97C" w:rsidR="002019DF" w:rsidRDefault="00D97A91" w:rsidP="003A78ED">
            <w:pPr>
              <w:jc w:val="center"/>
              <w:rPr>
                <w:b/>
                <w:u w:val="single"/>
              </w:rPr>
            </w:pPr>
            <w:r w:rsidRPr="00D97A91">
              <w:rPr>
                <w:b/>
                <w:noProof/>
                <w:u w:val="single"/>
              </w:rPr>
              <w:pict w14:anchorId="39F1A531">
                <v:shape id="_x0000_s1032" type="#_x0000_t75" style="position:absolute;left:0;text-align:left;margin-left:-3.8pt;margin-top:141.8pt;width:288.75pt;height:157.8pt;z-index:-251641856;mso-position-horizontal-relative:text;mso-position-vertical-relative:text;mso-width-relative:page;mso-height-relative:page">
                  <v:imagedata r:id="rId23" o:title="Screen_Stats_Après"/>
                </v:shape>
              </w:pict>
            </w:r>
            <w:r w:rsidRPr="00D97A91">
              <w:rPr>
                <w:b/>
                <w:noProof/>
                <w:u w:val="single"/>
              </w:rPr>
              <w:pict w14:anchorId="30351A96">
                <v:shape id="_x0000_s1031" type="#_x0000_t75" style="position:absolute;left:0;text-align:left;margin-left:-3.8pt;margin-top:61.55pt;width:285.65pt;height:25.9pt;z-index:-251643904;mso-position-horizontal-relative:text;mso-position-vertical-relative:text;mso-width-relative:page;mso-height-relative:page">
                  <v:imagedata r:id="rId24" o:title="Screen_Stats_Milieu" croptop="4313f" cropbottom="51592f"/>
                </v:shape>
              </w:pict>
            </w:r>
            <w:r w:rsidRPr="00D97A91">
              <w:rPr>
                <w:b/>
                <w:noProof/>
                <w:u w:val="single"/>
              </w:rPr>
              <w:pict w14:anchorId="1646C3F1">
                <v:shape id="_x0000_s1030" type="#_x0000_t75" style="position:absolute;left:0;text-align:left;margin-left:-3.8pt;margin-top:27.4pt;width:285.65pt;height:34.15pt;z-index:-251645952;mso-position-horizontal-relative:text;mso-position-vertical-relative:text;mso-width-relative:page;mso-height-relative:page">
                  <v:imagedata r:id="rId25" o:title="Screen_Stats_Avant" cropbottom="52535f"/>
                </v:shape>
              </w:pict>
            </w:r>
            <w:r w:rsidR="002019DF" w:rsidRPr="00D97A91">
              <w:rPr>
                <w:b/>
                <w:u w:val="single"/>
              </w:rPr>
              <w:t xml:space="preserve">Trie </w:t>
            </w:r>
            <w:r w:rsidR="00993BE8" w:rsidRPr="00D97A91">
              <w:rPr>
                <w:b/>
                <w:u w:val="single"/>
              </w:rPr>
              <w:t>des statistiques</w:t>
            </w:r>
          </w:p>
          <w:p w14:paraId="3B8DD667" w14:textId="77777777" w:rsidR="00993BE8" w:rsidRDefault="00993BE8" w:rsidP="003A78ED">
            <w:pPr>
              <w:jc w:val="center"/>
              <w:rPr>
                <w:b/>
                <w:u w:val="single"/>
              </w:rPr>
            </w:pPr>
          </w:p>
          <w:p w14:paraId="02A5DEE4" w14:textId="77777777" w:rsidR="00993BE8" w:rsidRDefault="00993BE8" w:rsidP="003A78ED">
            <w:pPr>
              <w:jc w:val="center"/>
              <w:rPr>
                <w:b/>
                <w:u w:val="single"/>
              </w:rPr>
            </w:pPr>
          </w:p>
          <w:p w14:paraId="18EFD023" w14:textId="77777777" w:rsidR="00993BE8" w:rsidRDefault="00993BE8" w:rsidP="003A78ED">
            <w:pPr>
              <w:jc w:val="center"/>
              <w:rPr>
                <w:b/>
                <w:u w:val="single"/>
              </w:rPr>
            </w:pPr>
          </w:p>
          <w:p w14:paraId="6D05F076" w14:textId="77777777" w:rsidR="00993BE8" w:rsidRDefault="00993BE8" w:rsidP="003A78ED">
            <w:pPr>
              <w:jc w:val="center"/>
              <w:rPr>
                <w:b/>
                <w:u w:val="single"/>
              </w:rPr>
            </w:pPr>
          </w:p>
          <w:p w14:paraId="0A6B1C5E" w14:textId="77777777" w:rsidR="00993BE8" w:rsidRDefault="00993BE8" w:rsidP="003A78ED">
            <w:pPr>
              <w:jc w:val="center"/>
              <w:rPr>
                <w:b/>
                <w:u w:val="single"/>
              </w:rPr>
            </w:pPr>
          </w:p>
          <w:p w14:paraId="317B1479" w14:textId="77777777" w:rsidR="00993BE8" w:rsidRDefault="00993BE8" w:rsidP="00993BE8">
            <w:pPr>
              <w:rPr>
                <w:b/>
                <w:u w:val="single"/>
              </w:rPr>
            </w:pPr>
          </w:p>
          <w:p w14:paraId="46759F70" w14:textId="7CA8910F" w:rsidR="0060173A" w:rsidRPr="00D97A91" w:rsidRDefault="0060173A" w:rsidP="00993BE8">
            <w:pPr>
              <w:rPr>
                <w:b/>
                <w:u w:val="single"/>
              </w:rPr>
            </w:pPr>
            <w:r>
              <w:t>Si vous souhaitez accéder à l’historique de lancement de l’Exiasaver, tapez « launcher -stats ». Ainsi vous aurez le choix d’accéder à l’historique en fonction de 3 classements.</w:t>
            </w:r>
          </w:p>
        </w:tc>
      </w:tr>
      <w:tr w:rsidR="0060173A" w14:paraId="03C99B1B" w14:textId="77777777" w:rsidTr="0060173A">
        <w:trPr>
          <w:trHeight w:val="7218"/>
        </w:trPr>
        <w:tc>
          <w:tcPr>
            <w:tcW w:w="5000" w:type="pct"/>
            <w:gridSpan w:val="2"/>
          </w:tcPr>
          <w:p w14:paraId="1E36DB07" w14:textId="77777777" w:rsidR="0060173A" w:rsidRDefault="0060173A" w:rsidP="003A78ED">
            <w:pPr>
              <w:jc w:val="center"/>
            </w:pPr>
          </w:p>
          <w:p w14:paraId="1B3E8FB3" w14:textId="77777777" w:rsidR="0060173A" w:rsidRDefault="0060173A" w:rsidP="003A78ED">
            <w:pPr>
              <w:jc w:val="center"/>
            </w:pPr>
          </w:p>
          <w:p w14:paraId="1F0D8DA0" w14:textId="77777777" w:rsidR="0060173A" w:rsidRDefault="0060173A" w:rsidP="003A78ED">
            <w:pPr>
              <w:jc w:val="center"/>
            </w:pPr>
          </w:p>
          <w:p w14:paraId="74D1503A" w14:textId="35C452DC" w:rsidR="005A7EC6" w:rsidRDefault="005A7EC6" w:rsidP="003A78ED">
            <w:pPr>
              <w:jc w:val="both"/>
            </w:pPr>
            <w:r>
              <w:t xml:space="preserve">                  </w:t>
            </w:r>
            <w:r w:rsidRPr="005A7EC6">
              <w:t xml:space="preserve">• Même si elles n’ont jamais connu de tels problèmes auparavant, certaines personnes (environ 1 sur 4 000) peuvent être victimes d’une attaque ou d’un évanouissement déclenché par des lumières ou motifs clignotants, et ceci peut se produire pendant qu’elles regardent la télévision ou s’amusent avec des </w:t>
            </w:r>
            <w:r>
              <w:t>écrans de veille</w:t>
            </w:r>
            <w:r w:rsidRPr="005A7EC6">
              <w:t xml:space="preserve">. </w:t>
            </w:r>
          </w:p>
          <w:p w14:paraId="189863C5" w14:textId="17C8F52D" w:rsidR="005A7EC6" w:rsidRDefault="005A7EC6" w:rsidP="003A78ED">
            <w:pPr>
              <w:jc w:val="both"/>
            </w:pPr>
            <w:r>
              <w:t xml:space="preserve">                  </w:t>
            </w:r>
            <w:r w:rsidRPr="005A7EC6">
              <w:t>• Toute personne qui a été victime d’une telle attaque, d’une perte de conscience ou de symptômes reliés à l’épilepsie doit consulter</w:t>
            </w:r>
            <w:r>
              <w:t xml:space="preserve"> un médecin avant de regarder ou jouer avec des écrans de veille</w:t>
            </w:r>
            <w:r w:rsidRPr="005A7EC6">
              <w:t xml:space="preserve">. </w:t>
            </w:r>
          </w:p>
          <w:p w14:paraId="6F4F5CDC" w14:textId="717482AB" w:rsidR="005A7EC6" w:rsidRDefault="005A7EC6" w:rsidP="003A78ED">
            <w:pPr>
              <w:jc w:val="both"/>
            </w:pPr>
            <w:r>
              <w:t xml:space="preserve">                  </w:t>
            </w:r>
            <w:r w:rsidRPr="005A7EC6">
              <w:t xml:space="preserve">• Les parents doivent surveiller leurs enfants pendant que ces derniers </w:t>
            </w:r>
            <w:r>
              <w:t>regardent ou jouent</w:t>
            </w:r>
            <w:r w:rsidRPr="005A7EC6">
              <w:t xml:space="preserve"> avec des </w:t>
            </w:r>
            <w:r>
              <w:t>écrans de veilles. Arrêtez d’utiliser ceci</w:t>
            </w:r>
            <w:r w:rsidRPr="005A7EC6">
              <w:t xml:space="preserve"> et consultez un médecin, si vous ou votre enfa</w:t>
            </w:r>
            <w:bookmarkStart w:id="0" w:name="_GoBack"/>
            <w:bookmarkEnd w:id="0"/>
            <w:r w:rsidRPr="005A7EC6">
              <w:t xml:space="preserve">nt présentez les symptômes suivants : Convulsions Tics oculaires ou musculaires Perte de conscience Problèmes de vision Mouvements involontaires Désorientation </w:t>
            </w:r>
          </w:p>
          <w:p w14:paraId="6422E716" w14:textId="77777777" w:rsidR="005A7EC6" w:rsidRDefault="005A7EC6" w:rsidP="003A78ED">
            <w:pPr>
              <w:jc w:val="both"/>
            </w:pPr>
            <w:r>
              <w:t xml:space="preserve">                  </w:t>
            </w:r>
            <w:r w:rsidRPr="005A7EC6">
              <w:t>• Pour diminuer les possi</w:t>
            </w:r>
            <w:r>
              <w:t>bilités d’une attaque pendant l’utilisation de ce logiciel</w:t>
            </w:r>
            <w:r w:rsidRPr="005A7EC6">
              <w:t xml:space="preserve">: </w:t>
            </w:r>
          </w:p>
          <w:p w14:paraId="18096D0A" w14:textId="77777777" w:rsidR="005A7EC6" w:rsidRDefault="005A7EC6" w:rsidP="003A78ED">
            <w:pPr>
              <w:jc w:val="both"/>
            </w:pPr>
            <w:r w:rsidRPr="005A7EC6">
              <w:t xml:space="preserve">1. Tenez-vous aussi loin que possible de l’écran. </w:t>
            </w:r>
          </w:p>
          <w:p w14:paraId="5E57492E" w14:textId="77777777" w:rsidR="005A7EC6" w:rsidRDefault="005A7EC6" w:rsidP="003A78ED">
            <w:pPr>
              <w:jc w:val="both"/>
            </w:pPr>
            <w:r w:rsidRPr="005A7EC6">
              <w:t xml:space="preserve">2. Ne </w:t>
            </w:r>
            <w:r>
              <w:t>l’utilisez</w:t>
            </w:r>
            <w:r w:rsidRPr="005A7EC6">
              <w:t xml:space="preserve"> pas si vous êtes fatigué ou avez besoin de sommeil. </w:t>
            </w:r>
          </w:p>
          <w:p w14:paraId="5EC63227" w14:textId="0E9928D6" w:rsidR="005A7EC6" w:rsidRDefault="005A7EC6" w:rsidP="003A78ED">
            <w:pPr>
              <w:jc w:val="both"/>
            </w:pPr>
            <w:r w:rsidRPr="005A7EC6">
              <w:t xml:space="preserve">4. </w:t>
            </w:r>
            <w:r>
              <w:t>Activer le logiciel</w:t>
            </w:r>
            <w:r w:rsidRPr="005A7EC6">
              <w:t xml:space="preserve"> dans une pièce bien éclairée. </w:t>
            </w:r>
          </w:p>
          <w:p w14:paraId="6F6E9329" w14:textId="77777777" w:rsidR="0060173A" w:rsidRDefault="005A7EC6" w:rsidP="003A78ED">
            <w:pPr>
              <w:jc w:val="both"/>
            </w:pPr>
            <w:r>
              <w:t xml:space="preserve">5. Interrompez chaque heure d’ExiaSaver </w:t>
            </w:r>
            <w:r w:rsidRPr="005A7EC6">
              <w:t>par une pause de 10 à 15 minutes</w:t>
            </w:r>
            <w:r>
              <w:t>.</w:t>
            </w:r>
          </w:p>
          <w:p w14:paraId="6A812F88" w14:textId="77777777" w:rsidR="005A7EC6" w:rsidRDefault="005A7EC6" w:rsidP="003A78ED">
            <w:pPr>
              <w:jc w:val="both"/>
            </w:pPr>
          </w:p>
          <w:p w14:paraId="79F3C00A" w14:textId="77777777" w:rsidR="005A7EC6" w:rsidRDefault="005A7EC6" w:rsidP="003A78ED">
            <w:pPr>
              <w:jc w:val="both"/>
            </w:pPr>
          </w:p>
          <w:p w14:paraId="0BB1C363" w14:textId="77777777" w:rsidR="005A7EC6" w:rsidRDefault="005A7EC6" w:rsidP="003A78ED">
            <w:pPr>
              <w:jc w:val="both"/>
            </w:pPr>
          </w:p>
          <w:p w14:paraId="76649989" w14:textId="77777777" w:rsidR="005A7EC6" w:rsidRDefault="005A7EC6" w:rsidP="003A78ED">
            <w:pPr>
              <w:jc w:val="both"/>
            </w:pPr>
          </w:p>
          <w:p w14:paraId="4E22533F" w14:textId="77777777" w:rsidR="005A7EC6" w:rsidRDefault="005A7EC6" w:rsidP="003A78ED">
            <w:pPr>
              <w:jc w:val="both"/>
            </w:pPr>
          </w:p>
          <w:p w14:paraId="5D6C6A45" w14:textId="77777777" w:rsidR="005A7EC6" w:rsidRDefault="005A7EC6" w:rsidP="003A78ED">
            <w:pPr>
              <w:jc w:val="both"/>
            </w:pPr>
          </w:p>
          <w:p w14:paraId="5DFDA160" w14:textId="77777777" w:rsidR="005A7EC6" w:rsidRDefault="005A7EC6" w:rsidP="003A78ED">
            <w:pPr>
              <w:jc w:val="both"/>
            </w:pPr>
          </w:p>
          <w:p w14:paraId="2AEF87E7" w14:textId="77777777" w:rsidR="005A7EC6" w:rsidRDefault="005A7EC6" w:rsidP="003A78ED">
            <w:pPr>
              <w:jc w:val="both"/>
            </w:pPr>
          </w:p>
          <w:p w14:paraId="4AC015D1" w14:textId="77777777" w:rsidR="005A7EC6" w:rsidRDefault="005A7EC6" w:rsidP="003A78ED">
            <w:pPr>
              <w:jc w:val="both"/>
            </w:pPr>
          </w:p>
          <w:p w14:paraId="31E10449" w14:textId="77777777" w:rsidR="005A7EC6" w:rsidRDefault="005A7EC6" w:rsidP="003A78ED">
            <w:pPr>
              <w:jc w:val="both"/>
            </w:pPr>
          </w:p>
          <w:p w14:paraId="65FF0758" w14:textId="757B94D8" w:rsidR="005A7EC6" w:rsidRDefault="005A7EC6" w:rsidP="005A7EC6">
            <w:pPr>
              <w:jc w:val="right"/>
            </w:pPr>
            <w:r>
              <w:t>Merci de ne pas jeter ce mode d’emploi sur la voie publique.</w:t>
            </w:r>
          </w:p>
        </w:tc>
      </w:tr>
    </w:tbl>
    <w:p w14:paraId="2C11F662" w14:textId="34D4750A" w:rsidR="003B7D28" w:rsidRDefault="003B7D28" w:rsidP="00F53340"/>
    <w:sectPr w:rsidR="003B7D28" w:rsidSect="00CE2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2E527" w14:textId="77777777" w:rsidR="003A78ED" w:rsidRDefault="003A78ED" w:rsidP="00480BF1">
      <w:pPr>
        <w:spacing w:after="0" w:line="240" w:lineRule="auto"/>
      </w:pPr>
      <w:r>
        <w:separator/>
      </w:r>
    </w:p>
  </w:endnote>
  <w:endnote w:type="continuationSeparator" w:id="0">
    <w:p w14:paraId="63417968" w14:textId="77777777" w:rsidR="003A78ED" w:rsidRDefault="003A78ED" w:rsidP="0048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58EB0" w14:textId="77777777" w:rsidR="003A78ED" w:rsidRDefault="003A78ED" w:rsidP="00480BF1">
      <w:pPr>
        <w:spacing w:after="0" w:line="240" w:lineRule="auto"/>
      </w:pPr>
      <w:r>
        <w:separator/>
      </w:r>
    </w:p>
  </w:footnote>
  <w:footnote w:type="continuationSeparator" w:id="0">
    <w:p w14:paraId="0DB7B2D5" w14:textId="77777777" w:rsidR="003A78ED" w:rsidRDefault="003A78ED" w:rsidP="00480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C2263" w14:textId="1C54EAD2" w:rsidR="00D97A91" w:rsidRDefault="00D97A9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276224E" wp14:editId="02374A60">
          <wp:simplePos x="0" y="0"/>
          <wp:positionH relativeFrom="margin">
            <wp:posOffset>-908050</wp:posOffset>
          </wp:positionH>
          <wp:positionV relativeFrom="paragraph">
            <wp:posOffset>-449580</wp:posOffset>
          </wp:positionV>
          <wp:extent cx="7545295" cy="1067752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ndble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29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F1"/>
    <w:rsid w:val="000300B1"/>
    <w:rsid w:val="000C1E14"/>
    <w:rsid w:val="001B33AE"/>
    <w:rsid w:val="002019DF"/>
    <w:rsid w:val="003A78ED"/>
    <w:rsid w:val="003B7D28"/>
    <w:rsid w:val="00450093"/>
    <w:rsid w:val="00470CD8"/>
    <w:rsid w:val="00480BF1"/>
    <w:rsid w:val="004A6F0B"/>
    <w:rsid w:val="005A7EC6"/>
    <w:rsid w:val="0060173A"/>
    <w:rsid w:val="00630EB4"/>
    <w:rsid w:val="0065278D"/>
    <w:rsid w:val="006F767F"/>
    <w:rsid w:val="00726404"/>
    <w:rsid w:val="00755E5B"/>
    <w:rsid w:val="007D54D2"/>
    <w:rsid w:val="00842688"/>
    <w:rsid w:val="0085331D"/>
    <w:rsid w:val="008A5180"/>
    <w:rsid w:val="008C077C"/>
    <w:rsid w:val="00993BE8"/>
    <w:rsid w:val="009E3302"/>
    <w:rsid w:val="009F7A03"/>
    <w:rsid w:val="00A64779"/>
    <w:rsid w:val="00A9350C"/>
    <w:rsid w:val="00BC1A57"/>
    <w:rsid w:val="00C34538"/>
    <w:rsid w:val="00C71E69"/>
    <w:rsid w:val="00CC2725"/>
    <w:rsid w:val="00CE2597"/>
    <w:rsid w:val="00D6703C"/>
    <w:rsid w:val="00D97A91"/>
    <w:rsid w:val="00DC35F2"/>
    <w:rsid w:val="00E41F4C"/>
    <w:rsid w:val="00EF4B0A"/>
    <w:rsid w:val="00F03258"/>
    <w:rsid w:val="00F53340"/>
    <w:rsid w:val="00F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5F1954E"/>
  <w15:chartTrackingRefBased/>
  <w15:docId w15:val="{E4F5CD24-C7F5-4B95-B8DE-B2B1338B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0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0BF1"/>
  </w:style>
  <w:style w:type="paragraph" w:styleId="Pieddepage">
    <w:name w:val="footer"/>
    <w:basedOn w:val="Normal"/>
    <w:link w:val="PieddepageCar"/>
    <w:uiPriority w:val="99"/>
    <w:unhideWhenUsed/>
    <w:rsid w:val="00480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0BF1"/>
  </w:style>
  <w:style w:type="table" w:styleId="Grilledutableau">
    <w:name w:val="Table Grid"/>
    <w:basedOn w:val="TableauNormal"/>
    <w:uiPriority w:val="39"/>
    <w:rsid w:val="0063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E4F4B1C5F4F49A5F54DB981FE3923" ma:contentTypeVersion="0" ma:contentTypeDescription="Crée un document." ma:contentTypeScope="" ma:versionID="dd219e30cb111bfcb120e8f6419047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8412c90d4362bd29ffbb751b51201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5FB04-A336-4829-8F05-CEC44B077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94252A-F1AD-428C-9C01-75853E9F482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E79AC50-9565-4890-A001-22576ADDEC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6D4A92-A93C-4369-A7B2-5E22C281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MORLET ANTOINE</dc:creator>
  <cp:keywords/>
  <dc:description/>
  <cp:lastModifiedBy>MORLET ANTOINE</cp:lastModifiedBy>
  <cp:revision>8</cp:revision>
  <cp:lastPrinted>2016-12-15T16:38:00Z</cp:lastPrinted>
  <dcterms:created xsi:type="dcterms:W3CDTF">2016-12-13T15:19:00Z</dcterms:created>
  <dcterms:modified xsi:type="dcterms:W3CDTF">2016-12-15T17:56:00Z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0x0101003EDE4F4B1C5F4F49A5F54DB981FE3923</vt:lpwstr>
  </property>
</Properties>
</file>