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notes</w:t>
      </w:r>
    </w:p>
    <w:p>
      <w:r>
        <w:t>This document is a fixture for the office end-to-end tests.</w:t>
      </w:r>
    </w:p>
    <w:p>
      <w:r>
        <w:t>A second paragraph gives the cursor somewhere to 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