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7F1D" w14:textId="0C93FF4E" w:rsidR="00241EFF" w:rsidRDefault="00241EFF">
      <w:r>
        <w:t xml:space="preserve">Tableau des Requêtes. </w:t>
      </w:r>
      <w:proofErr w:type="spellStart"/>
      <w:r>
        <w:t>L’id</w:t>
      </w:r>
      <w:proofErr w:type="spellEnd"/>
      <w:r>
        <w:t xml:space="preserve"> permet de revérifier qui va où dans les autres tableaux de données.</w:t>
      </w:r>
    </w:p>
    <w:tbl>
      <w:tblPr>
        <w:tblW w:w="14083" w:type="dxa"/>
        <w:tblInd w:w="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2031"/>
        <w:gridCol w:w="5610"/>
        <w:gridCol w:w="2949"/>
        <w:gridCol w:w="2095"/>
      </w:tblGrid>
      <w:tr w:rsidR="009D7AFA" w:rsidRPr="009D7AFA" w14:paraId="14E3B614" w14:textId="77777777" w:rsidTr="009D7AFA">
        <w:trPr>
          <w:trHeight w:val="299"/>
        </w:trPr>
        <w:tc>
          <w:tcPr>
            <w:tcW w:w="1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616794" w14:textId="574D5DC5" w:rsidR="009D7AFA" w:rsidRPr="009D7AFA" w:rsidRDefault="009D7AFA" w:rsidP="009D7A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Requête</w:t>
            </w:r>
          </w:p>
        </w:tc>
        <w:tc>
          <w:tcPr>
            <w:tcW w:w="2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022F59" w14:textId="39CE74BE" w:rsidR="009D7AFA" w:rsidRPr="009D7AFA" w:rsidRDefault="009D7AFA" w:rsidP="009D7AFA">
            <w:pPr>
              <w:jc w:val="center"/>
            </w:pPr>
            <w:r w:rsidRPr="009D7AFA">
              <w:rPr>
                <w:b/>
                <w:bCs/>
              </w:rPr>
              <w:t>Requête (STRING)</w:t>
            </w:r>
          </w:p>
        </w:tc>
        <w:tc>
          <w:tcPr>
            <w:tcW w:w="5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DF2B33" w14:textId="77777777" w:rsidR="009D7AFA" w:rsidRPr="009D7AFA" w:rsidRDefault="009D7AFA" w:rsidP="009D7AFA">
            <w:pPr>
              <w:jc w:val="center"/>
            </w:pPr>
            <w:r w:rsidRPr="009D7AFA">
              <w:rPr>
                <w:b/>
                <w:bCs/>
              </w:rPr>
              <w:t>REPONSE</w:t>
            </w:r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88EA0B" w14:textId="77777777" w:rsidR="009D7AFA" w:rsidRPr="009D7AFA" w:rsidRDefault="009D7AFA" w:rsidP="009D7AFA">
            <w:pPr>
              <w:jc w:val="center"/>
            </w:pPr>
            <w:r w:rsidRPr="009D7AFA">
              <w:rPr>
                <w:b/>
                <w:bCs/>
              </w:rPr>
              <w:t>TYPE DE DONNEES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876968" w14:textId="77777777" w:rsidR="009D7AFA" w:rsidRPr="009D7AFA" w:rsidRDefault="009D7AFA" w:rsidP="009D7AFA">
            <w:pPr>
              <w:jc w:val="center"/>
            </w:pPr>
            <w:r w:rsidRPr="009D7AFA">
              <w:rPr>
                <w:b/>
                <w:bCs/>
              </w:rPr>
              <w:t>VALEURS AUTORISEES</w:t>
            </w:r>
          </w:p>
        </w:tc>
      </w:tr>
      <w:tr w:rsidR="009D7AFA" w:rsidRPr="009D7AFA" w14:paraId="5BC23D18" w14:textId="77777777" w:rsidTr="009D7AFA">
        <w:trPr>
          <w:trHeight w:val="299"/>
        </w:trPr>
        <w:tc>
          <w:tcPr>
            <w:tcW w:w="1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F4C203" w14:textId="7041CB7E" w:rsidR="009D7AFA" w:rsidRPr="00241EFF" w:rsidRDefault="009D7AFA" w:rsidP="009D7AFA">
            <w:pPr>
              <w:jc w:val="center"/>
              <w:rPr>
                <w:b/>
                <w:bCs/>
                <w:color w:val="808080" w:themeColor="background1" w:themeShade="80"/>
              </w:rPr>
            </w:pPr>
            <w:r w:rsidRPr="00241EFF">
              <w:rPr>
                <w:b/>
                <w:bCs/>
                <w:color w:val="808080" w:themeColor="background1" w:themeShade="80"/>
              </w:rPr>
              <w:t>R1</w:t>
            </w:r>
          </w:p>
        </w:tc>
        <w:tc>
          <w:tcPr>
            <w:tcW w:w="2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C3DDDC" w14:textId="24489694" w:rsidR="009D7AFA" w:rsidRPr="00241EFF" w:rsidRDefault="009D7AFA" w:rsidP="009D7AFA">
            <w:pPr>
              <w:jc w:val="center"/>
              <w:rPr>
                <w:b/>
                <w:bCs/>
              </w:rPr>
            </w:pPr>
            <w:proofErr w:type="spellStart"/>
            <w:r w:rsidRPr="00241EFF">
              <w:rPr>
                <w:rFonts w:cs="Calibri"/>
                <w:color w:val="242424"/>
              </w:rPr>
              <w:t>nbtraj</w:t>
            </w:r>
            <w:proofErr w:type="spellEnd"/>
          </w:p>
        </w:tc>
        <w:tc>
          <w:tcPr>
            <w:tcW w:w="5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31045" w14:textId="0FC5701A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>renvoie le nombre de trajectoires disponibles sur le serveur</w:t>
            </w:r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340E9D" w14:textId="246A6219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>INT32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19E4A" w14:textId="77777777" w:rsidR="009D7AFA" w:rsidRPr="00241EFF" w:rsidRDefault="009D7AFA" w:rsidP="009D7AFA">
            <w:pPr>
              <w:jc w:val="center"/>
              <w:rPr>
                <w:b/>
                <w:bCs/>
              </w:rPr>
            </w:pPr>
          </w:p>
        </w:tc>
      </w:tr>
      <w:tr w:rsidR="009D7AFA" w:rsidRPr="009D7AFA" w14:paraId="448B7998" w14:textId="77777777" w:rsidTr="009D7AFA">
        <w:trPr>
          <w:trHeight w:val="299"/>
        </w:trPr>
        <w:tc>
          <w:tcPr>
            <w:tcW w:w="1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6F01E3" w14:textId="5CBFE80C" w:rsidR="009D7AFA" w:rsidRPr="00241EFF" w:rsidRDefault="009D7AFA" w:rsidP="009D7AFA">
            <w:pPr>
              <w:jc w:val="center"/>
              <w:rPr>
                <w:b/>
                <w:bCs/>
                <w:color w:val="808080" w:themeColor="background1" w:themeShade="80"/>
              </w:rPr>
            </w:pPr>
            <w:r w:rsidRPr="00241EFF">
              <w:rPr>
                <w:b/>
                <w:bCs/>
                <w:color w:val="808080" w:themeColor="background1" w:themeShade="80"/>
              </w:rPr>
              <w:t>R2</w:t>
            </w:r>
          </w:p>
        </w:tc>
        <w:tc>
          <w:tcPr>
            <w:tcW w:w="2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A849C4" w14:textId="20422BF4" w:rsidR="009D7AFA" w:rsidRPr="00241EFF" w:rsidRDefault="009D7AFA" w:rsidP="009D7AFA">
            <w:pPr>
              <w:jc w:val="center"/>
              <w:rPr>
                <w:b/>
                <w:bCs/>
              </w:rPr>
            </w:pPr>
            <w:proofErr w:type="spellStart"/>
            <w:r w:rsidRPr="00241EFF">
              <w:rPr>
                <w:rFonts w:cs="Calibri"/>
                <w:color w:val="242424"/>
              </w:rPr>
              <w:t>nomtraj</w:t>
            </w:r>
            <w:proofErr w:type="spellEnd"/>
            <w:r w:rsidRPr="00241EFF">
              <w:rPr>
                <w:rFonts w:cs="Calibri"/>
                <w:color w:val="242424"/>
              </w:rPr>
              <w:t>[i]</w:t>
            </w:r>
          </w:p>
        </w:tc>
        <w:tc>
          <w:tcPr>
            <w:tcW w:w="5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22B80D" w14:textId="259D056F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>renvoie le nom de la trajectoire i</w:t>
            </w:r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FB8804" w14:textId="13E64C58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>STRING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9DCB42" w14:textId="77777777" w:rsidR="009D7AFA" w:rsidRPr="00241EFF" w:rsidRDefault="009D7AFA" w:rsidP="009D7AFA">
            <w:pPr>
              <w:jc w:val="center"/>
              <w:rPr>
                <w:b/>
                <w:bCs/>
              </w:rPr>
            </w:pPr>
          </w:p>
        </w:tc>
      </w:tr>
      <w:tr w:rsidR="009D7AFA" w:rsidRPr="009D7AFA" w14:paraId="4FB6BFA1" w14:textId="77777777" w:rsidTr="009D7AFA">
        <w:trPr>
          <w:trHeight w:val="299"/>
        </w:trPr>
        <w:tc>
          <w:tcPr>
            <w:tcW w:w="1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B7D666" w14:textId="76BE95B6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</w:rPr>
              <w:t>R3</w:t>
            </w:r>
          </w:p>
        </w:tc>
        <w:tc>
          <w:tcPr>
            <w:tcW w:w="2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A8E458" w14:textId="18B40BAD" w:rsidR="009D7AFA" w:rsidRPr="00241EFF" w:rsidRDefault="009D7AFA" w:rsidP="009D7AFA">
            <w:pPr>
              <w:jc w:val="center"/>
              <w:rPr>
                <w:rFonts w:cs="Calibri"/>
                <w:color w:val="242424"/>
              </w:rPr>
            </w:pPr>
            <w:proofErr w:type="spellStart"/>
            <w:r w:rsidRPr="00241EFF">
              <w:rPr>
                <w:rFonts w:cs="Calibri"/>
                <w:color w:val="242424"/>
              </w:rPr>
              <w:t>Loadtraj</w:t>
            </w:r>
            <w:proofErr w:type="spellEnd"/>
            <w:r w:rsidRPr="00241EFF">
              <w:rPr>
                <w:rFonts w:cs="Calibri"/>
                <w:color w:val="242424"/>
              </w:rPr>
              <w:t>[i]</w:t>
            </w:r>
          </w:p>
        </w:tc>
        <w:tc>
          <w:tcPr>
            <w:tcW w:w="5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CBCE9" w14:textId="389B425C" w:rsidR="009D7AFA" w:rsidRPr="00241EFF" w:rsidRDefault="009D7AFA" w:rsidP="009D7AFA">
            <w:pPr>
              <w:jc w:val="center"/>
              <w:rPr>
                <w:rFonts w:cs="Calibri"/>
                <w:color w:val="242424"/>
              </w:rPr>
            </w:pPr>
            <w:r w:rsidRPr="00241EFF">
              <w:rPr>
                <w:rFonts w:cs="Calibri"/>
                <w:color w:val="242424"/>
              </w:rPr>
              <w:t>Renvoie « </w:t>
            </w:r>
            <w:proofErr w:type="spellStart"/>
            <w:r w:rsidRPr="00241EFF">
              <w:rPr>
                <w:rFonts w:cs="Calibri"/>
                <w:color w:val="242424"/>
              </w:rPr>
              <w:t>loaded</w:t>
            </w:r>
            <w:proofErr w:type="spellEnd"/>
            <w:r w:rsidRPr="00241EFF">
              <w:rPr>
                <w:rFonts w:cs="Calibri"/>
                <w:color w:val="242424"/>
              </w:rPr>
              <w:t> » après avoir chargé la trajectoire i en mémoire</w:t>
            </w:r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838A5" w14:textId="61B4A6DB" w:rsidR="009D7AFA" w:rsidRPr="00241EFF" w:rsidRDefault="009D7AFA" w:rsidP="009D7AFA">
            <w:pPr>
              <w:jc w:val="center"/>
              <w:rPr>
                <w:rFonts w:cs="Calibri"/>
                <w:color w:val="242424"/>
              </w:rPr>
            </w:pPr>
            <w:r w:rsidRPr="00241EFF">
              <w:rPr>
                <w:rFonts w:cs="Calibri"/>
                <w:color w:val="242424"/>
              </w:rPr>
              <w:t>STRING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A1F167" w14:textId="77777777" w:rsidR="009D7AFA" w:rsidRPr="00241EFF" w:rsidRDefault="009D7AFA" w:rsidP="009D7AFA">
            <w:pPr>
              <w:jc w:val="center"/>
              <w:rPr>
                <w:b/>
                <w:bCs/>
              </w:rPr>
            </w:pPr>
          </w:p>
        </w:tc>
      </w:tr>
      <w:tr w:rsidR="009D7AFA" w:rsidRPr="009D7AFA" w14:paraId="7B969299" w14:textId="77777777" w:rsidTr="009D7AFA">
        <w:trPr>
          <w:trHeight w:val="299"/>
        </w:trPr>
        <w:tc>
          <w:tcPr>
            <w:tcW w:w="1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780DA7" w14:textId="449B341D" w:rsidR="009D7AFA" w:rsidRPr="00241EFF" w:rsidRDefault="009D7AFA" w:rsidP="009D7AFA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R4</w:t>
            </w:r>
          </w:p>
        </w:tc>
        <w:tc>
          <w:tcPr>
            <w:tcW w:w="2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09DEF" w14:textId="050B775B" w:rsidR="009D7AFA" w:rsidRPr="00241EFF" w:rsidRDefault="009D7AFA" w:rsidP="009D7AFA">
            <w:pPr>
              <w:jc w:val="center"/>
              <w:rPr>
                <w:b/>
                <w:bCs/>
              </w:rPr>
            </w:pPr>
            <w:proofErr w:type="spellStart"/>
            <w:r w:rsidRPr="00241EFF">
              <w:rPr>
                <w:rFonts w:cs="Calibri"/>
                <w:color w:val="242424"/>
              </w:rPr>
              <w:t>dimtraj</w:t>
            </w:r>
            <w:proofErr w:type="spellEnd"/>
            <w:r w:rsidRPr="00241EFF">
              <w:rPr>
                <w:rFonts w:cs="Calibri"/>
                <w:color w:val="242424"/>
              </w:rPr>
              <w:t>[i]</w:t>
            </w:r>
          </w:p>
        </w:tc>
        <w:tc>
          <w:tcPr>
            <w:tcW w:w="5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77A44" w14:textId="23EE980E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 xml:space="preserve">renvoie le nombre de </w:t>
            </w:r>
            <w:proofErr w:type="spellStart"/>
            <w:r w:rsidRPr="00241EFF">
              <w:rPr>
                <w:rFonts w:cs="Calibri"/>
                <w:color w:val="242424"/>
              </w:rPr>
              <w:t>robtargets</w:t>
            </w:r>
            <w:proofErr w:type="spellEnd"/>
            <w:r w:rsidRPr="00241EFF">
              <w:rPr>
                <w:rFonts w:cs="Calibri"/>
                <w:color w:val="242424"/>
              </w:rPr>
              <w:t xml:space="preserve"> de la trajectoire i</w:t>
            </w:r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A757F" w14:textId="134C1B31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>INT32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4A471A" w14:textId="77777777" w:rsidR="009D7AFA" w:rsidRPr="00241EFF" w:rsidRDefault="009D7AFA" w:rsidP="009D7AFA">
            <w:pPr>
              <w:jc w:val="center"/>
              <w:rPr>
                <w:b/>
                <w:bCs/>
              </w:rPr>
            </w:pPr>
          </w:p>
        </w:tc>
      </w:tr>
      <w:tr w:rsidR="009D7AFA" w:rsidRPr="009D7AFA" w14:paraId="7391544E" w14:textId="77777777" w:rsidTr="009D7AFA">
        <w:trPr>
          <w:trHeight w:val="299"/>
        </w:trPr>
        <w:tc>
          <w:tcPr>
            <w:tcW w:w="1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6D1CEB" w14:textId="3D53CF0E" w:rsidR="009D7AFA" w:rsidRPr="00241EFF" w:rsidRDefault="009D7AFA" w:rsidP="009D7AFA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R5</w:t>
            </w:r>
          </w:p>
        </w:tc>
        <w:tc>
          <w:tcPr>
            <w:tcW w:w="2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FB4DFF" w14:textId="69BBF2ED" w:rsidR="009D7AFA" w:rsidRPr="00241EFF" w:rsidRDefault="009D7AFA" w:rsidP="009D7AFA">
            <w:pPr>
              <w:jc w:val="center"/>
              <w:rPr>
                <w:b/>
                <w:bCs/>
              </w:rPr>
            </w:pPr>
            <w:proofErr w:type="spellStart"/>
            <w:r w:rsidRPr="00241EFF">
              <w:rPr>
                <w:rFonts w:cs="Calibri"/>
                <w:color w:val="242424"/>
              </w:rPr>
              <w:t>robt</w:t>
            </w:r>
            <w:proofErr w:type="spellEnd"/>
            <w:r w:rsidRPr="00241EFF">
              <w:rPr>
                <w:rFonts w:cs="Calibri"/>
                <w:color w:val="242424"/>
              </w:rPr>
              <w:t>[</w:t>
            </w:r>
            <w:proofErr w:type="spellStart"/>
            <w:r w:rsidRPr="00241EFF">
              <w:rPr>
                <w:rFonts w:cs="Calibri"/>
                <w:color w:val="242424"/>
              </w:rPr>
              <w:t>i;j;k</w:t>
            </w:r>
            <w:proofErr w:type="spellEnd"/>
            <w:r w:rsidRPr="00241EFF">
              <w:rPr>
                <w:rFonts w:cs="Calibri"/>
                <w:color w:val="242424"/>
              </w:rPr>
              <w:t>]</w:t>
            </w:r>
          </w:p>
        </w:tc>
        <w:tc>
          <w:tcPr>
            <w:tcW w:w="5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EBF551" w14:textId="6A635CEA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 xml:space="preserve">renvoie en série de INT32 les données de k </w:t>
            </w:r>
            <w:proofErr w:type="spellStart"/>
            <w:r w:rsidRPr="00241EFF">
              <w:rPr>
                <w:rFonts w:cs="Calibri"/>
                <w:color w:val="242424"/>
              </w:rPr>
              <w:t>robtargets</w:t>
            </w:r>
            <w:proofErr w:type="spellEnd"/>
            <w:r w:rsidRPr="00241EFF">
              <w:rPr>
                <w:rFonts w:cs="Calibri"/>
                <w:color w:val="242424"/>
              </w:rPr>
              <w:t xml:space="preserve"> de la trajectoire i, à partir du </w:t>
            </w:r>
            <w:proofErr w:type="spellStart"/>
            <w:r w:rsidRPr="00241EFF">
              <w:rPr>
                <w:rFonts w:cs="Calibri"/>
                <w:color w:val="242424"/>
              </w:rPr>
              <w:t>robtarget</w:t>
            </w:r>
            <w:proofErr w:type="spellEnd"/>
            <w:r w:rsidRPr="00241EFF">
              <w:rPr>
                <w:rFonts w:cs="Calibri"/>
                <w:color w:val="242424"/>
              </w:rPr>
              <w:t xml:space="preserve"> </w:t>
            </w:r>
            <w:proofErr w:type="spellStart"/>
            <w:r w:rsidRPr="00241EFF">
              <w:rPr>
                <w:rFonts w:cs="Calibri"/>
                <w:color w:val="242424"/>
              </w:rPr>
              <w:t>n°j</w:t>
            </w:r>
            <w:proofErr w:type="spellEnd"/>
          </w:p>
        </w:tc>
        <w:tc>
          <w:tcPr>
            <w:tcW w:w="2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F21C9" w14:textId="00F06FA7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rFonts w:cs="Calibri"/>
                <w:color w:val="242424"/>
              </w:rPr>
              <w:t>INT32 (série)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2FCB25" w14:textId="77777777" w:rsidR="009D7AFA" w:rsidRPr="00241EFF" w:rsidRDefault="009D7AFA" w:rsidP="009D7AFA">
            <w:pPr>
              <w:jc w:val="center"/>
              <w:rPr>
                <w:b/>
                <w:bCs/>
              </w:rPr>
            </w:pPr>
          </w:p>
        </w:tc>
      </w:tr>
      <w:tr w:rsidR="009D7AFA" w:rsidRPr="009D7AFA" w14:paraId="5E7C4165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E2A7B2" w14:textId="1FAC20F4" w:rsidR="009D7AFA" w:rsidRPr="00241EFF" w:rsidRDefault="009D7AFA" w:rsidP="009D7AFA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R6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CCDFB9" w14:textId="73CF6856" w:rsidR="009D7AFA" w:rsidRPr="009D7AFA" w:rsidRDefault="009D7AFA" w:rsidP="009D7AFA">
            <w:pPr>
              <w:jc w:val="center"/>
            </w:pPr>
            <w:proofErr w:type="spellStart"/>
            <w:r w:rsidRPr="009D7AFA">
              <w:t>mvt</w:t>
            </w:r>
            <w:proofErr w:type="spellEnd"/>
            <w:r w:rsidRPr="009D7AFA">
              <w:t>[</w:t>
            </w:r>
            <w:proofErr w:type="spellStart"/>
            <w:r w:rsidRPr="009D7AFA">
              <w:t>i;j</w:t>
            </w:r>
            <w:proofErr w:type="spellEnd"/>
            <w:r w:rsidRPr="009D7AFA">
              <w:t>]</w:t>
            </w:r>
          </w:p>
        </w:tc>
        <w:tc>
          <w:tcPr>
            <w:tcW w:w="5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AFC0D5" w14:textId="77777777" w:rsidR="009D7AFA" w:rsidRPr="009D7AFA" w:rsidRDefault="009D7AFA" w:rsidP="009D7AFA">
            <w:pPr>
              <w:jc w:val="center"/>
            </w:pPr>
            <w:r w:rsidRPr="009D7AFA">
              <w:t xml:space="preserve">Renvoie en série les types de mouvement des j </w:t>
            </w:r>
            <w:proofErr w:type="spellStart"/>
            <w:r w:rsidRPr="009D7AFA">
              <w:t>robtargets</w:t>
            </w:r>
            <w:proofErr w:type="spellEnd"/>
            <w:r w:rsidRPr="009D7AFA">
              <w:t xml:space="preserve"> de la trajectoire chargée, à partir du </w:t>
            </w:r>
            <w:proofErr w:type="spellStart"/>
            <w:r w:rsidRPr="009D7AFA">
              <w:t>robtarget</w:t>
            </w:r>
            <w:proofErr w:type="spellEnd"/>
            <w:r w:rsidRPr="009D7AFA">
              <w:t xml:space="preserve"> </w:t>
            </w:r>
            <w:proofErr w:type="spellStart"/>
            <w:r w:rsidRPr="009D7AFA">
              <w:t>n°i</w:t>
            </w:r>
            <w:proofErr w:type="spell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857256" w14:textId="77777777" w:rsidR="009D7AFA" w:rsidRPr="009D7AFA" w:rsidRDefault="009D7AFA" w:rsidP="009D7AFA">
            <w:pPr>
              <w:jc w:val="center"/>
            </w:pPr>
            <w:r w:rsidRPr="009D7AFA">
              <w:t>Série STRING 1 caractère ASCII 1 octet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80279B" w14:textId="77777777" w:rsidR="009D7AFA" w:rsidRPr="009D7AFA" w:rsidRDefault="009D7AFA" w:rsidP="009D7AFA">
            <w:pPr>
              <w:jc w:val="center"/>
            </w:pPr>
            <w:r w:rsidRPr="009D7AFA">
              <w:t>« L », « J », « C »</w:t>
            </w:r>
          </w:p>
        </w:tc>
      </w:tr>
      <w:tr w:rsidR="009D7AFA" w:rsidRPr="009D7AFA" w14:paraId="22922A74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B084CC" w14:textId="1EB73A5B" w:rsidR="009D7AFA" w:rsidRPr="00241EFF" w:rsidRDefault="009D7AFA" w:rsidP="009D7AFA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R7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E5A298" w14:textId="70484CA0" w:rsidR="009D7AFA" w:rsidRPr="009D7AFA" w:rsidRDefault="009D7AFA" w:rsidP="009D7AFA">
            <w:pPr>
              <w:jc w:val="center"/>
            </w:pPr>
            <w:r w:rsidRPr="009D7AFA">
              <w:t>zone[</w:t>
            </w:r>
            <w:proofErr w:type="spellStart"/>
            <w:r w:rsidRPr="009D7AFA">
              <w:t>i;j</w:t>
            </w:r>
            <w:proofErr w:type="spellEnd"/>
            <w:r w:rsidRPr="009D7AFA">
              <w:t>]</w:t>
            </w:r>
          </w:p>
        </w:tc>
        <w:tc>
          <w:tcPr>
            <w:tcW w:w="5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9B986F" w14:textId="77777777" w:rsidR="009D7AFA" w:rsidRPr="009D7AFA" w:rsidRDefault="009D7AFA" w:rsidP="009D7AFA">
            <w:pPr>
              <w:jc w:val="center"/>
            </w:pPr>
            <w:r w:rsidRPr="009D7AFA">
              <w:t xml:space="preserve">Renvoie en série les valeurs de zone des j </w:t>
            </w:r>
            <w:proofErr w:type="spellStart"/>
            <w:r w:rsidRPr="009D7AFA">
              <w:t>robtargets</w:t>
            </w:r>
            <w:proofErr w:type="spellEnd"/>
            <w:r w:rsidRPr="009D7AFA">
              <w:t xml:space="preserve"> de la trajectoire chargée, à partir du </w:t>
            </w:r>
            <w:proofErr w:type="spellStart"/>
            <w:r w:rsidRPr="009D7AFA">
              <w:t>robtarget</w:t>
            </w:r>
            <w:proofErr w:type="spellEnd"/>
            <w:r w:rsidRPr="009D7AFA">
              <w:t xml:space="preserve"> </w:t>
            </w:r>
            <w:proofErr w:type="spellStart"/>
            <w:r w:rsidRPr="009D7AFA">
              <w:t>n°i</w:t>
            </w:r>
            <w:proofErr w:type="spell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338D6C" w14:textId="77777777" w:rsidR="009D7AFA" w:rsidRPr="009D7AFA" w:rsidRDefault="009D7AFA" w:rsidP="009D7AFA">
            <w:pPr>
              <w:jc w:val="center"/>
            </w:pPr>
            <w:r w:rsidRPr="009D7AFA">
              <w:t>Série USINT (entier 1 octet non signé)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C563CB" w14:textId="77777777" w:rsidR="009D7AFA" w:rsidRPr="009D7AFA" w:rsidRDefault="009D7AFA" w:rsidP="009D7AFA">
            <w:pPr>
              <w:jc w:val="center"/>
            </w:pPr>
            <w:r w:rsidRPr="009D7AFA">
              <w:t>0(=z0), 1, 5, 10, 15, 20, 30, 40, 50, 60, 80, 100, 150, 200, 255(=fine)</w:t>
            </w:r>
          </w:p>
        </w:tc>
      </w:tr>
      <w:tr w:rsidR="009D7AFA" w:rsidRPr="009D7AFA" w14:paraId="1684F484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C8AE48" w14:textId="0907E035" w:rsidR="009D7AFA" w:rsidRPr="00241EFF" w:rsidRDefault="009D7AFA" w:rsidP="009D7AFA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R8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737776" w14:textId="2EE34487" w:rsidR="009D7AFA" w:rsidRPr="009D7AFA" w:rsidRDefault="009D7AFA" w:rsidP="009D7AFA">
            <w:pPr>
              <w:jc w:val="center"/>
            </w:pPr>
            <w:proofErr w:type="spellStart"/>
            <w:r w:rsidRPr="009D7AFA">
              <w:t>wobj</w:t>
            </w:r>
            <w:proofErr w:type="spellEnd"/>
            <w:r w:rsidRPr="009D7AFA">
              <w:t>[</w:t>
            </w:r>
            <w:proofErr w:type="spellStart"/>
            <w:r w:rsidRPr="009D7AFA">
              <w:t>i;j</w:t>
            </w:r>
            <w:proofErr w:type="spellEnd"/>
            <w:r w:rsidRPr="009D7AFA">
              <w:t>]</w:t>
            </w:r>
          </w:p>
        </w:tc>
        <w:tc>
          <w:tcPr>
            <w:tcW w:w="5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BAC31B" w14:textId="77777777" w:rsidR="009D7AFA" w:rsidRPr="009D7AFA" w:rsidRDefault="009D7AFA" w:rsidP="009D7AFA">
            <w:pPr>
              <w:jc w:val="center"/>
            </w:pPr>
            <w:r w:rsidRPr="009D7AFA">
              <w:t xml:space="preserve">Renvoie en série les index de </w:t>
            </w:r>
            <w:proofErr w:type="spellStart"/>
            <w:r w:rsidRPr="009D7AFA">
              <w:t>wobj</w:t>
            </w:r>
            <w:proofErr w:type="spellEnd"/>
            <w:r w:rsidRPr="009D7AFA">
              <w:t xml:space="preserve"> des j </w:t>
            </w:r>
            <w:proofErr w:type="spellStart"/>
            <w:r w:rsidRPr="009D7AFA">
              <w:t>robtargets</w:t>
            </w:r>
            <w:proofErr w:type="spellEnd"/>
            <w:r w:rsidRPr="009D7AFA">
              <w:t xml:space="preserve"> de la trajectoire chargée, à partir du </w:t>
            </w:r>
            <w:proofErr w:type="spellStart"/>
            <w:r w:rsidRPr="009D7AFA">
              <w:t>robtarget</w:t>
            </w:r>
            <w:proofErr w:type="spellEnd"/>
            <w:r w:rsidRPr="009D7AFA">
              <w:t xml:space="preserve"> </w:t>
            </w:r>
            <w:proofErr w:type="spellStart"/>
            <w:r w:rsidRPr="009D7AFA">
              <w:t>n°i</w:t>
            </w:r>
            <w:proofErr w:type="spell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DBC976" w14:textId="77777777" w:rsidR="009D7AFA" w:rsidRPr="009D7AFA" w:rsidRDefault="009D7AFA" w:rsidP="009D7AFA">
            <w:pPr>
              <w:jc w:val="center"/>
            </w:pPr>
            <w:r w:rsidRPr="009D7AFA">
              <w:t>Série USINT (entier 1 octet non signé)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CC87DC" w14:textId="77777777" w:rsidR="009D7AFA" w:rsidRPr="009D7AFA" w:rsidRDefault="009D7AFA" w:rsidP="009D7AFA">
            <w:pPr>
              <w:jc w:val="center"/>
            </w:pPr>
            <w:r w:rsidRPr="009D7AFA">
              <w:t>0 … 255</w:t>
            </w:r>
          </w:p>
        </w:tc>
      </w:tr>
      <w:tr w:rsidR="009D7AFA" w:rsidRPr="009D7AFA" w14:paraId="7EA662DF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C24923" w14:textId="0BC2B243" w:rsidR="009D7AFA" w:rsidRPr="00241EFF" w:rsidRDefault="009D7AFA" w:rsidP="009D7AFA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lastRenderedPageBreak/>
              <w:t>R9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A52D85" w14:textId="30D2E5AF" w:rsidR="009D7AFA" w:rsidRPr="009D7AFA" w:rsidRDefault="009D7AFA" w:rsidP="009D7AFA">
            <w:pPr>
              <w:jc w:val="center"/>
            </w:pPr>
            <w:proofErr w:type="spellStart"/>
            <w:r w:rsidRPr="009D7AFA">
              <w:t>tool</w:t>
            </w:r>
            <w:proofErr w:type="spellEnd"/>
            <w:r w:rsidRPr="009D7AFA">
              <w:t>[</w:t>
            </w:r>
            <w:proofErr w:type="spellStart"/>
            <w:r w:rsidRPr="009D7AFA">
              <w:t>i;j</w:t>
            </w:r>
            <w:proofErr w:type="spellEnd"/>
            <w:r w:rsidRPr="009D7AFA">
              <w:t>]</w:t>
            </w:r>
          </w:p>
        </w:tc>
        <w:tc>
          <w:tcPr>
            <w:tcW w:w="5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CFF852" w14:textId="77777777" w:rsidR="009D7AFA" w:rsidRPr="009D7AFA" w:rsidRDefault="009D7AFA" w:rsidP="009D7AFA">
            <w:pPr>
              <w:jc w:val="center"/>
            </w:pPr>
            <w:r w:rsidRPr="009D7AFA">
              <w:t xml:space="preserve">Renvoie en série les index de </w:t>
            </w:r>
            <w:proofErr w:type="spellStart"/>
            <w:r w:rsidRPr="009D7AFA">
              <w:t>tool</w:t>
            </w:r>
            <w:proofErr w:type="spellEnd"/>
            <w:r w:rsidRPr="009D7AFA">
              <w:t xml:space="preserve"> des j </w:t>
            </w:r>
            <w:proofErr w:type="spellStart"/>
            <w:r w:rsidRPr="009D7AFA">
              <w:t>robtargets</w:t>
            </w:r>
            <w:proofErr w:type="spellEnd"/>
            <w:r w:rsidRPr="009D7AFA">
              <w:t xml:space="preserve"> de la trajectoire chargée, à partir du </w:t>
            </w:r>
            <w:proofErr w:type="spellStart"/>
            <w:r w:rsidRPr="009D7AFA">
              <w:t>robtarget</w:t>
            </w:r>
            <w:proofErr w:type="spellEnd"/>
            <w:r w:rsidRPr="009D7AFA">
              <w:t xml:space="preserve"> </w:t>
            </w:r>
            <w:proofErr w:type="spellStart"/>
            <w:r w:rsidRPr="009D7AFA">
              <w:t>n°i</w:t>
            </w:r>
            <w:proofErr w:type="spellEnd"/>
          </w:p>
        </w:tc>
        <w:tc>
          <w:tcPr>
            <w:tcW w:w="29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7633B0" w14:textId="77777777" w:rsidR="009D7AFA" w:rsidRPr="009D7AFA" w:rsidRDefault="009D7AFA" w:rsidP="009D7AFA">
            <w:pPr>
              <w:jc w:val="center"/>
            </w:pPr>
            <w:r w:rsidRPr="009D7AFA">
              <w:t>Série USINT (entier 1 octet non signé)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A9AEDE" w14:textId="77777777" w:rsidR="009D7AFA" w:rsidRPr="009D7AFA" w:rsidRDefault="009D7AFA" w:rsidP="009D7AFA">
            <w:pPr>
              <w:jc w:val="center"/>
            </w:pPr>
            <w:r w:rsidRPr="009D7AFA">
              <w:t>0 … 255</w:t>
            </w:r>
          </w:p>
        </w:tc>
      </w:tr>
      <w:tr w:rsidR="009D7AFA" w:rsidRPr="009D7AFA" w14:paraId="43F94E56" w14:textId="77777777" w:rsidTr="009D7AFA">
        <w:trPr>
          <w:trHeight w:val="299"/>
        </w:trPr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89537" w14:textId="7F454CAF" w:rsidR="009D7AFA" w:rsidRPr="00241EFF" w:rsidRDefault="009D7AFA" w:rsidP="009D7AFA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R10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2BF853" w14:textId="297C8009" w:rsidR="009D7AFA" w:rsidRPr="009D7AFA" w:rsidRDefault="009D7AFA" w:rsidP="009D7AFA">
            <w:pPr>
              <w:jc w:val="center"/>
            </w:pPr>
            <w:r w:rsidRPr="009D7AFA">
              <w:t>speed[</w:t>
            </w:r>
            <w:proofErr w:type="spellStart"/>
            <w:r w:rsidRPr="009D7AFA">
              <w:t>i;j</w:t>
            </w:r>
            <w:proofErr w:type="spellEnd"/>
            <w:r w:rsidRPr="009D7AFA">
              <w:t>]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E276F9" w14:textId="77777777" w:rsidR="009D7AFA" w:rsidRPr="009D7AFA" w:rsidRDefault="009D7AFA" w:rsidP="009D7AFA">
            <w:pPr>
              <w:jc w:val="center"/>
            </w:pPr>
            <w:r w:rsidRPr="009D7AFA">
              <w:t xml:space="preserve">Renvoie en série les valeurs de vitesse (unité 0,1mm/s) des j </w:t>
            </w:r>
            <w:proofErr w:type="spellStart"/>
            <w:r w:rsidRPr="009D7AFA">
              <w:t>robtargets</w:t>
            </w:r>
            <w:proofErr w:type="spellEnd"/>
            <w:r w:rsidRPr="009D7AFA">
              <w:t xml:space="preserve"> de la trajectoire chargée, à partir du </w:t>
            </w:r>
            <w:proofErr w:type="spellStart"/>
            <w:r w:rsidRPr="009D7AFA">
              <w:t>robtarget</w:t>
            </w:r>
            <w:proofErr w:type="spellEnd"/>
            <w:r w:rsidRPr="009D7AFA">
              <w:t xml:space="preserve"> </w:t>
            </w:r>
            <w:proofErr w:type="spellStart"/>
            <w:r w:rsidRPr="009D7AFA">
              <w:t>n°i</w:t>
            </w:r>
            <w:proofErr w:type="spellEnd"/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FAFABC" w14:textId="77777777" w:rsidR="009D7AFA" w:rsidRPr="009D7AFA" w:rsidRDefault="009D7AFA" w:rsidP="009D7AFA">
            <w:pPr>
              <w:jc w:val="center"/>
            </w:pPr>
            <w:r w:rsidRPr="009D7AFA">
              <w:t>Série UINT (entier 2 octets non signé)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71D4B0" w14:textId="21725861" w:rsidR="009D7AFA" w:rsidRPr="009D7AFA" w:rsidRDefault="009D7AFA" w:rsidP="009D7AFA">
            <w:pPr>
              <w:jc w:val="center"/>
            </w:pPr>
          </w:p>
        </w:tc>
      </w:tr>
      <w:tr w:rsidR="009D7AFA" w:rsidRPr="009D7AFA" w14:paraId="59020C8F" w14:textId="77777777" w:rsidTr="009D7AFA">
        <w:trPr>
          <w:trHeight w:val="299"/>
        </w:trPr>
        <w:tc>
          <w:tcPr>
            <w:tcW w:w="139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49CF7B" w14:textId="6CF16A6A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00B0F0"/>
              </w:rPr>
              <w:t>R11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3F1062" w14:textId="03911E73" w:rsidR="009D7AFA" w:rsidRPr="009D7AFA" w:rsidRDefault="009D7AFA" w:rsidP="009D7AFA">
            <w:pPr>
              <w:jc w:val="center"/>
            </w:pPr>
            <w:proofErr w:type="spellStart"/>
            <w:r w:rsidRPr="009D7AFA">
              <w:t>nbwobj</w:t>
            </w:r>
            <w:proofErr w:type="spellEnd"/>
          </w:p>
        </w:tc>
        <w:tc>
          <w:tcPr>
            <w:tcW w:w="56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6462F4" w14:textId="77777777" w:rsidR="009D7AFA" w:rsidRPr="009D7AFA" w:rsidRDefault="009D7AFA" w:rsidP="009D7AFA">
            <w:pPr>
              <w:jc w:val="center"/>
            </w:pPr>
            <w:r w:rsidRPr="009D7AFA">
              <w:t xml:space="preserve">Renvoie le nombre de </w:t>
            </w:r>
            <w:proofErr w:type="spellStart"/>
            <w:r w:rsidRPr="009D7AFA">
              <w:t>wobjs</w:t>
            </w:r>
            <w:proofErr w:type="spellEnd"/>
            <w:r w:rsidRPr="009D7AFA">
              <w:t xml:space="preserve"> nécessaires pour la </w:t>
            </w:r>
            <w:proofErr w:type="spellStart"/>
            <w:r w:rsidRPr="009D7AFA">
              <w:t>traj</w:t>
            </w:r>
            <w:proofErr w:type="spellEnd"/>
          </w:p>
        </w:tc>
        <w:tc>
          <w:tcPr>
            <w:tcW w:w="294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35254C" w14:textId="77777777" w:rsidR="009D7AFA" w:rsidRPr="009D7AFA" w:rsidRDefault="009D7AFA" w:rsidP="009D7AFA">
            <w:pPr>
              <w:jc w:val="center"/>
            </w:pPr>
            <w:r w:rsidRPr="009D7AFA">
              <w:t>USINT (entier 1 octet non signé)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E4BBB5" w14:textId="77777777" w:rsidR="009D7AFA" w:rsidRPr="009D7AFA" w:rsidRDefault="009D7AFA" w:rsidP="009D7AFA">
            <w:pPr>
              <w:jc w:val="center"/>
            </w:pPr>
            <w:r w:rsidRPr="009D7AFA">
              <w:t>0 … 255</w:t>
            </w:r>
          </w:p>
        </w:tc>
      </w:tr>
      <w:tr w:rsidR="009D7AFA" w:rsidRPr="009D7AFA" w14:paraId="19FD5CD1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8F2068" w14:textId="42D87059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00B0F0"/>
              </w:rPr>
              <w:t>R12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A8A2D1" w14:textId="37A99A3E" w:rsidR="009D7AFA" w:rsidRPr="009D7AFA" w:rsidRDefault="009D7AFA" w:rsidP="009D7AFA">
            <w:pPr>
              <w:jc w:val="center"/>
            </w:pPr>
            <w:proofErr w:type="spellStart"/>
            <w:r w:rsidRPr="009D7AFA">
              <w:t>wobjval</w:t>
            </w:r>
            <w:proofErr w:type="spellEnd"/>
            <w:r w:rsidRPr="009D7AFA">
              <w:t>[i]</w:t>
            </w:r>
          </w:p>
        </w:tc>
        <w:tc>
          <w:tcPr>
            <w:tcW w:w="5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7AEFBC" w14:textId="1BF134FE" w:rsidR="009D7AFA" w:rsidRPr="009D7AFA" w:rsidRDefault="009D7AFA" w:rsidP="009D7AFA">
            <w:pPr>
              <w:jc w:val="center"/>
            </w:pPr>
            <w:r w:rsidRPr="009D7AFA">
              <w:t xml:space="preserve">Renvoie </w:t>
            </w:r>
            <w:r w:rsidR="00241EFF" w:rsidRPr="00241EFF">
              <w:t>le nom</w:t>
            </w:r>
            <w:r w:rsidRPr="009D7AFA">
              <w:t xml:space="preserve"> du </w:t>
            </w:r>
            <w:proofErr w:type="spellStart"/>
            <w:r w:rsidRPr="009D7AFA">
              <w:t>wobj</w:t>
            </w:r>
            <w:proofErr w:type="spellEnd"/>
            <w:r w:rsidRPr="009D7AFA">
              <w:t xml:space="preserve"> d’index i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4BE7E6" w14:textId="00458A20" w:rsidR="009D7AFA" w:rsidRPr="009D7AFA" w:rsidRDefault="00241EFF" w:rsidP="009D7AFA">
            <w:pPr>
              <w:jc w:val="center"/>
            </w:pPr>
            <w:r w:rsidRPr="00241EFF">
              <w:t>STRING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0C2BE9" w14:textId="3AB5511D" w:rsidR="009D7AFA" w:rsidRPr="009D7AFA" w:rsidRDefault="009D7AFA" w:rsidP="009D7AFA">
            <w:pPr>
              <w:jc w:val="center"/>
            </w:pPr>
          </w:p>
        </w:tc>
      </w:tr>
      <w:tr w:rsidR="009D7AFA" w:rsidRPr="009D7AFA" w14:paraId="70BADC47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EE323F" w14:textId="40372BFC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E97132" w:themeColor="accent2"/>
              </w:rPr>
              <w:t>R13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DE893B" w14:textId="0DDAEE21" w:rsidR="009D7AFA" w:rsidRPr="009D7AFA" w:rsidRDefault="009D7AFA" w:rsidP="009D7AFA">
            <w:pPr>
              <w:jc w:val="center"/>
            </w:pPr>
            <w:proofErr w:type="spellStart"/>
            <w:r w:rsidRPr="009D7AFA">
              <w:t>nbtool</w:t>
            </w:r>
            <w:proofErr w:type="spellEnd"/>
          </w:p>
        </w:tc>
        <w:tc>
          <w:tcPr>
            <w:tcW w:w="5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4364F7" w14:textId="77777777" w:rsidR="009D7AFA" w:rsidRPr="009D7AFA" w:rsidRDefault="009D7AFA" w:rsidP="009D7AFA">
            <w:pPr>
              <w:jc w:val="center"/>
            </w:pPr>
            <w:r w:rsidRPr="009D7AFA">
              <w:t xml:space="preserve">Renvoie le nombre de </w:t>
            </w:r>
            <w:proofErr w:type="spellStart"/>
            <w:r w:rsidRPr="009D7AFA">
              <w:t>tools</w:t>
            </w:r>
            <w:proofErr w:type="spellEnd"/>
            <w:r w:rsidRPr="009D7AFA">
              <w:t xml:space="preserve"> nécessaires pour la </w:t>
            </w:r>
            <w:proofErr w:type="spellStart"/>
            <w:r w:rsidRPr="009D7AFA">
              <w:t>traj</w:t>
            </w:r>
            <w:proofErr w:type="spell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852AF9" w14:textId="77777777" w:rsidR="009D7AFA" w:rsidRPr="009D7AFA" w:rsidRDefault="009D7AFA" w:rsidP="009D7AFA">
            <w:pPr>
              <w:jc w:val="center"/>
            </w:pPr>
            <w:r w:rsidRPr="009D7AFA">
              <w:t>USINT (entier 1 octet non signé)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CE8B17" w14:textId="77777777" w:rsidR="009D7AFA" w:rsidRPr="009D7AFA" w:rsidRDefault="009D7AFA" w:rsidP="009D7AFA">
            <w:pPr>
              <w:jc w:val="center"/>
            </w:pPr>
            <w:r w:rsidRPr="009D7AFA">
              <w:t>0 … 255</w:t>
            </w:r>
          </w:p>
        </w:tc>
      </w:tr>
      <w:tr w:rsidR="009D7AFA" w:rsidRPr="009D7AFA" w14:paraId="372B015E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2EF337" w14:textId="672F9360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E97132" w:themeColor="accent2"/>
              </w:rPr>
              <w:t>R14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A17159" w14:textId="270A5A17" w:rsidR="009D7AFA" w:rsidRPr="009D7AFA" w:rsidRDefault="009D7AFA" w:rsidP="009D7AFA">
            <w:pPr>
              <w:jc w:val="center"/>
            </w:pPr>
            <w:proofErr w:type="spellStart"/>
            <w:r w:rsidRPr="009D7AFA">
              <w:t>toolval</w:t>
            </w:r>
            <w:proofErr w:type="spellEnd"/>
            <w:r w:rsidRPr="009D7AFA">
              <w:t>[i]</w:t>
            </w:r>
          </w:p>
        </w:tc>
        <w:tc>
          <w:tcPr>
            <w:tcW w:w="5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86505B" w14:textId="646825E7" w:rsidR="009D7AFA" w:rsidRPr="009D7AFA" w:rsidRDefault="009D7AFA" w:rsidP="009D7AFA">
            <w:pPr>
              <w:jc w:val="center"/>
            </w:pPr>
            <w:r w:rsidRPr="009D7AFA">
              <w:t xml:space="preserve">Renvoie </w:t>
            </w:r>
            <w:r w:rsidR="00241EFF" w:rsidRPr="00241EFF">
              <w:t>le nom de l’outil i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C5718D" w14:textId="0207EFDC" w:rsidR="009D7AFA" w:rsidRPr="009D7AFA" w:rsidRDefault="00241EFF" w:rsidP="009D7AFA">
            <w:pPr>
              <w:jc w:val="center"/>
            </w:pPr>
            <w:r w:rsidRPr="00241EFF">
              <w:t>STRING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A1F46E" w14:textId="58F59123" w:rsidR="009D7AFA" w:rsidRPr="009D7AFA" w:rsidRDefault="009D7AFA" w:rsidP="009D7AFA">
            <w:pPr>
              <w:jc w:val="center"/>
            </w:pPr>
          </w:p>
        </w:tc>
      </w:tr>
      <w:tr w:rsidR="009D7AFA" w:rsidRPr="009D7AFA" w14:paraId="66462957" w14:textId="77777777" w:rsidTr="009D7AFA">
        <w:trPr>
          <w:trHeight w:val="299"/>
        </w:trPr>
        <w:tc>
          <w:tcPr>
            <w:tcW w:w="1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67731C" w14:textId="6076A54D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00B050"/>
              </w:rPr>
              <w:t>R15</w:t>
            </w:r>
          </w:p>
        </w:tc>
        <w:tc>
          <w:tcPr>
            <w:tcW w:w="2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E05216" w14:textId="4B3578C8" w:rsidR="009D7AFA" w:rsidRPr="009D7AFA" w:rsidRDefault="009D7AFA" w:rsidP="009D7AFA">
            <w:pPr>
              <w:jc w:val="center"/>
            </w:pPr>
            <w:r w:rsidRPr="009D7AFA">
              <w:t>conf[</w:t>
            </w:r>
            <w:proofErr w:type="spellStart"/>
            <w:r w:rsidRPr="009D7AFA">
              <w:t>i;j</w:t>
            </w:r>
            <w:proofErr w:type="spellEnd"/>
            <w:r w:rsidRPr="009D7AFA">
              <w:t>]</w:t>
            </w:r>
          </w:p>
        </w:tc>
        <w:tc>
          <w:tcPr>
            <w:tcW w:w="5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B9CECA" w14:textId="77777777" w:rsidR="009D7AFA" w:rsidRPr="009D7AFA" w:rsidRDefault="009D7AFA" w:rsidP="009D7AFA">
            <w:pPr>
              <w:jc w:val="center"/>
            </w:pPr>
            <w:r w:rsidRPr="009D7AFA">
              <w:t xml:space="preserve">Renvoie en série l'info si les </w:t>
            </w:r>
            <w:proofErr w:type="spellStart"/>
            <w:r w:rsidRPr="009D7AFA">
              <w:t>confdatas</w:t>
            </w:r>
            <w:proofErr w:type="spellEnd"/>
            <w:r w:rsidRPr="009D7AFA">
              <w:t xml:space="preserve"> sont pris en compte pour les j </w:t>
            </w:r>
            <w:proofErr w:type="spellStart"/>
            <w:r w:rsidRPr="009D7AFA">
              <w:t>robtargets</w:t>
            </w:r>
            <w:proofErr w:type="spellEnd"/>
            <w:r w:rsidRPr="009D7AFA">
              <w:t xml:space="preserve"> de la </w:t>
            </w:r>
            <w:proofErr w:type="spellStart"/>
            <w:r w:rsidRPr="009D7AFA">
              <w:t>traj</w:t>
            </w:r>
            <w:proofErr w:type="spellEnd"/>
            <w:r w:rsidRPr="009D7AFA">
              <w:t xml:space="preserve"> chargée, à partir du </w:t>
            </w:r>
            <w:proofErr w:type="spellStart"/>
            <w:r w:rsidRPr="009D7AFA">
              <w:t>robtarget</w:t>
            </w:r>
            <w:proofErr w:type="spellEnd"/>
            <w:r w:rsidRPr="009D7AFA">
              <w:t xml:space="preserve"> </w:t>
            </w:r>
            <w:proofErr w:type="spellStart"/>
            <w:r w:rsidRPr="009D7AFA">
              <w:t>n°i</w:t>
            </w:r>
            <w:proofErr w:type="spellEnd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3EE915" w14:textId="77777777" w:rsidR="009D7AFA" w:rsidRPr="009D7AFA" w:rsidRDefault="009D7AFA" w:rsidP="009D7AFA">
            <w:pPr>
              <w:jc w:val="center"/>
            </w:pPr>
            <w:r w:rsidRPr="009D7AFA">
              <w:t>Série USINT (entier 1 octet non signé)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80B254" w14:textId="77777777" w:rsidR="009D7AFA" w:rsidRPr="009D7AFA" w:rsidRDefault="009D7AFA" w:rsidP="009D7AFA">
            <w:pPr>
              <w:jc w:val="center"/>
            </w:pPr>
            <w:r w:rsidRPr="009D7AFA">
              <w:t>0 (=conf off), 1 … 255 (=conf on)</w:t>
            </w:r>
          </w:p>
        </w:tc>
      </w:tr>
      <w:tr w:rsidR="009D7AFA" w:rsidRPr="009D7AFA" w14:paraId="11C5376B" w14:textId="77777777" w:rsidTr="009D7AFA">
        <w:trPr>
          <w:trHeight w:val="299"/>
        </w:trPr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835AC" w14:textId="6CF7D10C" w:rsidR="009D7AFA" w:rsidRPr="00241EFF" w:rsidRDefault="009D7AFA" w:rsidP="009D7AFA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</w:rPr>
              <w:t>R18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5FFF24" w14:textId="48CD71E4" w:rsidR="009D7AFA" w:rsidRPr="00241EFF" w:rsidRDefault="009D7AFA" w:rsidP="009D7AFA">
            <w:pPr>
              <w:jc w:val="center"/>
            </w:pPr>
            <w:r w:rsidRPr="00241EFF">
              <w:t>stop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CC0B6E" w14:textId="4E0459A9" w:rsidR="009D7AFA" w:rsidRPr="00241EFF" w:rsidRDefault="009D7AFA" w:rsidP="009D7AFA">
            <w:pPr>
              <w:jc w:val="center"/>
            </w:pPr>
            <w:r w:rsidRPr="009D7AFA">
              <w:t>fin de la communication, renvoie "stop"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DF3E79" w14:textId="402AD246" w:rsidR="009D7AFA" w:rsidRPr="00241EFF" w:rsidRDefault="009D7AFA" w:rsidP="009D7AFA">
            <w:pPr>
              <w:jc w:val="center"/>
            </w:pPr>
            <w:r w:rsidRPr="009D7AFA">
              <w:t>STRING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6C74AF" w14:textId="77777777" w:rsidR="009D7AFA" w:rsidRPr="00241EFF" w:rsidRDefault="009D7AFA" w:rsidP="009D7AFA">
            <w:pPr>
              <w:jc w:val="center"/>
            </w:pPr>
          </w:p>
        </w:tc>
      </w:tr>
    </w:tbl>
    <w:p w14:paraId="7DB6D63D" w14:textId="74AEFC90" w:rsidR="009D7AFA" w:rsidRDefault="009D7AFA">
      <w:pPr>
        <w:sectPr w:rsidR="009D7AFA" w:rsidSect="00241EFF">
          <w:headerReference w:type="default" r:id="rId8"/>
          <w:footerReference w:type="default" r:id="rId9"/>
          <w:type w:val="continuous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6447F77C" w14:textId="0DC3A560" w:rsidR="00972432" w:rsidRDefault="00972432">
      <w:r>
        <w:lastRenderedPageBreak/>
        <w:t>Tableau des mouvements (le gros avec tout dedans)</w:t>
      </w:r>
      <w:r w:rsidR="00C932CD">
        <w:t xml:space="preserve">. Les lignes colorées correspondent à des références extérieures. </w:t>
      </w:r>
    </w:p>
    <w:tbl>
      <w:tblPr>
        <w:tblStyle w:val="Grilledutableau"/>
        <w:tblW w:w="9755" w:type="dxa"/>
        <w:jc w:val="center"/>
        <w:tblLook w:val="04A0" w:firstRow="1" w:lastRow="0" w:firstColumn="1" w:lastColumn="0" w:noHBand="0" w:noVBand="1"/>
      </w:tblPr>
      <w:tblGrid>
        <w:gridCol w:w="1653"/>
        <w:gridCol w:w="2791"/>
        <w:gridCol w:w="2238"/>
        <w:gridCol w:w="1864"/>
        <w:gridCol w:w="1209"/>
      </w:tblGrid>
      <w:tr w:rsidR="00241EFF" w14:paraId="18B7F43E" w14:textId="57349FFD" w:rsidTr="007667DD">
        <w:trPr>
          <w:trHeight w:val="61"/>
          <w:jc w:val="center"/>
        </w:trPr>
        <w:tc>
          <w:tcPr>
            <w:tcW w:w="16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B2C96F3" w14:textId="794B4C0E" w:rsidR="005D78BA" w:rsidRPr="00BC05D3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BC05D3">
              <w:rPr>
                <w:b/>
                <w:bCs/>
                <w:sz w:val="28"/>
                <w:szCs w:val="28"/>
              </w:rPr>
              <w:t>Paramètre</w:t>
            </w:r>
          </w:p>
        </w:tc>
        <w:tc>
          <w:tcPr>
            <w:tcW w:w="279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ABA8461" w14:textId="44AB2853" w:rsidR="005D78BA" w:rsidRPr="00BC05D3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BC05D3">
              <w:rPr>
                <w:b/>
                <w:bCs/>
                <w:sz w:val="28"/>
                <w:szCs w:val="28"/>
              </w:rPr>
              <w:t>Détail du type de valeur</w:t>
            </w:r>
          </w:p>
        </w:tc>
        <w:tc>
          <w:tcPr>
            <w:tcW w:w="223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8A7DEBC" w14:textId="14253B7C" w:rsidR="005D78BA" w:rsidRPr="00BC05D3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BC05D3">
              <w:rPr>
                <w:b/>
                <w:bCs/>
                <w:sz w:val="28"/>
                <w:szCs w:val="28"/>
              </w:rPr>
              <w:t>Encodage unitaire lors de la transmission</w:t>
            </w:r>
          </w:p>
        </w:tc>
        <w:tc>
          <w:tcPr>
            <w:tcW w:w="186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C9066E" w14:textId="53726769" w:rsidR="005D78BA" w:rsidRPr="00BC05D3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BC05D3">
              <w:rPr>
                <w:b/>
                <w:bCs/>
                <w:sz w:val="28"/>
                <w:szCs w:val="28"/>
              </w:rPr>
              <w:t xml:space="preserve">Taille </w:t>
            </w:r>
            <w:r w:rsidR="000E7BA5">
              <w:rPr>
                <w:b/>
                <w:bCs/>
                <w:sz w:val="28"/>
                <w:szCs w:val="28"/>
              </w:rPr>
              <w:t xml:space="preserve">unitaire </w:t>
            </w:r>
            <w:r w:rsidR="000E7BA5" w:rsidRPr="00BC05D3">
              <w:rPr>
                <w:b/>
                <w:bCs/>
                <w:sz w:val="28"/>
                <w:szCs w:val="28"/>
              </w:rPr>
              <w:t>(octet)</w:t>
            </w:r>
          </w:p>
        </w:tc>
        <w:tc>
          <w:tcPr>
            <w:tcW w:w="120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EA9909" w14:textId="086D2DC1" w:rsidR="005D78BA" w:rsidRPr="00BC05D3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color w:val="00B050"/>
                <w:sz w:val="28"/>
                <w:szCs w:val="28"/>
              </w:rPr>
              <w:t>ID requête</w:t>
            </w:r>
          </w:p>
        </w:tc>
      </w:tr>
      <w:tr w:rsidR="000E7BA5" w14:paraId="437ABCA2" w14:textId="7AFDA5DD" w:rsidTr="007667DD">
        <w:trPr>
          <w:trHeight w:val="803"/>
          <w:jc w:val="center"/>
        </w:trPr>
        <w:tc>
          <w:tcPr>
            <w:tcW w:w="1653" w:type="dxa"/>
            <w:tcBorders>
              <w:top w:val="double" w:sz="4" w:space="0" w:color="auto"/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AC95AAA" w14:textId="588D3CF4" w:rsidR="005D78BA" w:rsidRDefault="005D78BA" w:rsidP="00241EFF">
            <w:pPr>
              <w:jc w:val="center"/>
            </w:pPr>
            <w:r>
              <w:t>ID</w:t>
            </w:r>
          </w:p>
        </w:tc>
        <w:tc>
          <w:tcPr>
            <w:tcW w:w="2791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9A80227" w14:textId="5672B0CC" w:rsidR="005D78BA" w:rsidRDefault="005D78BA" w:rsidP="00241EFF">
            <w:pPr>
              <w:jc w:val="center"/>
            </w:pPr>
            <w:r>
              <w:t>Entier naturel</w:t>
            </w:r>
          </w:p>
        </w:tc>
        <w:tc>
          <w:tcPr>
            <w:tcW w:w="2238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62E008" w14:textId="495D5089" w:rsidR="005D78BA" w:rsidRDefault="005D78BA" w:rsidP="00241EFF">
            <w:pPr>
              <w:jc w:val="center"/>
            </w:pPr>
            <w:r>
              <w:t>NON TRANSMIS</w:t>
            </w:r>
          </w:p>
        </w:tc>
        <w:tc>
          <w:tcPr>
            <w:tcW w:w="1864" w:type="dxa"/>
            <w:tcBorders>
              <w:top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397642" w14:textId="0396DC43" w:rsidR="005D78BA" w:rsidRDefault="005D78BA" w:rsidP="00241EFF">
            <w:pPr>
              <w:jc w:val="center"/>
            </w:pPr>
          </w:p>
        </w:tc>
        <w:tc>
          <w:tcPr>
            <w:tcW w:w="1209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FD106F1" w14:textId="61BEB5E4" w:rsidR="005D78BA" w:rsidRDefault="00A7553B" w:rsidP="00241EFF">
            <w:pPr>
              <w:jc w:val="center"/>
            </w:pPr>
            <w:r w:rsidRPr="00241EFF">
              <w:rPr>
                <w:b/>
                <w:bCs/>
                <w:color w:val="00B050"/>
              </w:rPr>
              <w:t>R4</w:t>
            </w:r>
            <w:r>
              <w:t xml:space="preserve"> (nb de pt = nb d’ID)</w:t>
            </w:r>
          </w:p>
        </w:tc>
      </w:tr>
      <w:tr w:rsidR="00241EFF" w14:paraId="668495EE" w14:textId="41044EE6" w:rsidTr="007667DD">
        <w:trPr>
          <w:trHeight w:val="285"/>
          <w:jc w:val="center"/>
        </w:trPr>
        <w:tc>
          <w:tcPr>
            <w:tcW w:w="1653" w:type="dxa"/>
            <w:tcBorders>
              <w:left w:val="double" w:sz="4" w:space="0" w:color="auto"/>
            </w:tcBorders>
            <w:vAlign w:val="center"/>
          </w:tcPr>
          <w:p w14:paraId="6421B09C" w14:textId="4859F717" w:rsidR="005D78BA" w:rsidRDefault="005D78BA" w:rsidP="00241EFF">
            <w:pPr>
              <w:jc w:val="center"/>
            </w:pPr>
            <w:proofErr w:type="spellStart"/>
            <w:r>
              <w:t>Robtarget</w:t>
            </w:r>
            <w:proofErr w:type="spellEnd"/>
          </w:p>
        </w:tc>
        <w:tc>
          <w:tcPr>
            <w:tcW w:w="2791" w:type="dxa"/>
            <w:vAlign w:val="center"/>
          </w:tcPr>
          <w:p w14:paraId="1DAC2DB2" w14:textId="5CCB2EDA" w:rsidR="005D78BA" w:rsidRDefault="005D78BA" w:rsidP="00241EFF">
            <w:pPr>
              <w:jc w:val="center"/>
            </w:pPr>
            <w:r>
              <w:t xml:space="preserve">17 paramètres du </w:t>
            </w:r>
            <w:proofErr w:type="spellStart"/>
            <w:r>
              <w:t>robtarget</w:t>
            </w:r>
            <w:proofErr w:type="spellEnd"/>
            <w:r>
              <w:t xml:space="preserve"> en série</w:t>
            </w:r>
          </w:p>
        </w:tc>
        <w:tc>
          <w:tcPr>
            <w:tcW w:w="2238" w:type="dxa"/>
            <w:vAlign w:val="center"/>
          </w:tcPr>
          <w:p w14:paraId="7B814974" w14:textId="32DFC147" w:rsidR="005D78BA" w:rsidRDefault="005D78BA" w:rsidP="00241EFF">
            <w:pPr>
              <w:jc w:val="center"/>
            </w:pPr>
            <w:r>
              <w:t>17 INT32</w:t>
            </w:r>
          </w:p>
        </w:tc>
        <w:tc>
          <w:tcPr>
            <w:tcW w:w="1864" w:type="dxa"/>
            <w:tcBorders>
              <w:right w:val="double" w:sz="4" w:space="0" w:color="auto"/>
            </w:tcBorders>
            <w:vAlign w:val="center"/>
          </w:tcPr>
          <w:p w14:paraId="007F5D28" w14:textId="5100C4F8" w:rsidR="005D78BA" w:rsidRDefault="005D78BA" w:rsidP="00241EFF">
            <w:pPr>
              <w:jc w:val="center"/>
            </w:pPr>
            <w:r>
              <w:t>68</w:t>
            </w:r>
          </w:p>
        </w:tc>
        <w:tc>
          <w:tcPr>
            <w:tcW w:w="1209" w:type="dxa"/>
            <w:tcBorders>
              <w:right w:val="double" w:sz="4" w:space="0" w:color="auto"/>
            </w:tcBorders>
            <w:vAlign w:val="center"/>
          </w:tcPr>
          <w:p w14:paraId="5D53B76D" w14:textId="0E1E410B" w:rsidR="005D78BA" w:rsidRPr="00241EFF" w:rsidRDefault="00A7553B" w:rsidP="00241EFF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R5</w:t>
            </w:r>
          </w:p>
        </w:tc>
      </w:tr>
      <w:tr w:rsidR="00241EFF" w14:paraId="58F670C5" w14:textId="6FB0C3AF" w:rsidTr="007667DD">
        <w:trPr>
          <w:trHeight w:val="285"/>
          <w:jc w:val="center"/>
        </w:trPr>
        <w:tc>
          <w:tcPr>
            <w:tcW w:w="1653" w:type="dxa"/>
            <w:tcBorders>
              <w:left w:val="double" w:sz="4" w:space="0" w:color="auto"/>
            </w:tcBorders>
            <w:vAlign w:val="center"/>
          </w:tcPr>
          <w:p w14:paraId="0778C4D9" w14:textId="05ACD3EC" w:rsidR="005D78BA" w:rsidRDefault="005D78BA" w:rsidP="00241EFF">
            <w:pPr>
              <w:jc w:val="center"/>
            </w:pPr>
            <w:r>
              <w:t xml:space="preserve">Type de </w:t>
            </w:r>
            <w:proofErr w:type="spellStart"/>
            <w:r>
              <w:t>mvt</w:t>
            </w:r>
            <w:proofErr w:type="spellEnd"/>
          </w:p>
        </w:tc>
        <w:tc>
          <w:tcPr>
            <w:tcW w:w="2791" w:type="dxa"/>
            <w:vAlign w:val="center"/>
          </w:tcPr>
          <w:p w14:paraId="4D2DCA11" w14:textId="65D0C211" w:rsidR="005D78BA" w:rsidRDefault="005D78BA" w:rsidP="00241EFF">
            <w:pPr>
              <w:jc w:val="center"/>
            </w:pPr>
            <w:r>
              <w:t>« J » « L » ou « C »</w:t>
            </w:r>
          </w:p>
        </w:tc>
        <w:tc>
          <w:tcPr>
            <w:tcW w:w="2238" w:type="dxa"/>
            <w:vAlign w:val="center"/>
          </w:tcPr>
          <w:p w14:paraId="3F247633" w14:textId="4A3482B9" w:rsidR="005D78BA" w:rsidRDefault="005D78BA" w:rsidP="00241EFF">
            <w:pPr>
              <w:jc w:val="center"/>
            </w:pPr>
            <w:r>
              <w:t>1 octet / lettre</w:t>
            </w:r>
          </w:p>
        </w:tc>
        <w:tc>
          <w:tcPr>
            <w:tcW w:w="1864" w:type="dxa"/>
            <w:tcBorders>
              <w:right w:val="double" w:sz="4" w:space="0" w:color="auto"/>
            </w:tcBorders>
            <w:vAlign w:val="center"/>
          </w:tcPr>
          <w:p w14:paraId="04FB5844" w14:textId="27DDC7BF" w:rsidR="005D78BA" w:rsidRDefault="005D78BA" w:rsidP="00241EFF">
            <w:pPr>
              <w:jc w:val="center"/>
            </w:pPr>
            <w:r>
              <w:t>1</w:t>
            </w:r>
          </w:p>
        </w:tc>
        <w:tc>
          <w:tcPr>
            <w:tcW w:w="1209" w:type="dxa"/>
            <w:tcBorders>
              <w:right w:val="double" w:sz="4" w:space="0" w:color="auto"/>
            </w:tcBorders>
            <w:vAlign w:val="center"/>
          </w:tcPr>
          <w:p w14:paraId="6B5010C6" w14:textId="7B0454BB" w:rsidR="005D78BA" w:rsidRPr="00241EFF" w:rsidRDefault="00A7553B" w:rsidP="00241EFF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R6</w:t>
            </w:r>
          </w:p>
        </w:tc>
      </w:tr>
      <w:tr w:rsidR="00241EFF" w14:paraId="3E0B5468" w14:textId="79A07409" w:rsidTr="007667DD">
        <w:trPr>
          <w:trHeight w:val="300"/>
          <w:jc w:val="center"/>
        </w:trPr>
        <w:tc>
          <w:tcPr>
            <w:tcW w:w="1653" w:type="dxa"/>
            <w:tcBorders>
              <w:left w:val="double" w:sz="4" w:space="0" w:color="auto"/>
            </w:tcBorders>
            <w:vAlign w:val="center"/>
          </w:tcPr>
          <w:p w14:paraId="015127B0" w14:textId="08A8C7D8" w:rsidR="005D78BA" w:rsidRDefault="005D78BA" w:rsidP="00241EFF">
            <w:pPr>
              <w:jc w:val="center"/>
            </w:pPr>
            <w:r>
              <w:t>Zone</w:t>
            </w:r>
          </w:p>
        </w:tc>
        <w:tc>
          <w:tcPr>
            <w:tcW w:w="2791" w:type="dxa"/>
            <w:vAlign w:val="center"/>
          </w:tcPr>
          <w:p w14:paraId="5948EBCF" w14:textId="46798310" w:rsidR="005D78BA" w:rsidRDefault="005D78BA" w:rsidP="00241EFF">
            <w:pPr>
              <w:jc w:val="center"/>
            </w:pPr>
            <w:r>
              <w:t>Valeurs possibles : 0(=z0), 1, 5, 10, 15, 20, 30, 40, 50, 60, 80, 100, 150, 200, 255(=fine)</w:t>
            </w:r>
          </w:p>
        </w:tc>
        <w:tc>
          <w:tcPr>
            <w:tcW w:w="2238" w:type="dxa"/>
            <w:vAlign w:val="center"/>
          </w:tcPr>
          <w:p w14:paraId="216C308E" w14:textId="66D1B483" w:rsidR="005D78BA" w:rsidRDefault="005D78BA" w:rsidP="00241EFF">
            <w:pPr>
              <w:jc w:val="center"/>
            </w:pPr>
            <w:r>
              <w:t>USINT (entier sur 1 octet non signé)</w:t>
            </w:r>
          </w:p>
        </w:tc>
        <w:tc>
          <w:tcPr>
            <w:tcW w:w="1864" w:type="dxa"/>
            <w:tcBorders>
              <w:right w:val="double" w:sz="4" w:space="0" w:color="auto"/>
            </w:tcBorders>
            <w:vAlign w:val="center"/>
          </w:tcPr>
          <w:p w14:paraId="7B571DC1" w14:textId="2591469F" w:rsidR="005D78BA" w:rsidRDefault="005D78BA" w:rsidP="00241EFF">
            <w:pPr>
              <w:jc w:val="center"/>
            </w:pPr>
            <w:r>
              <w:t>1</w:t>
            </w:r>
          </w:p>
        </w:tc>
        <w:tc>
          <w:tcPr>
            <w:tcW w:w="1209" w:type="dxa"/>
            <w:tcBorders>
              <w:right w:val="double" w:sz="4" w:space="0" w:color="auto"/>
            </w:tcBorders>
            <w:vAlign w:val="center"/>
          </w:tcPr>
          <w:p w14:paraId="1B908411" w14:textId="01C90F2D" w:rsidR="005D78BA" w:rsidRPr="00241EFF" w:rsidRDefault="00A7553B" w:rsidP="00241EFF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R7</w:t>
            </w:r>
          </w:p>
        </w:tc>
      </w:tr>
      <w:tr w:rsidR="000E7BA5" w14:paraId="7E71A423" w14:textId="12275154" w:rsidTr="007667DD">
        <w:trPr>
          <w:trHeight w:val="285"/>
          <w:jc w:val="center"/>
        </w:trPr>
        <w:tc>
          <w:tcPr>
            <w:tcW w:w="1653" w:type="dxa"/>
            <w:tcBorders>
              <w:left w:val="double" w:sz="4" w:space="0" w:color="auto"/>
            </w:tcBorders>
            <w:shd w:val="clear" w:color="auto" w:fill="A5C9EB" w:themeFill="text2" w:themeFillTint="40"/>
            <w:vAlign w:val="center"/>
          </w:tcPr>
          <w:p w14:paraId="53B1DD5E" w14:textId="5F91CF72" w:rsidR="005D78BA" w:rsidRDefault="005D78BA" w:rsidP="00241EFF">
            <w:pPr>
              <w:jc w:val="center"/>
            </w:pPr>
            <w:proofErr w:type="spellStart"/>
            <w:r>
              <w:t>IndexWobj</w:t>
            </w:r>
            <w:proofErr w:type="spellEnd"/>
          </w:p>
        </w:tc>
        <w:tc>
          <w:tcPr>
            <w:tcW w:w="2791" w:type="dxa"/>
            <w:shd w:val="clear" w:color="auto" w:fill="A5C9EB" w:themeFill="text2" w:themeFillTint="40"/>
            <w:vAlign w:val="center"/>
          </w:tcPr>
          <w:p w14:paraId="43C64110" w14:textId="59769186" w:rsidR="005D78BA" w:rsidRDefault="005D78BA" w:rsidP="00241EFF">
            <w:pPr>
              <w:jc w:val="center"/>
            </w:pPr>
            <w:r>
              <w:t xml:space="preserve">Index du </w:t>
            </w:r>
            <w:proofErr w:type="spellStart"/>
            <w:r>
              <w:t>Wobj</w:t>
            </w:r>
            <w:proofErr w:type="spellEnd"/>
            <w:r>
              <w:t xml:space="preserve"> (dans le tableau </w:t>
            </w:r>
            <w:proofErr w:type="spellStart"/>
            <w:r>
              <w:t>Wobj</w:t>
            </w:r>
            <w:proofErr w:type="spellEnd"/>
            <w:r>
              <w:t>) : 0-255</w:t>
            </w:r>
          </w:p>
        </w:tc>
        <w:tc>
          <w:tcPr>
            <w:tcW w:w="2238" w:type="dxa"/>
            <w:shd w:val="clear" w:color="auto" w:fill="A5C9EB" w:themeFill="text2" w:themeFillTint="40"/>
            <w:vAlign w:val="center"/>
          </w:tcPr>
          <w:p w14:paraId="698632D7" w14:textId="20EE9A4E" w:rsidR="005D78BA" w:rsidRDefault="005D78BA" w:rsidP="00241EFF">
            <w:pPr>
              <w:jc w:val="center"/>
            </w:pPr>
            <w:r>
              <w:t>USINT (entier sur 1 octet non signé)</w:t>
            </w:r>
          </w:p>
        </w:tc>
        <w:tc>
          <w:tcPr>
            <w:tcW w:w="1864" w:type="dxa"/>
            <w:tcBorders>
              <w:right w:val="double" w:sz="4" w:space="0" w:color="auto"/>
            </w:tcBorders>
            <w:shd w:val="clear" w:color="auto" w:fill="A5C9EB" w:themeFill="text2" w:themeFillTint="40"/>
            <w:vAlign w:val="center"/>
          </w:tcPr>
          <w:p w14:paraId="797300E7" w14:textId="10A473F9" w:rsidR="005D78BA" w:rsidRDefault="005D78BA" w:rsidP="00241EFF">
            <w:pPr>
              <w:jc w:val="center"/>
            </w:pPr>
            <w:r>
              <w:t>1</w:t>
            </w:r>
          </w:p>
        </w:tc>
        <w:tc>
          <w:tcPr>
            <w:tcW w:w="1209" w:type="dxa"/>
            <w:tcBorders>
              <w:right w:val="double" w:sz="4" w:space="0" w:color="auto"/>
            </w:tcBorders>
            <w:vAlign w:val="center"/>
          </w:tcPr>
          <w:p w14:paraId="0967AC21" w14:textId="79712B1A" w:rsidR="005D78BA" w:rsidRPr="00241EFF" w:rsidRDefault="000E7BA5" w:rsidP="00241EFF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R8</w:t>
            </w:r>
          </w:p>
        </w:tc>
      </w:tr>
      <w:tr w:rsidR="000E7BA5" w14:paraId="4D3A1F05" w14:textId="694332B2" w:rsidTr="007667DD">
        <w:trPr>
          <w:trHeight w:val="285"/>
          <w:jc w:val="center"/>
        </w:trPr>
        <w:tc>
          <w:tcPr>
            <w:tcW w:w="1653" w:type="dxa"/>
            <w:tcBorders>
              <w:left w:val="double" w:sz="4" w:space="0" w:color="auto"/>
            </w:tcBorders>
            <w:shd w:val="clear" w:color="auto" w:fill="F6C5AC" w:themeFill="accent2" w:themeFillTint="66"/>
            <w:vAlign w:val="center"/>
          </w:tcPr>
          <w:p w14:paraId="7F44BE6D" w14:textId="63069973" w:rsidR="005D78BA" w:rsidRDefault="005D78BA" w:rsidP="00241EFF">
            <w:pPr>
              <w:jc w:val="center"/>
            </w:pPr>
            <w:proofErr w:type="spellStart"/>
            <w:r>
              <w:t>IndexTool</w:t>
            </w:r>
            <w:proofErr w:type="spellEnd"/>
          </w:p>
        </w:tc>
        <w:tc>
          <w:tcPr>
            <w:tcW w:w="2791" w:type="dxa"/>
            <w:shd w:val="clear" w:color="auto" w:fill="F6C5AC" w:themeFill="accent2" w:themeFillTint="66"/>
            <w:vAlign w:val="center"/>
          </w:tcPr>
          <w:p w14:paraId="0B4A6A0A" w14:textId="480E73FC" w:rsidR="005D78BA" w:rsidRDefault="005D78BA" w:rsidP="00241EFF">
            <w:pPr>
              <w:jc w:val="center"/>
            </w:pPr>
            <w:r>
              <w:t>Index du Tool (dans le tableau Tool) : 0-255</w:t>
            </w:r>
          </w:p>
        </w:tc>
        <w:tc>
          <w:tcPr>
            <w:tcW w:w="2238" w:type="dxa"/>
            <w:shd w:val="clear" w:color="auto" w:fill="F6C5AC" w:themeFill="accent2" w:themeFillTint="66"/>
            <w:vAlign w:val="center"/>
          </w:tcPr>
          <w:p w14:paraId="40D2C0A6" w14:textId="158461FA" w:rsidR="005D78BA" w:rsidRDefault="005D78BA" w:rsidP="00241EFF">
            <w:pPr>
              <w:jc w:val="center"/>
            </w:pPr>
            <w:r>
              <w:t>USINT (entier sur 1 octet non signé)</w:t>
            </w:r>
          </w:p>
        </w:tc>
        <w:tc>
          <w:tcPr>
            <w:tcW w:w="1864" w:type="dxa"/>
            <w:tcBorders>
              <w:right w:val="double" w:sz="4" w:space="0" w:color="auto"/>
            </w:tcBorders>
            <w:shd w:val="clear" w:color="auto" w:fill="F6C5AC" w:themeFill="accent2" w:themeFillTint="66"/>
            <w:vAlign w:val="center"/>
          </w:tcPr>
          <w:p w14:paraId="703570ED" w14:textId="12AF6234" w:rsidR="005D78BA" w:rsidRDefault="005D78BA" w:rsidP="00241EFF">
            <w:pPr>
              <w:jc w:val="center"/>
            </w:pPr>
            <w:r>
              <w:t>1</w:t>
            </w:r>
          </w:p>
        </w:tc>
        <w:tc>
          <w:tcPr>
            <w:tcW w:w="1209" w:type="dxa"/>
            <w:tcBorders>
              <w:right w:val="double" w:sz="4" w:space="0" w:color="auto"/>
            </w:tcBorders>
            <w:vAlign w:val="center"/>
          </w:tcPr>
          <w:p w14:paraId="51FCC628" w14:textId="5C0F0308" w:rsidR="005D78BA" w:rsidRPr="00241EFF" w:rsidRDefault="00A7553B" w:rsidP="00241EFF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R9</w:t>
            </w:r>
          </w:p>
        </w:tc>
      </w:tr>
      <w:tr w:rsidR="00241EFF" w14:paraId="0D4C093F" w14:textId="694AD128" w:rsidTr="007667DD">
        <w:trPr>
          <w:trHeight w:val="285"/>
          <w:jc w:val="center"/>
        </w:trPr>
        <w:tc>
          <w:tcPr>
            <w:tcW w:w="1653" w:type="dxa"/>
            <w:tcBorders>
              <w:left w:val="double" w:sz="4" w:space="0" w:color="auto"/>
            </w:tcBorders>
            <w:vAlign w:val="center"/>
          </w:tcPr>
          <w:p w14:paraId="60BBDCE3" w14:textId="761A39A6" w:rsidR="005D78BA" w:rsidRDefault="005D78BA" w:rsidP="00241EFF">
            <w:pPr>
              <w:jc w:val="center"/>
            </w:pPr>
            <w:r>
              <w:t>Vitesse</w:t>
            </w:r>
          </w:p>
        </w:tc>
        <w:tc>
          <w:tcPr>
            <w:tcW w:w="2791" w:type="dxa"/>
            <w:vAlign w:val="center"/>
          </w:tcPr>
          <w:p w14:paraId="2215C822" w14:textId="4103BCE5" w:rsidR="005D78BA" w:rsidRDefault="005D78BA" w:rsidP="00241EFF">
            <w:pPr>
              <w:jc w:val="center"/>
            </w:pPr>
            <w:r>
              <w:t>Valeur de la vitesse (que la vitesse TCP, les vitesses de réorientation, axes linéaires externes et axes rotatifs externes s’adapterons en conséquence)</w:t>
            </w:r>
          </w:p>
        </w:tc>
        <w:tc>
          <w:tcPr>
            <w:tcW w:w="2238" w:type="dxa"/>
            <w:vAlign w:val="center"/>
          </w:tcPr>
          <w:p w14:paraId="38AB87C2" w14:textId="50DEB867" w:rsidR="005D78BA" w:rsidRDefault="005D78BA" w:rsidP="00241EFF">
            <w:pPr>
              <w:jc w:val="center"/>
            </w:pPr>
            <w:r>
              <w:t>UINT (entier 2 octets non signés)</w:t>
            </w:r>
          </w:p>
        </w:tc>
        <w:tc>
          <w:tcPr>
            <w:tcW w:w="1864" w:type="dxa"/>
            <w:tcBorders>
              <w:right w:val="double" w:sz="4" w:space="0" w:color="auto"/>
            </w:tcBorders>
            <w:vAlign w:val="center"/>
          </w:tcPr>
          <w:p w14:paraId="2783FB4A" w14:textId="0B5524DB" w:rsidR="005D78BA" w:rsidRDefault="005D78BA" w:rsidP="00241EFF">
            <w:pPr>
              <w:jc w:val="center"/>
            </w:pPr>
            <w:r>
              <w:t>2</w:t>
            </w:r>
          </w:p>
        </w:tc>
        <w:tc>
          <w:tcPr>
            <w:tcW w:w="1209" w:type="dxa"/>
            <w:tcBorders>
              <w:right w:val="double" w:sz="4" w:space="0" w:color="auto"/>
            </w:tcBorders>
            <w:vAlign w:val="center"/>
          </w:tcPr>
          <w:p w14:paraId="7646E98F" w14:textId="37F171F2" w:rsidR="005D78BA" w:rsidRPr="00241EFF" w:rsidRDefault="00A7553B" w:rsidP="00241EFF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R10</w:t>
            </w:r>
          </w:p>
        </w:tc>
      </w:tr>
      <w:tr w:rsidR="00241EFF" w14:paraId="521048E2" w14:textId="4A0C8043" w:rsidTr="007667DD">
        <w:trPr>
          <w:trHeight w:val="285"/>
          <w:jc w:val="center"/>
        </w:trPr>
        <w:tc>
          <w:tcPr>
            <w:tcW w:w="1653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ED2D630" w14:textId="7B492AA3" w:rsidR="005D78BA" w:rsidRDefault="005D78BA" w:rsidP="00241EFF">
            <w:pPr>
              <w:jc w:val="center"/>
            </w:pPr>
            <w:proofErr w:type="spellStart"/>
            <w:r>
              <w:t>ConfdataBool</w:t>
            </w:r>
            <w:proofErr w:type="spellEnd"/>
          </w:p>
        </w:tc>
        <w:tc>
          <w:tcPr>
            <w:tcW w:w="2791" w:type="dxa"/>
            <w:tcBorders>
              <w:bottom w:val="double" w:sz="4" w:space="0" w:color="auto"/>
            </w:tcBorders>
            <w:vAlign w:val="center"/>
          </w:tcPr>
          <w:p w14:paraId="696FB425" w14:textId="77226B7C" w:rsidR="005D78BA" w:rsidRDefault="005D78BA" w:rsidP="00241EFF">
            <w:pPr>
              <w:jc w:val="center"/>
            </w:pPr>
            <w:r>
              <w:t xml:space="preserve">Booléen encodé sur un octet (0=False et 255 = True) pour dire si on prend en compte ou non les </w:t>
            </w:r>
            <w:proofErr w:type="spellStart"/>
            <w:r>
              <w:t>confdata</w:t>
            </w:r>
            <w:proofErr w:type="spellEnd"/>
            <w:r>
              <w:t xml:space="preserve"> fournies dans le </w:t>
            </w:r>
            <w:proofErr w:type="spellStart"/>
            <w:r>
              <w:t>Robtarget</w:t>
            </w:r>
            <w:proofErr w:type="spellEnd"/>
          </w:p>
        </w:tc>
        <w:tc>
          <w:tcPr>
            <w:tcW w:w="2238" w:type="dxa"/>
            <w:tcBorders>
              <w:bottom w:val="double" w:sz="4" w:space="0" w:color="auto"/>
            </w:tcBorders>
            <w:vAlign w:val="center"/>
          </w:tcPr>
          <w:p w14:paraId="7D5EDEEE" w14:textId="093A8A08" w:rsidR="005D78BA" w:rsidRDefault="005D78BA" w:rsidP="00241EFF">
            <w:pPr>
              <w:jc w:val="center"/>
            </w:pPr>
            <w:r>
              <w:t>USINT (entier sur 1 octet non signé)</w:t>
            </w:r>
          </w:p>
        </w:tc>
        <w:tc>
          <w:tcPr>
            <w:tcW w:w="1864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B9B5B74" w14:textId="08943B84" w:rsidR="005D78BA" w:rsidRDefault="005D78BA" w:rsidP="00241EFF">
            <w:pPr>
              <w:jc w:val="center"/>
            </w:pPr>
            <w:r>
              <w:t>1</w:t>
            </w:r>
          </w:p>
        </w:tc>
        <w:tc>
          <w:tcPr>
            <w:tcW w:w="120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CA16B5F" w14:textId="3D98AB3B" w:rsidR="005D78BA" w:rsidRPr="00241EFF" w:rsidRDefault="00A7553B" w:rsidP="00241EFF">
            <w:pPr>
              <w:jc w:val="center"/>
              <w:rPr>
                <w:b/>
                <w:bCs/>
                <w:color w:val="00B050"/>
              </w:rPr>
            </w:pPr>
            <w:r w:rsidRPr="00241EFF">
              <w:rPr>
                <w:b/>
                <w:bCs/>
                <w:color w:val="00B050"/>
              </w:rPr>
              <w:t>R15</w:t>
            </w:r>
          </w:p>
        </w:tc>
      </w:tr>
    </w:tbl>
    <w:p w14:paraId="50014680" w14:textId="2122D3BC" w:rsidR="00241EFF" w:rsidRDefault="00241EFF"/>
    <w:p w14:paraId="3507BFE4" w14:textId="77777777" w:rsidR="00241EFF" w:rsidRDefault="00241EFF">
      <w:r>
        <w:br w:type="page"/>
      </w:r>
    </w:p>
    <w:p w14:paraId="53474691" w14:textId="5021A019" w:rsidR="00A7553B" w:rsidRDefault="00A7553B" w:rsidP="00A7553B">
      <w:r>
        <w:lastRenderedPageBreak/>
        <w:t xml:space="preserve">Tableau des trajectoires disponibles dans le serveur </w:t>
      </w:r>
    </w:p>
    <w:tbl>
      <w:tblPr>
        <w:tblStyle w:val="Grilledutableau"/>
        <w:tblW w:w="9541" w:type="dxa"/>
        <w:jc w:val="center"/>
        <w:tblLook w:val="04A0" w:firstRow="1" w:lastRow="0" w:firstColumn="1" w:lastColumn="0" w:noHBand="0" w:noVBand="1"/>
      </w:tblPr>
      <w:tblGrid>
        <w:gridCol w:w="1545"/>
        <w:gridCol w:w="2551"/>
        <w:gridCol w:w="3119"/>
        <w:gridCol w:w="2326"/>
      </w:tblGrid>
      <w:tr w:rsidR="00241EFF" w:rsidRPr="00241EFF" w14:paraId="2FE44354" w14:textId="77777777" w:rsidTr="00241EFF">
        <w:trPr>
          <w:trHeight w:val="63"/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06AF7F3" w14:textId="77777777" w:rsidR="00A7553B" w:rsidRPr="00241EFF" w:rsidRDefault="00A7553B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Paramètre</w:t>
            </w:r>
          </w:p>
        </w:tc>
        <w:tc>
          <w:tcPr>
            <w:tcW w:w="255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B705DC" w14:textId="77777777" w:rsidR="00A7553B" w:rsidRPr="00241EFF" w:rsidRDefault="00A7553B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Détail du type de valeur</w:t>
            </w:r>
          </w:p>
        </w:tc>
        <w:tc>
          <w:tcPr>
            <w:tcW w:w="311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68A801" w14:textId="77777777" w:rsidR="00A7553B" w:rsidRPr="00241EFF" w:rsidRDefault="00A7553B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Encodage unitaire lors de la transmission</w:t>
            </w:r>
          </w:p>
        </w:tc>
        <w:tc>
          <w:tcPr>
            <w:tcW w:w="2326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021B76" w14:textId="77777777" w:rsidR="00A7553B" w:rsidRPr="00241EFF" w:rsidRDefault="00A7553B" w:rsidP="00241EFF">
            <w:pPr>
              <w:jc w:val="center"/>
              <w:rPr>
                <w:b/>
                <w:bCs/>
                <w:color w:val="808080" w:themeColor="background1" w:themeShade="80"/>
                <w:sz w:val="28"/>
                <w:szCs w:val="28"/>
              </w:rPr>
            </w:pPr>
            <w:r w:rsidRPr="00241EFF">
              <w:rPr>
                <w:b/>
                <w:bCs/>
                <w:color w:val="808080" w:themeColor="background1" w:themeShade="80"/>
                <w:sz w:val="28"/>
                <w:szCs w:val="28"/>
              </w:rPr>
              <w:t>ID requête</w:t>
            </w:r>
          </w:p>
        </w:tc>
      </w:tr>
      <w:tr w:rsidR="00241EFF" w:rsidRPr="00241EFF" w14:paraId="0988FD19" w14:textId="77777777" w:rsidTr="00241EFF">
        <w:trPr>
          <w:trHeight w:val="323"/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2F7AF9A" w14:textId="77777777" w:rsidR="00A7553B" w:rsidRPr="00241EFF" w:rsidRDefault="00A7553B" w:rsidP="00241EFF">
            <w:pPr>
              <w:jc w:val="center"/>
            </w:pPr>
            <w:r w:rsidRPr="00241EFF">
              <w:t>ID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31888BA" w14:textId="77777777" w:rsidR="00A7553B" w:rsidRPr="00241EFF" w:rsidRDefault="00A7553B" w:rsidP="00241EFF">
            <w:pPr>
              <w:jc w:val="center"/>
            </w:pPr>
            <w:r w:rsidRPr="00241EFF">
              <w:t>Entier naturel</w:t>
            </w:r>
          </w:p>
        </w:tc>
        <w:tc>
          <w:tcPr>
            <w:tcW w:w="3119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4222FB" w14:textId="77777777" w:rsidR="00A7553B" w:rsidRPr="00241EFF" w:rsidRDefault="00A7553B" w:rsidP="00241EFF">
            <w:pPr>
              <w:jc w:val="center"/>
            </w:pPr>
            <w:r w:rsidRPr="00241EFF">
              <w:t>NON TRANSMIS</w:t>
            </w:r>
          </w:p>
        </w:tc>
        <w:tc>
          <w:tcPr>
            <w:tcW w:w="2326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5744E819" w14:textId="77777777" w:rsidR="00A7553B" w:rsidRPr="00241EFF" w:rsidRDefault="00A7553B" w:rsidP="00241EFF">
            <w:pPr>
              <w:jc w:val="center"/>
            </w:pPr>
            <w:r w:rsidRPr="00241EFF">
              <w:rPr>
                <w:b/>
                <w:bCs/>
                <w:color w:val="808080" w:themeColor="background1" w:themeShade="80"/>
              </w:rPr>
              <w:t>R1</w:t>
            </w:r>
            <w:r w:rsidRPr="00241EFF">
              <w:rPr>
                <w:color w:val="808080" w:themeColor="background1" w:themeShade="80"/>
              </w:rPr>
              <w:t xml:space="preserve"> </w:t>
            </w:r>
            <w:r w:rsidRPr="00241EFF">
              <w:t xml:space="preserve">(nombre de </w:t>
            </w:r>
            <w:proofErr w:type="spellStart"/>
            <w:r w:rsidRPr="00241EFF">
              <w:t>traj</w:t>
            </w:r>
            <w:proofErr w:type="spellEnd"/>
            <w:r w:rsidRPr="00241EFF">
              <w:t xml:space="preserve"> dispo = nb d’ID)</w:t>
            </w:r>
          </w:p>
        </w:tc>
      </w:tr>
      <w:tr w:rsidR="00241EFF" w:rsidRPr="00241EFF" w14:paraId="58DBC44F" w14:textId="77777777" w:rsidTr="00241EFF">
        <w:trPr>
          <w:trHeight w:val="304"/>
          <w:jc w:val="center"/>
        </w:trPr>
        <w:tc>
          <w:tcPr>
            <w:tcW w:w="1545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67625EC7" w14:textId="77777777" w:rsidR="00A7553B" w:rsidRPr="00241EFF" w:rsidRDefault="00A7553B" w:rsidP="00241EFF">
            <w:pPr>
              <w:jc w:val="center"/>
            </w:pPr>
            <w:r w:rsidRPr="00241EFF">
              <w:t>Nom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14:paraId="43DAE90F" w14:textId="77777777" w:rsidR="00A7553B" w:rsidRPr="00241EFF" w:rsidRDefault="00A7553B" w:rsidP="00241EFF">
            <w:pPr>
              <w:jc w:val="center"/>
            </w:pPr>
            <w:r w:rsidRPr="00241EFF">
              <w:t xml:space="preserve">Nom du fichier de </w:t>
            </w:r>
            <w:proofErr w:type="spellStart"/>
            <w:r w:rsidRPr="00241EFF">
              <w:t>traj</w:t>
            </w:r>
            <w:proofErr w:type="spellEnd"/>
          </w:p>
        </w:tc>
        <w:tc>
          <w:tcPr>
            <w:tcW w:w="3119" w:type="dxa"/>
            <w:tcBorders>
              <w:bottom w:val="double" w:sz="4" w:space="0" w:color="auto"/>
            </w:tcBorders>
            <w:vAlign w:val="center"/>
          </w:tcPr>
          <w:p w14:paraId="402BCC73" w14:textId="77777777" w:rsidR="00A7553B" w:rsidRPr="00241EFF" w:rsidRDefault="00A7553B" w:rsidP="00241EFF">
            <w:pPr>
              <w:jc w:val="center"/>
            </w:pPr>
            <w:r w:rsidRPr="00241EFF">
              <w:t>STRING</w:t>
            </w:r>
          </w:p>
        </w:tc>
        <w:tc>
          <w:tcPr>
            <w:tcW w:w="232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B4F361C" w14:textId="77777777" w:rsidR="00A7553B" w:rsidRPr="00241EFF" w:rsidRDefault="00A7553B" w:rsidP="00241EFF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808080" w:themeColor="background1" w:themeShade="80"/>
              </w:rPr>
              <w:t>R2</w:t>
            </w:r>
          </w:p>
        </w:tc>
      </w:tr>
    </w:tbl>
    <w:p w14:paraId="5C0B8430" w14:textId="77777777" w:rsidR="00BC05D3" w:rsidRDefault="00BC05D3"/>
    <w:p w14:paraId="35B135B7" w14:textId="0558FEE2" w:rsidR="00BC05D3" w:rsidRDefault="00BC05D3">
      <w:r>
        <w:t xml:space="preserve">Tableau des </w:t>
      </w:r>
      <w:proofErr w:type="spellStart"/>
      <w:r>
        <w:t>Wobj</w:t>
      </w:r>
      <w:r w:rsidR="005D78BA">
        <w:t>data</w:t>
      </w:r>
      <w:proofErr w:type="spellEnd"/>
      <w:r>
        <w:t> :</w:t>
      </w:r>
    </w:p>
    <w:tbl>
      <w:tblPr>
        <w:tblStyle w:val="Grilledutableau"/>
        <w:tblW w:w="9658" w:type="dxa"/>
        <w:jc w:val="center"/>
        <w:tblLook w:val="04A0" w:firstRow="1" w:lastRow="0" w:firstColumn="1" w:lastColumn="0" w:noHBand="0" w:noVBand="1"/>
      </w:tblPr>
      <w:tblGrid>
        <w:gridCol w:w="1545"/>
        <w:gridCol w:w="2480"/>
        <w:gridCol w:w="2132"/>
        <w:gridCol w:w="1909"/>
        <w:gridCol w:w="1592"/>
      </w:tblGrid>
      <w:tr w:rsidR="005D78BA" w14:paraId="4D8D6807" w14:textId="00EC4E84" w:rsidTr="00241EFF">
        <w:trPr>
          <w:trHeight w:val="1425"/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2804E11" w14:textId="03E1314A" w:rsidR="005D78BA" w:rsidRPr="00241EFF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Paramètre</w:t>
            </w:r>
          </w:p>
        </w:tc>
        <w:tc>
          <w:tcPr>
            <w:tcW w:w="2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F3FAA68" w14:textId="712C99FA" w:rsidR="005D78BA" w:rsidRPr="00241EFF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Détail du type de valeur</w:t>
            </w:r>
          </w:p>
        </w:tc>
        <w:tc>
          <w:tcPr>
            <w:tcW w:w="2132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8793584" w14:textId="571C1191" w:rsidR="005D78BA" w:rsidRPr="00241EFF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Encodage unitaire lors de la transmission</w:t>
            </w:r>
          </w:p>
        </w:tc>
        <w:tc>
          <w:tcPr>
            <w:tcW w:w="190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06EBB6" w14:textId="6ADACA5B" w:rsidR="005D78BA" w:rsidRPr="00241EFF" w:rsidRDefault="005D78BA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Taille (octet) par ligne de tableau</w:t>
            </w:r>
          </w:p>
        </w:tc>
        <w:tc>
          <w:tcPr>
            <w:tcW w:w="159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48CC2AC" w14:textId="05A98519" w:rsidR="005D78BA" w:rsidRPr="00241EFF" w:rsidRDefault="005D78BA" w:rsidP="00241EFF">
            <w:pPr>
              <w:jc w:val="center"/>
              <w:rPr>
                <w:b/>
                <w:bCs/>
                <w:color w:val="00B0F0"/>
                <w:sz w:val="28"/>
                <w:szCs w:val="28"/>
              </w:rPr>
            </w:pPr>
            <w:r w:rsidRPr="00241EFF">
              <w:rPr>
                <w:b/>
                <w:bCs/>
                <w:color w:val="00B0F0"/>
                <w:sz w:val="28"/>
                <w:szCs w:val="28"/>
              </w:rPr>
              <w:t>ID requête</w:t>
            </w:r>
          </w:p>
        </w:tc>
      </w:tr>
      <w:tr w:rsidR="005D78BA" w14:paraId="07E07074" w14:textId="2714F41D" w:rsidTr="00241EFF">
        <w:trPr>
          <w:trHeight w:val="1224"/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A5C9EB" w:themeFill="text2" w:themeFillTint="40"/>
            <w:vAlign w:val="center"/>
          </w:tcPr>
          <w:p w14:paraId="44DCB640" w14:textId="443FD9D3" w:rsidR="005D78BA" w:rsidRDefault="005D78BA" w:rsidP="00241EFF">
            <w:pPr>
              <w:jc w:val="center"/>
            </w:pPr>
            <w:proofErr w:type="spellStart"/>
            <w:r>
              <w:t>IndexWobj</w:t>
            </w:r>
            <w:proofErr w:type="spellEnd"/>
          </w:p>
        </w:tc>
        <w:tc>
          <w:tcPr>
            <w:tcW w:w="2480" w:type="dxa"/>
            <w:tcBorders>
              <w:top w:val="double" w:sz="4" w:space="0" w:color="auto"/>
            </w:tcBorders>
            <w:shd w:val="clear" w:color="auto" w:fill="A5C9EB" w:themeFill="text2" w:themeFillTint="40"/>
            <w:vAlign w:val="center"/>
          </w:tcPr>
          <w:p w14:paraId="624889B1" w14:textId="60945E20" w:rsidR="005D78BA" w:rsidRDefault="005D78BA" w:rsidP="00241EFF">
            <w:pPr>
              <w:jc w:val="center"/>
            </w:pPr>
            <w:r>
              <w:t xml:space="preserve">Index du </w:t>
            </w:r>
            <w:proofErr w:type="spellStart"/>
            <w:r>
              <w:t>Wobj</w:t>
            </w:r>
            <w:proofErr w:type="spellEnd"/>
            <w:r>
              <w:t xml:space="preserve"> (dans le tableau </w:t>
            </w:r>
            <w:proofErr w:type="spellStart"/>
            <w:r>
              <w:t>Wobj</w:t>
            </w:r>
            <w:proofErr w:type="spellEnd"/>
            <w:r>
              <w:t>) : 0-255</w:t>
            </w:r>
          </w:p>
        </w:tc>
        <w:tc>
          <w:tcPr>
            <w:tcW w:w="2132" w:type="dxa"/>
            <w:tcBorders>
              <w:top w:val="double" w:sz="4" w:space="0" w:color="auto"/>
            </w:tcBorders>
            <w:shd w:val="clear" w:color="auto" w:fill="A5C9EB" w:themeFill="text2" w:themeFillTint="40"/>
            <w:vAlign w:val="center"/>
          </w:tcPr>
          <w:p w14:paraId="13D74057" w14:textId="36EBCFBC" w:rsidR="005D78BA" w:rsidRDefault="005D78BA" w:rsidP="00241EFF">
            <w:pPr>
              <w:jc w:val="center"/>
            </w:pPr>
            <w:r>
              <w:t>USINT (entier sur 1 octet non signé)</w:t>
            </w:r>
          </w:p>
        </w:tc>
        <w:tc>
          <w:tcPr>
            <w:tcW w:w="1909" w:type="dxa"/>
            <w:tcBorders>
              <w:top w:val="double" w:sz="4" w:space="0" w:color="auto"/>
              <w:right w:val="double" w:sz="4" w:space="0" w:color="auto"/>
            </w:tcBorders>
            <w:shd w:val="clear" w:color="auto" w:fill="A5C9EB" w:themeFill="text2" w:themeFillTint="40"/>
            <w:vAlign w:val="center"/>
          </w:tcPr>
          <w:p w14:paraId="43CC18CE" w14:textId="0F8D3E89" w:rsidR="005D78BA" w:rsidRDefault="005D78BA" w:rsidP="00241EFF">
            <w:pPr>
              <w:jc w:val="center"/>
            </w:pPr>
            <w:r>
              <w:t>1</w:t>
            </w:r>
          </w:p>
        </w:tc>
        <w:tc>
          <w:tcPr>
            <w:tcW w:w="159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9E5C146" w14:textId="1FC8FDE8" w:rsidR="005D78BA" w:rsidRDefault="000E7BA5" w:rsidP="00241EFF">
            <w:pPr>
              <w:jc w:val="center"/>
            </w:pPr>
            <w:r w:rsidRPr="00241EFF">
              <w:rPr>
                <w:b/>
                <w:bCs/>
                <w:color w:val="00B0F0"/>
              </w:rPr>
              <w:t>R11</w:t>
            </w:r>
            <w:r w:rsidRPr="00241EFF">
              <w:rPr>
                <w:color w:val="00B0F0"/>
              </w:rPr>
              <w:t xml:space="preserve"> </w:t>
            </w:r>
            <w:r>
              <w:t xml:space="preserve">(nb de </w:t>
            </w:r>
            <w:proofErr w:type="spellStart"/>
            <w:r>
              <w:t>Wobj</w:t>
            </w:r>
            <w:proofErr w:type="spellEnd"/>
            <w:r>
              <w:t xml:space="preserve"> dans la </w:t>
            </w:r>
            <w:proofErr w:type="spellStart"/>
            <w:r>
              <w:t>traj</w:t>
            </w:r>
            <w:proofErr w:type="spellEnd"/>
            <w:r>
              <w:t xml:space="preserve"> = nb Index)</w:t>
            </w:r>
          </w:p>
        </w:tc>
      </w:tr>
      <w:tr w:rsidR="005D78BA" w14:paraId="24468873" w14:textId="2E3498F3" w:rsidTr="00241EFF">
        <w:trPr>
          <w:trHeight w:val="2138"/>
          <w:jc w:val="center"/>
        </w:trPr>
        <w:tc>
          <w:tcPr>
            <w:tcW w:w="1545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846CEE8" w14:textId="172C45F3" w:rsidR="005D78BA" w:rsidRDefault="005D78BA" w:rsidP="00241EFF">
            <w:pPr>
              <w:jc w:val="center"/>
            </w:pPr>
            <w:proofErr w:type="spellStart"/>
            <w:r>
              <w:t>WobjName</w:t>
            </w:r>
            <w:proofErr w:type="spellEnd"/>
          </w:p>
        </w:tc>
        <w:tc>
          <w:tcPr>
            <w:tcW w:w="2480" w:type="dxa"/>
            <w:tcBorders>
              <w:bottom w:val="double" w:sz="4" w:space="0" w:color="auto"/>
            </w:tcBorders>
            <w:vAlign w:val="center"/>
          </w:tcPr>
          <w:p w14:paraId="5F7C8008" w14:textId="77FE4C08" w:rsidR="005D78BA" w:rsidRDefault="005D78BA" w:rsidP="00241EFF">
            <w:pPr>
              <w:jc w:val="center"/>
            </w:pPr>
            <w:r>
              <w:t xml:space="preserve">Nom du </w:t>
            </w:r>
            <w:proofErr w:type="spellStart"/>
            <w:r>
              <w:t>wobj</w:t>
            </w:r>
            <w:proofErr w:type="spellEnd"/>
            <w:r>
              <w:t xml:space="preserve"> (les noms côté serveur doivent être cohérent avec les valeurs en dure côté robot)</w:t>
            </w:r>
          </w:p>
        </w:tc>
        <w:tc>
          <w:tcPr>
            <w:tcW w:w="2132" w:type="dxa"/>
            <w:tcBorders>
              <w:bottom w:val="double" w:sz="4" w:space="0" w:color="auto"/>
            </w:tcBorders>
            <w:vAlign w:val="center"/>
          </w:tcPr>
          <w:p w14:paraId="4648A65F" w14:textId="378D61D6" w:rsidR="005D78BA" w:rsidRDefault="005D78BA" w:rsidP="00241EFF">
            <w:pPr>
              <w:jc w:val="center"/>
            </w:pPr>
            <w:r>
              <w:t>STRING codé en ASCII</w:t>
            </w:r>
          </w:p>
        </w:tc>
        <w:tc>
          <w:tcPr>
            <w:tcW w:w="190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C2360D4" w14:textId="04781B69" w:rsidR="005D78BA" w:rsidRDefault="000E7BA5" w:rsidP="00241EFF">
            <w:pPr>
              <w:jc w:val="center"/>
            </w:pPr>
            <w:r>
              <w:t>Dépend de la taille du nom. 1 octet par caractère.</w:t>
            </w:r>
          </w:p>
        </w:tc>
        <w:tc>
          <w:tcPr>
            <w:tcW w:w="159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2DC5D79" w14:textId="260DC896" w:rsidR="005D78BA" w:rsidRPr="00241EFF" w:rsidRDefault="000E7BA5" w:rsidP="00241EFF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00B0F0"/>
              </w:rPr>
              <w:t>R12</w:t>
            </w:r>
          </w:p>
        </w:tc>
      </w:tr>
    </w:tbl>
    <w:p w14:paraId="4718C2FC" w14:textId="77777777" w:rsidR="00BC05D3" w:rsidRDefault="00BC05D3"/>
    <w:p w14:paraId="2D976C5D" w14:textId="116E392E" w:rsidR="005D78BA" w:rsidRDefault="005D78BA" w:rsidP="005D78BA">
      <w:r>
        <w:t xml:space="preserve">Tableau des </w:t>
      </w:r>
      <w:proofErr w:type="spellStart"/>
      <w:r>
        <w:t>Tooldata</w:t>
      </w:r>
      <w:proofErr w:type="spellEnd"/>
      <w:r>
        <w:t> :</w:t>
      </w:r>
    </w:p>
    <w:tbl>
      <w:tblPr>
        <w:tblStyle w:val="Grilledutableau"/>
        <w:tblW w:w="9789" w:type="dxa"/>
        <w:jc w:val="center"/>
        <w:tblLook w:val="04A0" w:firstRow="1" w:lastRow="0" w:firstColumn="1" w:lastColumn="0" w:noHBand="0" w:noVBand="1"/>
      </w:tblPr>
      <w:tblGrid>
        <w:gridCol w:w="1668"/>
        <w:gridCol w:w="2451"/>
        <w:gridCol w:w="2158"/>
        <w:gridCol w:w="1905"/>
        <w:gridCol w:w="1607"/>
      </w:tblGrid>
      <w:tr w:rsidR="000E7BA5" w14:paraId="6301524A" w14:textId="7D69247E" w:rsidTr="00241EFF">
        <w:trPr>
          <w:trHeight w:val="1402"/>
          <w:jc w:val="center"/>
        </w:trPr>
        <w:tc>
          <w:tcPr>
            <w:tcW w:w="16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525015B" w14:textId="77777777" w:rsidR="000E7BA5" w:rsidRPr="00241EFF" w:rsidRDefault="000E7BA5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Paramètre</w:t>
            </w:r>
          </w:p>
        </w:tc>
        <w:tc>
          <w:tcPr>
            <w:tcW w:w="245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B1C42C" w14:textId="77777777" w:rsidR="000E7BA5" w:rsidRPr="00241EFF" w:rsidRDefault="000E7BA5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Détail du type de valeur</w:t>
            </w:r>
          </w:p>
        </w:tc>
        <w:tc>
          <w:tcPr>
            <w:tcW w:w="215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9BF83BC" w14:textId="77777777" w:rsidR="000E7BA5" w:rsidRPr="00241EFF" w:rsidRDefault="000E7BA5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Encodage unitaire lors de la transmission</w:t>
            </w:r>
          </w:p>
        </w:tc>
        <w:tc>
          <w:tcPr>
            <w:tcW w:w="190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2D7C2A" w14:textId="77777777" w:rsidR="000E7BA5" w:rsidRPr="00241EFF" w:rsidRDefault="000E7BA5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sz w:val="28"/>
                <w:szCs w:val="28"/>
              </w:rPr>
              <w:t>Taille (octet) par ligne de tableau</w:t>
            </w:r>
          </w:p>
        </w:tc>
        <w:tc>
          <w:tcPr>
            <w:tcW w:w="1607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A9E75D" w14:textId="36D876B6" w:rsidR="000E7BA5" w:rsidRPr="00241EFF" w:rsidRDefault="000E7BA5" w:rsidP="00241EFF">
            <w:pPr>
              <w:jc w:val="center"/>
              <w:rPr>
                <w:b/>
                <w:bCs/>
                <w:sz w:val="28"/>
                <w:szCs w:val="28"/>
              </w:rPr>
            </w:pPr>
            <w:r w:rsidRPr="00241EFF">
              <w:rPr>
                <w:b/>
                <w:bCs/>
                <w:color w:val="E97132" w:themeColor="accent2"/>
                <w:sz w:val="28"/>
                <w:szCs w:val="28"/>
              </w:rPr>
              <w:t>ID requête</w:t>
            </w:r>
          </w:p>
        </w:tc>
      </w:tr>
      <w:tr w:rsidR="000E7BA5" w14:paraId="66788CB3" w14:textId="221DC2B6" w:rsidTr="00241EFF">
        <w:trPr>
          <w:trHeight w:val="1205"/>
          <w:jc w:val="center"/>
        </w:trPr>
        <w:tc>
          <w:tcPr>
            <w:tcW w:w="1668" w:type="dxa"/>
            <w:tcBorders>
              <w:top w:val="double" w:sz="4" w:space="0" w:color="auto"/>
              <w:left w:val="double" w:sz="4" w:space="0" w:color="auto"/>
            </w:tcBorders>
            <w:shd w:val="clear" w:color="auto" w:fill="F6C5AC" w:themeFill="accent2" w:themeFillTint="66"/>
            <w:vAlign w:val="center"/>
          </w:tcPr>
          <w:p w14:paraId="44BEC476" w14:textId="36A6C1F0" w:rsidR="000E7BA5" w:rsidRDefault="000E7BA5" w:rsidP="00241EFF">
            <w:pPr>
              <w:jc w:val="center"/>
            </w:pPr>
            <w:proofErr w:type="spellStart"/>
            <w:r>
              <w:t>IndexTool</w:t>
            </w:r>
            <w:proofErr w:type="spellEnd"/>
          </w:p>
        </w:tc>
        <w:tc>
          <w:tcPr>
            <w:tcW w:w="2451" w:type="dxa"/>
            <w:tcBorders>
              <w:top w:val="double" w:sz="4" w:space="0" w:color="auto"/>
            </w:tcBorders>
            <w:shd w:val="clear" w:color="auto" w:fill="F6C5AC" w:themeFill="accent2" w:themeFillTint="66"/>
            <w:vAlign w:val="center"/>
          </w:tcPr>
          <w:p w14:paraId="6583CC11" w14:textId="1A572BBD" w:rsidR="000E7BA5" w:rsidRDefault="000E7BA5" w:rsidP="00241EFF">
            <w:pPr>
              <w:jc w:val="center"/>
            </w:pPr>
            <w:r>
              <w:t xml:space="preserve">Index du Tool (dans le tableau </w:t>
            </w:r>
            <w:proofErr w:type="spellStart"/>
            <w:r>
              <w:t>Wobj</w:t>
            </w:r>
            <w:proofErr w:type="spellEnd"/>
            <w:r>
              <w:t>) : 0-255</w:t>
            </w:r>
          </w:p>
        </w:tc>
        <w:tc>
          <w:tcPr>
            <w:tcW w:w="2158" w:type="dxa"/>
            <w:tcBorders>
              <w:top w:val="double" w:sz="4" w:space="0" w:color="auto"/>
            </w:tcBorders>
            <w:shd w:val="clear" w:color="auto" w:fill="F6C5AC" w:themeFill="accent2" w:themeFillTint="66"/>
            <w:vAlign w:val="center"/>
          </w:tcPr>
          <w:p w14:paraId="0C3882EB" w14:textId="77777777" w:rsidR="000E7BA5" w:rsidRDefault="000E7BA5" w:rsidP="00241EFF">
            <w:pPr>
              <w:jc w:val="center"/>
            </w:pPr>
            <w:r>
              <w:t>USINT (entier sur 1 octet non signé)</w:t>
            </w:r>
          </w:p>
        </w:tc>
        <w:tc>
          <w:tcPr>
            <w:tcW w:w="1905" w:type="dxa"/>
            <w:tcBorders>
              <w:top w:val="double" w:sz="4" w:space="0" w:color="auto"/>
              <w:right w:val="double" w:sz="4" w:space="0" w:color="auto"/>
            </w:tcBorders>
            <w:shd w:val="clear" w:color="auto" w:fill="F6C5AC" w:themeFill="accent2" w:themeFillTint="66"/>
            <w:vAlign w:val="center"/>
          </w:tcPr>
          <w:p w14:paraId="6F032392" w14:textId="77777777" w:rsidR="000E7BA5" w:rsidRDefault="000E7BA5" w:rsidP="00241EFF">
            <w:pPr>
              <w:jc w:val="center"/>
            </w:pPr>
            <w:r>
              <w:t>1</w:t>
            </w:r>
          </w:p>
        </w:tc>
        <w:tc>
          <w:tcPr>
            <w:tcW w:w="1607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AC3977B" w14:textId="01341797" w:rsidR="000E7BA5" w:rsidRDefault="000E7BA5" w:rsidP="00241EFF">
            <w:pPr>
              <w:jc w:val="center"/>
            </w:pPr>
            <w:r w:rsidRPr="00241EFF">
              <w:rPr>
                <w:b/>
                <w:bCs/>
                <w:color w:val="E97132" w:themeColor="accent2"/>
              </w:rPr>
              <w:t>R13</w:t>
            </w:r>
            <w:r w:rsidRPr="00241EFF">
              <w:rPr>
                <w:color w:val="E97132" w:themeColor="accent2"/>
              </w:rPr>
              <w:t xml:space="preserve"> </w:t>
            </w:r>
            <w:r>
              <w:t xml:space="preserve">(nb de </w:t>
            </w:r>
            <w:proofErr w:type="spellStart"/>
            <w:r>
              <w:t>tool</w:t>
            </w:r>
            <w:proofErr w:type="spellEnd"/>
            <w:r>
              <w:t xml:space="preserve"> dans la </w:t>
            </w:r>
            <w:proofErr w:type="spellStart"/>
            <w:r>
              <w:t>traj</w:t>
            </w:r>
            <w:proofErr w:type="spellEnd"/>
            <w:r>
              <w:t xml:space="preserve"> = nb Index)</w:t>
            </w:r>
          </w:p>
        </w:tc>
      </w:tr>
      <w:tr w:rsidR="000E7BA5" w14:paraId="7C0F062D" w14:textId="6C9741F1" w:rsidTr="00241EFF">
        <w:trPr>
          <w:trHeight w:val="1818"/>
          <w:jc w:val="center"/>
        </w:trPr>
        <w:tc>
          <w:tcPr>
            <w:tcW w:w="16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9BAA830" w14:textId="60AF87B6" w:rsidR="000E7BA5" w:rsidRDefault="000E7BA5" w:rsidP="00241EFF">
            <w:pPr>
              <w:jc w:val="center"/>
            </w:pPr>
            <w:proofErr w:type="spellStart"/>
            <w:r>
              <w:t>ToolName</w:t>
            </w:r>
            <w:proofErr w:type="spellEnd"/>
          </w:p>
        </w:tc>
        <w:tc>
          <w:tcPr>
            <w:tcW w:w="2451" w:type="dxa"/>
            <w:tcBorders>
              <w:bottom w:val="double" w:sz="4" w:space="0" w:color="auto"/>
            </w:tcBorders>
            <w:vAlign w:val="center"/>
          </w:tcPr>
          <w:p w14:paraId="48D30843" w14:textId="57A4C09A" w:rsidR="000E7BA5" w:rsidRDefault="000E7BA5" w:rsidP="00241EFF">
            <w:pPr>
              <w:jc w:val="center"/>
            </w:pPr>
            <w:r>
              <w:t xml:space="preserve">Nom du </w:t>
            </w:r>
            <w:proofErr w:type="spellStart"/>
            <w:r>
              <w:t>tool</w:t>
            </w:r>
            <w:proofErr w:type="spellEnd"/>
            <w:r>
              <w:t xml:space="preserve"> (les noms côté serveur doivent être cohérent avec les valeurs en dure côté robot)</w:t>
            </w:r>
          </w:p>
        </w:tc>
        <w:tc>
          <w:tcPr>
            <w:tcW w:w="2158" w:type="dxa"/>
            <w:tcBorders>
              <w:bottom w:val="double" w:sz="4" w:space="0" w:color="auto"/>
            </w:tcBorders>
            <w:vAlign w:val="center"/>
          </w:tcPr>
          <w:p w14:paraId="62F0CF79" w14:textId="3644A546" w:rsidR="000E7BA5" w:rsidRDefault="000E7BA5" w:rsidP="00241EFF">
            <w:pPr>
              <w:jc w:val="center"/>
            </w:pPr>
            <w:r>
              <w:t>STRING codé en ASCII</w:t>
            </w:r>
          </w:p>
        </w:tc>
        <w:tc>
          <w:tcPr>
            <w:tcW w:w="190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B544CB1" w14:textId="3B7814AD" w:rsidR="000E7BA5" w:rsidRDefault="000E7BA5" w:rsidP="00241EFF">
            <w:pPr>
              <w:jc w:val="center"/>
            </w:pPr>
            <w:r>
              <w:t>Dépend de la taille du nom. 1 octet par caractère.</w:t>
            </w:r>
          </w:p>
        </w:tc>
        <w:tc>
          <w:tcPr>
            <w:tcW w:w="160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1C9A8D9" w14:textId="73B1BBA2" w:rsidR="000E7BA5" w:rsidRPr="00241EFF" w:rsidRDefault="00241EFF" w:rsidP="00241EFF">
            <w:pPr>
              <w:jc w:val="center"/>
              <w:rPr>
                <w:b/>
                <w:bCs/>
              </w:rPr>
            </w:pPr>
            <w:r w:rsidRPr="00241EFF">
              <w:rPr>
                <w:b/>
                <w:bCs/>
                <w:color w:val="E97132" w:themeColor="accent2"/>
              </w:rPr>
              <w:t>R14</w:t>
            </w:r>
          </w:p>
        </w:tc>
      </w:tr>
    </w:tbl>
    <w:p w14:paraId="676CF16B" w14:textId="77777777" w:rsidR="005D78BA" w:rsidRDefault="005D78BA" w:rsidP="005D78BA"/>
    <w:sectPr w:rsidR="005D78BA" w:rsidSect="007667DD">
      <w:headerReference w:type="default" r:id="rId10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468FD" w14:textId="77777777" w:rsidR="00717B50" w:rsidRDefault="00717B50" w:rsidP="00A30C7F">
      <w:pPr>
        <w:spacing w:after="0" w:line="240" w:lineRule="auto"/>
      </w:pPr>
      <w:r>
        <w:separator/>
      </w:r>
    </w:p>
  </w:endnote>
  <w:endnote w:type="continuationSeparator" w:id="0">
    <w:p w14:paraId="1CE61249" w14:textId="77777777" w:rsidR="00717B50" w:rsidRDefault="00717B50" w:rsidP="00A30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9695998"/>
      <w:docPartObj>
        <w:docPartGallery w:val="Page Numbers (Bottom of Page)"/>
        <w:docPartUnique/>
      </w:docPartObj>
    </w:sdtPr>
    <w:sdtContent>
      <w:p w14:paraId="3FE4499D" w14:textId="7249A106" w:rsidR="00BA7346" w:rsidRDefault="00BA734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F5DE84" w14:textId="77777777" w:rsidR="00BA7346" w:rsidRDefault="00BA734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5A14" w14:textId="77777777" w:rsidR="00717B50" w:rsidRDefault="00717B50" w:rsidP="00A30C7F">
      <w:pPr>
        <w:spacing w:after="0" w:line="240" w:lineRule="auto"/>
      </w:pPr>
      <w:r>
        <w:separator/>
      </w:r>
    </w:p>
  </w:footnote>
  <w:footnote w:type="continuationSeparator" w:id="0">
    <w:p w14:paraId="44F41B13" w14:textId="77777777" w:rsidR="00717B50" w:rsidRDefault="00717B50" w:rsidP="00A30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30472" w14:textId="55DDB38E" w:rsidR="00A30C7F" w:rsidRPr="00A30C7F" w:rsidRDefault="00A30C7F" w:rsidP="00A30C7F">
    <w:pPr>
      <w:pStyle w:val="En-tte"/>
      <w:jc w:val="center"/>
      <w:rPr>
        <w:sz w:val="36"/>
        <w:szCs w:val="36"/>
      </w:rPr>
    </w:pPr>
    <w:r w:rsidRPr="00A30C7F">
      <w:rPr>
        <w:sz w:val="36"/>
        <w:szCs w:val="36"/>
      </w:rPr>
      <w:t>TABLEAU DE REQUÊTES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FA29" w14:textId="77777777" w:rsidR="00A30C7F" w:rsidRPr="00A30C7F" w:rsidRDefault="00A30C7F" w:rsidP="00A30C7F">
    <w:pPr>
      <w:pStyle w:val="En-tte"/>
      <w:jc w:val="center"/>
      <w:rPr>
        <w:sz w:val="36"/>
        <w:szCs w:val="36"/>
      </w:rPr>
    </w:pPr>
    <w:r w:rsidRPr="00A30C7F">
      <w:rPr>
        <w:sz w:val="36"/>
        <w:szCs w:val="36"/>
      </w:rPr>
      <w:t>TABLEAU RECAPITULATIF DES PROCÉDÉS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86F8E2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B2428D0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A0082C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E82D582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024CD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38268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54D872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9221F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7A0AB88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047D7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474404">
    <w:abstractNumId w:val="8"/>
  </w:num>
  <w:num w:numId="2" w16cid:durableId="1394501146">
    <w:abstractNumId w:val="3"/>
  </w:num>
  <w:num w:numId="3" w16cid:durableId="46727260">
    <w:abstractNumId w:val="2"/>
  </w:num>
  <w:num w:numId="4" w16cid:durableId="156771670">
    <w:abstractNumId w:val="1"/>
  </w:num>
  <w:num w:numId="5" w16cid:durableId="611670361">
    <w:abstractNumId w:val="0"/>
  </w:num>
  <w:num w:numId="6" w16cid:durableId="753474998">
    <w:abstractNumId w:val="9"/>
  </w:num>
  <w:num w:numId="7" w16cid:durableId="1546330216">
    <w:abstractNumId w:val="7"/>
  </w:num>
  <w:num w:numId="8" w16cid:durableId="680468456">
    <w:abstractNumId w:val="6"/>
  </w:num>
  <w:num w:numId="9" w16cid:durableId="1777602635">
    <w:abstractNumId w:val="5"/>
  </w:num>
  <w:num w:numId="10" w16cid:durableId="81371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01"/>
    <w:rsid w:val="00020BC2"/>
    <w:rsid w:val="000C4669"/>
    <w:rsid w:val="000E7BA5"/>
    <w:rsid w:val="001A5358"/>
    <w:rsid w:val="001B3FAB"/>
    <w:rsid w:val="00241EFF"/>
    <w:rsid w:val="002D021E"/>
    <w:rsid w:val="00422E20"/>
    <w:rsid w:val="0043668E"/>
    <w:rsid w:val="00476001"/>
    <w:rsid w:val="005D78BA"/>
    <w:rsid w:val="00657311"/>
    <w:rsid w:val="00717B50"/>
    <w:rsid w:val="007667DD"/>
    <w:rsid w:val="007F0F00"/>
    <w:rsid w:val="00972432"/>
    <w:rsid w:val="009D7AFA"/>
    <w:rsid w:val="00A26DD0"/>
    <w:rsid w:val="00A30C7F"/>
    <w:rsid w:val="00A44FC5"/>
    <w:rsid w:val="00A455B2"/>
    <w:rsid w:val="00A7553B"/>
    <w:rsid w:val="00AF191D"/>
    <w:rsid w:val="00B01916"/>
    <w:rsid w:val="00BA7346"/>
    <w:rsid w:val="00BC05D3"/>
    <w:rsid w:val="00BE6251"/>
    <w:rsid w:val="00C85CA7"/>
    <w:rsid w:val="00C932CD"/>
    <w:rsid w:val="00CE3438"/>
    <w:rsid w:val="00D10740"/>
    <w:rsid w:val="00D30CE0"/>
    <w:rsid w:val="00D773AA"/>
    <w:rsid w:val="00E15784"/>
    <w:rsid w:val="00EA5F43"/>
    <w:rsid w:val="00EF1439"/>
    <w:rsid w:val="00F04CE9"/>
    <w:rsid w:val="00FA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EDC949"/>
  <w15:chartTrackingRefBased/>
  <w15:docId w15:val="{268CD7A1-406D-4B54-BA06-6FF15325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A5"/>
  </w:style>
  <w:style w:type="paragraph" w:styleId="Titre1">
    <w:name w:val="heading 1"/>
    <w:basedOn w:val="Normal"/>
    <w:next w:val="Normal"/>
    <w:link w:val="Titre1Car"/>
    <w:uiPriority w:val="9"/>
    <w:qFormat/>
    <w:rsid w:val="0047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60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60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60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60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60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60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60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60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60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60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600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76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ressedestinataire">
    <w:name w:val="envelope address"/>
    <w:basedOn w:val="Normal"/>
    <w:uiPriority w:val="99"/>
    <w:semiHidden/>
    <w:unhideWhenUsed/>
    <w:rsid w:val="00A30C7F"/>
    <w:pPr>
      <w:framePr w:w="7938" w:h="1985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semiHidden/>
    <w:unhideWhenUsed/>
    <w:rsid w:val="00A30C7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A30C7F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A30C7F"/>
    <w:rPr>
      <w:i/>
      <w:iCs/>
    </w:rPr>
  </w:style>
  <w:style w:type="paragraph" w:styleId="Bibliographie">
    <w:name w:val="Bibliography"/>
    <w:basedOn w:val="Normal"/>
    <w:next w:val="Normal"/>
    <w:uiPriority w:val="37"/>
    <w:semiHidden/>
    <w:unhideWhenUsed/>
    <w:rsid w:val="00A30C7F"/>
  </w:style>
  <w:style w:type="paragraph" w:styleId="Commentaire">
    <w:name w:val="annotation text"/>
    <w:basedOn w:val="Normal"/>
    <w:link w:val="CommentaireCar"/>
    <w:uiPriority w:val="99"/>
    <w:semiHidden/>
    <w:unhideWhenUsed/>
    <w:rsid w:val="00A30C7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30C7F"/>
    <w:rPr>
      <w:sz w:val="20"/>
      <w:szCs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30C7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30C7F"/>
  </w:style>
  <w:style w:type="paragraph" w:styleId="Corpsdetexte2">
    <w:name w:val="Body Text 2"/>
    <w:basedOn w:val="Normal"/>
    <w:link w:val="Corpsdetexte2Car"/>
    <w:uiPriority w:val="99"/>
    <w:semiHidden/>
    <w:unhideWhenUsed/>
    <w:rsid w:val="00A30C7F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A30C7F"/>
  </w:style>
  <w:style w:type="paragraph" w:styleId="Corpsdetexte3">
    <w:name w:val="Body Text 3"/>
    <w:basedOn w:val="Normal"/>
    <w:link w:val="Corpsdetexte3Car"/>
    <w:uiPriority w:val="99"/>
    <w:semiHidden/>
    <w:unhideWhenUsed/>
    <w:rsid w:val="00A30C7F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30C7F"/>
    <w:rPr>
      <w:sz w:val="16"/>
      <w:szCs w:val="16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A30C7F"/>
  </w:style>
  <w:style w:type="character" w:customStyle="1" w:styleId="DateCar">
    <w:name w:val="Date Car"/>
    <w:basedOn w:val="Policepardfaut"/>
    <w:link w:val="Date"/>
    <w:uiPriority w:val="99"/>
    <w:semiHidden/>
    <w:rsid w:val="00A30C7F"/>
  </w:style>
  <w:style w:type="paragraph" w:styleId="En-tte">
    <w:name w:val="header"/>
    <w:basedOn w:val="Normal"/>
    <w:link w:val="En-tteCar"/>
    <w:uiPriority w:val="99"/>
    <w:unhideWhenUsed/>
    <w:rsid w:val="00A30C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0C7F"/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A30C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A30C7F"/>
    <w:rPr>
      <w:rFonts w:asciiTheme="majorHAnsi" w:eastAsiaTheme="majorEastAsia" w:hAnsiTheme="majorHAnsi" w:cstheme="majorBidi"/>
      <w:shd w:val="pct20" w:color="auto" w:fill="auto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30C7F"/>
    <w:pPr>
      <w:spacing w:before="240" w:after="0"/>
      <w:outlineLvl w:val="9"/>
    </w:pPr>
    <w:rPr>
      <w:sz w:val="32"/>
      <w:szCs w:val="32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30C7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A30C7F"/>
    <w:rPr>
      <w:rFonts w:ascii="Segoe UI" w:hAnsi="Segoe UI" w:cs="Segoe UI"/>
      <w:sz w:val="16"/>
      <w:szCs w:val="16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A30C7F"/>
    <w:pPr>
      <w:spacing w:after="0"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A30C7F"/>
  </w:style>
  <w:style w:type="paragraph" w:styleId="Index1">
    <w:name w:val="index 1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30C7F"/>
    <w:pPr>
      <w:spacing w:after="0" w:line="240" w:lineRule="auto"/>
      <w:ind w:left="2160" w:hanging="240"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A30C7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e">
    <w:name w:val="List"/>
    <w:basedOn w:val="Normal"/>
    <w:uiPriority w:val="99"/>
    <w:semiHidden/>
    <w:unhideWhenUsed/>
    <w:rsid w:val="00A30C7F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A30C7F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A30C7F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A30C7F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A30C7F"/>
    <w:pPr>
      <w:ind w:left="1415" w:hanging="283"/>
      <w:contextualSpacing/>
    </w:pPr>
  </w:style>
  <w:style w:type="paragraph" w:styleId="Listenumros">
    <w:name w:val="List Number"/>
    <w:basedOn w:val="Normal"/>
    <w:uiPriority w:val="99"/>
    <w:semiHidden/>
    <w:unhideWhenUsed/>
    <w:rsid w:val="00A30C7F"/>
    <w:pPr>
      <w:numPr>
        <w:numId w:val="1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A30C7F"/>
    <w:pPr>
      <w:numPr>
        <w:numId w:val="2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A30C7F"/>
    <w:pPr>
      <w:numPr>
        <w:numId w:val="3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A30C7F"/>
    <w:pPr>
      <w:numPr>
        <w:numId w:val="4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A30C7F"/>
    <w:pPr>
      <w:numPr>
        <w:numId w:val="5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A30C7F"/>
    <w:pPr>
      <w:numPr>
        <w:numId w:val="6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A30C7F"/>
    <w:pPr>
      <w:numPr>
        <w:numId w:val="7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A30C7F"/>
    <w:pPr>
      <w:numPr>
        <w:numId w:val="8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A30C7F"/>
    <w:pPr>
      <w:numPr>
        <w:numId w:val="9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A30C7F"/>
    <w:pPr>
      <w:numPr>
        <w:numId w:val="10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A30C7F"/>
    <w:pPr>
      <w:spacing w:after="120"/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A30C7F"/>
    <w:pPr>
      <w:spacing w:after="120"/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A30C7F"/>
    <w:pPr>
      <w:spacing w:after="120"/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A30C7F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A30C7F"/>
    <w:pPr>
      <w:spacing w:after="120"/>
      <w:ind w:left="1415"/>
      <w:contextualSpacing/>
    </w:pPr>
  </w:style>
  <w:style w:type="paragraph" w:styleId="NormalWeb">
    <w:name w:val="Normal (Web)"/>
    <w:basedOn w:val="Normal"/>
    <w:uiPriority w:val="99"/>
    <w:semiHidden/>
    <w:unhideWhenUsed/>
    <w:rsid w:val="00A30C7F"/>
    <w:rPr>
      <w:rFonts w:ascii="Times New Roman" w:hAnsi="Times New Roman" w:cs="Times New Roman"/>
    </w:rPr>
  </w:style>
  <w:style w:type="paragraph" w:styleId="Normalcentr">
    <w:name w:val="Block Text"/>
    <w:basedOn w:val="Normal"/>
    <w:uiPriority w:val="99"/>
    <w:semiHidden/>
    <w:unhideWhenUsed/>
    <w:rsid w:val="00A30C7F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30C7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30C7F"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30C7F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30C7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30C7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30C7F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A30C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0C7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30C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30C7F"/>
    <w:rPr>
      <w:rFonts w:ascii="Consolas" w:hAnsi="Consolas"/>
      <w:sz w:val="20"/>
      <w:szCs w:val="20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A30C7F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A30C7F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30C7F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30C7F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30C7F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30C7F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30C7F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30C7F"/>
    <w:rPr>
      <w:sz w:val="16"/>
      <w:szCs w:val="16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A30C7F"/>
    <w:pPr>
      <w:spacing w:after="16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A30C7F"/>
  </w:style>
  <w:style w:type="paragraph" w:styleId="Retraitnormal">
    <w:name w:val="Normal Indent"/>
    <w:basedOn w:val="Normal"/>
    <w:uiPriority w:val="99"/>
    <w:semiHidden/>
    <w:unhideWhenUsed/>
    <w:rsid w:val="00A30C7F"/>
    <w:pPr>
      <w:ind w:left="708"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A30C7F"/>
  </w:style>
  <w:style w:type="character" w:customStyle="1" w:styleId="SalutationsCar">
    <w:name w:val="Salutations Car"/>
    <w:basedOn w:val="Policepardfaut"/>
    <w:link w:val="Salutations"/>
    <w:uiPriority w:val="99"/>
    <w:semiHidden/>
    <w:rsid w:val="00A30C7F"/>
  </w:style>
  <w:style w:type="paragraph" w:styleId="Sansinterligne">
    <w:name w:val="No Spacing"/>
    <w:uiPriority w:val="1"/>
    <w:qFormat/>
    <w:rsid w:val="00A30C7F"/>
    <w:pPr>
      <w:spacing w:after="0" w:line="240" w:lineRule="auto"/>
    </w:pPr>
  </w:style>
  <w:style w:type="paragraph" w:styleId="Signature">
    <w:name w:val="Signature"/>
    <w:basedOn w:val="Normal"/>
    <w:link w:val="SignatureCar"/>
    <w:uiPriority w:val="99"/>
    <w:semiHidden/>
    <w:unhideWhenUsed/>
    <w:rsid w:val="00A30C7F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A30C7F"/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A30C7F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A30C7F"/>
  </w:style>
  <w:style w:type="paragraph" w:styleId="Tabledesillustrations">
    <w:name w:val="table of figures"/>
    <w:basedOn w:val="Normal"/>
    <w:next w:val="Normal"/>
    <w:uiPriority w:val="99"/>
    <w:semiHidden/>
    <w:unhideWhenUsed/>
    <w:rsid w:val="00A30C7F"/>
    <w:pPr>
      <w:spacing w:after="0"/>
    </w:p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A30C7F"/>
    <w:pPr>
      <w:spacing w:after="0"/>
      <w:ind w:left="240" w:hanging="240"/>
    </w:pPr>
  </w:style>
  <w:style w:type="paragraph" w:styleId="Textebrut">
    <w:name w:val="Plain Text"/>
    <w:basedOn w:val="Normal"/>
    <w:link w:val="TextebrutCar"/>
    <w:uiPriority w:val="99"/>
    <w:semiHidden/>
    <w:unhideWhenUsed/>
    <w:rsid w:val="00A30C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A30C7F"/>
    <w:rPr>
      <w:rFonts w:ascii="Consolas" w:hAnsi="Consolas"/>
      <w:sz w:val="21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C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C7F"/>
    <w:rPr>
      <w:rFonts w:ascii="Segoe UI" w:hAnsi="Segoe UI" w:cs="Segoe UI"/>
      <w:sz w:val="18"/>
      <w:szCs w:val="18"/>
    </w:rPr>
  </w:style>
  <w:style w:type="paragraph" w:styleId="Textedemacro">
    <w:name w:val="macro"/>
    <w:link w:val="TextedemacroCar"/>
    <w:uiPriority w:val="99"/>
    <w:semiHidden/>
    <w:unhideWhenUsed/>
    <w:rsid w:val="00A30C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30C7F"/>
    <w:rPr>
      <w:rFonts w:ascii="Consolas" w:hAnsi="Consolas"/>
      <w:sz w:val="20"/>
      <w:szCs w:val="20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A30C7F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A30C7F"/>
  </w:style>
  <w:style w:type="paragraph" w:styleId="Titreindex">
    <w:name w:val="index heading"/>
    <w:basedOn w:val="Normal"/>
    <w:next w:val="Index1"/>
    <w:uiPriority w:val="99"/>
    <w:semiHidden/>
    <w:unhideWhenUsed/>
    <w:rsid w:val="00A30C7F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uiPriority w:val="99"/>
    <w:semiHidden/>
    <w:unhideWhenUsed/>
    <w:rsid w:val="00A30C7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A30C7F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A30C7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30C7F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A30C7F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A30C7F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A30C7F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A30C7F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A30C7F"/>
    <w:pPr>
      <w:spacing w:after="100"/>
      <w:ind w:left="168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A30C7F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85A15-12EC-4BA7-B044-CFA7B0D62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RACINET</dc:creator>
  <cp:keywords/>
  <dc:description/>
  <cp:lastModifiedBy>Clément RACINET</cp:lastModifiedBy>
  <cp:revision>8</cp:revision>
  <cp:lastPrinted>2026-02-26T10:07:00Z</cp:lastPrinted>
  <dcterms:created xsi:type="dcterms:W3CDTF">2026-02-17T17:18:00Z</dcterms:created>
  <dcterms:modified xsi:type="dcterms:W3CDTF">2026-07-08T14:05:00Z</dcterms:modified>
</cp:coreProperties>
</file>