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747" w:rsidRPr="004536AA" w:rsidRDefault="00340747" w:rsidP="00340747">
      <w:pPr>
        <w:jc w:val="center"/>
        <w:rPr>
          <w:u w:val="single"/>
          <w:lang w:val="fr-FR"/>
        </w:rPr>
      </w:pPr>
      <w:r w:rsidRPr="004536AA">
        <w:rPr>
          <w:u w:val="single"/>
          <w:lang w:val="fr-FR"/>
        </w:rPr>
        <w:t>Fiche de compétences </w:t>
      </w:r>
    </w:p>
    <w:p w:rsidR="00340747" w:rsidRDefault="00340747" w:rsidP="00340747">
      <w:pPr>
        <w:rPr>
          <w:lang w:val="fr-FR"/>
        </w:rPr>
      </w:pPr>
    </w:p>
    <w:p w:rsidR="00340747" w:rsidRPr="00E35C5F" w:rsidRDefault="00340747" w:rsidP="00340747">
      <w:pPr>
        <w:rPr>
          <w:lang w:val="fr-FR"/>
        </w:rPr>
      </w:pPr>
      <w:r w:rsidRPr="00E35C5F">
        <w:rPr>
          <w:lang w:val="fr-FR"/>
        </w:rPr>
        <w:t>Documentation</w:t>
      </w:r>
    </w:p>
    <w:tbl>
      <w:tblPr>
        <w:tblStyle w:val="Grilledutableau"/>
        <w:tblW w:w="0" w:type="auto"/>
        <w:tblLook w:val="04A0" w:firstRow="1" w:lastRow="0" w:firstColumn="1" w:lastColumn="0" w:noHBand="0" w:noVBand="1"/>
      </w:tblPr>
      <w:tblGrid>
        <w:gridCol w:w="4528"/>
        <w:gridCol w:w="4528"/>
      </w:tblGrid>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décrire le contexte de mon application</w:t>
            </w:r>
          </w:p>
        </w:tc>
        <w:tc>
          <w:tcPr>
            <w:tcW w:w="4528" w:type="dxa"/>
          </w:tcPr>
          <w:p w:rsidR="00340747" w:rsidRPr="00E35C5F" w:rsidRDefault="00340747" w:rsidP="00F61B6E">
            <w:pPr>
              <w:rPr>
                <w:sz w:val="20"/>
                <w:szCs w:val="20"/>
                <w:lang w:val="fr-FR"/>
              </w:rPr>
            </w:pPr>
            <w:r>
              <w:rPr>
                <w:sz w:val="20"/>
                <w:szCs w:val="20"/>
                <w:lang w:val="fr-FR"/>
              </w:rPr>
              <w:t>X</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faire un diagramme de cas d’utilisation</w:t>
            </w:r>
          </w:p>
        </w:tc>
        <w:tc>
          <w:tcPr>
            <w:tcW w:w="4528" w:type="dxa"/>
          </w:tcPr>
          <w:p w:rsidR="00340747" w:rsidRPr="00E35C5F" w:rsidRDefault="00340747" w:rsidP="00F61B6E">
            <w:pPr>
              <w:rPr>
                <w:sz w:val="20"/>
                <w:szCs w:val="20"/>
                <w:lang w:val="fr-FR"/>
              </w:rPr>
            </w:pPr>
            <w:r>
              <w:rPr>
                <w:sz w:val="20"/>
                <w:szCs w:val="20"/>
                <w:lang w:val="fr-FR"/>
              </w:rPr>
              <w:t>X</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concevoir un diagramme UML de qualité</w:t>
            </w:r>
          </w:p>
        </w:tc>
        <w:tc>
          <w:tcPr>
            <w:tcW w:w="4528" w:type="dxa"/>
          </w:tcPr>
          <w:p w:rsidR="00340747" w:rsidRPr="00E35C5F" w:rsidRDefault="00340747" w:rsidP="00F61B6E">
            <w:pPr>
              <w:rPr>
                <w:sz w:val="20"/>
                <w:szCs w:val="20"/>
                <w:lang w:val="fr-FR"/>
              </w:rPr>
            </w:pPr>
            <w:r>
              <w:rPr>
                <w:sz w:val="20"/>
                <w:szCs w:val="20"/>
                <w:lang w:val="fr-FR"/>
              </w:rPr>
              <w:t>Voir fichier uml.pdf</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décrire un diagramme UML</w:t>
            </w:r>
          </w:p>
        </w:tc>
        <w:tc>
          <w:tcPr>
            <w:tcW w:w="4528" w:type="dxa"/>
          </w:tcPr>
          <w:p w:rsidR="00340747" w:rsidRPr="00E35C5F" w:rsidRDefault="00340747" w:rsidP="00F61B6E">
            <w:pPr>
              <w:rPr>
                <w:sz w:val="20"/>
                <w:szCs w:val="20"/>
                <w:lang w:val="fr-FR"/>
              </w:rPr>
            </w:pPr>
            <w:r>
              <w:rPr>
                <w:sz w:val="20"/>
                <w:szCs w:val="20"/>
                <w:lang w:val="fr-FR"/>
              </w:rPr>
              <w:t>X</w:t>
            </w:r>
          </w:p>
        </w:tc>
      </w:tr>
    </w:tbl>
    <w:p w:rsidR="00340747" w:rsidRPr="00E35C5F" w:rsidRDefault="00340747" w:rsidP="00340747">
      <w:pPr>
        <w:rPr>
          <w:lang w:val="fr-FR"/>
        </w:rPr>
      </w:pPr>
    </w:p>
    <w:p w:rsidR="00340747" w:rsidRPr="00E35C5F" w:rsidRDefault="00340747" w:rsidP="00340747">
      <w:pPr>
        <w:rPr>
          <w:lang w:val="fr-FR"/>
        </w:rPr>
      </w:pPr>
    </w:p>
    <w:p w:rsidR="00340747" w:rsidRPr="00E35C5F" w:rsidRDefault="00340747" w:rsidP="00340747">
      <w:pPr>
        <w:rPr>
          <w:lang w:val="fr-FR"/>
        </w:rPr>
      </w:pPr>
      <w:r w:rsidRPr="00E35C5F">
        <w:rPr>
          <w:lang w:val="fr-FR"/>
        </w:rPr>
        <w:t>Code</w:t>
      </w:r>
    </w:p>
    <w:p w:rsidR="00340747" w:rsidRPr="00E35C5F" w:rsidRDefault="00340747" w:rsidP="00340747">
      <w:pPr>
        <w:rPr>
          <w:lang w:val="fr-FR"/>
        </w:rPr>
      </w:pPr>
    </w:p>
    <w:tbl>
      <w:tblPr>
        <w:tblStyle w:val="Grilledutableau"/>
        <w:tblW w:w="0" w:type="auto"/>
        <w:tblLook w:val="04A0" w:firstRow="1" w:lastRow="0" w:firstColumn="1" w:lastColumn="0" w:noHBand="0" w:noVBand="1"/>
      </w:tblPr>
      <w:tblGrid>
        <w:gridCol w:w="2554"/>
        <w:gridCol w:w="6502"/>
      </w:tblGrid>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utiliser les Intents</w:t>
            </w:r>
          </w:p>
        </w:tc>
        <w:tc>
          <w:tcPr>
            <w:tcW w:w="4528" w:type="dxa"/>
          </w:tcPr>
          <w:p w:rsidR="00340747" w:rsidRDefault="00340747" w:rsidP="00F61B6E">
            <w:pPr>
              <w:rPr>
                <w:sz w:val="20"/>
                <w:szCs w:val="20"/>
                <w:lang w:val="fr-FR"/>
              </w:rPr>
            </w:pPr>
            <w:r w:rsidRPr="004C763A">
              <w:rPr>
                <w:sz w:val="20"/>
                <w:szCs w:val="20"/>
                <w:lang w:val="fr-FR"/>
              </w:rPr>
              <w:t xml:space="preserve">Ils sont utilisés dans la </w:t>
            </w:r>
            <w:r w:rsidRPr="004C763A">
              <w:rPr>
                <w:sz w:val="20"/>
                <w:szCs w:val="20"/>
                <w:u w:val="single"/>
                <w:lang w:val="fr-FR"/>
              </w:rPr>
              <w:t>BaseActivity-&gt;changeActivity</w:t>
            </w:r>
            <w:r w:rsidRPr="004C763A">
              <w:rPr>
                <w:sz w:val="20"/>
                <w:szCs w:val="20"/>
                <w:lang w:val="fr-FR"/>
              </w:rPr>
              <w:t xml:space="preserve">,  classe mère des activités pour éviter les redondances. </w:t>
            </w:r>
          </w:p>
          <w:p w:rsidR="00340747" w:rsidRDefault="00340747" w:rsidP="00F61B6E">
            <w:pPr>
              <w:rPr>
                <w:sz w:val="20"/>
                <w:szCs w:val="20"/>
                <w:lang w:val="fr-FR"/>
              </w:rPr>
            </w:pPr>
            <w:r w:rsidRPr="004C763A">
              <w:rPr>
                <w:sz w:val="20"/>
                <w:szCs w:val="20"/>
                <w:lang w:val="fr-FR"/>
              </w:rPr>
              <w:br/>
              <w:t xml:space="preserve">La plupart du temps, ce sont des boutons de navigation qui permettent de passer d’une vue à l’autre. On les configure via </w:t>
            </w:r>
            <w:r w:rsidRPr="004C763A">
              <w:rPr>
                <w:sz w:val="20"/>
                <w:szCs w:val="20"/>
                <w:u w:val="single"/>
                <w:lang w:val="fr-FR"/>
              </w:rPr>
              <w:t>configureNavigationButton</w:t>
            </w:r>
            <w:r w:rsidRPr="004C763A">
              <w:rPr>
                <w:sz w:val="20"/>
                <w:szCs w:val="20"/>
                <w:lang w:val="fr-FR"/>
              </w:rPr>
              <w:t xml:space="preserve"> de BaseActivity qui fait appel à </w:t>
            </w:r>
            <w:r w:rsidRPr="004C763A">
              <w:rPr>
                <w:sz w:val="20"/>
                <w:szCs w:val="20"/>
                <w:u w:val="single"/>
                <w:lang w:val="fr-FR"/>
              </w:rPr>
              <w:t>changeActivity</w:t>
            </w:r>
            <w:r w:rsidRPr="004C763A">
              <w:rPr>
                <w:sz w:val="20"/>
                <w:szCs w:val="20"/>
                <w:lang w:val="fr-FR"/>
              </w:rPr>
              <w:t xml:space="preserve">. </w:t>
            </w:r>
          </w:p>
          <w:p w:rsidR="00340747" w:rsidRDefault="00340747" w:rsidP="00F61B6E">
            <w:pPr>
              <w:rPr>
                <w:sz w:val="20"/>
                <w:szCs w:val="20"/>
                <w:lang w:val="fr-FR"/>
              </w:rPr>
            </w:pPr>
          </w:p>
          <w:p w:rsidR="00340747" w:rsidRPr="004C763A" w:rsidRDefault="00340747" w:rsidP="00F61B6E">
            <w:pPr>
              <w:rPr>
                <w:sz w:val="20"/>
                <w:szCs w:val="20"/>
                <w:lang w:val="fr-FR"/>
              </w:rPr>
            </w:pPr>
            <w:r>
              <w:rPr>
                <w:sz w:val="20"/>
                <w:szCs w:val="20"/>
                <w:lang w:val="fr-FR"/>
              </w:rPr>
              <w:t xml:space="preserve">On sauvegarde dans les Intents une instance de la partie en cours (ou null), voir section </w:t>
            </w:r>
            <w:r>
              <w:rPr>
                <w:b/>
                <w:sz w:val="20"/>
                <w:szCs w:val="20"/>
                <w:lang w:val="fr-FR"/>
              </w:rPr>
              <w:t>persistance légère</w:t>
            </w:r>
            <w:r>
              <w:rPr>
                <w:sz w:val="20"/>
                <w:szCs w:val="20"/>
                <w:lang w:val="fr-FR"/>
              </w:rPr>
              <w:t>.</w:t>
            </w:r>
            <w:r w:rsidRPr="004C763A">
              <w:rPr>
                <w:sz w:val="20"/>
                <w:szCs w:val="20"/>
                <w:lang w:val="fr-FR"/>
              </w:rPr>
              <w:br/>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J’utilise le SDK le plus bas possible</w:t>
            </w:r>
          </w:p>
        </w:tc>
        <w:tc>
          <w:tcPr>
            <w:tcW w:w="4528" w:type="dxa"/>
          </w:tcPr>
          <w:p w:rsidR="00340747" w:rsidRPr="004C763A" w:rsidRDefault="00340747" w:rsidP="00F61B6E">
            <w:pPr>
              <w:rPr>
                <w:sz w:val="20"/>
                <w:szCs w:val="20"/>
                <w:lang w:val="fr-FR"/>
              </w:rPr>
            </w:pPr>
            <w:r>
              <w:rPr>
                <w:sz w:val="20"/>
                <w:szCs w:val="20"/>
                <w:lang w:val="fr-FR"/>
              </w:rPr>
              <w:t xml:space="preserve">Le </w:t>
            </w:r>
            <w:r>
              <w:rPr>
                <w:b/>
                <w:sz w:val="20"/>
                <w:szCs w:val="20"/>
                <w:lang w:val="fr-FR"/>
              </w:rPr>
              <w:t xml:space="preserve">minSdkVersion </w:t>
            </w:r>
            <w:r>
              <w:rPr>
                <w:sz w:val="20"/>
                <w:szCs w:val="20"/>
                <w:lang w:val="fr-FR"/>
              </w:rPr>
              <w:t xml:space="preserve"> de notre fichier </w:t>
            </w:r>
            <w:r w:rsidRPr="004C763A">
              <w:rPr>
                <w:b/>
                <w:sz w:val="20"/>
                <w:szCs w:val="20"/>
                <w:lang w:val="fr-FR"/>
              </w:rPr>
              <w:t>gradle</w:t>
            </w:r>
            <w:r>
              <w:rPr>
                <w:sz w:val="20"/>
                <w:szCs w:val="20"/>
                <w:lang w:val="fr-FR"/>
              </w:rPr>
              <w:t xml:space="preserve"> est de 15, pour un support de 99% des téléphones android sur le marché.</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distinguer mes ressources en utilisant les qualifiers</w:t>
            </w:r>
          </w:p>
        </w:tc>
        <w:tc>
          <w:tcPr>
            <w:tcW w:w="4528" w:type="dxa"/>
          </w:tcPr>
          <w:p w:rsidR="00340747" w:rsidRDefault="00340747" w:rsidP="00F61B6E">
            <w:pPr>
              <w:rPr>
                <w:sz w:val="20"/>
                <w:szCs w:val="20"/>
                <w:lang w:val="fr-FR"/>
              </w:rPr>
            </w:pPr>
            <w:r>
              <w:rPr>
                <w:sz w:val="20"/>
                <w:szCs w:val="20"/>
                <w:lang w:val="fr-FR"/>
              </w:rPr>
              <w:t>Toutes nos ressources sont situées dans le bon qualifier :</w:t>
            </w:r>
            <w:r>
              <w:rPr>
                <w:sz w:val="20"/>
                <w:szCs w:val="20"/>
                <w:lang w:val="fr-FR"/>
              </w:rPr>
              <w:br/>
              <w:t xml:space="preserve">-Nos images et icons dans le </w:t>
            </w:r>
            <w:r>
              <w:rPr>
                <w:b/>
                <w:sz w:val="20"/>
                <w:szCs w:val="20"/>
                <w:lang w:val="fr-FR"/>
              </w:rPr>
              <w:t>drawable</w:t>
            </w:r>
            <w:r>
              <w:rPr>
                <w:sz w:val="20"/>
                <w:szCs w:val="20"/>
                <w:lang w:val="fr-FR"/>
              </w:rPr>
              <w:t>.</w:t>
            </w:r>
          </w:p>
          <w:p w:rsidR="00340747" w:rsidRDefault="00340747" w:rsidP="00F61B6E">
            <w:pPr>
              <w:rPr>
                <w:sz w:val="20"/>
                <w:szCs w:val="20"/>
                <w:lang w:val="fr-FR"/>
              </w:rPr>
            </w:pPr>
            <w:r>
              <w:rPr>
                <w:sz w:val="20"/>
                <w:szCs w:val="20"/>
                <w:lang w:val="fr-FR"/>
              </w:rPr>
              <w:t xml:space="preserve">-Nos fichier de vue xml dans </w:t>
            </w:r>
            <w:r>
              <w:rPr>
                <w:b/>
                <w:sz w:val="20"/>
                <w:szCs w:val="20"/>
                <w:lang w:val="fr-FR"/>
              </w:rPr>
              <w:t>layout</w:t>
            </w:r>
            <w:r>
              <w:rPr>
                <w:sz w:val="20"/>
                <w:szCs w:val="20"/>
                <w:lang w:val="fr-FR"/>
              </w:rPr>
              <w:t>.</w:t>
            </w:r>
          </w:p>
          <w:p w:rsidR="00340747" w:rsidRDefault="00340747" w:rsidP="00F61B6E">
            <w:pPr>
              <w:rPr>
                <w:sz w:val="20"/>
                <w:szCs w:val="20"/>
                <w:lang w:val="fr-FR"/>
              </w:rPr>
            </w:pPr>
            <w:r>
              <w:rPr>
                <w:sz w:val="20"/>
                <w:szCs w:val="20"/>
                <w:lang w:val="fr-FR"/>
              </w:rPr>
              <w:t xml:space="preserve">-Notre logo dans </w:t>
            </w:r>
            <w:r>
              <w:rPr>
                <w:b/>
                <w:sz w:val="20"/>
                <w:szCs w:val="20"/>
                <w:lang w:val="fr-FR"/>
              </w:rPr>
              <w:t>mipmap</w:t>
            </w:r>
            <w:r>
              <w:rPr>
                <w:sz w:val="20"/>
                <w:szCs w:val="20"/>
                <w:lang w:val="fr-FR"/>
              </w:rPr>
              <w:t>.</w:t>
            </w:r>
          </w:p>
          <w:p w:rsidR="00340747" w:rsidRDefault="00340747" w:rsidP="00F61B6E">
            <w:pPr>
              <w:rPr>
                <w:sz w:val="20"/>
                <w:szCs w:val="20"/>
                <w:lang w:val="fr-FR"/>
              </w:rPr>
            </w:pPr>
            <w:r>
              <w:rPr>
                <w:sz w:val="20"/>
                <w:szCs w:val="20"/>
                <w:lang w:val="fr-FR"/>
              </w:rPr>
              <w:t xml:space="preserve">-Nos musiques dans </w:t>
            </w:r>
            <w:r>
              <w:rPr>
                <w:b/>
                <w:sz w:val="20"/>
                <w:szCs w:val="20"/>
                <w:lang w:val="fr-FR"/>
              </w:rPr>
              <w:t>raw</w:t>
            </w:r>
            <w:r>
              <w:rPr>
                <w:sz w:val="20"/>
                <w:szCs w:val="20"/>
                <w:lang w:val="fr-FR"/>
              </w:rPr>
              <w:t>.</w:t>
            </w:r>
          </w:p>
          <w:p w:rsidR="00340747" w:rsidRPr="00B94468" w:rsidRDefault="00340747" w:rsidP="00F61B6E">
            <w:pPr>
              <w:rPr>
                <w:sz w:val="20"/>
                <w:szCs w:val="20"/>
                <w:lang w:val="fr-FR"/>
              </w:rPr>
            </w:pPr>
            <w:r>
              <w:rPr>
                <w:sz w:val="20"/>
                <w:szCs w:val="20"/>
                <w:lang w:val="fr-FR"/>
              </w:rPr>
              <w:t xml:space="preserve">-Les autres fichiers tel que strings.xlm dans </w:t>
            </w:r>
            <w:r>
              <w:rPr>
                <w:b/>
                <w:sz w:val="20"/>
                <w:szCs w:val="20"/>
                <w:lang w:val="fr-FR"/>
              </w:rPr>
              <w:t>values</w:t>
            </w:r>
            <w:r>
              <w:rPr>
                <w:sz w:val="20"/>
                <w:szCs w:val="20"/>
                <w:lang w:val="fr-FR"/>
              </w:rPr>
              <w:t xml:space="preserve">.  </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modifier le manifest</w:t>
            </w:r>
            <w:r w:rsidRPr="00E35C5F">
              <w:rPr>
                <w:b/>
                <w:sz w:val="20"/>
                <w:szCs w:val="20"/>
                <w:lang w:val="fr-FR"/>
              </w:rPr>
              <w:t xml:space="preserve"> </w:t>
            </w:r>
            <w:r w:rsidRPr="00E35C5F">
              <w:rPr>
                <w:sz w:val="20"/>
                <w:szCs w:val="20"/>
                <w:lang w:val="fr-FR"/>
              </w:rPr>
              <w:t>de mon application</w:t>
            </w:r>
          </w:p>
        </w:tc>
        <w:tc>
          <w:tcPr>
            <w:tcW w:w="4528" w:type="dxa"/>
          </w:tcPr>
          <w:p w:rsidR="00340747" w:rsidRDefault="00340747" w:rsidP="00F61B6E">
            <w:pPr>
              <w:rPr>
                <w:sz w:val="20"/>
                <w:szCs w:val="20"/>
                <w:lang w:val="fr-FR"/>
              </w:rPr>
            </w:pPr>
            <w:r>
              <w:rPr>
                <w:sz w:val="20"/>
                <w:szCs w:val="20"/>
                <w:lang w:val="fr-FR"/>
              </w:rPr>
              <w:t>Le manifest a été changé pour permettre l’utilisation de la caméra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E8BF6A"/>
                <w:sz w:val="18"/>
                <w:szCs w:val="18"/>
              </w:rPr>
              <w:t xml:space="preserve">&lt;uses-permission </w:t>
            </w:r>
            <w:r>
              <w:rPr>
                <w:rFonts w:ascii="Menlo" w:hAnsi="Menlo" w:cs="Menlo"/>
                <w:color w:val="9876AA"/>
                <w:sz w:val="18"/>
                <w:szCs w:val="18"/>
              </w:rPr>
              <w:t>android</w:t>
            </w:r>
            <w:r>
              <w:rPr>
                <w:rFonts w:ascii="Menlo" w:hAnsi="Menlo" w:cs="Menlo"/>
                <w:color w:val="BABABA"/>
                <w:sz w:val="18"/>
                <w:szCs w:val="18"/>
              </w:rPr>
              <w:t>:name=</w:t>
            </w:r>
            <w:r>
              <w:rPr>
                <w:rFonts w:ascii="Menlo" w:hAnsi="Menlo" w:cs="Menlo"/>
                <w:color w:val="6A8759"/>
                <w:sz w:val="18"/>
                <w:szCs w:val="18"/>
              </w:rPr>
              <w:t xml:space="preserve">"android.permission.CAMERA" </w:t>
            </w:r>
            <w:r>
              <w:rPr>
                <w:rFonts w:ascii="Menlo" w:hAnsi="Menlo" w:cs="Menlo"/>
                <w:color w:val="E8BF6A"/>
                <w:sz w:val="18"/>
                <w:szCs w:val="18"/>
              </w:rPr>
              <w:t>/&gt;</w:t>
            </w:r>
            <w:r>
              <w:rPr>
                <w:rFonts w:ascii="Menlo" w:hAnsi="Menlo" w:cs="Menlo"/>
                <w:color w:val="E8BF6A"/>
                <w:sz w:val="18"/>
                <w:szCs w:val="18"/>
              </w:rPr>
              <w:br/>
              <w:t xml:space="preserve">&lt;uses-feature </w:t>
            </w:r>
            <w:r>
              <w:rPr>
                <w:rFonts w:ascii="Menlo" w:hAnsi="Menlo" w:cs="Menlo"/>
                <w:color w:val="9876AA"/>
                <w:sz w:val="18"/>
                <w:szCs w:val="18"/>
              </w:rPr>
              <w:t>android</w:t>
            </w:r>
            <w:r>
              <w:rPr>
                <w:rFonts w:ascii="Menlo" w:hAnsi="Menlo" w:cs="Menlo"/>
                <w:color w:val="BABABA"/>
                <w:sz w:val="18"/>
                <w:szCs w:val="18"/>
              </w:rPr>
              <w:t>:name=</w:t>
            </w:r>
            <w:r>
              <w:rPr>
                <w:rFonts w:ascii="Menlo" w:hAnsi="Menlo" w:cs="Menlo"/>
                <w:color w:val="6A8759"/>
                <w:sz w:val="18"/>
                <w:szCs w:val="18"/>
              </w:rPr>
              <w:t xml:space="preserve">"android.hardware.camera.front" </w:t>
            </w:r>
            <w:r>
              <w:rPr>
                <w:rFonts w:ascii="Menlo" w:hAnsi="Menlo" w:cs="Menlo"/>
                <w:color w:val="9876AA"/>
                <w:sz w:val="18"/>
                <w:szCs w:val="18"/>
              </w:rPr>
              <w:t>android</w:t>
            </w:r>
            <w:r>
              <w:rPr>
                <w:rFonts w:ascii="Menlo" w:hAnsi="Menlo" w:cs="Menlo"/>
                <w:color w:val="BABABA"/>
                <w:sz w:val="18"/>
                <w:szCs w:val="18"/>
              </w:rPr>
              <w:t>:required=</w:t>
            </w:r>
            <w:r>
              <w:rPr>
                <w:rFonts w:ascii="Menlo" w:hAnsi="Menlo" w:cs="Menlo"/>
                <w:color w:val="6A8759"/>
                <w:sz w:val="18"/>
                <w:szCs w:val="18"/>
              </w:rPr>
              <w:t>"false"</w:t>
            </w:r>
            <w:r>
              <w:rPr>
                <w:rFonts w:ascii="Menlo" w:hAnsi="Menlo" w:cs="Menlo"/>
                <w:color w:val="E8BF6A"/>
                <w:sz w:val="18"/>
                <w:szCs w:val="18"/>
              </w:rPr>
              <w:t>/&gt;</w:t>
            </w:r>
          </w:p>
          <w:p w:rsidR="00340747" w:rsidRDefault="00340747" w:rsidP="00F61B6E">
            <w:pPr>
              <w:rPr>
                <w:sz w:val="20"/>
                <w:szCs w:val="20"/>
                <w:lang w:val="fr-FR"/>
              </w:rPr>
            </w:pPr>
          </w:p>
          <w:p w:rsidR="00340747" w:rsidRPr="00B94468" w:rsidRDefault="00340747" w:rsidP="00F61B6E">
            <w:pPr>
              <w:rPr>
                <w:sz w:val="20"/>
                <w:szCs w:val="20"/>
                <w:lang w:val="fr-FR"/>
              </w:rPr>
            </w:pPr>
            <w:r>
              <w:rPr>
                <w:sz w:val="20"/>
                <w:szCs w:val="20"/>
                <w:lang w:val="fr-FR"/>
              </w:rPr>
              <w:t xml:space="preserve"> Voir section </w:t>
            </w:r>
            <w:r>
              <w:rPr>
                <w:b/>
                <w:sz w:val="20"/>
                <w:szCs w:val="20"/>
                <w:lang w:val="fr-FR"/>
              </w:rPr>
              <w:t>Application</w:t>
            </w:r>
            <w:r>
              <w:rPr>
                <w:sz w:val="20"/>
                <w:szCs w:val="20"/>
                <w:lang w:val="fr-FR"/>
              </w:rPr>
              <w:t>.</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faire des vues xml en utilisant les composants adéquats</w:t>
            </w:r>
          </w:p>
        </w:tc>
        <w:tc>
          <w:tcPr>
            <w:tcW w:w="4528" w:type="dxa"/>
          </w:tcPr>
          <w:p w:rsidR="00340747" w:rsidRDefault="00340747" w:rsidP="00F61B6E">
            <w:pPr>
              <w:rPr>
                <w:sz w:val="20"/>
                <w:szCs w:val="20"/>
                <w:lang w:val="fr-FR"/>
              </w:rPr>
            </w:pPr>
            <w:r>
              <w:rPr>
                <w:sz w:val="20"/>
                <w:szCs w:val="20"/>
                <w:lang w:val="fr-FR"/>
              </w:rPr>
              <w:t>Tous nos choix de layout ont été réfléchis pour être les mieux adaptés au contenant qu’ils affichent.</w:t>
            </w:r>
          </w:p>
          <w:p w:rsidR="00340747" w:rsidRDefault="00340747" w:rsidP="00F61B6E">
            <w:pPr>
              <w:rPr>
                <w:sz w:val="20"/>
                <w:szCs w:val="20"/>
                <w:lang w:val="fr-FR"/>
              </w:rPr>
            </w:pPr>
            <w:r>
              <w:rPr>
                <w:sz w:val="20"/>
                <w:szCs w:val="20"/>
                <w:lang w:val="fr-FR"/>
              </w:rPr>
              <w:br/>
              <w:t xml:space="preserve">Le ConstraintLayout est conservé pour </w:t>
            </w:r>
            <w:r>
              <w:rPr>
                <w:b/>
                <w:sz w:val="20"/>
                <w:szCs w:val="20"/>
                <w:lang w:val="fr-FR"/>
              </w:rPr>
              <w:t xml:space="preserve">activity_camera </w:t>
            </w:r>
            <w:r>
              <w:rPr>
                <w:sz w:val="20"/>
                <w:szCs w:val="20"/>
                <w:lang w:val="fr-FR"/>
              </w:rPr>
              <w:t xml:space="preserve">car pratique pour définir des vues superposés (le contenu de la caméra avec un bouton photo par dessus) </w:t>
            </w:r>
          </w:p>
          <w:p w:rsidR="00340747" w:rsidRDefault="00340747" w:rsidP="00F61B6E">
            <w:pPr>
              <w:jc w:val="center"/>
              <w:rPr>
                <w:sz w:val="20"/>
                <w:szCs w:val="20"/>
                <w:lang w:val="fr-FR"/>
              </w:rPr>
            </w:pPr>
            <w:r w:rsidRPr="00B94468">
              <w:rPr>
                <w:noProof/>
                <w:sz w:val="20"/>
                <w:szCs w:val="20"/>
                <w:lang w:val="fr-FR"/>
              </w:rPr>
              <w:drawing>
                <wp:inline distT="0" distB="0" distL="0" distR="0" wp14:anchorId="0CD1E145" wp14:editId="6ABBCA3D">
                  <wp:extent cx="815546" cy="1408669"/>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6107" cy="1478729"/>
                          </a:xfrm>
                          <a:prstGeom prst="rect">
                            <a:avLst/>
                          </a:prstGeom>
                        </pic:spPr>
                      </pic:pic>
                    </a:graphicData>
                  </a:graphic>
                </wp:inline>
              </w:drawing>
            </w:r>
          </w:p>
          <w:p w:rsidR="00340747" w:rsidRDefault="00340747" w:rsidP="00F61B6E">
            <w:pPr>
              <w:jc w:val="center"/>
              <w:rPr>
                <w:sz w:val="20"/>
                <w:szCs w:val="20"/>
                <w:lang w:val="fr-FR"/>
              </w:rPr>
            </w:pPr>
          </w:p>
          <w:p w:rsidR="00340747" w:rsidRDefault="00340747" w:rsidP="00F61B6E">
            <w:pPr>
              <w:rPr>
                <w:sz w:val="20"/>
                <w:szCs w:val="20"/>
                <w:lang w:val="fr-FR"/>
              </w:rPr>
            </w:pPr>
            <w:r>
              <w:rPr>
                <w:sz w:val="20"/>
                <w:szCs w:val="20"/>
                <w:lang w:val="fr-FR"/>
              </w:rPr>
              <w:t xml:space="preserve">Les </w:t>
            </w:r>
            <w:r w:rsidRPr="00B94468">
              <w:rPr>
                <w:b/>
                <w:sz w:val="20"/>
                <w:szCs w:val="20"/>
                <w:lang w:val="fr-FR"/>
              </w:rPr>
              <w:t>LinearLayout</w:t>
            </w:r>
            <w:r>
              <w:rPr>
                <w:b/>
                <w:sz w:val="20"/>
                <w:szCs w:val="20"/>
                <w:lang w:val="fr-FR"/>
              </w:rPr>
              <w:t xml:space="preserve"> </w:t>
            </w:r>
            <w:r>
              <w:rPr>
                <w:sz w:val="20"/>
                <w:szCs w:val="20"/>
                <w:lang w:val="fr-FR"/>
              </w:rPr>
              <w:t>pour la vue d’acceuil, de pause et de score.</w:t>
            </w:r>
          </w:p>
          <w:p w:rsidR="00340747" w:rsidRDefault="00340747" w:rsidP="00F61B6E">
            <w:pPr>
              <w:rPr>
                <w:sz w:val="20"/>
                <w:szCs w:val="20"/>
                <w:lang w:val="fr-FR"/>
              </w:rPr>
            </w:pPr>
          </w:p>
          <w:p w:rsidR="00340747" w:rsidRDefault="00340747" w:rsidP="00F61B6E">
            <w:pPr>
              <w:jc w:val="center"/>
              <w:rPr>
                <w:sz w:val="20"/>
                <w:szCs w:val="20"/>
                <w:lang w:val="fr-FR"/>
              </w:rPr>
            </w:pPr>
            <w:r w:rsidRPr="00B94468">
              <w:rPr>
                <w:noProof/>
                <w:sz w:val="20"/>
                <w:szCs w:val="20"/>
                <w:lang w:val="fr-FR"/>
              </w:rPr>
              <w:lastRenderedPageBreak/>
              <w:drawing>
                <wp:inline distT="0" distB="0" distL="0" distR="0" wp14:anchorId="414A6C83" wp14:editId="5F31BC13">
                  <wp:extent cx="823784" cy="1428663"/>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1315" cy="1459067"/>
                          </a:xfrm>
                          <a:prstGeom prst="rect">
                            <a:avLst/>
                          </a:prstGeom>
                        </pic:spPr>
                      </pic:pic>
                    </a:graphicData>
                  </a:graphic>
                </wp:inline>
              </w:drawing>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La </w:t>
            </w:r>
            <w:r w:rsidRPr="00B94468">
              <w:rPr>
                <w:b/>
                <w:sz w:val="20"/>
                <w:szCs w:val="20"/>
                <w:lang w:val="fr-FR"/>
              </w:rPr>
              <w:t>ListView</w:t>
            </w:r>
            <w:r>
              <w:rPr>
                <w:b/>
                <w:sz w:val="20"/>
                <w:szCs w:val="20"/>
                <w:lang w:val="fr-FR"/>
              </w:rPr>
              <w:t xml:space="preserve"> </w:t>
            </w:r>
            <w:r w:rsidRPr="00B94468">
              <w:rPr>
                <w:sz w:val="20"/>
                <w:szCs w:val="20"/>
                <w:lang w:val="fr-FR"/>
              </w:rPr>
              <w:t>pour</w:t>
            </w:r>
            <w:r>
              <w:rPr>
                <w:sz w:val="20"/>
                <w:szCs w:val="20"/>
                <w:lang w:val="fr-FR"/>
              </w:rPr>
              <w:t xml:space="preserve"> l’affichage des scores.</w:t>
            </w:r>
          </w:p>
          <w:p w:rsidR="00340747" w:rsidRDefault="00340747" w:rsidP="00F61B6E">
            <w:pPr>
              <w:rPr>
                <w:sz w:val="20"/>
                <w:szCs w:val="20"/>
                <w:lang w:val="fr-FR"/>
              </w:rPr>
            </w:pPr>
          </w:p>
          <w:p w:rsidR="00340747" w:rsidRDefault="00340747" w:rsidP="00F61B6E">
            <w:pPr>
              <w:jc w:val="center"/>
              <w:rPr>
                <w:sz w:val="20"/>
                <w:szCs w:val="20"/>
                <w:lang w:val="fr-FR"/>
              </w:rPr>
            </w:pPr>
            <w:r w:rsidRPr="00B94468">
              <w:rPr>
                <w:noProof/>
                <w:sz w:val="20"/>
                <w:szCs w:val="20"/>
                <w:lang w:val="fr-FR"/>
              </w:rPr>
              <w:drawing>
                <wp:inline distT="0" distB="0" distL="0" distR="0" wp14:anchorId="1209009E" wp14:editId="7E696D75">
                  <wp:extent cx="774357" cy="1326797"/>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6879" cy="1348252"/>
                          </a:xfrm>
                          <a:prstGeom prst="rect">
                            <a:avLst/>
                          </a:prstGeom>
                        </pic:spPr>
                      </pic:pic>
                    </a:graphicData>
                  </a:graphic>
                </wp:inline>
              </w:drawing>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Le </w:t>
            </w:r>
            <w:r w:rsidRPr="00B94468">
              <w:rPr>
                <w:b/>
                <w:sz w:val="20"/>
                <w:szCs w:val="20"/>
                <w:lang w:val="fr-FR"/>
              </w:rPr>
              <w:t>RelativeLayout</w:t>
            </w:r>
            <w:r>
              <w:rPr>
                <w:sz w:val="20"/>
                <w:szCs w:val="20"/>
                <w:lang w:val="fr-FR"/>
              </w:rPr>
              <w:t xml:space="preserve"> pour certains éléments.</w:t>
            </w:r>
          </w:p>
          <w:p w:rsidR="00340747" w:rsidRDefault="00340747" w:rsidP="00F61B6E">
            <w:pPr>
              <w:rPr>
                <w:sz w:val="20"/>
                <w:szCs w:val="20"/>
                <w:lang w:val="fr-FR"/>
              </w:rPr>
            </w:pPr>
          </w:p>
          <w:p w:rsidR="00340747" w:rsidRDefault="00340747" w:rsidP="00F61B6E">
            <w:pPr>
              <w:jc w:val="center"/>
              <w:rPr>
                <w:sz w:val="20"/>
                <w:szCs w:val="20"/>
                <w:lang w:val="fr-FR"/>
              </w:rPr>
            </w:pPr>
            <w:r w:rsidRPr="004C4910">
              <w:rPr>
                <w:noProof/>
                <w:sz w:val="20"/>
                <w:szCs w:val="20"/>
                <w:lang w:val="fr-FR"/>
              </w:rPr>
              <w:drawing>
                <wp:inline distT="0" distB="0" distL="0" distR="0" wp14:anchorId="2D992D52" wp14:editId="686C7A87">
                  <wp:extent cx="1821177" cy="75788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1980" cy="816476"/>
                          </a:xfrm>
                          <a:prstGeom prst="rect">
                            <a:avLst/>
                          </a:prstGeom>
                        </pic:spPr>
                      </pic:pic>
                    </a:graphicData>
                  </a:graphic>
                </wp:inline>
              </w:drawing>
            </w:r>
          </w:p>
          <w:p w:rsidR="00340747" w:rsidRDefault="00340747" w:rsidP="00F61B6E">
            <w:pPr>
              <w:jc w:val="center"/>
              <w:rPr>
                <w:sz w:val="20"/>
                <w:szCs w:val="20"/>
                <w:lang w:val="fr-FR"/>
              </w:rPr>
            </w:pPr>
          </w:p>
          <w:p w:rsidR="00340747" w:rsidRDefault="00340747" w:rsidP="00F61B6E">
            <w:pPr>
              <w:jc w:val="both"/>
              <w:rPr>
                <w:sz w:val="20"/>
                <w:szCs w:val="20"/>
                <w:lang w:val="fr-FR"/>
              </w:rPr>
            </w:pPr>
            <w:r>
              <w:rPr>
                <w:sz w:val="20"/>
                <w:szCs w:val="20"/>
                <w:lang w:val="fr-FR"/>
              </w:rPr>
              <w:t xml:space="preserve">Le </w:t>
            </w:r>
            <w:r w:rsidRPr="004C4910">
              <w:rPr>
                <w:b/>
                <w:sz w:val="20"/>
                <w:szCs w:val="20"/>
                <w:lang w:val="fr-FR"/>
              </w:rPr>
              <w:t>GridLayout</w:t>
            </w:r>
            <w:r>
              <w:rPr>
                <w:sz w:val="20"/>
                <w:szCs w:val="20"/>
                <w:lang w:val="fr-FR"/>
              </w:rPr>
              <w:t xml:space="preserve"> pour l’affichage des informations de la partie.</w:t>
            </w:r>
          </w:p>
          <w:p w:rsidR="00340747" w:rsidRDefault="00340747" w:rsidP="00F61B6E">
            <w:pPr>
              <w:jc w:val="center"/>
              <w:rPr>
                <w:sz w:val="20"/>
                <w:szCs w:val="20"/>
                <w:lang w:val="fr-FR"/>
              </w:rPr>
            </w:pPr>
            <w:r>
              <w:rPr>
                <w:noProof/>
                <w:sz w:val="20"/>
                <w:szCs w:val="20"/>
                <w:lang w:val="fr-FR"/>
              </w:rPr>
              <w:drawing>
                <wp:inline distT="0" distB="0" distL="0" distR="0" wp14:anchorId="24A581C9" wp14:editId="7C70AF58">
                  <wp:extent cx="2314832" cy="71296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9-03-25 à 12.01.44.png"/>
                          <pic:cNvPicPr/>
                        </pic:nvPicPr>
                        <pic:blipFill>
                          <a:blip r:embed="rId9">
                            <a:extLst>
                              <a:ext uri="{28A0092B-C50C-407E-A947-70E740481C1C}">
                                <a14:useLocalDpi xmlns:a14="http://schemas.microsoft.com/office/drawing/2010/main" val="0"/>
                              </a:ext>
                            </a:extLst>
                          </a:blip>
                          <a:stretch>
                            <a:fillRect/>
                          </a:stretch>
                        </pic:blipFill>
                        <pic:spPr>
                          <a:xfrm>
                            <a:off x="0" y="0"/>
                            <a:ext cx="2353375" cy="724839"/>
                          </a:xfrm>
                          <a:prstGeom prst="rect">
                            <a:avLst/>
                          </a:prstGeom>
                        </pic:spPr>
                      </pic:pic>
                    </a:graphicData>
                  </a:graphic>
                </wp:inline>
              </w:drawing>
            </w:r>
          </w:p>
          <w:p w:rsidR="00340747" w:rsidRPr="00B94468" w:rsidRDefault="00340747" w:rsidP="00F61B6E">
            <w:pPr>
              <w:jc w:val="both"/>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lastRenderedPageBreak/>
              <w:t>Je sais coder proprement mes activités, pour qu’elle ne relaye que les évènements</w:t>
            </w:r>
          </w:p>
        </w:tc>
        <w:tc>
          <w:tcPr>
            <w:tcW w:w="4528" w:type="dxa"/>
          </w:tcPr>
          <w:p w:rsidR="00340747" w:rsidRDefault="00340747" w:rsidP="00F61B6E">
            <w:pPr>
              <w:rPr>
                <w:sz w:val="20"/>
                <w:szCs w:val="20"/>
                <w:lang w:val="fr-FR"/>
              </w:rPr>
            </w:pPr>
            <w:r>
              <w:rPr>
                <w:sz w:val="20"/>
                <w:szCs w:val="20"/>
                <w:lang w:val="fr-FR"/>
              </w:rPr>
              <w:t>Nos activités releyent bien les évènements au modèle.</w:t>
            </w:r>
            <w:r>
              <w:rPr>
                <w:sz w:val="20"/>
                <w:szCs w:val="20"/>
                <w:lang w:val="fr-FR"/>
              </w:rPr>
              <w:br/>
              <w:t xml:space="preserve">Le meilleur exemple est la relation entre </w:t>
            </w:r>
            <w:r w:rsidRPr="004C4910">
              <w:rPr>
                <w:b/>
                <w:sz w:val="20"/>
                <w:szCs w:val="20"/>
                <w:lang w:val="fr-FR"/>
              </w:rPr>
              <w:t>GameActivity</w:t>
            </w:r>
            <w:r>
              <w:rPr>
                <w:b/>
                <w:sz w:val="20"/>
                <w:szCs w:val="20"/>
                <w:lang w:val="fr-FR"/>
              </w:rPr>
              <w:t xml:space="preserve"> et </w:t>
            </w:r>
            <w:r w:rsidRPr="00FC03C0">
              <w:rPr>
                <w:b/>
                <w:sz w:val="20"/>
                <w:szCs w:val="20"/>
                <w:lang w:val="fr-FR"/>
              </w:rPr>
              <w:t>Partie</w:t>
            </w:r>
            <w:r>
              <w:rPr>
                <w:sz w:val="20"/>
                <w:szCs w:val="20"/>
                <w:lang w:val="fr-FR"/>
              </w:rPr>
              <w:t xml:space="preserve">. Par exemple </w:t>
            </w:r>
            <w:r w:rsidRPr="00FC03C0">
              <w:rPr>
                <w:sz w:val="20"/>
                <w:szCs w:val="20"/>
                <w:lang w:val="fr-FR"/>
              </w:rPr>
              <w:t>ligne</w:t>
            </w:r>
            <w:r w:rsidRPr="004C4910">
              <w:rPr>
                <w:sz w:val="20"/>
                <w:szCs w:val="20"/>
                <w:lang w:val="fr-FR"/>
              </w:rPr>
              <w:t xml:space="preserve"> 280</w:t>
            </w:r>
            <w:r>
              <w:rPr>
                <w:sz w:val="20"/>
                <w:szCs w:val="20"/>
                <w:lang w:val="fr-FR"/>
              </w:rPr>
              <w:t xml:space="preserve"> de GameActivity</w:t>
            </w:r>
            <w:r>
              <w:rPr>
                <w:b/>
                <w:sz w:val="20"/>
                <w:szCs w:val="20"/>
                <w:lang w:val="fr-FR"/>
              </w:rPr>
              <w:t>.</w:t>
            </w:r>
          </w:p>
          <w:p w:rsidR="00340747" w:rsidRDefault="00340747" w:rsidP="00F61B6E">
            <w:pPr>
              <w:rPr>
                <w:sz w:val="20"/>
                <w:szCs w:val="20"/>
                <w:lang w:val="fr-FR"/>
              </w:rPr>
            </w:pP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onTextChanged</w:t>
            </w:r>
            <w:r>
              <w:rPr>
                <w:rFonts w:ascii="Menlo" w:hAnsi="Menlo" w:cs="Menlo"/>
                <w:color w:val="A9B7C6"/>
                <w:sz w:val="18"/>
                <w:szCs w:val="18"/>
              </w:rPr>
              <w:t>(CharSequence s</w:t>
            </w:r>
            <w:r>
              <w:rPr>
                <w:rFonts w:ascii="Menlo" w:hAnsi="Menlo" w:cs="Menlo"/>
                <w:color w:val="CC7832"/>
                <w:sz w:val="18"/>
                <w:szCs w:val="18"/>
              </w:rPr>
              <w:t xml:space="preserve">, int </w:t>
            </w:r>
            <w:r>
              <w:rPr>
                <w:rFonts w:ascii="Menlo" w:hAnsi="Menlo" w:cs="Menlo"/>
                <w:color w:val="A9B7C6"/>
                <w:sz w:val="18"/>
                <w:szCs w:val="18"/>
              </w:rPr>
              <w:t>start</w:t>
            </w:r>
            <w:r>
              <w:rPr>
                <w:rFonts w:ascii="Menlo" w:hAnsi="Menlo" w:cs="Menlo"/>
                <w:color w:val="CC7832"/>
                <w:sz w:val="18"/>
                <w:szCs w:val="18"/>
              </w:rPr>
              <w:t xml:space="preserve">, int </w:t>
            </w:r>
            <w:r>
              <w:rPr>
                <w:rFonts w:ascii="Menlo" w:hAnsi="Menlo" w:cs="Menlo"/>
                <w:color w:val="A9B7C6"/>
                <w:sz w:val="18"/>
                <w:szCs w:val="18"/>
              </w:rPr>
              <w:t>before</w:t>
            </w:r>
            <w:r>
              <w:rPr>
                <w:rFonts w:ascii="Menlo" w:hAnsi="Menlo" w:cs="Menlo"/>
                <w:color w:val="CC7832"/>
                <w:sz w:val="18"/>
                <w:szCs w:val="18"/>
              </w:rPr>
              <w:t xml:space="preserve">, int </w:t>
            </w:r>
            <w:r>
              <w:rPr>
                <w:rFonts w:ascii="Menlo" w:hAnsi="Menlo" w:cs="Menlo"/>
                <w:color w:val="A9B7C6"/>
                <w:sz w:val="18"/>
                <w:szCs w:val="18"/>
              </w:rPr>
              <w:t>count) {</w:t>
            </w:r>
            <w:r>
              <w:rPr>
                <w:rFonts w:ascii="Menlo" w:hAnsi="Menlo" w:cs="Menlo"/>
                <w:color w:val="A9B7C6"/>
                <w:sz w:val="18"/>
                <w:szCs w:val="18"/>
              </w:rPr>
              <w:br/>
              <w:t xml:space="preserve">    </w:t>
            </w:r>
            <w:r>
              <w:rPr>
                <w:rFonts w:ascii="Menlo" w:hAnsi="Menlo" w:cs="Menlo"/>
                <w:color w:val="808080"/>
                <w:sz w:val="18"/>
                <w:szCs w:val="18"/>
              </w:rPr>
              <w:t>// Informer la partie qu'un caractère vient d'être écrit</w:t>
            </w:r>
            <w:r>
              <w:rPr>
                <w:rFonts w:ascii="Menlo" w:hAnsi="Menlo" w:cs="Menlo"/>
                <w:color w:val="808080"/>
                <w:sz w:val="18"/>
                <w:szCs w:val="18"/>
              </w:rPr>
              <w:br/>
              <w:t xml:space="preserve">    </w:t>
            </w:r>
            <w:r>
              <w:rPr>
                <w:rFonts w:ascii="Menlo" w:hAnsi="Menlo" w:cs="Menlo"/>
                <w:color w:val="9876AA"/>
                <w:sz w:val="18"/>
                <w:szCs w:val="18"/>
              </w:rPr>
              <w:t>partie</w:t>
            </w:r>
            <w:r>
              <w:rPr>
                <w:rFonts w:ascii="Menlo" w:hAnsi="Menlo" w:cs="Menlo"/>
                <w:color w:val="A9B7C6"/>
                <w:sz w:val="18"/>
                <w:szCs w:val="18"/>
              </w:rPr>
              <w:t>.caractereWritten()</w:t>
            </w:r>
            <w:r>
              <w:rPr>
                <w:rFonts w:ascii="Menlo" w:hAnsi="Menlo" w:cs="Menlo"/>
                <w:color w:val="CC7832"/>
                <w:sz w:val="18"/>
                <w:szCs w:val="18"/>
              </w:rPr>
              <w:t>;</w:t>
            </w:r>
          </w:p>
          <w:p w:rsidR="00340747" w:rsidRDefault="00340747" w:rsidP="00F61B6E">
            <w:pPr>
              <w:rPr>
                <w:sz w:val="20"/>
                <w:szCs w:val="20"/>
                <w:lang w:val="fr-FR"/>
              </w:rPr>
            </w:pPr>
            <w:r>
              <w:rPr>
                <w:sz w:val="20"/>
                <w:szCs w:val="20"/>
                <w:lang w:val="fr-FR"/>
              </w:rPr>
              <w:t xml:space="preserve">Dès l’écriture d’un caractère par l’utilisateur, l’information est envoyée au modèle (partie). </w:t>
            </w:r>
          </w:p>
          <w:p w:rsidR="00340747" w:rsidRDefault="00340747" w:rsidP="00F61B6E">
            <w:pPr>
              <w:rPr>
                <w:sz w:val="20"/>
                <w:szCs w:val="20"/>
                <w:lang w:val="fr-FR"/>
              </w:rPr>
            </w:pPr>
          </w:p>
          <w:p w:rsidR="00340747" w:rsidRPr="004C4910" w:rsidRDefault="00340747" w:rsidP="00F61B6E">
            <w:pPr>
              <w:rPr>
                <w:sz w:val="20"/>
                <w:szCs w:val="20"/>
                <w:lang w:val="fr-FR"/>
              </w:rPr>
            </w:pPr>
            <w:r>
              <w:rPr>
                <w:sz w:val="20"/>
                <w:szCs w:val="20"/>
                <w:lang w:val="fr-FR"/>
              </w:rPr>
              <w:t>De manière générale, GameActivity met à jour Partie dés que besoin. Lorsqu’un mot est écrit, ou bien est descendue en bas, ou encore quand le jeu est se met en pause.</w:t>
            </w:r>
            <w:r>
              <w:rPr>
                <w:sz w:val="20"/>
                <w:szCs w:val="20"/>
                <w:lang w:val="fr-FR"/>
              </w:rPr>
              <w:br/>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J’ai un véritable métier</w:t>
            </w:r>
          </w:p>
        </w:tc>
        <w:tc>
          <w:tcPr>
            <w:tcW w:w="4528" w:type="dxa"/>
          </w:tcPr>
          <w:p w:rsidR="00340747" w:rsidRDefault="00340747" w:rsidP="00F61B6E">
            <w:pPr>
              <w:rPr>
                <w:sz w:val="20"/>
                <w:szCs w:val="20"/>
                <w:lang w:val="fr-FR"/>
              </w:rPr>
            </w:pPr>
            <w:r>
              <w:rPr>
                <w:sz w:val="20"/>
                <w:szCs w:val="20"/>
                <w:lang w:val="fr-FR"/>
              </w:rPr>
              <w:t>Notre métier respecte les patron de conception étudiées à la période d’avant, notamment :</w:t>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Le </w:t>
            </w:r>
            <w:r w:rsidRPr="00D3331D">
              <w:rPr>
                <w:b/>
                <w:sz w:val="20"/>
                <w:szCs w:val="20"/>
                <w:lang w:val="fr-FR"/>
              </w:rPr>
              <w:t>patron observeur</w:t>
            </w:r>
            <w:r>
              <w:rPr>
                <w:sz w:val="20"/>
                <w:szCs w:val="20"/>
                <w:lang w:val="fr-FR"/>
              </w:rPr>
              <w:t xml:space="preserve">, utilisé 2 fois : </w:t>
            </w:r>
          </w:p>
          <w:p w:rsidR="00340747" w:rsidRDefault="00340747" w:rsidP="00F61B6E">
            <w:pPr>
              <w:rPr>
                <w:sz w:val="20"/>
                <w:szCs w:val="20"/>
                <w:lang w:val="fr-FR"/>
              </w:rPr>
            </w:pPr>
            <w:r>
              <w:rPr>
                <w:sz w:val="20"/>
                <w:szCs w:val="20"/>
                <w:lang w:val="fr-FR"/>
              </w:rPr>
              <w:lastRenderedPageBreak/>
              <w:t xml:space="preserve">-Pour la GameLoop, tous les abonnés au GameTimer sont notifiés chaque seconde. </w:t>
            </w:r>
          </w:p>
          <w:p w:rsidR="00340747" w:rsidRDefault="00340747" w:rsidP="00F61B6E">
            <w:pPr>
              <w:rPr>
                <w:sz w:val="20"/>
                <w:szCs w:val="20"/>
                <w:lang w:val="fr-FR"/>
              </w:rPr>
            </w:pPr>
            <w:r>
              <w:rPr>
                <w:sz w:val="20"/>
                <w:szCs w:val="20"/>
                <w:lang w:val="fr-FR"/>
              </w:rPr>
              <w:t>-Pour faire communiquer la Partie et la GameActivity, par exemple pour prévenir GameActivity qu’un nouveau mot à afficher a été ajouté dans Partie.</w:t>
            </w:r>
          </w:p>
          <w:p w:rsidR="00340747" w:rsidRDefault="00340747" w:rsidP="00F61B6E">
            <w:pPr>
              <w:rPr>
                <w:sz w:val="20"/>
                <w:szCs w:val="20"/>
                <w:lang w:val="fr-FR"/>
              </w:rPr>
            </w:pPr>
            <w:r>
              <w:rPr>
                <w:sz w:val="20"/>
                <w:szCs w:val="20"/>
                <w:lang w:val="fr-FR"/>
              </w:rPr>
              <w:t>Ces 2 relations observeurs/observés sont initiées lors de la création de GameActivity, et sont supprimées lorsque l’on change d’activité.</w:t>
            </w:r>
          </w:p>
          <w:p w:rsidR="00340747" w:rsidRDefault="00340747" w:rsidP="00F61B6E">
            <w:pPr>
              <w:rPr>
                <w:sz w:val="20"/>
                <w:szCs w:val="20"/>
                <w:lang w:val="fr-FR"/>
              </w:rPr>
            </w:pPr>
          </w:p>
          <w:p w:rsidR="00340747" w:rsidRPr="00D3331D" w:rsidRDefault="00340747" w:rsidP="00F61B6E">
            <w:pPr>
              <w:rPr>
                <w:b/>
                <w:sz w:val="20"/>
                <w:szCs w:val="20"/>
                <w:lang w:val="fr-FR"/>
              </w:rPr>
            </w:pPr>
            <w:r w:rsidRPr="00D3331D">
              <w:rPr>
                <w:b/>
                <w:sz w:val="20"/>
                <w:szCs w:val="20"/>
                <w:lang w:val="fr-FR"/>
              </w:rPr>
              <w:t>GameActivity-&gt;onResume() ligne 120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9876AA"/>
                <w:sz w:val="18"/>
                <w:szCs w:val="18"/>
              </w:rPr>
              <w:t>partie</w:t>
            </w:r>
            <w:r>
              <w:rPr>
                <w:rFonts w:ascii="Menlo" w:hAnsi="Menlo" w:cs="Menlo"/>
                <w:color w:val="A9B7C6"/>
                <w:sz w:val="18"/>
                <w:szCs w:val="18"/>
              </w:rPr>
              <w:t>.attach(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.attach(</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.attach(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sz w:val="20"/>
                <w:szCs w:val="20"/>
                <w:lang w:val="fr-FR"/>
              </w:rPr>
            </w:pPr>
          </w:p>
          <w:p w:rsidR="00340747" w:rsidRPr="00D3331D" w:rsidRDefault="00340747" w:rsidP="00F61B6E">
            <w:pPr>
              <w:rPr>
                <w:b/>
                <w:sz w:val="20"/>
                <w:szCs w:val="20"/>
                <w:lang w:val="fr-FR"/>
              </w:rPr>
            </w:pPr>
            <w:r>
              <w:rPr>
                <w:b/>
                <w:sz w:val="20"/>
                <w:szCs w:val="20"/>
                <w:lang w:val="fr-FR"/>
              </w:rPr>
              <w:t>GameActivity-&gt;</w:t>
            </w:r>
            <w:r w:rsidRPr="00D3331D">
              <w:rPr>
                <w:b/>
                <w:sz w:val="20"/>
                <w:szCs w:val="20"/>
                <w:lang w:val="fr-FR"/>
              </w:rPr>
              <w:t>Quit() ligne 150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9876AA"/>
                <w:sz w:val="18"/>
                <w:szCs w:val="18"/>
              </w:rPr>
              <w:t>partie</w:t>
            </w:r>
            <w:r>
              <w:rPr>
                <w:rFonts w:ascii="Menlo" w:hAnsi="Menlo" w:cs="Menlo"/>
                <w:color w:val="A9B7C6"/>
                <w:sz w:val="18"/>
                <w:szCs w:val="18"/>
              </w:rPr>
              <w:t>.dettach(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.dettach(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.dettach(</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sz w:val="20"/>
                <w:szCs w:val="20"/>
                <w:lang w:val="fr-FR"/>
              </w:rPr>
            </w:pP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Le patron </w:t>
            </w:r>
            <w:r>
              <w:rPr>
                <w:b/>
                <w:sz w:val="20"/>
                <w:szCs w:val="20"/>
                <w:lang w:val="fr-FR"/>
              </w:rPr>
              <w:t>fabrique</w:t>
            </w:r>
            <w:r>
              <w:rPr>
                <w:sz w:val="20"/>
                <w:szCs w:val="20"/>
                <w:lang w:val="fr-FR"/>
              </w:rPr>
              <w:t xml:space="preserve"> : dans </w:t>
            </w:r>
            <w:r>
              <w:rPr>
                <w:b/>
                <w:sz w:val="20"/>
                <w:szCs w:val="20"/>
                <w:lang w:val="fr-FR"/>
              </w:rPr>
              <w:t>WordFactory</w:t>
            </w:r>
            <w:r>
              <w:rPr>
                <w:sz w:val="20"/>
                <w:szCs w:val="20"/>
                <w:lang w:val="fr-FR"/>
              </w:rPr>
              <w:t>. Qui permet de créer une instance de WordDatabase (liste de mots) qui va récupérer ses mots dans le bon fichier texte en fonction du WordType. Permet une bonne évolutivité de l’application en rajoutant facilement de nouvelles listes de mots.</w:t>
            </w:r>
          </w:p>
          <w:p w:rsidR="00340747" w:rsidRPr="00D3331D"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lastRenderedPageBreak/>
              <w:t>Je sais séparer la vue du modèle</w:t>
            </w:r>
          </w:p>
        </w:tc>
        <w:tc>
          <w:tcPr>
            <w:tcW w:w="4528" w:type="dxa"/>
          </w:tcPr>
          <w:p w:rsidR="00340747" w:rsidRDefault="00340747" w:rsidP="00F61B6E">
            <w:pPr>
              <w:rPr>
                <w:sz w:val="20"/>
                <w:szCs w:val="20"/>
                <w:lang w:val="fr-FR"/>
              </w:rPr>
            </w:pPr>
            <w:r>
              <w:rPr>
                <w:sz w:val="20"/>
                <w:szCs w:val="20"/>
                <w:lang w:val="fr-FR"/>
              </w:rPr>
              <w:t xml:space="preserve">La vue et le modèle ne communiquent pas. </w:t>
            </w:r>
          </w:p>
          <w:p w:rsidR="00340747" w:rsidRDefault="00340747" w:rsidP="00F61B6E">
            <w:pPr>
              <w:rPr>
                <w:sz w:val="20"/>
                <w:szCs w:val="20"/>
                <w:lang w:val="fr-FR"/>
              </w:rPr>
            </w:pPr>
            <w:r>
              <w:rPr>
                <w:sz w:val="20"/>
                <w:szCs w:val="20"/>
                <w:lang w:val="fr-FR"/>
              </w:rPr>
              <w:t>Seul le context est passé à certaines classes qui doivent avoir accés au ressources du projet. Par exemple notre Wordfactory permet de créer dynamiquement une instance de WordDatabase en fonction d’un WordType. De plus, cela permet dans certains cas un meilleur respect du Single Responsability Principle.</w:t>
            </w:r>
          </w:p>
          <w:p w:rsidR="00340747" w:rsidRPr="00E35C5F"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maitrise de cycle de vie de l’application</w:t>
            </w:r>
          </w:p>
        </w:tc>
        <w:tc>
          <w:tcPr>
            <w:tcW w:w="4528" w:type="dxa"/>
          </w:tcPr>
          <w:p w:rsidR="00340747" w:rsidRDefault="00340747" w:rsidP="00F61B6E">
            <w:pPr>
              <w:rPr>
                <w:sz w:val="20"/>
                <w:szCs w:val="20"/>
                <w:lang w:val="fr-FR"/>
              </w:rPr>
            </w:pPr>
            <w:r>
              <w:rPr>
                <w:sz w:val="20"/>
                <w:szCs w:val="20"/>
                <w:lang w:val="fr-FR"/>
              </w:rPr>
              <w:t xml:space="preserve">Dans </w:t>
            </w:r>
            <w:r w:rsidRPr="00544933">
              <w:rPr>
                <w:b/>
                <w:sz w:val="20"/>
                <w:szCs w:val="20"/>
                <w:lang w:val="fr-FR"/>
              </w:rPr>
              <w:t>GameActivity-&gt;onResume()</w:t>
            </w:r>
            <w:r>
              <w:rPr>
                <w:sz w:val="20"/>
                <w:szCs w:val="20"/>
                <w:lang w:val="fr-FR"/>
              </w:rPr>
              <w:t>, on vérifie l’orientation de l’écran pour adapter la vue à afficher.</w:t>
            </w:r>
          </w:p>
          <w:p w:rsidR="00340747" w:rsidRDefault="00340747" w:rsidP="00F61B6E">
            <w:pPr>
              <w:rPr>
                <w:sz w:val="20"/>
                <w:szCs w:val="20"/>
                <w:lang w:val="fr-FR"/>
              </w:rPr>
            </w:pPr>
            <w:r>
              <w:rPr>
                <w:sz w:val="20"/>
                <w:szCs w:val="20"/>
                <w:lang w:val="fr-FR"/>
              </w:rPr>
              <w:t xml:space="preserve">Dès la fin de </w:t>
            </w:r>
            <w:r w:rsidRPr="00A40C51">
              <w:rPr>
                <w:b/>
                <w:sz w:val="20"/>
                <w:szCs w:val="20"/>
                <w:lang w:val="fr-FR"/>
              </w:rPr>
              <w:t>GameActivity</w:t>
            </w:r>
            <w:r>
              <w:rPr>
                <w:sz w:val="20"/>
                <w:szCs w:val="20"/>
                <w:lang w:val="fr-FR"/>
              </w:rPr>
              <w:t xml:space="preserve">, tous les nettoyages nécessaires sont faits dans </w:t>
            </w:r>
            <w:r>
              <w:rPr>
                <w:b/>
                <w:sz w:val="20"/>
                <w:szCs w:val="20"/>
                <w:lang w:val="fr-FR"/>
              </w:rPr>
              <w:t>quit()</w:t>
            </w:r>
            <w:r>
              <w:rPr>
                <w:sz w:val="20"/>
                <w:szCs w:val="20"/>
                <w:lang w:val="fr-FR"/>
              </w:rPr>
              <w:t>:</w:t>
            </w:r>
          </w:p>
          <w:p w:rsidR="00340747" w:rsidRDefault="00340747" w:rsidP="00F61B6E">
            <w:pPr>
              <w:rPr>
                <w:sz w:val="20"/>
                <w:szCs w:val="20"/>
                <w:lang w:val="fr-FR"/>
              </w:rPr>
            </w:pPr>
            <w:r>
              <w:rPr>
                <w:sz w:val="20"/>
                <w:szCs w:val="20"/>
                <w:lang w:val="fr-FR"/>
              </w:rPr>
              <w:t>-On ferme les observeurs</w:t>
            </w:r>
          </w:p>
          <w:p w:rsidR="00340747" w:rsidRDefault="00340747" w:rsidP="00F61B6E">
            <w:pPr>
              <w:rPr>
                <w:sz w:val="20"/>
                <w:szCs w:val="20"/>
                <w:lang w:val="fr-FR"/>
              </w:rPr>
            </w:pPr>
            <w:r>
              <w:rPr>
                <w:sz w:val="20"/>
                <w:szCs w:val="20"/>
                <w:lang w:val="fr-FR"/>
              </w:rPr>
              <w:t>-On arrête le timer</w:t>
            </w:r>
          </w:p>
          <w:p w:rsidR="00340747" w:rsidRDefault="00340747" w:rsidP="00F61B6E">
            <w:pPr>
              <w:rPr>
                <w:sz w:val="20"/>
                <w:szCs w:val="20"/>
                <w:lang w:val="fr-FR"/>
              </w:rPr>
            </w:pPr>
            <w:r>
              <w:rPr>
                <w:sz w:val="20"/>
                <w:szCs w:val="20"/>
                <w:lang w:val="fr-FR"/>
              </w:rPr>
              <w:t>-On ferme le clavier</w:t>
            </w:r>
          </w:p>
          <w:p w:rsidR="00340747" w:rsidRPr="00A40C51" w:rsidRDefault="00340747" w:rsidP="00F61B6E">
            <w:pPr>
              <w:rPr>
                <w:sz w:val="20"/>
                <w:szCs w:val="20"/>
                <w:lang w:val="fr-FR"/>
              </w:rPr>
            </w:pPr>
            <w:r>
              <w:rPr>
                <w:sz w:val="20"/>
                <w:szCs w:val="20"/>
                <w:lang w:val="fr-FR"/>
              </w:rPr>
              <w:t>-On enregistre les positions des mots à l’écran</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utiliser le findViewById</w:t>
            </w:r>
          </w:p>
        </w:tc>
        <w:tc>
          <w:tcPr>
            <w:tcW w:w="4528" w:type="dxa"/>
          </w:tcPr>
          <w:p w:rsidR="00340747" w:rsidRDefault="00340747" w:rsidP="00F61B6E">
            <w:pPr>
              <w:rPr>
                <w:sz w:val="20"/>
                <w:szCs w:val="20"/>
                <w:lang w:val="fr-FR"/>
              </w:rPr>
            </w:pPr>
            <w:r>
              <w:rPr>
                <w:sz w:val="20"/>
                <w:szCs w:val="20"/>
                <w:lang w:val="fr-FR"/>
              </w:rPr>
              <w:t>Utilisé a de très nombreuses reprises.</w:t>
            </w:r>
          </w:p>
          <w:p w:rsidR="00340747" w:rsidRPr="00E35C5F" w:rsidRDefault="00340747" w:rsidP="00F61B6E">
            <w:pPr>
              <w:rPr>
                <w:sz w:val="20"/>
                <w:szCs w:val="20"/>
                <w:lang w:val="fr-FR"/>
              </w:rPr>
            </w:pPr>
            <w:r>
              <w:rPr>
                <w:sz w:val="20"/>
                <w:szCs w:val="20"/>
                <w:lang w:val="fr-FR"/>
              </w:rPr>
              <w:t xml:space="preserve">Par exemple dans </w:t>
            </w:r>
            <w:r w:rsidRPr="00E604BC">
              <w:rPr>
                <w:b/>
                <w:sz w:val="20"/>
                <w:szCs w:val="20"/>
                <w:lang w:val="fr-FR"/>
              </w:rPr>
              <w:t>GameActivity-&gt;onCreate()</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gérer les permissions dynamiques</w:t>
            </w:r>
          </w:p>
        </w:tc>
        <w:tc>
          <w:tcPr>
            <w:tcW w:w="4528" w:type="dxa"/>
          </w:tcPr>
          <w:p w:rsidR="00340747" w:rsidRDefault="00340747" w:rsidP="00F61B6E">
            <w:pPr>
              <w:rPr>
                <w:b/>
                <w:sz w:val="20"/>
                <w:szCs w:val="20"/>
                <w:lang w:val="fr-FR"/>
              </w:rPr>
            </w:pPr>
            <w:r>
              <w:rPr>
                <w:sz w:val="20"/>
                <w:szCs w:val="20"/>
                <w:lang w:val="fr-FR"/>
              </w:rPr>
              <w:t xml:space="preserve">On utilise les permissions dynamiques pour l’accés à la caméra dans </w:t>
            </w:r>
            <w:r w:rsidRPr="004536AA">
              <w:rPr>
                <w:b/>
                <w:sz w:val="20"/>
                <w:szCs w:val="20"/>
                <w:lang w:val="fr-FR"/>
              </w:rPr>
              <w:t>Camera</w:t>
            </w:r>
            <w:r>
              <w:rPr>
                <w:b/>
                <w:sz w:val="20"/>
                <w:szCs w:val="20"/>
                <w:lang w:val="fr-FR"/>
              </w:rPr>
              <w:t>View-&gt;onCreate()</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A9B7C6"/>
                <w:sz w:val="18"/>
                <w:szCs w:val="18"/>
              </w:rPr>
              <w:t>ContextCompat.</w:t>
            </w:r>
            <w:r>
              <w:rPr>
                <w:rFonts w:ascii="Menlo" w:hAnsi="Menlo" w:cs="Menlo"/>
                <w:i/>
                <w:iCs/>
                <w:color w:val="A9B7C6"/>
                <w:sz w:val="18"/>
                <w:szCs w:val="18"/>
              </w:rPr>
              <w:t>checkSelfPermission</w:t>
            </w:r>
            <w:r>
              <w:rPr>
                <w:rFonts w:ascii="Menlo" w:hAnsi="Menlo" w:cs="Menlo"/>
                <w:color w:val="A9B7C6"/>
                <w:sz w:val="18"/>
                <w:szCs w:val="18"/>
              </w:rPr>
              <w:t>(getApplicationContext()</w:t>
            </w:r>
            <w:r>
              <w:rPr>
                <w:rFonts w:ascii="Menlo" w:hAnsi="Menlo" w:cs="Menlo"/>
                <w:color w:val="CC7832"/>
                <w:sz w:val="18"/>
                <w:szCs w:val="18"/>
              </w:rPr>
              <w:t xml:space="preserve">, </w:t>
            </w:r>
            <w:r>
              <w:rPr>
                <w:rFonts w:ascii="Menlo" w:hAnsi="Menlo" w:cs="Menlo"/>
                <w:color w:val="A9B7C6"/>
                <w:sz w:val="18"/>
                <w:szCs w:val="18"/>
              </w:rPr>
              <w:t>Manifest.permission.</w:t>
            </w:r>
            <w:r>
              <w:rPr>
                <w:rFonts w:ascii="Menlo" w:hAnsi="Menlo" w:cs="Menlo"/>
                <w:i/>
                <w:iCs/>
                <w:color w:val="9876AA"/>
                <w:sz w:val="18"/>
                <w:szCs w:val="18"/>
              </w:rPr>
              <w:t>CAMERA</w:t>
            </w:r>
          </w:p>
          <w:p w:rsidR="00340747" w:rsidRDefault="00340747" w:rsidP="00F61B6E">
            <w:pPr>
              <w:rPr>
                <w:sz w:val="20"/>
                <w:szCs w:val="20"/>
                <w:lang w:val="fr-FR"/>
              </w:rPr>
            </w:pPr>
            <w:r>
              <w:rPr>
                <w:sz w:val="20"/>
                <w:szCs w:val="20"/>
                <w:lang w:val="fr-FR"/>
              </w:rPr>
              <w:t>On vérifie le résultat de la demande grâce à la méthode</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onRequestPermissionsResult</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BBB529"/>
                <w:sz w:val="18"/>
                <w:szCs w:val="18"/>
              </w:rPr>
              <w:t xml:space="preserve">@NonNull </w:t>
            </w:r>
            <w:r>
              <w:rPr>
                <w:rFonts w:ascii="Menlo" w:hAnsi="Menlo" w:cs="Menlo"/>
                <w:color w:val="A9B7C6"/>
                <w:sz w:val="18"/>
                <w:szCs w:val="18"/>
              </w:rPr>
              <w:t>String[] permissions</w:t>
            </w:r>
            <w:r>
              <w:rPr>
                <w:rFonts w:ascii="Menlo" w:hAnsi="Menlo" w:cs="Menlo"/>
                <w:color w:val="CC7832"/>
                <w:sz w:val="18"/>
                <w:szCs w:val="18"/>
              </w:rPr>
              <w:t xml:space="preserve">, </w:t>
            </w:r>
            <w:r>
              <w:rPr>
                <w:rFonts w:ascii="Menlo" w:hAnsi="Menlo" w:cs="Menlo"/>
                <w:color w:val="BBB529"/>
                <w:sz w:val="18"/>
                <w:szCs w:val="18"/>
              </w:rPr>
              <w:t xml:space="preserve">@NonNull </w:t>
            </w:r>
            <w:r>
              <w:rPr>
                <w:rFonts w:ascii="Menlo" w:hAnsi="Menlo" w:cs="Menlo"/>
                <w:color w:val="CC7832"/>
                <w:sz w:val="18"/>
                <w:szCs w:val="18"/>
              </w:rPr>
              <w:t>int</w:t>
            </w:r>
            <w:r>
              <w:rPr>
                <w:rFonts w:ascii="Menlo" w:hAnsi="Menlo" w:cs="Menlo"/>
                <w:color w:val="A9B7C6"/>
                <w:sz w:val="18"/>
                <w:szCs w:val="18"/>
              </w:rPr>
              <w:t>[] grantResults)</w:t>
            </w:r>
          </w:p>
          <w:p w:rsidR="00340747" w:rsidRPr="00E35C5F"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gérer la persistance légère</w:t>
            </w:r>
          </w:p>
        </w:tc>
        <w:tc>
          <w:tcPr>
            <w:tcW w:w="4528" w:type="dxa"/>
          </w:tcPr>
          <w:p w:rsidR="00340747" w:rsidRDefault="00340747" w:rsidP="00F61B6E">
            <w:pPr>
              <w:rPr>
                <w:sz w:val="20"/>
                <w:szCs w:val="20"/>
                <w:lang w:val="fr-FR"/>
              </w:rPr>
            </w:pPr>
            <w:r>
              <w:rPr>
                <w:sz w:val="20"/>
                <w:szCs w:val="20"/>
                <w:lang w:val="fr-FR"/>
              </w:rPr>
              <w:t xml:space="preserve">L’instance de Partie est Serializable pour être passée d’une activity à une autre. </w:t>
            </w:r>
          </w:p>
          <w:p w:rsidR="00340747" w:rsidRDefault="00340747" w:rsidP="00F61B6E">
            <w:pPr>
              <w:rPr>
                <w:b/>
                <w:sz w:val="20"/>
                <w:szCs w:val="20"/>
                <w:lang w:val="fr-FR"/>
              </w:rPr>
            </w:pPr>
            <w:r>
              <w:rPr>
                <w:sz w:val="20"/>
                <w:szCs w:val="20"/>
                <w:lang w:val="fr-FR"/>
              </w:rPr>
              <w:t xml:space="preserve">Dans </w:t>
            </w:r>
            <w:r>
              <w:rPr>
                <w:b/>
                <w:sz w:val="20"/>
                <w:szCs w:val="20"/>
                <w:lang w:val="fr-FR"/>
              </w:rPr>
              <w:t>BaseActivity-&gt;changeActivity()</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A9B7C6"/>
                <w:sz w:val="18"/>
                <w:szCs w:val="18"/>
              </w:rPr>
              <w:t>navIntent.putExtra(</w:t>
            </w:r>
            <w:r>
              <w:rPr>
                <w:rFonts w:ascii="Menlo" w:hAnsi="Menlo" w:cs="Menlo"/>
                <w:color w:val="6A8759"/>
                <w:sz w:val="18"/>
                <w:szCs w:val="18"/>
              </w:rPr>
              <w:t>"game"</w:t>
            </w:r>
            <w:r>
              <w:rPr>
                <w:rFonts w:ascii="Menlo" w:hAnsi="Menlo" w:cs="Menlo"/>
                <w:color w:val="CC7832"/>
                <w:sz w:val="18"/>
                <w:szCs w:val="18"/>
              </w:rPr>
              <w:t xml:space="preserve">, </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b/>
                <w:sz w:val="20"/>
                <w:szCs w:val="20"/>
                <w:lang w:val="fr-FR"/>
              </w:rPr>
            </w:pPr>
            <w:r>
              <w:rPr>
                <w:sz w:val="20"/>
                <w:szCs w:val="20"/>
                <w:lang w:val="fr-FR"/>
              </w:rPr>
              <w:t xml:space="preserve">On la récupère dans </w:t>
            </w:r>
            <w:r w:rsidRPr="007C7E2B">
              <w:rPr>
                <w:b/>
                <w:sz w:val="20"/>
                <w:szCs w:val="20"/>
                <w:lang w:val="fr-FR"/>
              </w:rPr>
              <w:t>BaseActivity-&gt;onCreate()</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9876AA"/>
                <w:sz w:val="18"/>
                <w:szCs w:val="18"/>
              </w:rPr>
              <w:t xml:space="preserve">partie </w:t>
            </w:r>
            <w:r>
              <w:rPr>
                <w:rFonts w:ascii="Menlo" w:hAnsi="Menlo" w:cs="Menlo"/>
                <w:color w:val="A9B7C6"/>
                <w:sz w:val="18"/>
                <w:szCs w:val="18"/>
              </w:rPr>
              <w:t>= (Partie) getIntent().getExtras().getSerializable(</w:t>
            </w:r>
            <w:r>
              <w:rPr>
                <w:rFonts w:ascii="Menlo" w:hAnsi="Menlo" w:cs="Menlo"/>
                <w:color w:val="6A8759"/>
                <w:sz w:val="18"/>
                <w:szCs w:val="18"/>
              </w:rPr>
              <w:t>"game"</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lastRenderedPageBreak/>
              <w:t xml:space="preserve">Les positions des mots dans la vue de </w:t>
            </w:r>
            <w:r w:rsidRPr="0081343A">
              <w:rPr>
                <w:b/>
                <w:sz w:val="20"/>
                <w:szCs w:val="20"/>
                <w:lang w:val="fr-FR"/>
              </w:rPr>
              <w:t>GameActivity</w:t>
            </w:r>
            <w:r>
              <w:rPr>
                <w:b/>
                <w:sz w:val="20"/>
                <w:szCs w:val="20"/>
                <w:lang w:val="fr-FR"/>
              </w:rPr>
              <w:t xml:space="preserve"> </w:t>
            </w:r>
            <w:r>
              <w:rPr>
                <w:sz w:val="20"/>
                <w:szCs w:val="20"/>
                <w:lang w:val="fr-FR"/>
              </w:rPr>
              <w:t xml:space="preserve">sont sauvegardées lorsque l’on va dans </w:t>
            </w:r>
            <w:r w:rsidRPr="0081343A">
              <w:rPr>
                <w:b/>
                <w:sz w:val="20"/>
                <w:szCs w:val="20"/>
                <w:lang w:val="fr-FR"/>
              </w:rPr>
              <w:t>Pause</w:t>
            </w:r>
            <w:r>
              <w:rPr>
                <w:b/>
                <w:sz w:val="20"/>
                <w:szCs w:val="20"/>
                <w:lang w:val="fr-FR"/>
              </w:rPr>
              <w:t>A</w:t>
            </w:r>
            <w:r w:rsidRPr="0081343A">
              <w:rPr>
                <w:b/>
                <w:sz w:val="20"/>
                <w:szCs w:val="20"/>
                <w:lang w:val="fr-FR"/>
              </w:rPr>
              <w:t>ctivity</w:t>
            </w:r>
            <w:r>
              <w:rPr>
                <w:b/>
                <w:sz w:val="20"/>
                <w:szCs w:val="20"/>
                <w:lang w:val="fr-FR"/>
              </w:rPr>
              <w:t xml:space="preserve"> </w:t>
            </w:r>
            <w:r>
              <w:rPr>
                <w:sz w:val="20"/>
                <w:szCs w:val="20"/>
                <w:lang w:val="fr-FR"/>
              </w:rPr>
              <w:t xml:space="preserve">(méthode </w:t>
            </w:r>
            <w:r w:rsidRPr="0081343A">
              <w:rPr>
                <w:b/>
                <w:sz w:val="20"/>
                <w:szCs w:val="20"/>
                <w:lang w:val="fr-FR"/>
              </w:rPr>
              <w:t>quit()</w:t>
            </w:r>
            <w:r>
              <w:rPr>
                <w:sz w:val="20"/>
                <w:szCs w:val="20"/>
                <w:lang w:val="fr-FR"/>
              </w:rPr>
              <w:t>), pour être replacées lorsque l’on revient.</w:t>
            </w:r>
          </w:p>
          <w:p w:rsidR="00340747" w:rsidRPr="0081343A"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lastRenderedPageBreak/>
              <w:t>Je sais gérer la persistance profonde</w:t>
            </w:r>
          </w:p>
        </w:tc>
        <w:tc>
          <w:tcPr>
            <w:tcW w:w="4528" w:type="dxa"/>
          </w:tcPr>
          <w:p w:rsidR="00340747" w:rsidRDefault="00340747" w:rsidP="00F61B6E">
            <w:pPr>
              <w:rPr>
                <w:sz w:val="20"/>
                <w:szCs w:val="20"/>
                <w:lang w:val="fr-FR"/>
              </w:rPr>
            </w:pPr>
            <w:r>
              <w:rPr>
                <w:sz w:val="20"/>
                <w:szCs w:val="20"/>
                <w:lang w:val="fr-FR"/>
              </w:rPr>
              <w:t xml:space="preserve">Les scores sont enregistrés en interne dans un fichier texte accessible grâce au contexte. Un score possède un chemin d’accès vers la photo du joueur, également enregistrée dans un fichier binaire en interne. On l’utilise dans </w:t>
            </w:r>
            <w:r w:rsidRPr="007C7E2B">
              <w:rPr>
                <w:b/>
                <w:sz w:val="20"/>
                <w:szCs w:val="20"/>
                <w:lang w:val="fr-FR"/>
              </w:rPr>
              <w:t>ScoreReader</w:t>
            </w:r>
            <w:r>
              <w:rPr>
                <w:sz w:val="20"/>
                <w:szCs w:val="20"/>
                <w:lang w:val="fr-FR"/>
              </w:rPr>
              <w:t xml:space="preserve"> et </w:t>
            </w:r>
            <w:r w:rsidRPr="007C7E2B">
              <w:rPr>
                <w:b/>
                <w:sz w:val="20"/>
                <w:szCs w:val="20"/>
                <w:lang w:val="fr-FR"/>
              </w:rPr>
              <w:t>ScoreWriter</w:t>
            </w:r>
            <w:r>
              <w:rPr>
                <w:sz w:val="20"/>
                <w:szCs w:val="20"/>
                <w:lang w:val="fr-FR"/>
              </w:rPr>
              <w:t>.</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A9B7C6"/>
                <w:sz w:val="18"/>
                <w:szCs w:val="18"/>
              </w:rPr>
              <w:t>FileInputStream ips = context.openFileInput(fileName)</w:t>
            </w:r>
            <w:r>
              <w:rPr>
                <w:rFonts w:ascii="Menlo" w:hAnsi="Menlo" w:cs="Menlo"/>
                <w:color w:val="CC7832"/>
                <w:sz w:val="18"/>
                <w:szCs w:val="18"/>
              </w:rPr>
              <w:t>;</w:t>
            </w:r>
          </w:p>
          <w:p w:rsidR="00340747" w:rsidRPr="00E35C5F" w:rsidRDefault="00340747" w:rsidP="00F61B6E">
            <w:pPr>
              <w:rPr>
                <w:sz w:val="20"/>
                <w:szCs w:val="20"/>
                <w:lang w:val="fr-FR"/>
              </w:rPr>
            </w:pPr>
            <w:r>
              <w:rPr>
                <w:sz w:val="20"/>
                <w:szCs w:val="20"/>
                <w:lang w:val="fr-FR"/>
              </w:rPr>
              <w:t>Ces scores seront accessibles jusqu’à la suppression de l’application.</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afficher une collection de données</w:t>
            </w:r>
          </w:p>
        </w:tc>
        <w:tc>
          <w:tcPr>
            <w:tcW w:w="4528" w:type="dxa"/>
          </w:tcPr>
          <w:p w:rsidR="00340747" w:rsidRDefault="00340747" w:rsidP="00F61B6E">
            <w:pPr>
              <w:rPr>
                <w:sz w:val="20"/>
                <w:szCs w:val="20"/>
                <w:lang w:val="fr-FR"/>
              </w:rPr>
            </w:pPr>
            <w:r>
              <w:rPr>
                <w:sz w:val="20"/>
                <w:szCs w:val="20"/>
                <w:lang w:val="fr-FR"/>
              </w:rPr>
              <w:t xml:space="preserve">Voir </w:t>
            </w:r>
            <w:r w:rsidRPr="007C7E2B">
              <w:rPr>
                <w:b/>
                <w:sz w:val="20"/>
                <w:szCs w:val="20"/>
                <w:lang w:val="fr-FR"/>
              </w:rPr>
              <w:t>ScoreActivity</w:t>
            </w:r>
            <w:r>
              <w:rPr>
                <w:sz w:val="20"/>
                <w:szCs w:val="20"/>
                <w:lang w:val="fr-FR"/>
              </w:rPr>
              <w:t>. On affiche les données dans une ListView.</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FFC66D"/>
                <w:sz w:val="18"/>
                <w:szCs w:val="18"/>
              </w:rPr>
              <w:t>configureListView</w:t>
            </w:r>
            <w:r>
              <w:rPr>
                <w:rFonts w:ascii="Menlo" w:hAnsi="Menlo" w:cs="Menlo"/>
                <w:color w:val="A9B7C6"/>
                <w:sz w:val="18"/>
                <w:szCs w:val="18"/>
              </w:rPr>
              <w:t>() {</w:t>
            </w:r>
            <w:r>
              <w:rPr>
                <w:rFonts w:ascii="Menlo" w:hAnsi="Menlo" w:cs="Menlo"/>
                <w:color w:val="A9B7C6"/>
                <w:sz w:val="18"/>
                <w:szCs w:val="18"/>
              </w:rPr>
              <w:br/>
              <w:t xml:space="preserve">    List&lt;Scores&gt; scores = ScoreReader.</w:t>
            </w:r>
            <w:r>
              <w:rPr>
                <w:rFonts w:ascii="Menlo" w:hAnsi="Menlo" w:cs="Menlo"/>
                <w:i/>
                <w:iCs/>
                <w:color w:val="A9B7C6"/>
                <w:sz w:val="18"/>
                <w:szCs w:val="18"/>
              </w:rPr>
              <w:t>read</w:t>
            </w:r>
            <w:r>
              <w:rPr>
                <w:rFonts w:ascii="Menlo" w:hAnsi="Menlo" w:cs="Menlo"/>
                <w:color w:val="A9B7C6"/>
                <w:sz w:val="18"/>
                <w:szCs w:val="18"/>
              </w:rPr>
              <w:t>(</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ScoreAdapter adapter = </w:t>
            </w:r>
            <w:r>
              <w:rPr>
                <w:rFonts w:ascii="Menlo" w:hAnsi="Menlo" w:cs="Menlo"/>
                <w:color w:val="CC7832"/>
                <w:sz w:val="18"/>
                <w:szCs w:val="18"/>
              </w:rPr>
              <w:t xml:space="preserve">new </w:t>
            </w:r>
            <w:r>
              <w:rPr>
                <w:rFonts w:ascii="Menlo" w:hAnsi="Menlo" w:cs="Menlo"/>
                <w:color w:val="A9B7C6"/>
                <w:sz w:val="18"/>
                <w:szCs w:val="18"/>
              </w:rPr>
              <w:t>ScoreAdapter(</w:t>
            </w:r>
            <w:r>
              <w:rPr>
                <w:rFonts w:ascii="Menlo" w:hAnsi="Menlo" w:cs="Menlo"/>
                <w:color w:val="CC7832"/>
                <w:sz w:val="18"/>
                <w:szCs w:val="18"/>
              </w:rPr>
              <w:t xml:space="preserve">this, </w:t>
            </w:r>
            <w:r>
              <w:rPr>
                <w:rFonts w:ascii="Menlo" w:hAnsi="Menlo" w:cs="Menlo"/>
                <w:color w:val="A9B7C6"/>
                <w:sz w:val="18"/>
                <w:szCs w:val="18"/>
              </w:rPr>
              <w:t>scores</w:t>
            </w:r>
            <w:r>
              <w:rPr>
                <w:rFonts w:ascii="Menlo" w:hAnsi="Menlo" w:cs="Menlo"/>
                <w:color w:val="CC7832"/>
                <w:sz w:val="18"/>
                <w:szCs w:val="18"/>
              </w:rPr>
              <w:t xml:space="preserve">, </w:t>
            </w:r>
            <w:r>
              <w:rPr>
                <w:rFonts w:ascii="Menlo" w:hAnsi="Menlo" w:cs="Menlo"/>
                <w:color w:val="A9B7C6"/>
                <w:sz w:val="18"/>
                <w:szCs w:val="18"/>
              </w:rPr>
              <w:t>getLayoutInflater())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scoresListView</w:t>
            </w:r>
            <w:r>
              <w:rPr>
                <w:rFonts w:ascii="Menlo" w:hAnsi="Menlo" w:cs="Menlo"/>
                <w:color w:val="A9B7C6"/>
                <w:sz w:val="18"/>
                <w:szCs w:val="18"/>
              </w:rPr>
              <w:t>.setAdapter(adapter)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rsidR="00340747" w:rsidRPr="007C7E2B"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coder mon propre adaptateur</w:t>
            </w:r>
          </w:p>
        </w:tc>
        <w:tc>
          <w:tcPr>
            <w:tcW w:w="4528" w:type="dxa"/>
          </w:tcPr>
          <w:p w:rsidR="00340747" w:rsidRDefault="00340747" w:rsidP="00F61B6E">
            <w:pPr>
              <w:rPr>
                <w:sz w:val="20"/>
                <w:szCs w:val="20"/>
                <w:lang w:val="fr-FR"/>
              </w:rPr>
            </w:pPr>
            <w:r>
              <w:rPr>
                <w:b/>
                <w:sz w:val="20"/>
                <w:szCs w:val="20"/>
                <w:lang w:val="fr-FR"/>
              </w:rPr>
              <w:t xml:space="preserve">ScoreAdapter </w:t>
            </w:r>
            <w:r>
              <w:rPr>
                <w:sz w:val="20"/>
                <w:szCs w:val="20"/>
                <w:lang w:val="fr-FR"/>
              </w:rPr>
              <w:t xml:space="preserve">hérite de </w:t>
            </w:r>
            <w:r>
              <w:rPr>
                <w:b/>
                <w:sz w:val="20"/>
                <w:szCs w:val="20"/>
                <w:lang w:val="fr-FR"/>
              </w:rPr>
              <w:t>BaseAdapter</w:t>
            </w:r>
            <w:r>
              <w:rPr>
                <w:sz w:val="20"/>
                <w:szCs w:val="20"/>
                <w:lang w:val="fr-FR"/>
              </w:rPr>
              <w:t>.  On fournit les données de chacun des scores dans la méthode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public </w:t>
            </w:r>
            <w:r>
              <w:rPr>
                <w:rFonts w:ascii="Menlo" w:hAnsi="Menlo" w:cs="Menlo"/>
                <w:color w:val="A9B7C6"/>
                <w:sz w:val="18"/>
                <w:szCs w:val="18"/>
              </w:rPr>
              <w:t xml:space="preserve">View </w:t>
            </w:r>
            <w:r>
              <w:rPr>
                <w:rFonts w:ascii="Menlo" w:hAnsi="Menlo" w:cs="Menlo"/>
                <w:color w:val="FFC66D"/>
                <w:sz w:val="18"/>
                <w:szCs w:val="18"/>
              </w:rPr>
              <w:t>getView</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position</w:t>
            </w:r>
            <w:r>
              <w:rPr>
                <w:rFonts w:ascii="Menlo" w:hAnsi="Menlo" w:cs="Menlo"/>
                <w:color w:val="CC7832"/>
                <w:sz w:val="18"/>
                <w:szCs w:val="18"/>
              </w:rPr>
              <w:t xml:space="preserve">, </w:t>
            </w:r>
            <w:r>
              <w:rPr>
                <w:rFonts w:ascii="Menlo" w:hAnsi="Menlo" w:cs="Menlo"/>
                <w:color w:val="A9B7C6"/>
                <w:sz w:val="18"/>
                <w:szCs w:val="18"/>
              </w:rPr>
              <w:t>View convertView</w:t>
            </w:r>
            <w:r>
              <w:rPr>
                <w:rFonts w:ascii="Menlo" w:hAnsi="Menlo" w:cs="Menlo"/>
                <w:color w:val="CC7832"/>
                <w:sz w:val="18"/>
                <w:szCs w:val="18"/>
              </w:rPr>
              <w:t xml:space="preserve">, </w:t>
            </w:r>
            <w:r>
              <w:rPr>
                <w:rFonts w:ascii="Menlo" w:hAnsi="Menlo" w:cs="Menlo"/>
                <w:color w:val="A9B7C6"/>
                <w:sz w:val="18"/>
                <w:szCs w:val="18"/>
              </w:rPr>
              <w:t>ViewGroup parent)</w:t>
            </w:r>
          </w:p>
          <w:p w:rsidR="00340747" w:rsidRDefault="00340747" w:rsidP="00F61B6E">
            <w:pPr>
              <w:rPr>
                <w:sz w:val="20"/>
                <w:szCs w:val="20"/>
                <w:lang w:val="fr-FR"/>
              </w:rPr>
            </w:pPr>
            <w:r>
              <w:rPr>
                <w:sz w:val="20"/>
                <w:szCs w:val="20"/>
                <w:lang w:val="fr-FR"/>
              </w:rPr>
              <w:t>qui récupère les éléments de vue de res-&gt;layout-&gt;score_list_view.xml</w:t>
            </w:r>
          </w:p>
          <w:p w:rsidR="00340747" w:rsidRPr="00323911"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maitrise l’usage des fragments</w:t>
            </w:r>
          </w:p>
        </w:tc>
        <w:tc>
          <w:tcPr>
            <w:tcW w:w="4528" w:type="dxa"/>
          </w:tcPr>
          <w:p w:rsidR="00340747" w:rsidRPr="00E604BC" w:rsidRDefault="00340747" w:rsidP="00F61B6E">
            <w:pPr>
              <w:rPr>
                <w:sz w:val="20"/>
                <w:szCs w:val="20"/>
                <w:lang w:val="fr-FR"/>
              </w:rPr>
            </w:pPr>
            <w:r>
              <w:rPr>
                <w:sz w:val="20"/>
                <w:szCs w:val="20"/>
                <w:lang w:val="fr-FR"/>
              </w:rPr>
              <w:t xml:space="preserve">Nous avons testés les fragments  à but expérimental dans les classes </w:t>
            </w:r>
            <w:r w:rsidRPr="00E604BC">
              <w:rPr>
                <w:b/>
                <w:sz w:val="20"/>
                <w:szCs w:val="20"/>
                <w:lang w:val="fr-FR"/>
              </w:rPr>
              <w:t>Fragments*</w:t>
            </w:r>
            <w:r>
              <w:rPr>
                <w:sz w:val="20"/>
                <w:szCs w:val="20"/>
                <w:lang w:val="fr-FR"/>
              </w:rPr>
              <w:t>.</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maitrise l’utilisation de GIT</w:t>
            </w:r>
          </w:p>
        </w:tc>
        <w:tc>
          <w:tcPr>
            <w:tcW w:w="4528" w:type="dxa"/>
          </w:tcPr>
          <w:p w:rsidR="00340747" w:rsidRPr="00E35C5F" w:rsidRDefault="00340747" w:rsidP="00F61B6E">
            <w:pPr>
              <w:rPr>
                <w:sz w:val="20"/>
                <w:szCs w:val="20"/>
                <w:lang w:val="fr-FR"/>
              </w:rPr>
            </w:pPr>
            <w:r>
              <w:rPr>
                <w:sz w:val="20"/>
                <w:szCs w:val="20"/>
                <w:lang w:val="fr-FR"/>
              </w:rPr>
              <w:t>Nous avions une branche chacun que l’on mergeait régulièrement grâce aux outils d’intelliJ.</w:t>
            </w:r>
          </w:p>
        </w:tc>
      </w:tr>
    </w:tbl>
    <w:p w:rsidR="00340747" w:rsidRPr="00E35C5F" w:rsidRDefault="00340747" w:rsidP="00340747">
      <w:pPr>
        <w:rPr>
          <w:lang w:val="fr-FR"/>
        </w:rPr>
      </w:pPr>
    </w:p>
    <w:p w:rsidR="00340747" w:rsidRPr="00E35C5F" w:rsidRDefault="00340747" w:rsidP="00340747">
      <w:pPr>
        <w:rPr>
          <w:lang w:val="fr-FR"/>
        </w:rPr>
      </w:pPr>
    </w:p>
    <w:p w:rsidR="00340747" w:rsidRDefault="00340747" w:rsidP="00340747">
      <w:pPr>
        <w:rPr>
          <w:lang w:val="fr-FR"/>
        </w:rPr>
      </w:pPr>
      <w:r w:rsidRPr="00E35C5F">
        <w:rPr>
          <w:lang w:val="fr-FR"/>
        </w:rPr>
        <w:t>Application</w:t>
      </w:r>
    </w:p>
    <w:p w:rsidR="00340747" w:rsidRDefault="00340747" w:rsidP="00340747">
      <w:pPr>
        <w:rPr>
          <w:lang w:val="fr-FR"/>
        </w:rPr>
      </w:pPr>
    </w:p>
    <w:tbl>
      <w:tblPr>
        <w:tblStyle w:val="Grilledutableau"/>
        <w:tblW w:w="0" w:type="auto"/>
        <w:tblLook w:val="04A0" w:firstRow="1" w:lastRow="0" w:firstColumn="1" w:lastColumn="0" w:noHBand="0" w:noVBand="1"/>
      </w:tblPr>
      <w:tblGrid>
        <w:gridCol w:w="4528"/>
        <w:gridCol w:w="4528"/>
      </w:tblGrid>
      <w:tr w:rsidR="00340747" w:rsidTr="00F61B6E">
        <w:tc>
          <w:tcPr>
            <w:tcW w:w="4528" w:type="dxa"/>
          </w:tcPr>
          <w:p w:rsidR="00340747" w:rsidRPr="00E35C5F" w:rsidRDefault="00340747" w:rsidP="00F61B6E">
            <w:pPr>
              <w:rPr>
                <w:sz w:val="20"/>
                <w:szCs w:val="20"/>
                <w:lang w:val="fr-FR"/>
              </w:rPr>
            </w:pPr>
            <w:r w:rsidRPr="00E35C5F">
              <w:rPr>
                <w:sz w:val="20"/>
                <w:szCs w:val="20"/>
                <w:lang w:val="fr-FR"/>
              </w:rPr>
              <w:t>Je sais utiliser la caméra</w:t>
            </w:r>
          </w:p>
        </w:tc>
        <w:tc>
          <w:tcPr>
            <w:tcW w:w="4528" w:type="dxa"/>
          </w:tcPr>
          <w:p w:rsidR="00340747" w:rsidRPr="00E604BC" w:rsidRDefault="00340747" w:rsidP="00F61B6E">
            <w:pPr>
              <w:rPr>
                <w:sz w:val="20"/>
                <w:lang w:val="fr-FR"/>
              </w:rPr>
            </w:pPr>
            <w:r w:rsidRPr="00E604BC">
              <w:rPr>
                <w:sz w:val="20"/>
                <w:lang w:val="fr-FR"/>
              </w:rPr>
              <w:t xml:space="preserve">Voir </w:t>
            </w:r>
            <w:r w:rsidRPr="00E604BC">
              <w:rPr>
                <w:b/>
                <w:sz w:val="20"/>
                <w:lang w:val="fr-FR"/>
              </w:rPr>
              <w:t>CameraView</w:t>
            </w:r>
            <w:r w:rsidRPr="00E604BC">
              <w:rPr>
                <w:sz w:val="20"/>
                <w:lang w:val="fr-FR"/>
              </w:rPr>
              <w:t xml:space="preserve"> et </w:t>
            </w:r>
            <w:r w:rsidRPr="00E604BC">
              <w:rPr>
                <w:b/>
                <w:sz w:val="20"/>
                <w:lang w:val="fr-FR"/>
              </w:rPr>
              <w:t>CameraActivity</w:t>
            </w:r>
            <w:r w:rsidRPr="00E604BC">
              <w:rPr>
                <w:sz w:val="20"/>
                <w:lang w:val="fr-FR"/>
              </w:rPr>
              <w:t>.</w:t>
            </w:r>
          </w:p>
          <w:p w:rsidR="00340747" w:rsidRDefault="00340747" w:rsidP="00F61B6E">
            <w:pPr>
              <w:rPr>
                <w:sz w:val="20"/>
                <w:szCs w:val="20"/>
                <w:lang w:val="fr-FR"/>
              </w:rPr>
            </w:pPr>
            <w:r>
              <w:rPr>
                <w:sz w:val="20"/>
                <w:szCs w:val="20"/>
                <w:lang w:val="fr-FR"/>
              </w:rPr>
              <w:t>Nous :</w:t>
            </w:r>
          </w:p>
          <w:p w:rsidR="00340747" w:rsidRDefault="00340747" w:rsidP="00F61B6E">
            <w:pPr>
              <w:rPr>
                <w:sz w:val="20"/>
                <w:szCs w:val="20"/>
                <w:lang w:val="fr-FR"/>
              </w:rPr>
            </w:pPr>
            <w:r>
              <w:rPr>
                <w:sz w:val="20"/>
                <w:szCs w:val="20"/>
                <w:lang w:val="fr-FR"/>
              </w:rPr>
              <w:t>-demandons les permissions d’accés</w:t>
            </w:r>
          </w:p>
          <w:p w:rsidR="00340747" w:rsidRDefault="00340747" w:rsidP="00F61B6E">
            <w:pPr>
              <w:rPr>
                <w:sz w:val="20"/>
                <w:szCs w:val="20"/>
                <w:lang w:val="fr-FR"/>
              </w:rPr>
            </w:pPr>
            <w:r>
              <w:rPr>
                <w:sz w:val="20"/>
                <w:szCs w:val="20"/>
                <w:lang w:val="fr-FR"/>
              </w:rPr>
              <w:t>-vérifions l’existance de la caméra frontale</w:t>
            </w:r>
          </w:p>
          <w:p w:rsidR="00340747" w:rsidRDefault="00340747" w:rsidP="00F61B6E">
            <w:pPr>
              <w:rPr>
                <w:sz w:val="20"/>
                <w:szCs w:val="20"/>
                <w:lang w:val="fr-FR"/>
              </w:rPr>
            </w:pPr>
            <w:r>
              <w:rPr>
                <w:sz w:val="20"/>
                <w:szCs w:val="20"/>
                <w:lang w:val="fr-FR"/>
              </w:rPr>
              <w:t>-l’affichons correctement peut importe l’orientation (CameraView hérite de SurfaceView)</w:t>
            </w:r>
          </w:p>
          <w:p w:rsidR="00340747" w:rsidRPr="00E604BC" w:rsidRDefault="00340747" w:rsidP="00F61B6E">
            <w:pPr>
              <w:rPr>
                <w:sz w:val="20"/>
                <w:szCs w:val="20"/>
                <w:lang w:val="fr-FR"/>
              </w:rPr>
            </w:pPr>
            <w:r>
              <w:rPr>
                <w:sz w:val="20"/>
                <w:szCs w:val="20"/>
                <w:lang w:val="fr-FR"/>
              </w:rPr>
              <w:t xml:space="preserve">-récupérons et enregistrons l’image grâce au PictureCallback dans </w:t>
            </w:r>
            <w:r w:rsidRPr="00544933">
              <w:rPr>
                <w:b/>
                <w:sz w:val="20"/>
                <w:szCs w:val="20"/>
                <w:lang w:val="fr-FR"/>
              </w:rPr>
              <w:t>CameraActivity</w:t>
            </w:r>
            <w:r>
              <w:rPr>
                <w:sz w:val="20"/>
                <w:szCs w:val="20"/>
                <w:lang w:val="fr-FR"/>
              </w:rPr>
              <w:t>.</w:t>
            </w:r>
          </w:p>
        </w:tc>
      </w:tr>
    </w:tbl>
    <w:p w:rsidR="00340747" w:rsidRPr="00E35C5F" w:rsidRDefault="00340747" w:rsidP="00340747">
      <w:pPr>
        <w:rPr>
          <w:lang w:val="fr-FR"/>
        </w:rPr>
      </w:pPr>
    </w:p>
    <w:p w:rsidR="00E35C5F" w:rsidRPr="00340747" w:rsidRDefault="00E35C5F" w:rsidP="00340747">
      <w:bookmarkStart w:id="0" w:name="_GoBack"/>
      <w:bookmarkEnd w:id="0"/>
    </w:p>
    <w:sectPr w:rsidR="00E35C5F" w:rsidRPr="00340747" w:rsidSect="009567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87C24"/>
    <w:multiLevelType w:val="hybridMultilevel"/>
    <w:tmpl w:val="75547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activeWritingStyle w:appName="MSWord" w:lang="fr-F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DF"/>
    <w:rsid w:val="00340747"/>
    <w:rsid w:val="004C4910"/>
    <w:rsid w:val="004C763A"/>
    <w:rsid w:val="00631EDF"/>
    <w:rsid w:val="00657068"/>
    <w:rsid w:val="006E1850"/>
    <w:rsid w:val="007452BB"/>
    <w:rsid w:val="008215BD"/>
    <w:rsid w:val="008D71B2"/>
    <w:rsid w:val="00956722"/>
    <w:rsid w:val="009F1C31"/>
    <w:rsid w:val="00B94468"/>
    <w:rsid w:val="00D11563"/>
    <w:rsid w:val="00D14A77"/>
    <w:rsid w:val="00D3331D"/>
    <w:rsid w:val="00E35C5F"/>
    <w:rsid w:val="00ED70FA"/>
    <w:rsid w:val="00FC03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72B"/>
  <w15:chartTrackingRefBased/>
  <w15:docId w15:val="{E8BE894F-C6C6-6F43-9917-16F97DD7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85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5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763A"/>
    <w:pPr>
      <w:ind w:left="720"/>
      <w:contextualSpacing/>
    </w:pPr>
  </w:style>
  <w:style w:type="paragraph" w:styleId="PrformatHTML">
    <w:name w:val="HTML Preformatted"/>
    <w:basedOn w:val="Normal"/>
    <w:link w:val="PrformatHTMLCar"/>
    <w:uiPriority w:val="99"/>
    <w:semiHidden/>
    <w:unhideWhenUsed/>
    <w:rsid w:val="00B9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446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6524">
      <w:bodyDiv w:val="1"/>
      <w:marLeft w:val="0"/>
      <w:marRight w:val="0"/>
      <w:marTop w:val="0"/>
      <w:marBottom w:val="0"/>
      <w:divBdr>
        <w:top w:val="none" w:sz="0" w:space="0" w:color="auto"/>
        <w:left w:val="none" w:sz="0" w:space="0" w:color="auto"/>
        <w:bottom w:val="none" w:sz="0" w:space="0" w:color="auto"/>
        <w:right w:val="none" w:sz="0" w:space="0" w:color="auto"/>
      </w:divBdr>
    </w:div>
    <w:div w:id="671221715">
      <w:bodyDiv w:val="1"/>
      <w:marLeft w:val="0"/>
      <w:marRight w:val="0"/>
      <w:marTop w:val="0"/>
      <w:marBottom w:val="0"/>
      <w:divBdr>
        <w:top w:val="none" w:sz="0" w:space="0" w:color="auto"/>
        <w:left w:val="none" w:sz="0" w:space="0" w:color="auto"/>
        <w:bottom w:val="none" w:sz="0" w:space="0" w:color="auto"/>
        <w:right w:val="none" w:sz="0" w:space="0" w:color="auto"/>
      </w:divBdr>
    </w:div>
    <w:div w:id="708333787">
      <w:bodyDiv w:val="1"/>
      <w:marLeft w:val="0"/>
      <w:marRight w:val="0"/>
      <w:marTop w:val="0"/>
      <w:marBottom w:val="0"/>
      <w:divBdr>
        <w:top w:val="none" w:sz="0" w:space="0" w:color="auto"/>
        <w:left w:val="none" w:sz="0" w:space="0" w:color="auto"/>
        <w:bottom w:val="none" w:sz="0" w:space="0" w:color="auto"/>
        <w:right w:val="none" w:sz="0" w:space="0" w:color="auto"/>
      </w:divBdr>
    </w:div>
    <w:div w:id="959067113">
      <w:bodyDiv w:val="1"/>
      <w:marLeft w:val="0"/>
      <w:marRight w:val="0"/>
      <w:marTop w:val="0"/>
      <w:marBottom w:val="0"/>
      <w:divBdr>
        <w:top w:val="none" w:sz="0" w:space="0" w:color="auto"/>
        <w:left w:val="none" w:sz="0" w:space="0" w:color="auto"/>
        <w:bottom w:val="none" w:sz="0" w:space="0" w:color="auto"/>
        <w:right w:val="none" w:sz="0" w:space="0" w:color="auto"/>
      </w:divBdr>
    </w:div>
    <w:div w:id="114415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1076</Words>
  <Characters>5922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TORTI</dc:creator>
  <cp:keywords/>
  <dc:description/>
  <cp:lastModifiedBy>Clément TORTI</cp:lastModifiedBy>
  <cp:revision>3</cp:revision>
  <dcterms:created xsi:type="dcterms:W3CDTF">2019-03-25T13:13:00Z</dcterms:created>
  <dcterms:modified xsi:type="dcterms:W3CDTF">2019-03-29T21:29:00Z</dcterms:modified>
</cp:coreProperties>
</file>