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B0D69" w14:textId="77777777" w:rsidR="000D656B" w:rsidRPr="003A6ED8" w:rsidRDefault="000D656B">
      <w:pPr>
        <w:rPr>
          <w:rFonts w:ascii="Aptos Narrow" w:hAnsi="Aptos Narrow"/>
          <w:b/>
          <w:bCs/>
          <w:lang w:val="en-GB"/>
        </w:rPr>
      </w:pPr>
      <w:r w:rsidRPr="003A6ED8">
        <w:rPr>
          <w:rFonts w:ascii="Aptos Narrow" w:hAnsi="Aptos Narrow"/>
          <w:b/>
          <w:bCs/>
          <w:lang w:val="en-GB"/>
        </w:rPr>
        <w:t>BRIGHT COFFEE SHOP ANALYSIS METHODOLOGY</w:t>
      </w:r>
    </w:p>
    <w:p w14:paraId="12CF6368" w14:textId="77777777" w:rsidR="000D656B" w:rsidRPr="003A6ED8" w:rsidRDefault="000D656B">
      <w:pPr>
        <w:rPr>
          <w:rFonts w:ascii="Aptos Narrow" w:hAnsi="Aptos Narrow"/>
          <w:b/>
          <w:bCs/>
          <w:lang w:val="en-GB"/>
        </w:rPr>
      </w:pPr>
    </w:p>
    <w:p w14:paraId="6591F079" w14:textId="0DD1A1AA" w:rsidR="000D656B" w:rsidRPr="003A6ED8" w:rsidRDefault="000D656B">
      <w:pPr>
        <w:rPr>
          <w:rFonts w:ascii="Aptos Narrow" w:hAnsi="Aptos Narrow"/>
        </w:rPr>
      </w:pPr>
      <w:r w:rsidRPr="003A6ED8">
        <w:rPr>
          <w:rFonts w:ascii="Aptos Narrow" w:hAnsi="Aptos Narrow"/>
          <w:b/>
          <w:bCs/>
          <w:lang w:val="en-GB"/>
        </w:rPr>
        <w:t xml:space="preserve">2. </w:t>
      </w:r>
      <w:r w:rsidR="00221E21" w:rsidRPr="003A6ED8">
        <w:rPr>
          <w:rFonts w:ascii="Aptos Narrow" w:hAnsi="Aptos Narrow"/>
          <w:b/>
          <w:bCs/>
        </w:rPr>
        <w:t>Key insights from your analysis</w:t>
      </w:r>
    </w:p>
    <w:p w14:paraId="7674B11F" w14:textId="2840AC21" w:rsidR="00221E21" w:rsidRPr="003A6ED8" w:rsidRDefault="00221E21">
      <w:pPr>
        <w:rPr>
          <w:rFonts w:ascii="Aptos Narrow" w:hAnsi="Aptos Narrow"/>
          <w:b/>
          <w:bCs/>
        </w:rPr>
      </w:pPr>
      <w:r w:rsidRPr="003A6ED8">
        <w:rPr>
          <w:rFonts w:ascii="Aptos Narrow" w:hAnsi="Aptos Narrow"/>
          <w:b/>
          <w:bCs/>
        </w:rPr>
        <w:t>Executive Summary</w:t>
      </w:r>
    </w:p>
    <w:p w14:paraId="0C466F06" w14:textId="62C92F83" w:rsidR="003A6ED8" w:rsidRPr="003A6ED8" w:rsidRDefault="003A6ED8" w:rsidP="003A6ED8">
      <w:pPr>
        <w:rPr>
          <w:rFonts w:ascii="Aptos Narrow" w:hAnsi="Aptos Narrow"/>
        </w:rPr>
      </w:pPr>
      <w:r w:rsidRPr="003A6ED8">
        <w:rPr>
          <w:rFonts w:ascii="Aptos Narrow" w:hAnsi="Aptos Narrow"/>
        </w:rPr>
        <w:t>This analysis covers a 6-month period of daily sales data across all Bright Coffee Shop locations. The key aim is to provide insights into revenue performance, product trends, and store efficiency to support strategic decision-making for the newly appointed CEO.</w:t>
      </w:r>
    </w:p>
    <w:p w14:paraId="0E2BF070" w14:textId="77777777" w:rsidR="003A6ED8" w:rsidRPr="003A6ED8" w:rsidRDefault="003A6ED8" w:rsidP="003A6ED8">
      <w:pPr>
        <w:rPr>
          <w:rFonts w:ascii="Aptos Narrow" w:hAnsi="Aptos Narrow"/>
        </w:rPr>
      </w:pPr>
    </w:p>
    <w:p w14:paraId="762595D3" w14:textId="36676374" w:rsidR="003A6ED8" w:rsidRPr="003A6ED8" w:rsidRDefault="003A6ED8" w:rsidP="003A6ED8">
      <w:pPr>
        <w:rPr>
          <w:rFonts w:ascii="Aptos Narrow" w:hAnsi="Aptos Narrow"/>
          <w:b/>
          <w:bCs/>
        </w:rPr>
      </w:pPr>
      <w:r w:rsidRPr="003A6ED8">
        <w:rPr>
          <w:rFonts w:ascii="Aptos Narrow" w:hAnsi="Aptos Narrow"/>
          <w:b/>
          <w:bCs/>
        </w:rPr>
        <w:t>Revenue Performance by location</w:t>
      </w:r>
    </w:p>
    <w:p w14:paraId="5B58CBAA" w14:textId="027361AB" w:rsidR="003A6ED8" w:rsidRPr="003A6ED8" w:rsidRDefault="003A6ED8" w:rsidP="003A6ED8">
      <w:pPr>
        <w:rPr>
          <w:rFonts w:ascii="Aptos Narrow" w:hAnsi="Aptos Narrow"/>
        </w:rPr>
      </w:pPr>
      <w:r w:rsidRPr="003A6ED8">
        <w:rPr>
          <w:rFonts w:ascii="Aptos Narrow" w:hAnsi="Aptos Narrow"/>
        </w:rPr>
        <w:t>Hell’s Kitchen is the most efficient and high-performing location, generating the highest total revenue across all branches.</w:t>
      </w:r>
      <w:r w:rsidRPr="003A6ED8">
        <w:rPr>
          <w:rFonts w:ascii="Aptos Narrow" w:hAnsi="Aptos Narrow"/>
        </w:rPr>
        <w:t xml:space="preserve"> There is a bar chart on the presentation to indicate this. </w:t>
      </w:r>
    </w:p>
    <w:p w14:paraId="62A597F4" w14:textId="77777777" w:rsidR="003A6ED8" w:rsidRPr="003A6ED8" w:rsidRDefault="003A6ED8" w:rsidP="003A6ED8">
      <w:pPr>
        <w:rPr>
          <w:rFonts w:ascii="Aptos Narrow" w:hAnsi="Aptos Narrow"/>
          <w:b/>
          <w:bCs/>
        </w:rPr>
      </w:pPr>
      <w:r w:rsidRPr="003A6ED8">
        <w:rPr>
          <w:rFonts w:ascii="Aptos Narrow" w:hAnsi="Aptos Narrow"/>
          <w:b/>
          <w:bCs/>
        </w:rPr>
        <w:t>Best-Performing Products</w:t>
      </w:r>
    </w:p>
    <w:p w14:paraId="77FB01EF" w14:textId="77777777" w:rsidR="003A6ED8" w:rsidRDefault="003A6ED8" w:rsidP="003A6ED8">
      <w:pPr>
        <w:spacing w:before="100" w:beforeAutospacing="1" w:after="100" w:afterAutospacing="1" w:line="240" w:lineRule="auto"/>
        <w:rPr>
          <w:rFonts w:ascii="Aptos Narrow" w:eastAsia="Times New Roman" w:hAnsi="Aptos Narrow" w:cs="Times New Roman"/>
          <w:kern w:val="0"/>
          <w:lang w:eastAsia="en-ZA"/>
          <w14:ligatures w14:val="none"/>
        </w:rPr>
      </w:pPr>
      <w:r w:rsidRPr="003A6ED8">
        <w:rPr>
          <w:rFonts w:ascii="Aptos Narrow" w:eastAsia="Times New Roman" w:hAnsi="Aptos Narrow" w:cs="Times New Roman"/>
          <w:kern w:val="0"/>
          <w:lang w:eastAsia="en-ZA"/>
          <w14:ligatures w14:val="none"/>
        </w:rPr>
        <w:t>Brewed</w:t>
      </w:r>
      <w:r w:rsidRPr="003A6ED8">
        <w:rPr>
          <w:rFonts w:ascii="Aptos Narrow" w:eastAsia="Times New Roman" w:hAnsi="Aptos Narrow" w:cs="Times New Roman"/>
          <w:kern w:val="0"/>
          <w:lang w:eastAsia="en-ZA"/>
          <w14:ligatures w14:val="none"/>
        </w:rPr>
        <w:t xml:space="preserve"> Chai Tea has the highest quantity sold.</w:t>
      </w:r>
    </w:p>
    <w:p w14:paraId="42935C07" w14:textId="77777777" w:rsidR="003A6ED8" w:rsidRDefault="003A6ED8" w:rsidP="003A6ED8">
      <w:pPr>
        <w:spacing w:before="100" w:beforeAutospacing="1" w:after="100" w:afterAutospacing="1" w:line="240" w:lineRule="auto"/>
        <w:rPr>
          <w:rFonts w:ascii="Aptos Narrow" w:eastAsia="Times New Roman" w:hAnsi="Aptos Narrow" w:cs="Times New Roman"/>
          <w:kern w:val="0"/>
          <w:lang w:eastAsia="en-ZA"/>
          <w14:ligatures w14:val="none"/>
        </w:rPr>
      </w:pPr>
      <w:r w:rsidRPr="003A6ED8">
        <w:rPr>
          <w:rFonts w:ascii="Aptos Narrow" w:eastAsia="Times New Roman" w:hAnsi="Aptos Narrow" w:cs="Times New Roman"/>
          <w:kern w:val="0"/>
          <w:lang w:eastAsia="en-ZA"/>
          <w14:ligatures w14:val="none"/>
        </w:rPr>
        <w:t>Barista</w:t>
      </w:r>
      <w:r w:rsidRPr="003A6ED8">
        <w:rPr>
          <w:rFonts w:ascii="Aptos Narrow" w:eastAsia="Times New Roman" w:hAnsi="Aptos Narrow" w:cs="Times New Roman"/>
          <w:kern w:val="0"/>
          <w:lang w:eastAsia="en-ZA"/>
          <w14:ligatures w14:val="none"/>
        </w:rPr>
        <w:t xml:space="preserve"> Espresso leads in revenue, indicating it has a higher price point.</w:t>
      </w:r>
    </w:p>
    <w:p w14:paraId="78732D19" w14:textId="133387A2" w:rsidR="003A6ED8" w:rsidRDefault="003A6ED8" w:rsidP="003A6ED8">
      <w:pPr>
        <w:spacing w:before="100" w:beforeAutospacing="1" w:after="100" w:afterAutospacing="1" w:line="240" w:lineRule="auto"/>
        <w:rPr>
          <w:rFonts w:ascii="Aptos Narrow" w:eastAsia="Times New Roman" w:hAnsi="Aptos Narrow" w:cs="Times New Roman"/>
          <w:kern w:val="0"/>
          <w:lang w:eastAsia="en-ZA"/>
          <w14:ligatures w14:val="none"/>
        </w:rPr>
      </w:pPr>
      <w:r w:rsidRPr="003A6ED8">
        <w:rPr>
          <w:rFonts w:ascii="Aptos Narrow" w:eastAsia="Times New Roman" w:hAnsi="Aptos Narrow" w:cs="Times New Roman"/>
          <w:kern w:val="0"/>
          <w:lang w:eastAsia="en-ZA"/>
          <w14:ligatures w14:val="none"/>
        </w:rPr>
        <w:t>Green</w:t>
      </w:r>
      <w:r w:rsidRPr="003A6ED8">
        <w:rPr>
          <w:rFonts w:ascii="Aptos Narrow" w:eastAsia="Times New Roman" w:hAnsi="Aptos Narrow" w:cs="Times New Roman"/>
          <w:kern w:val="0"/>
          <w:lang w:eastAsia="en-ZA"/>
          <w14:ligatures w14:val="none"/>
        </w:rPr>
        <w:t xml:space="preserve"> Beans have the lowest sales, suggesting possible </w:t>
      </w:r>
      <w:r w:rsidRPr="003A6ED8">
        <w:rPr>
          <w:rFonts w:ascii="Aptos Narrow" w:eastAsia="Times New Roman" w:hAnsi="Aptos Narrow" w:cs="Times New Roman"/>
          <w:kern w:val="0"/>
          <w:lang w:eastAsia="en-ZA"/>
          <w14:ligatures w14:val="none"/>
        </w:rPr>
        <w:t>re-evaluation</w:t>
      </w:r>
      <w:r w:rsidRPr="003A6ED8">
        <w:rPr>
          <w:rFonts w:ascii="Aptos Narrow" w:eastAsia="Times New Roman" w:hAnsi="Aptos Narrow" w:cs="Times New Roman"/>
          <w:kern w:val="0"/>
          <w:lang w:eastAsia="en-ZA"/>
          <w14:ligatures w14:val="none"/>
        </w:rPr>
        <w:t xml:space="preserve"> or marketing push.</w:t>
      </w:r>
    </w:p>
    <w:p w14:paraId="4CA46F19" w14:textId="77777777" w:rsidR="003A6ED8" w:rsidRDefault="003A6ED8" w:rsidP="003A6ED8">
      <w:pPr>
        <w:spacing w:before="100" w:beforeAutospacing="1" w:after="100" w:afterAutospacing="1" w:line="240" w:lineRule="auto"/>
        <w:rPr>
          <w:rFonts w:ascii="Aptos Narrow" w:eastAsia="Times New Roman" w:hAnsi="Aptos Narrow" w:cs="Times New Roman"/>
          <w:kern w:val="0"/>
          <w:lang w:eastAsia="en-ZA"/>
          <w14:ligatures w14:val="none"/>
        </w:rPr>
      </w:pPr>
    </w:p>
    <w:p w14:paraId="16C1C1CA" w14:textId="0ED4A77E" w:rsidR="003A6ED8" w:rsidRDefault="003A6ED8" w:rsidP="003A6ED8">
      <w:pPr>
        <w:spacing w:before="100" w:beforeAutospacing="1" w:after="100" w:afterAutospacing="1" w:line="240" w:lineRule="auto"/>
        <w:rPr>
          <w:rFonts w:ascii="Aptos Narrow" w:eastAsia="Times New Roman" w:hAnsi="Aptos Narrow" w:cs="Times New Roman"/>
          <w:b/>
          <w:bCs/>
          <w:kern w:val="0"/>
          <w:lang w:eastAsia="en-ZA"/>
          <w14:ligatures w14:val="none"/>
        </w:rPr>
      </w:pPr>
      <w:r w:rsidRPr="003A6ED8">
        <w:rPr>
          <w:rFonts w:ascii="Aptos Narrow" w:eastAsia="Times New Roman" w:hAnsi="Aptos Narrow" w:cs="Times New Roman"/>
          <w:b/>
          <w:bCs/>
          <w:kern w:val="0"/>
          <w:lang w:eastAsia="en-ZA"/>
          <w14:ligatures w14:val="none"/>
        </w:rPr>
        <w:t>Store-Product Performance Match</w:t>
      </w:r>
    </w:p>
    <w:p w14:paraId="4E56660E" w14:textId="185B3416" w:rsidR="003A6ED8" w:rsidRDefault="003A6ED8" w:rsidP="003A6ED8">
      <w:pPr>
        <w:spacing w:before="100" w:beforeAutospacing="1" w:after="100" w:afterAutospacing="1" w:line="240" w:lineRule="auto"/>
        <w:rPr>
          <w:rFonts w:ascii="Aptos Narrow" w:eastAsia="Times New Roman" w:hAnsi="Aptos Narrow" w:cs="Times New Roman"/>
          <w:kern w:val="0"/>
          <w:lang w:eastAsia="en-ZA"/>
          <w14:ligatures w14:val="none"/>
        </w:rPr>
      </w:pPr>
      <w:r w:rsidRPr="003A6ED8">
        <w:rPr>
          <w:rFonts w:ascii="Aptos Narrow" w:eastAsia="Times New Roman" w:hAnsi="Aptos Narrow" w:cs="Times New Roman"/>
          <w:kern w:val="0"/>
          <w:lang w:eastAsia="en-ZA"/>
          <w14:ligatures w14:val="none"/>
        </w:rPr>
        <w:t>To drive more strategic stocking and promotions, it is essential to know which store performs best with which product</w:t>
      </w:r>
      <w:r>
        <w:rPr>
          <w:rFonts w:ascii="Aptos Narrow" w:eastAsia="Times New Roman" w:hAnsi="Aptos Narrow" w:cs="Times New Roman"/>
          <w:kern w:val="0"/>
          <w:lang w:eastAsia="en-ZA"/>
          <w14:ligatures w14:val="none"/>
        </w:rPr>
        <w:t>s. They should c</w:t>
      </w:r>
      <w:r w:rsidRPr="003A6ED8">
        <w:rPr>
          <w:rFonts w:ascii="Aptos Narrow" w:eastAsia="Times New Roman" w:hAnsi="Aptos Narrow" w:cs="Times New Roman"/>
          <w:kern w:val="0"/>
          <w:lang w:eastAsia="en-ZA"/>
          <w14:ligatures w14:val="none"/>
        </w:rPr>
        <w:t>ustomize product offerings or promotions per location</w:t>
      </w:r>
      <w:r>
        <w:rPr>
          <w:rFonts w:ascii="Aptos Narrow" w:eastAsia="Times New Roman" w:hAnsi="Aptos Narrow" w:cs="Times New Roman"/>
          <w:kern w:val="0"/>
          <w:lang w:eastAsia="en-ZA"/>
          <w14:ligatures w14:val="none"/>
        </w:rPr>
        <w:t>.</w:t>
      </w:r>
    </w:p>
    <w:p w14:paraId="31A38E5D" w14:textId="77777777" w:rsidR="003A6ED8" w:rsidRPr="003A6ED8" w:rsidRDefault="003A6ED8" w:rsidP="003A6ED8">
      <w:pPr>
        <w:spacing w:before="100" w:beforeAutospacing="1" w:after="100" w:afterAutospacing="1" w:line="240" w:lineRule="auto"/>
        <w:rPr>
          <w:rFonts w:ascii="Aptos Narrow" w:eastAsia="Times New Roman" w:hAnsi="Aptos Narrow" w:cs="Times New Roman"/>
          <w:b/>
          <w:bCs/>
          <w:kern w:val="0"/>
          <w:lang w:eastAsia="en-ZA"/>
          <w14:ligatures w14:val="none"/>
        </w:rPr>
      </w:pPr>
      <w:r w:rsidRPr="003A6ED8">
        <w:rPr>
          <w:rFonts w:ascii="Aptos Narrow" w:eastAsia="Times New Roman" w:hAnsi="Aptos Narrow" w:cs="Times New Roman"/>
          <w:b/>
          <w:bCs/>
          <w:kern w:val="0"/>
          <w:lang w:eastAsia="en-ZA"/>
          <w14:ligatures w14:val="none"/>
        </w:rPr>
        <w:t>Operational Insights</w:t>
      </w:r>
    </w:p>
    <w:p w14:paraId="6A99471F" w14:textId="77777777" w:rsidR="003A6ED8" w:rsidRPr="003A6ED8" w:rsidRDefault="003A6ED8" w:rsidP="003A6ED8">
      <w:pPr>
        <w:spacing w:before="100" w:beforeAutospacing="1" w:after="100" w:afterAutospacing="1" w:line="240" w:lineRule="auto"/>
        <w:rPr>
          <w:rFonts w:ascii="Aptos Narrow" w:eastAsia="Times New Roman" w:hAnsi="Aptos Narrow" w:cs="Times New Roman"/>
          <w:kern w:val="0"/>
          <w:lang w:eastAsia="en-ZA"/>
          <w14:ligatures w14:val="none"/>
        </w:rPr>
      </w:pPr>
      <w:r w:rsidRPr="003A6ED8">
        <w:rPr>
          <w:rFonts w:ascii="Aptos Narrow" w:eastAsia="Times New Roman" w:hAnsi="Aptos Narrow" w:cs="Times New Roman"/>
          <w:kern w:val="0"/>
          <w:lang w:eastAsia="en-ZA"/>
          <w14:ligatures w14:val="none"/>
        </w:rPr>
        <w:t>All stores are open daily, providing a stable stream of data for trend and cycle analysis.</w:t>
      </w:r>
    </w:p>
    <w:p w14:paraId="154A5917" w14:textId="77777777" w:rsidR="003A6ED8" w:rsidRDefault="003A6ED8" w:rsidP="003A6ED8">
      <w:pPr>
        <w:spacing w:before="100" w:beforeAutospacing="1" w:after="100" w:afterAutospacing="1" w:line="240" w:lineRule="auto"/>
        <w:rPr>
          <w:rFonts w:ascii="Aptos Narrow" w:eastAsia="Times New Roman" w:hAnsi="Aptos Narrow" w:cs="Times New Roman"/>
          <w:kern w:val="0"/>
          <w:lang w:eastAsia="en-ZA"/>
          <w14:ligatures w14:val="none"/>
        </w:rPr>
      </w:pPr>
      <w:r w:rsidRPr="003A6ED8">
        <w:rPr>
          <w:rFonts w:ascii="Aptos Narrow" w:eastAsia="Times New Roman" w:hAnsi="Aptos Narrow" w:cs="Times New Roman"/>
          <w:kern w:val="0"/>
          <w:lang w:eastAsia="en-ZA"/>
          <w14:ligatures w14:val="none"/>
        </w:rPr>
        <w:t>Opportunity exists to explore daily/weekly sales patterns to optimize staffing and promotions.</w:t>
      </w:r>
    </w:p>
    <w:p w14:paraId="515F6783" w14:textId="749EB4C5" w:rsidR="00C5162D" w:rsidRDefault="00C5162D" w:rsidP="003A6ED8">
      <w:pPr>
        <w:spacing w:before="100" w:beforeAutospacing="1" w:after="100" w:afterAutospacing="1" w:line="240" w:lineRule="auto"/>
        <w:rPr>
          <w:rFonts w:ascii="Aptos Narrow" w:eastAsia="Times New Roman" w:hAnsi="Aptos Narrow" w:cs="Times New Roman"/>
          <w:b/>
          <w:bCs/>
          <w:kern w:val="0"/>
          <w:lang w:eastAsia="en-ZA"/>
          <w14:ligatures w14:val="none"/>
        </w:rPr>
      </w:pPr>
      <w:r w:rsidRPr="00C5162D">
        <w:rPr>
          <w:rFonts w:ascii="Aptos Narrow" w:eastAsia="Times New Roman" w:hAnsi="Aptos Narrow" w:cs="Times New Roman"/>
          <w:b/>
          <w:bCs/>
          <w:kern w:val="0"/>
          <w:lang w:eastAsia="en-ZA"/>
          <w14:ligatures w14:val="none"/>
        </w:rPr>
        <w:t>3. Recommendation</w:t>
      </w:r>
    </w:p>
    <w:p w14:paraId="19838C5C" w14:textId="77777777" w:rsidR="00C5162D" w:rsidRDefault="00C5162D" w:rsidP="00C5162D">
      <w:pPr>
        <w:pStyle w:val="ListParagraph"/>
        <w:numPr>
          <w:ilvl w:val="0"/>
          <w:numId w:val="3"/>
        </w:numPr>
        <w:spacing w:before="100" w:beforeAutospacing="1" w:after="100" w:afterAutospacing="1" w:line="240" w:lineRule="auto"/>
        <w:rPr>
          <w:rFonts w:ascii="Aptos Narrow" w:eastAsia="Times New Roman" w:hAnsi="Aptos Narrow" w:cs="Times New Roman"/>
          <w:kern w:val="0"/>
          <w:lang w:eastAsia="en-ZA"/>
          <w14:ligatures w14:val="none"/>
        </w:rPr>
      </w:pPr>
      <w:r w:rsidRPr="00C5162D">
        <w:rPr>
          <w:rFonts w:ascii="Aptos Narrow" w:eastAsia="Times New Roman" w:hAnsi="Aptos Narrow" w:cs="Times New Roman"/>
          <w:kern w:val="0"/>
          <w:lang w:eastAsia="en-ZA"/>
          <w14:ligatures w14:val="none"/>
        </w:rPr>
        <w:t xml:space="preserve">Focus on growing sales at underperforming locations using insights from Hell’s Kitchen. </w:t>
      </w:r>
    </w:p>
    <w:p w14:paraId="7DDB15B7" w14:textId="0C8F5A69" w:rsidR="00C5162D" w:rsidRDefault="00C5162D" w:rsidP="00C5162D">
      <w:pPr>
        <w:pStyle w:val="ListParagraph"/>
        <w:numPr>
          <w:ilvl w:val="0"/>
          <w:numId w:val="3"/>
        </w:numPr>
        <w:spacing w:before="100" w:beforeAutospacing="1" w:after="100" w:afterAutospacing="1" w:line="240" w:lineRule="auto"/>
        <w:rPr>
          <w:rFonts w:ascii="Aptos Narrow" w:eastAsia="Times New Roman" w:hAnsi="Aptos Narrow" w:cs="Times New Roman"/>
          <w:kern w:val="0"/>
          <w:lang w:eastAsia="en-ZA"/>
          <w14:ligatures w14:val="none"/>
        </w:rPr>
      </w:pPr>
      <w:r w:rsidRPr="00C5162D">
        <w:rPr>
          <w:rFonts w:ascii="Aptos Narrow" w:eastAsia="Times New Roman" w:hAnsi="Aptos Narrow" w:cs="Times New Roman"/>
          <w:kern w:val="0"/>
          <w:lang w:eastAsia="en-ZA"/>
          <w14:ligatures w14:val="none"/>
        </w:rPr>
        <w:t xml:space="preserve">Promote </w:t>
      </w:r>
      <w:r>
        <w:rPr>
          <w:rFonts w:ascii="Aptos Narrow" w:eastAsia="Times New Roman" w:hAnsi="Aptos Narrow" w:cs="Times New Roman"/>
          <w:kern w:val="0"/>
          <w:lang w:eastAsia="en-ZA"/>
          <w14:ligatures w14:val="none"/>
        </w:rPr>
        <w:t>top products</w:t>
      </w:r>
      <w:r w:rsidRPr="00C5162D">
        <w:rPr>
          <w:rFonts w:ascii="Aptos Narrow" w:eastAsia="Times New Roman" w:hAnsi="Aptos Narrow" w:cs="Times New Roman"/>
          <w:kern w:val="0"/>
          <w:lang w:eastAsia="en-ZA"/>
          <w14:ligatures w14:val="none"/>
        </w:rPr>
        <w:t xml:space="preserve"> across all locations as a volume driver.</w:t>
      </w:r>
    </w:p>
    <w:p w14:paraId="5B4E3403" w14:textId="77777777" w:rsidR="00C5162D" w:rsidRDefault="00C5162D" w:rsidP="00C5162D">
      <w:pPr>
        <w:pStyle w:val="ListParagraph"/>
        <w:numPr>
          <w:ilvl w:val="0"/>
          <w:numId w:val="3"/>
        </w:numPr>
        <w:spacing w:before="100" w:beforeAutospacing="1" w:after="100" w:afterAutospacing="1" w:line="240" w:lineRule="auto"/>
        <w:rPr>
          <w:rFonts w:ascii="Aptos Narrow" w:eastAsia="Times New Roman" w:hAnsi="Aptos Narrow" w:cs="Times New Roman"/>
          <w:kern w:val="0"/>
          <w:lang w:eastAsia="en-ZA"/>
          <w14:ligatures w14:val="none"/>
        </w:rPr>
      </w:pPr>
      <w:r w:rsidRPr="00C5162D">
        <w:rPr>
          <w:rFonts w:ascii="Aptos Narrow" w:eastAsia="Times New Roman" w:hAnsi="Aptos Narrow" w:cs="Times New Roman"/>
          <w:kern w:val="0"/>
          <w:lang w:eastAsia="en-ZA"/>
          <w14:ligatures w14:val="none"/>
        </w:rPr>
        <w:t xml:space="preserve"> Increase upselling of Barista Espresso for higher revenue per transaction.</w:t>
      </w:r>
    </w:p>
    <w:p w14:paraId="4D31D79E" w14:textId="77777777" w:rsidR="00C5162D" w:rsidRDefault="00C5162D" w:rsidP="00C5162D">
      <w:pPr>
        <w:pStyle w:val="ListParagraph"/>
        <w:numPr>
          <w:ilvl w:val="0"/>
          <w:numId w:val="3"/>
        </w:numPr>
        <w:spacing w:before="100" w:beforeAutospacing="1" w:after="100" w:afterAutospacing="1" w:line="240" w:lineRule="auto"/>
        <w:rPr>
          <w:rFonts w:ascii="Aptos Narrow" w:eastAsia="Times New Roman" w:hAnsi="Aptos Narrow" w:cs="Times New Roman"/>
          <w:kern w:val="0"/>
          <w:lang w:eastAsia="en-ZA"/>
          <w14:ligatures w14:val="none"/>
        </w:rPr>
      </w:pPr>
      <w:r w:rsidRPr="00C5162D">
        <w:rPr>
          <w:rFonts w:ascii="Segoe UI Emoji" w:eastAsia="Times New Roman" w:hAnsi="Segoe UI Emoji" w:cs="Segoe UI Emoji"/>
          <w:kern w:val="0"/>
          <w:lang w:eastAsia="en-ZA"/>
          <w14:ligatures w14:val="none"/>
        </w:rPr>
        <w:t>I</w:t>
      </w:r>
      <w:r w:rsidRPr="00C5162D">
        <w:rPr>
          <w:rFonts w:ascii="Aptos Narrow" w:eastAsia="Times New Roman" w:hAnsi="Aptos Narrow" w:cs="Times New Roman"/>
          <w:kern w:val="0"/>
          <w:lang w:eastAsia="en-ZA"/>
          <w14:ligatures w14:val="none"/>
        </w:rPr>
        <w:t xml:space="preserve">nvestigate why Green Beans are underperforming </w:t>
      </w:r>
      <w:r w:rsidRPr="00C5162D">
        <w:rPr>
          <w:rFonts w:ascii="Aptos Narrow" w:eastAsia="Times New Roman" w:hAnsi="Aptos Narrow" w:cs="Aptos Narrow"/>
          <w:kern w:val="0"/>
          <w:lang w:eastAsia="en-ZA"/>
          <w14:ligatures w14:val="none"/>
        </w:rPr>
        <w:t>–</w:t>
      </w:r>
      <w:r w:rsidRPr="00C5162D">
        <w:rPr>
          <w:rFonts w:ascii="Aptos Narrow" w:eastAsia="Times New Roman" w:hAnsi="Aptos Narrow" w:cs="Times New Roman"/>
          <w:kern w:val="0"/>
          <w:lang w:eastAsia="en-ZA"/>
          <w14:ligatures w14:val="none"/>
        </w:rPr>
        <w:t xml:space="preserve"> reposition, repackage, or replace.</w:t>
      </w:r>
    </w:p>
    <w:p w14:paraId="4F1F503B" w14:textId="0C29AB9B" w:rsidR="00C5162D" w:rsidRPr="00C5162D" w:rsidRDefault="00C5162D" w:rsidP="00C5162D">
      <w:pPr>
        <w:pStyle w:val="ListParagraph"/>
        <w:numPr>
          <w:ilvl w:val="0"/>
          <w:numId w:val="3"/>
        </w:numPr>
        <w:spacing w:before="100" w:beforeAutospacing="1" w:after="100" w:afterAutospacing="1" w:line="240" w:lineRule="auto"/>
        <w:rPr>
          <w:rFonts w:ascii="Aptos Narrow" w:eastAsia="Times New Roman" w:hAnsi="Aptos Narrow" w:cs="Times New Roman"/>
          <w:kern w:val="0"/>
          <w:lang w:eastAsia="en-ZA"/>
          <w14:ligatures w14:val="none"/>
        </w:rPr>
      </w:pPr>
      <w:r w:rsidRPr="00C5162D">
        <w:rPr>
          <w:rFonts w:ascii="Aptos Narrow" w:eastAsia="Times New Roman" w:hAnsi="Aptos Narrow" w:cs="Times New Roman"/>
          <w:kern w:val="0"/>
          <w:lang w:eastAsia="en-ZA"/>
          <w14:ligatures w14:val="none"/>
        </w:rPr>
        <w:t>Conduct store-level product performance deep dives to align inventory with local demand.</w:t>
      </w:r>
    </w:p>
    <w:p w14:paraId="163DDF1E" w14:textId="77777777" w:rsidR="00C5162D" w:rsidRPr="00C5162D" w:rsidRDefault="00C5162D" w:rsidP="003A6ED8">
      <w:pPr>
        <w:spacing w:before="100" w:beforeAutospacing="1" w:after="100" w:afterAutospacing="1" w:line="240" w:lineRule="auto"/>
        <w:rPr>
          <w:rFonts w:ascii="Aptos Narrow" w:eastAsia="Times New Roman" w:hAnsi="Aptos Narrow" w:cs="Times New Roman"/>
          <w:b/>
          <w:bCs/>
          <w:kern w:val="0"/>
          <w:lang w:eastAsia="en-ZA"/>
          <w14:ligatures w14:val="none"/>
        </w:rPr>
      </w:pPr>
    </w:p>
    <w:p w14:paraId="0F70164E" w14:textId="77777777" w:rsidR="00C5162D" w:rsidRDefault="00C5162D" w:rsidP="003A6ED8">
      <w:pPr>
        <w:spacing w:before="100" w:beforeAutospacing="1" w:after="100" w:afterAutospacing="1" w:line="240" w:lineRule="auto"/>
        <w:rPr>
          <w:rFonts w:ascii="Aptos Narrow" w:eastAsia="Times New Roman" w:hAnsi="Aptos Narrow" w:cs="Times New Roman"/>
          <w:kern w:val="0"/>
          <w:lang w:eastAsia="en-ZA"/>
          <w14:ligatures w14:val="none"/>
        </w:rPr>
      </w:pPr>
    </w:p>
    <w:p w14:paraId="772FAF54" w14:textId="3710FA58" w:rsidR="00C5162D" w:rsidRPr="003A6ED8" w:rsidRDefault="00C5162D" w:rsidP="003A6ED8">
      <w:pPr>
        <w:spacing w:before="100" w:beforeAutospacing="1" w:after="100" w:afterAutospacing="1" w:line="240" w:lineRule="auto"/>
        <w:rPr>
          <w:rFonts w:ascii="Aptos Narrow" w:eastAsia="Times New Roman" w:hAnsi="Aptos Narrow" w:cs="Times New Roman"/>
          <w:kern w:val="0"/>
          <w:lang w:eastAsia="en-ZA"/>
          <w14:ligatures w14:val="none"/>
        </w:rPr>
      </w:pPr>
    </w:p>
    <w:p w14:paraId="1D44AC2C" w14:textId="77777777" w:rsidR="003A6ED8" w:rsidRPr="003A6ED8" w:rsidRDefault="003A6ED8" w:rsidP="003A6ED8">
      <w:pPr>
        <w:spacing w:before="100" w:beforeAutospacing="1" w:after="100" w:afterAutospacing="1" w:line="240" w:lineRule="auto"/>
        <w:rPr>
          <w:rFonts w:ascii="Aptos Narrow" w:eastAsia="Times New Roman" w:hAnsi="Aptos Narrow" w:cs="Times New Roman"/>
          <w:b/>
          <w:bCs/>
          <w:kern w:val="0"/>
          <w:lang w:eastAsia="en-ZA"/>
          <w14:ligatures w14:val="none"/>
        </w:rPr>
      </w:pPr>
    </w:p>
    <w:p w14:paraId="72EFD913" w14:textId="77777777" w:rsidR="003A6ED8" w:rsidRPr="003A6ED8" w:rsidRDefault="003A6ED8" w:rsidP="003A6ED8">
      <w:pPr>
        <w:rPr>
          <w:rFonts w:ascii="Aptos Narrow" w:hAnsi="Aptos Narrow"/>
          <w:b/>
          <w:bCs/>
        </w:rPr>
      </w:pPr>
    </w:p>
    <w:p w14:paraId="214E5E00" w14:textId="77777777" w:rsidR="003A6ED8" w:rsidRPr="003A6ED8" w:rsidRDefault="003A6ED8" w:rsidP="003A6ED8">
      <w:pPr>
        <w:rPr>
          <w:rFonts w:ascii="Aptos Narrow" w:hAnsi="Aptos Narrow"/>
        </w:rPr>
      </w:pPr>
    </w:p>
    <w:p w14:paraId="232426D1" w14:textId="77777777" w:rsidR="003A6ED8" w:rsidRPr="003A6ED8" w:rsidRDefault="003A6ED8">
      <w:pPr>
        <w:rPr>
          <w:rFonts w:ascii="Aptos Narrow" w:hAnsi="Aptos Narrow"/>
        </w:rPr>
      </w:pPr>
    </w:p>
    <w:p w14:paraId="28A8F5A8" w14:textId="77777777" w:rsidR="003A6ED8" w:rsidRPr="003A6ED8" w:rsidRDefault="003A6ED8">
      <w:pPr>
        <w:rPr>
          <w:rFonts w:ascii="Aptos Narrow" w:hAnsi="Aptos Narrow"/>
        </w:rPr>
      </w:pPr>
    </w:p>
    <w:p w14:paraId="775EC231" w14:textId="77777777" w:rsidR="00221E21" w:rsidRPr="003A6ED8" w:rsidRDefault="00221E21">
      <w:pPr>
        <w:rPr>
          <w:rFonts w:ascii="Aptos Narrow" w:hAnsi="Aptos Narrow"/>
          <w:b/>
          <w:bCs/>
          <w:lang w:val="en-GB"/>
        </w:rPr>
      </w:pPr>
    </w:p>
    <w:p w14:paraId="24F993A6" w14:textId="77777777" w:rsidR="00221E21" w:rsidRPr="003A6ED8" w:rsidRDefault="00221E21">
      <w:pPr>
        <w:rPr>
          <w:rFonts w:ascii="Aptos Narrow" w:hAnsi="Aptos Narrow"/>
          <w:b/>
          <w:bCs/>
          <w:lang w:val="en-GB"/>
        </w:rPr>
      </w:pPr>
    </w:p>
    <w:p w14:paraId="6F98BD53" w14:textId="2586FBEA" w:rsidR="00ED2E31" w:rsidRPr="003A6ED8" w:rsidRDefault="000D656B">
      <w:pPr>
        <w:rPr>
          <w:rFonts w:ascii="Aptos Narrow" w:hAnsi="Aptos Narrow"/>
          <w:lang w:val="en-GB"/>
        </w:rPr>
      </w:pPr>
      <w:r w:rsidRPr="003A6ED8">
        <w:rPr>
          <w:rFonts w:ascii="Aptos Narrow" w:hAnsi="Aptos Narrow"/>
          <w:lang w:val="en-GB"/>
        </w:rPr>
        <w:t xml:space="preserve"> </w:t>
      </w:r>
    </w:p>
    <w:sectPr w:rsidR="00ED2E31" w:rsidRPr="003A6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AA17DC"/>
    <w:multiLevelType w:val="hybridMultilevel"/>
    <w:tmpl w:val="EC4819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1E00CFD"/>
    <w:multiLevelType w:val="hybridMultilevel"/>
    <w:tmpl w:val="DE2A98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C744A7F"/>
    <w:multiLevelType w:val="multilevel"/>
    <w:tmpl w:val="5AC4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329101">
    <w:abstractNumId w:val="1"/>
  </w:num>
  <w:num w:numId="2" w16cid:durableId="1223710277">
    <w:abstractNumId w:val="2"/>
  </w:num>
  <w:num w:numId="3" w16cid:durableId="214230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6B"/>
    <w:rsid w:val="000D656B"/>
    <w:rsid w:val="00221E21"/>
    <w:rsid w:val="003A6ED8"/>
    <w:rsid w:val="009B08E1"/>
    <w:rsid w:val="00C5162D"/>
    <w:rsid w:val="00E20046"/>
    <w:rsid w:val="00ED2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28CD"/>
  <w15:chartTrackingRefBased/>
  <w15:docId w15:val="{D918F735-B8B9-4C76-914C-32BEFDC7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56B"/>
    <w:rPr>
      <w:rFonts w:eastAsiaTheme="majorEastAsia" w:cstheme="majorBidi"/>
      <w:color w:val="272727" w:themeColor="text1" w:themeTint="D8"/>
    </w:rPr>
  </w:style>
  <w:style w:type="paragraph" w:styleId="Title">
    <w:name w:val="Title"/>
    <w:basedOn w:val="Normal"/>
    <w:next w:val="Normal"/>
    <w:link w:val="TitleChar"/>
    <w:uiPriority w:val="10"/>
    <w:qFormat/>
    <w:rsid w:val="000D6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56B"/>
    <w:pPr>
      <w:spacing w:before="160"/>
      <w:jc w:val="center"/>
    </w:pPr>
    <w:rPr>
      <w:i/>
      <w:iCs/>
      <w:color w:val="404040" w:themeColor="text1" w:themeTint="BF"/>
    </w:rPr>
  </w:style>
  <w:style w:type="character" w:customStyle="1" w:styleId="QuoteChar">
    <w:name w:val="Quote Char"/>
    <w:basedOn w:val="DefaultParagraphFont"/>
    <w:link w:val="Quote"/>
    <w:uiPriority w:val="29"/>
    <w:rsid w:val="000D656B"/>
    <w:rPr>
      <w:i/>
      <w:iCs/>
      <w:color w:val="404040" w:themeColor="text1" w:themeTint="BF"/>
    </w:rPr>
  </w:style>
  <w:style w:type="paragraph" w:styleId="ListParagraph">
    <w:name w:val="List Paragraph"/>
    <w:basedOn w:val="Normal"/>
    <w:uiPriority w:val="34"/>
    <w:qFormat/>
    <w:rsid w:val="000D656B"/>
    <w:pPr>
      <w:ind w:left="720"/>
      <w:contextualSpacing/>
    </w:pPr>
  </w:style>
  <w:style w:type="character" w:styleId="IntenseEmphasis">
    <w:name w:val="Intense Emphasis"/>
    <w:basedOn w:val="DefaultParagraphFont"/>
    <w:uiPriority w:val="21"/>
    <w:qFormat/>
    <w:rsid w:val="000D656B"/>
    <w:rPr>
      <w:i/>
      <w:iCs/>
      <w:color w:val="0F4761" w:themeColor="accent1" w:themeShade="BF"/>
    </w:rPr>
  </w:style>
  <w:style w:type="paragraph" w:styleId="IntenseQuote">
    <w:name w:val="Intense Quote"/>
    <w:basedOn w:val="Normal"/>
    <w:next w:val="Normal"/>
    <w:link w:val="IntenseQuoteChar"/>
    <w:uiPriority w:val="30"/>
    <w:qFormat/>
    <w:rsid w:val="000D6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56B"/>
    <w:rPr>
      <w:i/>
      <w:iCs/>
      <w:color w:val="0F4761" w:themeColor="accent1" w:themeShade="BF"/>
    </w:rPr>
  </w:style>
  <w:style w:type="character" w:styleId="IntenseReference">
    <w:name w:val="Intense Reference"/>
    <w:basedOn w:val="DefaultParagraphFont"/>
    <w:uiPriority w:val="32"/>
    <w:qFormat/>
    <w:rsid w:val="000D65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41832">
      <w:bodyDiv w:val="1"/>
      <w:marLeft w:val="0"/>
      <w:marRight w:val="0"/>
      <w:marTop w:val="0"/>
      <w:marBottom w:val="0"/>
      <w:divBdr>
        <w:top w:val="none" w:sz="0" w:space="0" w:color="auto"/>
        <w:left w:val="none" w:sz="0" w:space="0" w:color="auto"/>
        <w:bottom w:val="none" w:sz="0" w:space="0" w:color="auto"/>
        <w:right w:val="none" w:sz="0" w:space="0" w:color="auto"/>
      </w:divBdr>
    </w:div>
    <w:div w:id="534737995">
      <w:bodyDiv w:val="1"/>
      <w:marLeft w:val="0"/>
      <w:marRight w:val="0"/>
      <w:marTop w:val="0"/>
      <w:marBottom w:val="0"/>
      <w:divBdr>
        <w:top w:val="none" w:sz="0" w:space="0" w:color="auto"/>
        <w:left w:val="none" w:sz="0" w:space="0" w:color="auto"/>
        <w:bottom w:val="none" w:sz="0" w:space="0" w:color="auto"/>
        <w:right w:val="none" w:sz="0" w:space="0" w:color="auto"/>
      </w:divBdr>
    </w:div>
    <w:div w:id="1018965469">
      <w:bodyDiv w:val="1"/>
      <w:marLeft w:val="0"/>
      <w:marRight w:val="0"/>
      <w:marTop w:val="0"/>
      <w:marBottom w:val="0"/>
      <w:divBdr>
        <w:top w:val="none" w:sz="0" w:space="0" w:color="auto"/>
        <w:left w:val="none" w:sz="0" w:space="0" w:color="auto"/>
        <w:bottom w:val="none" w:sz="0" w:space="0" w:color="auto"/>
        <w:right w:val="none" w:sz="0" w:space="0" w:color="auto"/>
      </w:divBdr>
    </w:div>
    <w:div w:id="1405686093">
      <w:bodyDiv w:val="1"/>
      <w:marLeft w:val="0"/>
      <w:marRight w:val="0"/>
      <w:marTop w:val="0"/>
      <w:marBottom w:val="0"/>
      <w:divBdr>
        <w:top w:val="none" w:sz="0" w:space="0" w:color="auto"/>
        <w:left w:val="none" w:sz="0" w:space="0" w:color="auto"/>
        <w:bottom w:val="none" w:sz="0" w:space="0" w:color="auto"/>
        <w:right w:val="none" w:sz="0" w:space="0" w:color="auto"/>
      </w:divBdr>
    </w:div>
    <w:div w:id="1727947537">
      <w:bodyDiv w:val="1"/>
      <w:marLeft w:val="0"/>
      <w:marRight w:val="0"/>
      <w:marTop w:val="0"/>
      <w:marBottom w:val="0"/>
      <w:divBdr>
        <w:top w:val="none" w:sz="0" w:space="0" w:color="auto"/>
        <w:left w:val="none" w:sz="0" w:space="0" w:color="auto"/>
        <w:bottom w:val="none" w:sz="0" w:space="0" w:color="auto"/>
        <w:right w:val="none" w:sz="0" w:space="0" w:color="auto"/>
      </w:divBdr>
    </w:div>
    <w:div w:id="177578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Thabile Khuzwayo</dc:creator>
  <cp:keywords/>
  <dc:description/>
  <cp:lastModifiedBy>Thabile Khuzwayo</cp:lastModifiedBy>
  <cp:revision>2</cp:revision>
  <dcterms:created xsi:type="dcterms:W3CDTF">2025-05-08T09:01:00Z</dcterms:created>
  <dcterms:modified xsi:type="dcterms:W3CDTF">2025-05-08T09:29:00Z</dcterms:modified>
</cp:coreProperties>
</file>