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9475" w14:textId="25ED89EF" w:rsidR="001273C1" w:rsidRPr="000957AC" w:rsidRDefault="009E78C4" w:rsidP="008114FD">
      <w:pPr>
        <w:pStyle w:val="Title"/>
        <w:rPr>
          <w:rFonts w:ascii="Aptos" w:hAnsi="Aptos"/>
        </w:rPr>
      </w:pPr>
      <w:r w:rsidRPr="000957AC">
        <w:rPr>
          <w:rFonts w:ascii="Aptos" w:hAnsi="Aptos"/>
        </w:rPr>
        <w:t>Tech Fauna Global</w:t>
      </w:r>
      <w:r w:rsidR="00D94ADB" w:rsidRPr="000957AC">
        <w:rPr>
          <w:rFonts w:ascii="Aptos" w:hAnsi="Aptos"/>
        </w:rPr>
        <w:t>.</w:t>
      </w:r>
    </w:p>
    <w:p w14:paraId="01EDF6FE" w14:textId="32F070BB" w:rsidR="003C6569" w:rsidRPr="000957AC" w:rsidRDefault="001307E7" w:rsidP="008114FD">
      <w:pPr>
        <w:pStyle w:val="Title"/>
        <w:rPr>
          <w:rFonts w:ascii="Aptos" w:hAnsi="Aptos"/>
        </w:rPr>
      </w:pPr>
      <w:r w:rsidRPr="000957AC">
        <w:rPr>
          <w:rFonts w:ascii="Aptos" w:hAnsi="Aptos"/>
        </w:rPr>
        <w:t>business</w:t>
      </w:r>
      <w:r w:rsidR="008114FD" w:rsidRPr="000957AC">
        <w:rPr>
          <w:rFonts w:ascii="Aptos" w:hAnsi="Aptos"/>
        </w:rPr>
        <w:t xml:space="preserve"> proposal</w:t>
      </w:r>
      <w:r w:rsidR="00BF7A5C">
        <w:rPr>
          <w:rFonts w:ascii="Aptos" w:hAnsi="Aptos"/>
        </w:rPr>
        <w:t xml:space="preserve"> 2</w:t>
      </w:r>
    </w:p>
    <w:p w14:paraId="21292160" w14:textId="77777777" w:rsidR="001302C2" w:rsidRPr="000957AC" w:rsidRDefault="001302C2" w:rsidP="001302C2">
      <w:pPr>
        <w:rPr>
          <w:rFonts w:ascii="Aptos" w:hAnsi="Aptos"/>
        </w:rPr>
      </w:pPr>
    </w:p>
    <w:p w14:paraId="41F23512" w14:textId="77777777" w:rsidR="001302C2" w:rsidRPr="000957AC" w:rsidRDefault="001302C2" w:rsidP="001302C2">
      <w:pPr>
        <w:rPr>
          <w:rFonts w:ascii="Aptos" w:hAnsi="Aptos"/>
        </w:rPr>
      </w:pPr>
    </w:p>
    <w:p w14:paraId="03EAD22D" w14:textId="6BEB511D" w:rsidR="001302C2" w:rsidRPr="000957AC" w:rsidRDefault="001302C2" w:rsidP="001302C2">
      <w:pPr>
        <w:rPr>
          <w:rFonts w:ascii="Aptos" w:hAnsi="Aptos"/>
        </w:rPr>
      </w:pPr>
    </w:p>
    <w:p w14:paraId="628DCBA2" w14:textId="4F557C1D" w:rsidR="001302C2" w:rsidRPr="000957AC" w:rsidRDefault="008269E2" w:rsidP="001302C2">
      <w:pPr>
        <w:rPr>
          <w:rFonts w:ascii="Aptos" w:hAnsi="Aptos"/>
        </w:rPr>
      </w:pPr>
      <w:r w:rsidRPr="000957AC">
        <w:rPr>
          <w:rFonts w:ascii="Aptos" w:hAnsi="Aptos"/>
          <w:noProof/>
        </w:rPr>
        <mc:AlternateContent>
          <mc:Choice Requires="wpg">
            <w:drawing>
              <wp:anchor distT="0" distB="0" distL="114300" distR="114300" simplePos="0" relativeHeight="251694080" behindDoc="0" locked="0" layoutInCell="1" allowOverlap="1" wp14:anchorId="53B57653" wp14:editId="21448C20">
                <wp:simplePos x="0" y="0"/>
                <wp:positionH relativeFrom="leftMargin">
                  <wp:posOffset>262890</wp:posOffset>
                </wp:positionH>
                <wp:positionV relativeFrom="paragraph">
                  <wp:posOffset>207010</wp:posOffset>
                </wp:positionV>
                <wp:extent cx="632460" cy="274320"/>
                <wp:effectExtent l="0" t="0" r="0" b="0"/>
                <wp:wrapSquare wrapText="bothSides"/>
                <wp:docPr id="76" name="Group 75">
                  <a:extLst xmlns:a="http://schemas.openxmlformats.org/drawingml/2006/main">
                    <a:ext uri="{FF2B5EF4-FFF2-40B4-BE49-F238E27FC236}">
                      <a16:creationId xmlns:a16="http://schemas.microsoft.com/office/drawing/2014/main" id="{FD173446-8580-4A15-A616-F07836A668F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2460" cy="274320"/>
                          <a:chOff x="0" y="0"/>
                          <a:chExt cx="632460" cy="274320"/>
                        </a:xfrm>
                      </wpg:grpSpPr>
                      <wps:wsp>
                        <wps:cNvPr id="981706790" name="Rounded Rectangle 981706790">
                          <a:extLst>
                            <a:ext uri="{FF2B5EF4-FFF2-40B4-BE49-F238E27FC236}">
                              <a16:creationId xmlns:a16="http://schemas.microsoft.com/office/drawing/2014/main" id="{B96BFBB2-3BE4-47B8-17CF-8BEDC4FB4371}"/>
                            </a:ext>
                          </a:extLst>
                        </wps:cNvPr>
                        <wps:cNvSpPr>
                          <a:spLocks noChangeAspect="1"/>
                        </wps:cNvSpPr>
                        <wps:spPr>
                          <a:xfrm>
                            <a:off x="0" y="0"/>
                            <a:ext cx="632460" cy="274320"/>
                          </a:xfrm>
                          <a:prstGeom prst="roundRect">
                            <a:avLst>
                              <a:gd name="adj" fmla="val 50000"/>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2024935" name="Graphic 73" descr="Arrow Right outline">
                          <a:extLst>
                            <a:ext uri="{FF2B5EF4-FFF2-40B4-BE49-F238E27FC236}">
                              <a16:creationId xmlns:a16="http://schemas.microsoft.com/office/drawing/2014/main" id="{10128D31-BDB6-102B-3DB3-E2A12141CE2D}"/>
                            </a:ext>
                          </a:extLst>
                        </wps:cNvPr>
                        <wps:cNvSpPr/>
                        <wps:spPr>
                          <a:xfrm>
                            <a:off x="116205" y="61018"/>
                            <a:ext cx="400049" cy="152400"/>
                          </a:xfrm>
                          <a:custGeom>
                            <a:avLst/>
                            <a:gdLst>
                              <a:gd name="connsiteX0" fmla="*/ 327217 w 400049"/>
                              <a:gd name="connsiteY0" fmla="*/ 1337 h 152400"/>
                              <a:gd name="connsiteX1" fmla="*/ 320483 w 400049"/>
                              <a:gd name="connsiteY1" fmla="*/ 1454 h 152400"/>
                              <a:gd name="connsiteX2" fmla="*/ 320483 w 400049"/>
                              <a:gd name="connsiteY2" fmla="*/ 8071 h 152400"/>
                              <a:gd name="connsiteX3" fmla="*/ 383710 w 400049"/>
                              <a:gd name="connsiteY3" fmla="*/ 71298 h 152400"/>
                              <a:gd name="connsiteX4" fmla="*/ 383709 w 400049"/>
                              <a:gd name="connsiteY4" fmla="*/ 71365 h 152400"/>
                              <a:gd name="connsiteX5" fmla="*/ 383677 w 400049"/>
                              <a:gd name="connsiteY5" fmla="*/ 71379 h 152400"/>
                              <a:gd name="connsiteX6" fmla="*/ 4763 w 400049"/>
                              <a:gd name="connsiteY6" fmla="*/ 71379 h 152400"/>
                              <a:gd name="connsiteX7" fmla="*/ 0 w 400049"/>
                              <a:gd name="connsiteY7" fmla="*/ 76142 h 152400"/>
                              <a:gd name="connsiteX8" fmla="*/ 4763 w 400049"/>
                              <a:gd name="connsiteY8" fmla="*/ 80904 h 152400"/>
                              <a:gd name="connsiteX9" fmla="*/ 383677 w 400049"/>
                              <a:gd name="connsiteY9" fmla="*/ 80904 h 152400"/>
                              <a:gd name="connsiteX10" fmla="*/ 383724 w 400049"/>
                              <a:gd name="connsiteY10" fmla="*/ 80952 h 152400"/>
                              <a:gd name="connsiteX11" fmla="*/ 383710 w 400049"/>
                              <a:gd name="connsiteY11" fmla="*/ 80985 h 152400"/>
                              <a:gd name="connsiteX12" fmla="*/ 320483 w 400049"/>
                              <a:gd name="connsiteY12" fmla="*/ 144212 h 152400"/>
                              <a:gd name="connsiteX13" fmla="*/ 320366 w 400049"/>
                              <a:gd name="connsiteY13" fmla="*/ 150946 h 152400"/>
                              <a:gd name="connsiteX14" fmla="*/ 327100 w 400049"/>
                              <a:gd name="connsiteY14" fmla="*/ 151063 h 152400"/>
                              <a:gd name="connsiteX15" fmla="*/ 327217 w 400049"/>
                              <a:gd name="connsiteY15" fmla="*/ 150946 h 152400"/>
                              <a:gd name="connsiteX16" fmla="*/ 398655 w 400049"/>
                              <a:gd name="connsiteY16" fmla="*/ 79509 h 152400"/>
                              <a:gd name="connsiteX17" fmla="*/ 398655 w 400049"/>
                              <a:gd name="connsiteY17" fmla="*/ 72774 h 15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00049" h="152400">
                                <a:moveTo>
                                  <a:pt x="327217" y="1337"/>
                                </a:moveTo>
                                <a:cubicBezTo>
                                  <a:pt x="325325" y="-490"/>
                                  <a:pt x="322310" y="-438"/>
                                  <a:pt x="320483" y="1454"/>
                                </a:cubicBezTo>
                                <a:cubicBezTo>
                                  <a:pt x="318700" y="3300"/>
                                  <a:pt x="318700" y="6226"/>
                                  <a:pt x="320483" y="8071"/>
                                </a:cubicBezTo>
                                <a:lnTo>
                                  <a:pt x="383710" y="71298"/>
                                </a:lnTo>
                                <a:cubicBezTo>
                                  <a:pt x="383728" y="71317"/>
                                  <a:pt x="383728" y="71347"/>
                                  <a:pt x="383709" y="71365"/>
                                </a:cubicBezTo>
                                <a:cubicBezTo>
                                  <a:pt x="383700" y="71374"/>
                                  <a:pt x="383689" y="71379"/>
                                  <a:pt x="383677" y="71379"/>
                                </a:cubicBezTo>
                                <a:lnTo>
                                  <a:pt x="4763" y="71379"/>
                                </a:lnTo>
                                <a:cubicBezTo>
                                  <a:pt x="2132" y="71379"/>
                                  <a:pt x="0" y="73511"/>
                                  <a:pt x="0" y="76142"/>
                                </a:cubicBezTo>
                                <a:cubicBezTo>
                                  <a:pt x="0" y="78772"/>
                                  <a:pt x="2132" y="80904"/>
                                  <a:pt x="4763" y="80904"/>
                                </a:cubicBezTo>
                                <a:lnTo>
                                  <a:pt x="383677" y="80904"/>
                                </a:lnTo>
                                <a:cubicBezTo>
                                  <a:pt x="383703" y="80905"/>
                                  <a:pt x="383724" y="80926"/>
                                  <a:pt x="383724" y="80952"/>
                                </a:cubicBezTo>
                                <a:cubicBezTo>
                                  <a:pt x="383723" y="80965"/>
                                  <a:pt x="383718" y="80976"/>
                                  <a:pt x="383710" y="80985"/>
                                </a:cubicBezTo>
                                <a:lnTo>
                                  <a:pt x="320483" y="144212"/>
                                </a:lnTo>
                                <a:cubicBezTo>
                                  <a:pt x="318591" y="146039"/>
                                  <a:pt x="318538" y="149054"/>
                                  <a:pt x="320366" y="150946"/>
                                </a:cubicBezTo>
                                <a:cubicBezTo>
                                  <a:pt x="322193" y="152838"/>
                                  <a:pt x="325208" y="152891"/>
                                  <a:pt x="327100" y="151063"/>
                                </a:cubicBezTo>
                                <a:cubicBezTo>
                                  <a:pt x="327140" y="151025"/>
                                  <a:pt x="327179" y="150986"/>
                                  <a:pt x="327217" y="150946"/>
                                </a:cubicBezTo>
                                <a:lnTo>
                                  <a:pt x="398655" y="79509"/>
                                </a:lnTo>
                                <a:cubicBezTo>
                                  <a:pt x="400514" y="77649"/>
                                  <a:pt x="400514" y="74634"/>
                                  <a:pt x="398655" y="72774"/>
                                </a:cubicBezTo>
                                <a:close/>
                              </a:path>
                            </a:pathLst>
                          </a:custGeom>
                          <a:solidFill>
                            <a:schemeClr val="bg1"/>
                          </a:solidFill>
                          <a:ln w="476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D243F6" id="Group 75" o:spid="_x0000_s1026" alt="&quot;&quot;" style="position:absolute;margin-left:20.7pt;margin-top:16.3pt;width:49.8pt;height:21.6pt;z-index:251694080;mso-position-horizontal-relative:left-margin-area" coordsize="632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">
                <v:roundrect id="Rounded Rectangle 981706790" o:spid="_x0000_s1027" style="position:absolute;width:6324;height:274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" fillcolor="black [3213]" stroked="f" strokeweight="1pt">
                  <v:stroke joinstyle="miter"/>
                  <o:lock v:ext="edit" aspectratio="t"/>
                </v:roundrect>
                <v:shape id="Graphic 73" o:spid="_x0000_s1028" alt="Arrow Right outline" style="position:absolute;left:1162;top:610;width:4000;height:1524;visibility:visible;mso-wrap-style:square;v-text-anchor:middle" coordsize="40004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" path="m327217,1337v-1892,-1827,-4907,-1775,-6734,117c318700,3300,318700,6226,320483,8071r63227,63227c383728,71317,383728,71347,383709,71365v-9,9,-20,14,-32,14l4763,71379c2132,71379,,73511,,76142v,2630,2132,4762,4763,4762l383677,80904v26,1,47,22,47,48c383723,80965,383718,80976,383710,80985r-63227,63227c318591,146039,318538,149054,320366,150946v1827,1892,4842,1945,6734,117c327140,151025,327179,150986,327217,150946l398655,79509v1859,-1860,1859,-4875,,-6735l327217,1337xe" fillcolor="white [3212]" stroked="f" strokeweight=".1323mm">
                  <v:stroke joinstyle="miter"/>
                  <v:path arrowok="t" o:connecttype="custom" o:connectlocs="327217,1337;320483,1454;320483,8071;383710,71298;383709,71365;383677,71379;4763,71379;0,76142;4763,80904;383677,80904;383724,80952;383710,80985;320483,144212;320366,150946;327100,151063;327217,150946;398655,79509;398655,72774" o:connectangles="0,0,0,0,0,0,0,0,0,0,0,0,0,0,0,0,0,0"/>
                </v:shape>
                <w10:wrap type="square" anchorx="margin"/>
              </v:group>
            </w:pict>
          </mc:Fallback>
        </mc:AlternateContent>
      </w:r>
    </w:p>
    <w:p w14:paraId="66544DF6" w14:textId="65D340EC" w:rsidR="008269E2" w:rsidRPr="000957AC" w:rsidRDefault="008269E2" w:rsidP="008269E2">
      <w:pPr>
        <w:spacing w:after="0" w:line="240" w:lineRule="auto"/>
        <w:rPr>
          <w:rFonts w:ascii="Aptos" w:hAnsi="Aptos"/>
          <w:b/>
          <w:caps/>
          <w:color w:val="000000" w:themeColor="text1"/>
          <w:spacing w:val="10"/>
          <w:sz w:val="24"/>
          <w:szCs w:val="24"/>
        </w:rPr>
      </w:pPr>
      <w:r w:rsidRPr="000957AC">
        <w:rPr>
          <w:rFonts w:ascii="Aptos" w:hAnsi="Aptos"/>
          <w:b/>
          <w:caps/>
          <w:color w:val="000000" w:themeColor="text1"/>
          <w:spacing w:val="10"/>
          <w:sz w:val="24"/>
          <w:szCs w:val="24"/>
        </w:rPr>
        <w:t>For Independent Contractors</w:t>
      </w:r>
    </w:p>
    <w:p w14:paraId="012447FD" w14:textId="77777777" w:rsidR="008269E2" w:rsidRPr="000957AC" w:rsidRDefault="008269E2" w:rsidP="008269E2">
      <w:pPr>
        <w:rPr>
          <w:rFonts w:ascii="Aptos" w:hAnsi="Aptos"/>
          <w:b/>
          <w:bCs/>
          <w:sz w:val="22"/>
          <w:szCs w:val="22"/>
        </w:rPr>
      </w:pPr>
      <w:r w:rsidRPr="000957AC">
        <w:rPr>
          <w:rFonts w:ascii="Aptos" w:hAnsi="Aptos"/>
          <w:b/>
          <w:bCs/>
          <w:sz w:val="22"/>
          <w:szCs w:val="22"/>
        </w:rPr>
        <w:t xml:space="preserve">Prepared by: </w:t>
      </w:r>
    </w:p>
    <w:p w14:paraId="67EA641D" w14:textId="77777777" w:rsidR="008269E2" w:rsidRPr="000957AC" w:rsidRDefault="008269E2" w:rsidP="008269E2">
      <w:pPr>
        <w:rPr>
          <w:rFonts w:ascii="Aptos" w:hAnsi="Aptos"/>
          <w:b/>
          <w:bCs/>
          <w:sz w:val="22"/>
          <w:szCs w:val="22"/>
        </w:rPr>
      </w:pPr>
      <w:r w:rsidRPr="000957AC">
        <w:rPr>
          <w:rFonts w:ascii="Aptos" w:hAnsi="Aptos"/>
          <w:b/>
          <w:bCs/>
          <w:sz w:val="22"/>
          <w:szCs w:val="22"/>
        </w:rPr>
        <w:t xml:space="preserve">Cleopatra Tayeta </w:t>
      </w:r>
    </w:p>
    <w:p w14:paraId="260F9703" w14:textId="77777777" w:rsidR="008269E2" w:rsidRPr="000957AC" w:rsidRDefault="008269E2" w:rsidP="008269E2">
      <w:pPr>
        <w:rPr>
          <w:rFonts w:ascii="Aptos" w:hAnsi="Aptos"/>
          <w:b/>
          <w:bCs/>
          <w:sz w:val="22"/>
          <w:szCs w:val="22"/>
        </w:rPr>
      </w:pPr>
      <w:r w:rsidRPr="000957AC">
        <w:rPr>
          <w:rFonts w:ascii="Aptos" w:hAnsi="Aptos"/>
          <w:b/>
          <w:bCs/>
          <w:sz w:val="22"/>
          <w:szCs w:val="22"/>
        </w:rPr>
        <w:t xml:space="preserve">Gmail: </w:t>
      </w:r>
      <w:hyperlink r:id="rId11" w:history="1">
        <w:r w:rsidRPr="000957AC">
          <w:rPr>
            <w:rStyle w:val="Hyperlink"/>
            <w:rFonts w:ascii="Aptos" w:hAnsi="Aptos"/>
            <w:b/>
            <w:bCs/>
            <w:sz w:val="22"/>
            <w:szCs w:val="22"/>
          </w:rPr>
          <w:t>ST10533635@RCCONNECT.EDU.ZA</w:t>
        </w:r>
      </w:hyperlink>
    </w:p>
    <w:p w14:paraId="3F21114D" w14:textId="77777777" w:rsidR="008269E2" w:rsidRPr="000957AC" w:rsidRDefault="008269E2" w:rsidP="008269E2">
      <w:pPr>
        <w:rPr>
          <w:rFonts w:ascii="Aptos" w:hAnsi="Aptos"/>
          <w:b/>
          <w:bCs/>
          <w:sz w:val="22"/>
          <w:szCs w:val="22"/>
        </w:rPr>
      </w:pPr>
      <w:r w:rsidRPr="000957AC">
        <w:rPr>
          <w:rFonts w:ascii="Aptos" w:hAnsi="Aptos"/>
          <w:b/>
          <w:bCs/>
          <w:sz w:val="22"/>
          <w:szCs w:val="22"/>
        </w:rPr>
        <w:t>Contact No: 0788144980</w:t>
      </w:r>
    </w:p>
    <w:p w14:paraId="687DD981" w14:textId="61BF0588" w:rsidR="002F615D" w:rsidRPr="000957AC" w:rsidRDefault="002F615D" w:rsidP="008E1702">
      <w:pPr>
        <w:pStyle w:val="Title"/>
        <w:rPr>
          <w:rFonts w:ascii="Aptos" w:hAnsi="Aptos"/>
        </w:rPr>
      </w:pPr>
    </w:p>
    <w:p w14:paraId="12BA88D5" w14:textId="394132A6" w:rsidR="008269E2" w:rsidRPr="000957AC" w:rsidRDefault="008269E2" w:rsidP="008269E2">
      <w:pPr>
        <w:rPr>
          <w:rFonts w:ascii="Aptos" w:hAnsi="Aptos"/>
          <w:b/>
          <w:bCs/>
          <w:sz w:val="22"/>
          <w:szCs w:val="22"/>
        </w:rPr>
      </w:pPr>
      <w:r w:rsidRPr="000957AC">
        <w:rPr>
          <w:rFonts w:ascii="Aptos" w:hAnsi="Aptos"/>
          <w:b/>
          <w:bCs/>
          <w:sz w:val="22"/>
          <w:szCs w:val="22"/>
        </w:rPr>
        <w:t xml:space="preserve"> </w:t>
      </w:r>
    </w:p>
    <w:p w14:paraId="3F0E0DD2" w14:textId="1920207C" w:rsidR="002F615D" w:rsidRPr="000957AC" w:rsidRDefault="002F615D" w:rsidP="008F0570">
      <w:pPr>
        <w:rPr>
          <w:rFonts w:ascii="Aptos" w:hAnsi="Aptos"/>
        </w:rPr>
      </w:pPr>
    </w:p>
    <w:p w14:paraId="1934FEFE" w14:textId="77777777" w:rsidR="001302C2" w:rsidRPr="000957AC" w:rsidRDefault="001302C2" w:rsidP="008F0570">
      <w:pPr>
        <w:rPr>
          <w:rFonts w:ascii="Aptos" w:hAnsi="Aptos"/>
        </w:rPr>
      </w:pPr>
    </w:p>
    <w:p w14:paraId="2127179D" w14:textId="77777777" w:rsidR="001302C2" w:rsidRPr="000957AC" w:rsidRDefault="001302C2" w:rsidP="008F0570">
      <w:pPr>
        <w:rPr>
          <w:rFonts w:ascii="Aptos" w:hAnsi="Aptos"/>
        </w:rPr>
      </w:pPr>
    </w:p>
    <w:p w14:paraId="73C1A47E" w14:textId="145128DC" w:rsidR="00D1199A" w:rsidRPr="000957AC" w:rsidRDefault="00AF3A2D" w:rsidP="008F0570">
      <w:pPr>
        <w:rPr>
          <w:rFonts w:ascii="Aptos" w:hAnsi="Aptos"/>
        </w:rPr>
      </w:pPr>
      <w:r w:rsidRPr="000957AC">
        <w:rPr>
          <w:rFonts w:ascii="Aptos" w:hAnsi="Aptos"/>
          <w:noProof/>
        </w:rPr>
        <w:lastRenderedPageBreak/>
        <mc:AlternateContent>
          <mc:Choice Requires="wpg">
            <w:drawing>
              <wp:inline distT="0" distB="0" distL="0" distR="0" wp14:anchorId="0A8E4D86" wp14:editId="1040CB46">
                <wp:extent cx="632460" cy="274320"/>
                <wp:effectExtent l="0" t="0" r="0" b="0"/>
                <wp:docPr id="1985775035" name="Group 7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2460" cy="274320"/>
                          <a:chOff x="0" y="0"/>
                          <a:chExt cx="632460" cy="274320"/>
                        </a:xfrm>
                      </wpg:grpSpPr>
                      <wps:wsp>
                        <wps:cNvPr id="657228132" name="Rounded Rectangle 1387525094"/>
                        <wps:cNvSpPr>
                          <a:spLocks noChangeAspect="1"/>
                        </wps:cNvSpPr>
                        <wps:spPr>
                          <a:xfrm>
                            <a:off x="0" y="0"/>
                            <a:ext cx="632460" cy="274320"/>
                          </a:xfrm>
                          <a:prstGeom prst="roundRect">
                            <a:avLst>
                              <a:gd name="adj" fmla="val 50000"/>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406111" name="Graphic 73" descr="Arrow Right outline"/>
                        <wps:cNvSpPr/>
                        <wps:spPr>
                          <a:xfrm>
                            <a:off x="116205" y="61018"/>
                            <a:ext cx="400049" cy="152400"/>
                          </a:xfrm>
                          <a:custGeom>
                            <a:avLst/>
                            <a:gdLst>
                              <a:gd name="connsiteX0" fmla="*/ 327217 w 400049"/>
                              <a:gd name="connsiteY0" fmla="*/ 1337 h 152400"/>
                              <a:gd name="connsiteX1" fmla="*/ 320483 w 400049"/>
                              <a:gd name="connsiteY1" fmla="*/ 1454 h 152400"/>
                              <a:gd name="connsiteX2" fmla="*/ 320483 w 400049"/>
                              <a:gd name="connsiteY2" fmla="*/ 8071 h 152400"/>
                              <a:gd name="connsiteX3" fmla="*/ 383710 w 400049"/>
                              <a:gd name="connsiteY3" fmla="*/ 71298 h 152400"/>
                              <a:gd name="connsiteX4" fmla="*/ 383709 w 400049"/>
                              <a:gd name="connsiteY4" fmla="*/ 71365 h 152400"/>
                              <a:gd name="connsiteX5" fmla="*/ 383677 w 400049"/>
                              <a:gd name="connsiteY5" fmla="*/ 71379 h 152400"/>
                              <a:gd name="connsiteX6" fmla="*/ 4763 w 400049"/>
                              <a:gd name="connsiteY6" fmla="*/ 71379 h 152400"/>
                              <a:gd name="connsiteX7" fmla="*/ 0 w 400049"/>
                              <a:gd name="connsiteY7" fmla="*/ 76142 h 152400"/>
                              <a:gd name="connsiteX8" fmla="*/ 4763 w 400049"/>
                              <a:gd name="connsiteY8" fmla="*/ 80904 h 152400"/>
                              <a:gd name="connsiteX9" fmla="*/ 383677 w 400049"/>
                              <a:gd name="connsiteY9" fmla="*/ 80904 h 152400"/>
                              <a:gd name="connsiteX10" fmla="*/ 383724 w 400049"/>
                              <a:gd name="connsiteY10" fmla="*/ 80952 h 152400"/>
                              <a:gd name="connsiteX11" fmla="*/ 383710 w 400049"/>
                              <a:gd name="connsiteY11" fmla="*/ 80985 h 152400"/>
                              <a:gd name="connsiteX12" fmla="*/ 320483 w 400049"/>
                              <a:gd name="connsiteY12" fmla="*/ 144212 h 152400"/>
                              <a:gd name="connsiteX13" fmla="*/ 320366 w 400049"/>
                              <a:gd name="connsiteY13" fmla="*/ 150946 h 152400"/>
                              <a:gd name="connsiteX14" fmla="*/ 327100 w 400049"/>
                              <a:gd name="connsiteY14" fmla="*/ 151063 h 152400"/>
                              <a:gd name="connsiteX15" fmla="*/ 327217 w 400049"/>
                              <a:gd name="connsiteY15" fmla="*/ 150946 h 152400"/>
                              <a:gd name="connsiteX16" fmla="*/ 398655 w 400049"/>
                              <a:gd name="connsiteY16" fmla="*/ 79509 h 152400"/>
                              <a:gd name="connsiteX17" fmla="*/ 398655 w 400049"/>
                              <a:gd name="connsiteY17" fmla="*/ 72774 h 15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00049" h="152400">
                                <a:moveTo>
                                  <a:pt x="327217" y="1337"/>
                                </a:moveTo>
                                <a:cubicBezTo>
                                  <a:pt x="325325" y="-490"/>
                                  <a:pt x="322310" y="-438"/>
                                  <a:pt x="320483" y="1454"/>
                                </a:cubicBezTo>
                                <a:cubicBezTo>
                                  <a:pt x="318700" y="3300"/>
                                  <a:pt x="318700" y="6226"/>
                                  <a:pt x="320483" y="8071"/>
                                </a:cubicBezTo>
                                <a:lnTo>
                                  <a:pt x="383710" y="71298"/>
                                </a:lnTo>
                                <a:cubicBezTo>
                                  <a:pt x="383728" y="71317"/>
                                  <a:pt x="383728" y="71347"/>
                                  <a:pt x="383709" y="71365"/>
                                </a:cubicBezTo>
                                <a:cubicBezTo>
                                  <a:pt x="383700" y="71374"/>
                                  <a:pt x="383689" y="71379"/>
                                  <a:pt x="383677" y="71379"/>
                                </a:cubicBezTo>
                                <a:lnTo>
                                  <a:pt x="4763" y="71379"/>
                                </a:lnTo>
                                <a:cubicBezTo>
                                  <a:pt x="2132" y="71379"/>
                                  <a:pt x="0" y="73511"/>
                                  <a:pt x="0" y="76142"/>
                                </a:cubicBezTo>
                                <a:cubicBezTo>
                                  <a:pt x="0" y="78772"/>
                                  <a:pt x="2132" y="80904"/>
                                  <a:pt x="4763" y="80904"/>
                                </a:cubicBezTo>
                                <a:lnTo>
                                  <a:pt x="383677" y="80904"/>
                                </a:lnTo>
                                <a:cubicBezTo>
                                  <a:pt x="383703" y="80905"/>
                                  <a:pt x="383724" y="80926"/>
                                  <a:pt x="383724" y="80952"/>
                                </a:cubicBezTo>
                                <a:cubicBezTo>
                                  <a:pt x="383723" y="80965"/>
                                  <a:pt x="383718" y="80976"/>
                                  <a:pt x="383710" y="80985"/>
                                </a:cubicBezTo>
                                <a:lnTo>
                                  <a:pt x="320483" y="144212"/>
                                </a:lnTo>
                                <a:cubicBezTo>
                                  <a:pt x="318591" y="146039"/>
                                  <a:pt x="318538" y="149054"/>
                                  <a:pt x="320366" y="150946"/>
                                </a:cubicBezTo>
                                <a:cubicBezTo>
                                  <a:pt x="322193" y="152838"/>
                                  <a:pt x="325208" y="152891"/>
                                  <a:pt x="327100" y="151063"/>
                                </a:cubicBezTo>
                                <a:cubicBezTo>
                                  <a:pt x="327140" y="151025"/>
                                  <a:pt x="327179" y="150986"/>
                                  <a:pt x="327217" y="150946"/>
                                </a:cubicBezTo>
                                <a:lnTo>
                                  <a:pt x="398655" y="79509"/>
                                </a:lnTo>
                                <a:cubicBezTo>
                                  <a:pt x="400514" y="77649"/>
                                  <a:pt x="400514" y="74634"/>
                                  <a:pt x="398655" y="72774"/>
                                </a:cubicBezTo>
                                <a:close/>
                              </a:path>
                            </a:pathLst>
                          </a:custGeom>
                          <a:solidFill>
                            <a:schemeClr val="bg1"/>
                          </a:solidFill>
                          <a:ln w="476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E551594" id="Group 75" o:spid="_x0000_s1026" alt="&quot;&quot;" style="width:49.8pt;height:21.6pt;mso-position-horizontal-relative:char;mso-position-vertical-relative:line" coordsize="632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">
                <v:roundrect id="Rounded Rectangle 1387525094" o:spid="_x0000_s1027" style="position:absolute;width:6324;height:274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" fillcolor="black [3213]" stroked="f" strokeweight="1pt">
                  <v:stroke joinstyle="miter"/>
                  <o:lock v:ext="edit" aspectratio="t"/>
                </v:roundrect>
                <v:shape id="Graphic 73" o:spid="_x0000_s1028" alt="Arrow Right outline" style="position:absolute;left:1162;top:610;width:4000;height:1524;visibility:visible;mso-wrap-style:square;v-text-anchor:middle" coordsize="40004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" path="m327217,1337v-1892,-1827,-4907,-1775,-6734,117c318700,3300,318700,6226,320483,8071r63227,63227c383728,71317,383728,71347,383709,71365v-9,9,-20,14,-32,14l4763,71379c2132,71379,,73511,,76142v,2630,2132,4762,4763,4762l383677,80904v26,1,47,22,47,48c383723,80965,383718,80976,383710,80985r-63227,63227c318591,146039,318538,149054,320366,150946v1827,1892,4842,1945,6734,117c327140,151025,327179,150986,327217,150946l398655,79509v1859,-1860,1859,-4875,,-6735l327217,1337xe" fillcolor="white [3212]" stroked="f" strokeweight=".1323mm">
                  <v:stroke joinstyle="miter"/>
                  <v:path arrowok="t" o:connecttype="custom" o:connectlocs="327217,1337;320483,1454;320483,8071;383710,71298;383709,71365;383677,71379;4763,71379;0,76142;4763,80904;383677,80904;383724,80952;383710,80985;320483,144212;320366,150946;327100,151063;327217,150946;398655,79509;398655,72774" o:connectangles="0,0,0,0,0,0,0,0,0,0,0,0,0,0,0,0,0,0"/>
                </v:shape>
                <w10:anchorlock/>
              </v:group>
            </w:pict>
          </mc:Fallback>
        </mc:AlternateContent>
      </w:r>
      <w:r w:rsidRPr="000957AC">
        <w:rPr>
          <w:rFonts w:ascii="Aptos" w:hAnsi="Aptos"/>
        </w:rPr>
        <w:t xml:space="preserve"> </w:t>
      </w:r>
      <w:r w:rsidRPr="000957AC">
        <w:rPr>
          <w:rFonts w:ascii="Aptos" w:hAnsi="Aptos"/>
          <w:b/>
          <w:bCs/>
          <w:sz w:val="48"/>
          <w:szCs w:val="48"/>
        </w:rPr>
        <w:t>TABLE O</w:t>
      </w:r>
      <w:r w:rsidR="00E32230" w:rsidRPr="000957AC">
        <w:rPr>
          <w:rFonts w:ascii="Aptos" w:hAnsi="Aptos"/>
          <w:b/>
          <w:bCs/>
          <w:sz w:val="48"/>
          <w:szCs w:val="48"/>
        </w:rPr>
        <w:t>F CONTENTS</w:t>
      </w:r>
    </w:p>
    <w:sdt>
      <w:sdtPr>
        <w:id w:val="1416828131"/>
        <w:docPartObj>
          <w:docPartGallery w:val="Table of Contents"/>
          <w:docPartUnique/>
        </w:docPartObj>
      </w:sdtPr>
      <w:sdtEndPr/>
      <w:sdtContent>
        <w:p w14:paraId="7ECB9BE4" w14:textId="213D59C5" w:rsidR="00BF7A5C" w:rsidRDefault="004C5911">
          <w:pPr>
            <w:pStyle w:val="TOC1"/>
            <w:tabs>
              <w:tab w:val="left" w:pos="1260"/>
              <w:tab w:val="right" w:leader="dot" w:pos="9350"/>
            </w:tabs>
            <w:rPr>
              <w:noProof/>
              <w:kern w:val="2"/>
              <w:sz w:val="24"/>
              <w:szCs w:val="24"/>
              <w:lang w:val="en-ZA" w:eastAsia="en-ZA"/>
              <w14:ligatures w14:val="standardContextual"/>
            </w:rPr>
          </w:pPr>
          <w:r>
            <w:fldChar w:fldCharType="begin"/>
          </w:r>
          <w:r>
            <w:instrText xml:space="preserve"> TOC \o \h \z \u </w:instrText>
          </w:r>
          <w:r>
            <w:fldChar w:fldCharType="separate"/>
          </w:r>
          <w:hyperlink w:anchor="_Toc236836336" w:history="1">
            <w:r w:rsidR="00BF7A5C">
              <w:rPr>
                <w:noProof/>
                <w:kern w:val="2"/>
                <w:sz w:val="24"/>
                <w:szCs w:val="24"/>
                <w:lang w:val="en-ZA" w:eastAsia="en-ZA"/>
                <w14:ligatures w14:val="standardContextual"/>
              </w:rPr>
              <w:tab/>
            </w:r>
            <w:r w:rsidR="00BF7A5C" w:rsidRPr="00527D2C">
              <w:rPr>
                <w:rStyle w:val="Hyperlink"/>
                <w:noProof/>
              </w:rPr>
              <w:t>1.ORGANISATION Overview</w:t>
            </w:r>
            <w:r w:rsidR="00BF7A5C">
              <w:rPr>
                <w:noProof/>
                <w:webHidden/>
              </w:rPr>
              <w:tab/>
            </w:r>
            <w:r w:rsidR="00BF7A5C">
              <w:rPr>
                <w:noProof/>
                <w:webHidden/>
              </w:rPr>
              <w:fldChar w:fldCharType="begin"/>
            </w:r>
            <w:r w:rsidR="00BF7A5C">
              <w:rPr>
                <w:noProof/>
                <w:webHidden/>
              </w:rPr>
              <w:instrText xml:space="preserve"> PAGEREF _Toc236836336 \h </w:instrText>
            </w:r>
            <w:r w:rsidR="00BF7A5C">
              <w:rPr>
                <w:noProof/>
                <w:webHidden/>
              </w:rPr>
            </w:r>
            <w:r w:rsidR="00BF7A5C">
              <w:rPr>
                <w:noProof/>
                <w:webHidden/>
              </w:rPr>
              <w:fldChar w:fldCharType="separate"/>
            </w:r>
            <w:r w:rsidR="00BF7A5C">
              <w:rPr>
                <w:noProof/>
                <w:webHidden/>
              </w:rPr>
              <w:t>3</w:t>
            </w:r>
            <w:r w:rsidR="00BF7A5C">
              <w:rPr>
                <w:noProof/>
                <w:webHidden/>
              </w:rPr>
              <w:fldChar w:fldCharType="end"/>
            </w:r>
          </w:hyperlink>
        </w:p>
        <w:p w14:paraId="64286CC4" w14:textId="17449325" w:rsidR="00BF7A5C" w:rsidRPr="00BF7A5C" w:rsidRDefault="00BF7A5C" w:rsidP="00BF7A5C">
          <w:pPr>
            <w:pStyle w:val="TOC2"/>
            <w:tabs>
              <w:tab w:val="right" w:leader="dot" w:pos="9350"/>
            </w:tabs>
            <w:spacing w:line="360" w:lineRule="auto"/>
            <w:rPr>
              <w:rFonts w:ascii="Aptos" w:hAnsi="Aptos"/>
              <w:noProof/>
              <w:kern w:val="2"/>
              <w:sz w:val="22"/>
              <w:szCs w:val="22"/>
              <w:lang w:val="en-ZA" w:eastAsia="en-ZA"/>
              <w14:ligatures w14:val="standardContextual"/>
            </w:rPr>
          </w:pPr>
          <w:hyperlink w:anchor="_Toc236836337" w:history="1">
            <w:r w:rsidRPr="00BF7A5C">
              <w:rPr>
                <w:rStyle w:val="Hyperlink"/>
                <w:rFonts w:ascii="Aptos" w:hAnsi="Aptos"/>
                <w:noProof/>
                <w:sz w:val="22"/>
                <w:szCs w:val="22"/>
              </w:rPr>
              <w:t>2. Website Goals and Objectives</w:t>
            </w:r>
            <w:r w:rsidRPr="00BF7A5C">
              <w:rPr>
                <w:rFonts w:ascii="Aptos" w:hAnsi="Aptos"/>
                <w:noProof/>
                <w:webHidden/>
                <w:sz w:val="22"/>
                <w:szCs w:val="22"/>
              </w:rPr>
              <w:tab/>
            </w:r>
            <w:r w:rsidRPr="00BF7A5C">
              <w:rPr>
                <w:rFonts w:ascii="Aptos" w:hAnsi="Aptos"/>
                <w:noProof/>
                <w:webHidden/>
                <w:sz w:val="22"/>
                <w:szCs w:val="22"/>
              </w:rPr>
              <w:fldChar w:fldCharType="begin"/>
            </w:r>
            <w:r w:rsidRPr="00BF7A5C">
              <w:rPr>
                <w:rFonts w:ascii="Aptos" w:hAnsi="Aptos"/>
                <w:noProof/>
                <w:webHidden/>
                <w:sz w:val="22"/>
                <w:szCs w:val="22"/>
              </w:rPr>
              <w:instrText xml:space="preserve"> PAGEREF _Toc236836337 \h </w:instrText>
            </w:r>
            <w:r w:rsidRPr="00BF7A5C">
              <w:rPr>
                <w:rFonts w:ascii="Aptos" w:hAnsi="Aptos"/>
                <w:noProof/>
                <w:webHidden/>
                <w:sz w:val="22"/>
                <w:szCs w:val="22"/>
              </w:rPr>
            </w:r>
            <w:r w:rsidRPr="00BF7A5C">
              <w:rPr>
                <w:rFonts w:ascii="Aptos" w:hAnsi="Aptos"/>
                <w:noProof/>
                <w:webHidden/>
                <w:sz w:val="22"/>
                <w:szCs w:val="22"/>
              </w:rPr>
              <w:fldChar w:fldCharType="separate"/>
            </w:r>
            <w:r w:rsidRPr="00BF7A5C">
              <w:rPr>
                <w:rFonts w:ascii="Aptos" w:hAnsi="Aptos"/>
                <w:noProof/>
                <w:webHidden/>
                <w:sz w:val="22"/>
                <w:szCs w:val="22"/>
              </w:rPr>
              <w:t>3</w:t>
            </w:r>
            <w:r w:rsidRPr="00BF7A5C">
              <w:rPr>
                <w:rFonts w:ascii="Aptos" w:hAnsi="Aptos"/>
                <w:noProof/>
                <w:webHidden/>
                <w:sz w:val="22"/>
                <w:szCs w:val="22"/>
              </w:rPr>
              <w:fldChar w:fldCharType="end"/>
            </w:r>
          </w:hyperlink>
        </w:p>
        <w:p w14:paraId="7DE18D9D" w14:textId="3B683741" w:rsidR="00BF7A5C" w:rsidRPr="00BF7A5C" w:rsidRDefault="00BF7A5C" w:rsidP="00BF7A5C">
          <w:pPr>
            <w:pStyle w:val="TOC5"/>
            <w:tabs>
              <w:tab w:val="right" w:leader="dot" w:pos="9350"/>
            </w:tabs>
            <w:spacing w:line="360" w:lineRule="auto"/>
            <w:rPr>
              <w:rFonts w:ascii="Aptos" w:hAnsi="Aptos"/>
              <w:noProof/>
              <w:kern w:val="2"/>
              <w:sz w:val="22"/>
              <w:szCs w:val="22"/>
              <w:lang w:val="en-ZA" w:eastAsia="en-ZA"/>
              <w14:ligatures w14:val="standardContextual"/>
            </w:rPr>
          </w:pPr>
          <w:hyperlink w:anchor="_Toc236836338" w:history="1">
            <w:r w:rsidRPr="00BF7A5C">
              <w:rPr>
                <w:rStyle w:val="Hyperlink"/>
                <w:rFonts w:ascii="Aptos" w:hAnsi="Aptos"/>
                <w:noProof/>
                <w:sz w:val="22"/>
                <w:szCs w:val="22"/>
              </w:rPr>
              <w:t>5. Design and User Experience</w:t>
            </w:r>
            <w:r w:rsidRPr="00BF7A5C">
              <w:rPr>
                <w:rFonts w:ascii="Aptos" w:hAnsi="Aptos"/>
                <w:noProof/>
                <w:webHidden/>
                <w:sz w:val="22"/>
                <w:szCs w:val="22"/>
              </w:rPr>
              <w:tab/>
            </w:r>
            <w:r w:rsidRPr="00BF7A5C">
              <w:rPr>
                <w:rFonts w:ascii="Aptos" w:hAnsi="Aptos"/>
                <w:noProof/>
                <w:webHidden/>
                <w:sz w:val="22"/>
                <w:szCs w:val="22"/>
              </w:rPr>
              <w:fldChar w:fldCharType="begin"/>
            </w:r>
            <w:r w:rsidRPr="00BF7A5C">
              <w:rPr>
                <w:rFonts w:ascii="Aptos" w:hAnsi="Aptos"/>
                <w:noProof/>
                <w:webHidden/>
                <w:sz w:val="22"/>
                <w:szCs w:val="22"/>
              </w:rPr>
              <w:instrText xml:space="preserve"> PAGEREF _Toc236836338 \h </w:instrText>
            </w:r>
            <w:r w:rsidRPr="00BF7A5C">
              <w:rPr>
                <w:rFonts w:ascii="Aptos" w:hAnsi="Aptos"/>
                <w:noProof/>
                <w:webHidden/>
                <w:sz w:val="22"/>
                <w:szCs w:val="22"/>
              </w:rPr>
            </w:r>
            <w:r w:rsidRPr="00BF7A5C">
              <w:rPr>
                <w:rFonts w:ascii="Aptos" w:hAnsi="Aptos"/>
                <w:noProof/>
                <w:webHidden/>
                <w:sz w:val="22"/>
                <w:szCs w:val="22"/>
              </w:rPr>
              <w:fldChar w:fldCharType="separate"/>
            </w:r>
            <w:r w:rsidRPr="00BF7A5C">
              <w:rPr>
                <w:rFonts w:ascii="Aptos" w:hAnsi="Aptos"/>
                <w:noProof/>
                <w:webHidden/>
                <w:sz w:val="22"/>
                <w:szCs w:val="22"/>
              </w:rPr>
              <w:t>4</w:t>
            </w:r>
            <w:r w:rsidRPr="00BF7A5C">
              <w:rPr>
                <w:rFonts w:ascii="Aptos" w:hAnsi="Aptos"/>
                <w:noProof/>
                <w:webHidden/>
                <w:sz w:val="22"/>
                <w:szCs w:val="22"/>
              </w:rPr>
              <w:fldChar w:fldCharType="end"/>
            </w:r>
          </w:hyperlink>
        </w:p>
        <w:p w14:paraId="5102CE40" w14:textId="6BB257BB" w:rsidR="00BF7A5C" w:rsidRPr="00BF7A5C" w:rsidRDefault="00BF7A5C" w:rsidP="00BF7A5C">
          <w:pPr>
            <w:pStyle w:val="TOC6"/>
            <w:tabs>
              <w:tab w:val="right" w:leader="dot" w:pos="9350"/>
            </w:tabs>
            <w:spacing w:line="360" w:lineRule="auto"/>
            <w:rPr>
              <w:rFonts w:ascii="Aptos" w:hAnsi="Aptos"/>
              <w:noProof/>
              <w:kern w:val="2"/>
              <w:sz w:val="22"/>
              <w:szCs w:val="22"/>
              <w:lang w:val="en-ZA" w:eastAsia="en-ZA"/>
              <w14:ligatures w14:val="standardContextual"/>
            </w:rPr>
          </w:pPr>
          <w:hyperlink w:anchor="_Toc236836339" w:history="1">
            <w:r w:rsidRPr="00BF7A5C">
              <w:rPr>
                <w:rStyle w:val="Hyperlink"/>
                <w:rFonts w:ascii="Aptos" w:hAnsi="Aptos"/>
                <w:noProof/>
                <w:sz w:val="22"/>
                <w:szCs w:val="22"/>
              </w:rPr>
              <w:t>6. Technical Requirements</w:t>
            </w:r>
            <w:r w:rsidRPr="00BF7A5C">
              <w:rPr>
                <w:rFonts w:ascii="Aptos" w:hAnsi="Aptos"/>
                <w:noProof/>
                <w:webHidden/>
                <w:sz w:val="22"/>
                <w:szCs w:val="22"/>
              </w:rPr>
              <w:tab/>
            </w:r>
            <w:r w:rsidRPr="00BF7A5C">
              <w:rPr>
                <w:rFonts w:ascii="Aptos" w:hAnsi="Aptos"/>
                <w:noProof/>
                <w:webHidden/>
                <w:sz w:val="22"/>
                <w:szCs w:val="22"/>
              </w:rPr>
              <w:fldChar w:fldCharType="begin"/>
            </w:r>
            <w:r w:rsidRPr="00BF7A5C">
              <w:rPr>
                <w:rFonts w:ascii="Aptos" w:hAnsi="Aptos"/>
                <w:noProof/>
                <w:webHidden/>
                <w:sz w:val="22"/>
                <w:szCs w:val="22"/>
              </w:rPr>
              <w:instrText xml:space="preserve"> PAGEREF _Toc236836339 \h </w:instrText>
            </w:r>
            <w:r w:rsidRPr="00BF7A5C">
              <w:rPr>
                <w:rFonts w:ascii="Aptos" w:hAnsi="Aptos"/>
                <w:noProof/>
                <w:webHidden/>
                <w:sz w:val="22"/>
                <w:szCs w:val="22"/>
              </w:rPr>
            </w:r>
            <w:r w:rsidRPr="00BF7A5C">
              <w:rPr>
                <w:rFonts w:ascii="Aptos" w:hAnsi="Aptos"/>
                <w:noProof/>
                <w:webHidden/>
                <w:sz w:val="22"/>
                <w:szCs w:val="22"/>
              </w:rPr>
              <w:fldChar w:fldCharType="separate"/>
            </w:r>
            <w:r w:rsidRPr="00BF7A5C">
              <w:rPr>
                <w:rFonts w:ascii="Aptos" w:hAnsi="Aptos"/>
                <w:noProof/>
                <w:webHidden/>
                <w:sz w:val="22"/>
                <w:szCs w:val="22"/>
              </w:rPr>
              <w:t>5</w:t>
            </w:r>
            <w:r w:rsidRPr="00BF7A5C">
              <w:rPr>
                <w:rFonts w:ascii="Aptos" w:hAnsi="Aptos"/>
                <w:noProof/>
                <w:webHidden/>
                <w:sz w:val="22"/>
                <w:szCs w:val="22"/>
              </w:rPr>
              <w:fldChar w:fldCharType="end"/>
            </w:r>
          </w:hyperlink>
        </w:p>
        <w:p w14:paraId="73AF3DCC" w14:textId="31C57166" w:rsidR="00BF7A5C" w:rsidRPr="00BF7A5C" w:rsidRDefault="00BF7A5C" w:rsidP="00BF7A5C">
          <w:pPr>
            <w:pStyle w:val="TOC7"/>
            <w:tabs>
              <w:tab w:val="right" w:leader="dot" w:pos="9350"/>
            </w:tabs>
            <w:spacing w:line="360" w:lineRule="auto"/>
            <w:rPr>
              <w:rFonts w:ascii="Aptos" w:hAnsi="Aptos"/>
              <w:noProof/>
              <w:kern w:val="2"/>
              <w:sz w:val="22"/>
              <w:szCs w:val="22"/>
              <w:lang w:val="en-ZA" w:eastAsia="en-ZA"/>
              <w14:ligatures w14:val="standardContextual"/>
            </w:rPr>
          </w:pPr>
          <w:hyperlink w:anchor="_Toc236836340" w:history="1">
            <w:r w:rsidRPr="00BF7A5C">
              <w:rPr>
                <w:rStyle w:val="Hyperlink"/>
                <w:rFonts w:ascii="Aptos" w:hAnsi="Aptos"/>
                <w:noProof/>
                <w:sz w:val="22"/>
                <w:szCs w:val="22"/>
              </w:rPr>
              <w:t>7. Timeline and Milestones</w:t>
            </w:r>
            <w:r w:rsidRPr="00BF7A5C">
              <w:rPr>
                <w:rFonts w:ascii="Aptos" w:hAnsi="Aptos"/>
                <w:noProof/>
                <w:webHidden/>
                <w:sz w:val="22"/>
                <w:szCs w:val="22"/>
              </w:rPr>
              <w:tab/>
            </w:r>
            <w:r w:rsidRPr="00BF7A5C">
              <w:rPr>
                <w:rFonts w:ascii="Aptos" w:hAnsi="Aptos"/>
                <w:noProof/>
                <w:webHidden/>
                <w:sz w:val="22"/>
                <w:szCs w:val="22"/>
              </w:rPr>
              <w:fldChar w:fldCharType="begin"/>
            </w:r>
            <w:r w:rsidRPr="00BF7A5C">
              <w:rPr>
                <w:rFonts w:ascii="Aptos" w:hAnsi="Aptos"/>
                <w:noProof/>
                <w:webHidden/>
                <w:sz w:val="22"/>
                <w:szCs w:val="22"/>
              </w:rPr>
              <w:instrText xml:space="preserve"> PAGEREF _Toc236836340 \h </w:instrText>
            </w:r>
            <w:r w:rsidRPr="00BF7A5C">
              <w:rPr>
                <w:rFonts w:ascii="Aptos" w:hAnsi="Aptos"/>
                <w:noProof/>
                <w:webHidden/>
                <w:sz w:val="22"/>
                <w:szCs w:val="22"/>
              </w:rPr>
            </w:r>
            <w:r w:rsidRPr="00BF7A5C">
              <w:rPr>
                <w:rFonts w:ascii="Aptos" w:hAnsi="Aptos"/>
                <w:noProof/>
                <w:webHidden/>
                <w:sz w:val="22"/>
                <w:szCs w:val="22"/>
              </w:rPr>
              <w:fldChar w:fldCharType="separate"/>
            </w:r>
            <w:r w:rsidRPr="00BF7A5C">
              <w:rPr>
                <w:rFonts w:ascii="Aptos" w:hAnsi="Aptos"/>
                <w:noProof/>
                <w:webHidden/>
                <w:sz w:val="22"/>
                <w:szCs w:val="22"/>
              </w:rPr>
              <w:t>6</w:t>
            </w:r>
            <w:r w:rsidRPr="00BF7A5C">
              <w:rPr>
                <w:rFonts w:ascii="Aptos" w:hAnsi="Aptos"/>
                <w:noProof/>
                <w:webHidden/>
                <w:sz w:val="22"/>
                <w:szCs w:val="22"/>
              </w:rPr>
              <w:fldChar w:fldCharType="end"/>
            </w:r>
          </w:hyperlink>
        </w:p>
        <w:p w14:paraId="24E29F11" w14:textId="44FB02FF" w:rsidR="00BF7A5C" w:rsidRPr="00BF7A5C" w:rsidRDefault="00BF7A5C" w:rsidP="00BF7A5C">
          <w:pPr>
            <w:pStyle w:val="TOC8"/>
            <w:tabs>
              <w:tab w:val="right" w:leader="dot" w:pos="9350"/>
            </w:tabs>
            <w:spacing w:line="360" w:lineRule="auto"/>
            <w:rPr>
              <w:rFonts w:ascii="Aptos" w:hAnsi="Aptos"/>
              <w:noProof/>
              <w:kern w:val="2"/>
              <w:sz w:val="22"/>
              <w:szCs w:val="22"/>
              <w:lang w:val="en-ZA" w:eastAsia="en-ZA"/>
              <w14:ligatures w14:val="standardContextual"/>
            </w:rPr>
          </w:pPr>
          <w:hyperlink w:anchor="_Toc236836341" w:history="1">
            <w:r w:rsidRPr="00BF7A5C">
              <w:rPr>
                <w:rStyle w:val="Hyperlink"/>
                <w:rFonts w:ascii="Aptos" w:hAnsi="Aptos"/>
                <w:noProof/>
                <w:sz w:val="22"/>
                <w:szCs w:val="22"/>
              </w:rPr>
              <w:t>8. Budget</w:t>
            </w:r>
            <w:r w:rsidRPr="00BF7A5C">
              <w:rPr>
                <w:rFonts w:ascii="Aptos" w:hAnsi="Aptos"/>
                <w:noProof/>
                <w:webHidden/>
                <w:sz w:val="22"/>
                <w:szCs w:val="22"/>
              </w:rPr>
              <w:tab/>
            </w:r>
            <w:r w:rsidRPr="00BF7A5C">
              <w:rPr>
                <w:rFonts w:ascii="Aptos" w:hAnsi="Aptos"/>
                <w:noProof/>
                <w:webHidden/>
                <w:sz w:val="22"/>
                <w:szCs w:val="22"/>
              </w:rPr>
              <w:fldChar w:fldCharType="begin"/>
            </w:r>
            <w:r w:rsidRPr="00BF7A5C">
              <w:rPr>
                <w:rFonts w:ascii="Aptos" w:hAnsi="Aptos"/>
                <w:noProof/>
                <w:webHidden/>
                <w:sz w:val="22"/>
                <w:szCs w:val="22"/>
              </w:rPr>
              <w:instrText xml:space="preserve"> PAGEREF _Toc236836341 \h </w:instrText>
            </w:r>
            <w:r w:rsidRPr="00BF7A5C">
              <w:rPr>
                <w:rFonts w:ascii="Aptos" w:hAnsi="Aptos"/>
                <w:noProof/>
                <w:webHidden/>
                <w:sz w:val="22"/>
                <w:szCs w:val="22"/>
              </w:rPr>
            </w:r>
            <w:r w:rsidRPr="00BF7A5C">
              <w:rPr>
                <w:rFonts w:ascii="Aptos" w:hAnsi="Aptos"/>
                <w:noProof/>
                <w:webHidden/>
                <w:sz w:val="22"/>
                <w:szCs w:val="22"/>
              </w:rPr>
              <w:fldChar w:fldCharType="separate"/>
            </w:r>
            <w:r w:rsidRPr="00BF7A5C">
              <w:rPr>
                <w:rFonts w:ascii="Aptos" w:hAnsi="Aptos"/>
                <w:noProof/>
                <w:webHidden/>
                <w:sz w:val="22"/>
                <w:szCs w:val="22"/>
              </w:rPr>
              <w:t>6</w:t>
            </w:r>
            <w:r w:rsidRPr="00BF7A5C">
              <w:rPr>
                <w:rFonts w:ascii="Aptos" w:hAnsi="Aptos"/>
                <w:noProof/>
                <w:webHidden/>
                <w:sz w:val="22"/>
                <w:szCs w:val="22"/>
              </w:rPr>
              <w:fldChar w:fldCharType="end"/>
            </w:r>
          </w:hyperlink>
        </w:p>
        <w:p w14:paraId="24FD0EA4" w14:textId="0B5D9C2E" w:rsidR="00BF7A5C" w:rsidRPr="00BF7A5C" w:rsidRDefault="00BF7A5C" w:rsidP="00BF7A5C">
          <w:pPr>
            <w:pStyle w:val="TOC9"/>
            <w:tabs>
              <w:tab w:val="right" w:leader="dot" w:pos="9350"/>
            </w:tabs>
            <w:spacing w:line="360" w:lineRule="auto"/>
            <w:rPr>
              <w:rFonts w:ascii="Aptos" w:hAnsi="Aptos"/>
              <w:noProof/>
              <w:kern w:val="2"/>
              <w:sz w:val="22"/>
              <w:szCs w:val="22"/>
              <w:lang w:val="en-ZA" w:eastAsia="en-ZA"/>
              <w14:ligatures w14:val="standardContextual"/>
            </w:rPr>
          </w:pPr>
          <w:hyperlink w:anchor="_Toc236836342" w:history="1">
            <w:r w:rsidRPr="00BF7A5C">
              <w:rPr>
                <w:rStyle w:val="Hyperlink"/>
                <w:rFonts w:ascii="Aptos" w:hAnsi="Aptos"/>
                <w:noProof/>
                <w:sz w:val="22"/>
                <w:szCs w:val="22"/>
              </w:rPr>
              <w:t>9. References</w:t>
            </w:r>
            <w:r w:rsidRPr="00BF7A5C">
              <w:rPr>
                <w:rFonts w:ascii="Aptos" w:hAnsi="Aptos"/>
                <w:noProof/>
                <w:webHidden/>
                <w:sz w:val="22"/>
                <w:szCs w:val="22"/>
              </w:rPr>
              <w:tab/>
            </w:r>
            <w:r w:rsidRPr="00BF7A5C">
              <w:rPr>
                <w:rFonts w:ascii="Aptos" w:hAnsi="Aptos"/>
                <w:noProof/>
                <w:webHidden/>
                <w:sz w:val="22"/>
                <w:szCs w:val="22"/>
              </w:rPr>
              <w:fldChar w:fldCharType="begin"/>
            </w:r>
            <w:r w:rsidRPr="00BF7A5C">
              <w:rPr>
                <w:rFonts w:ascii="Aptos" w:hAnsi="Aptos"/>
                <w:noProof/>
                <w:webHidden/>
                <w:sz w:val="22"/>
                <w:szCs w:val="22"/>
              </w:rPr>
              <w:instrText xml:space="preserve"> PAGEREF _Toc236836342 \h </w:instrText>
            </w:r>
            <w:r w:rsidRPr="00BF7A5C">
              <w:rPr>
                <w:rFonts w:ascii="Aptos" w:hAnsi="Aptos"/>
                <w:noProof/>
                <w:webHidden/>
                <w:sz w:val="22"/>
                <w:szCs w:val="22"/>
              </w:rPr>
            </w:r>
            <w:r w:rsidRPr="00BF7A5C">
              <w:rPr>
                <w:rFonts w:ascii="Aptos" w:hAnsi="Aptos"/>
                <w:noProof/>
                <w:webHidden/>
                <w:sz w:val="22"/>
                <w:szCs w:val="22"/>
              </w:rPr>
              <w:fldChar w:fldCharType="separate"/>
            </w:r>
            <w:r w:rsidRPr="00BF7A5C">
              <w:rPr>
                <w:rFonts w:ascii="Aptos" w:hAnsi="Aptos"/>
                <w:noProof/>
                <w:webHidden/>
                <w:sz w:val="22"/>
                <w:szCs w:val="22"/>
              </w:rPr>
              <w:t>6</w:t>
            </w:r>
            <w:r w:rsidRPr="00BF7A5C">
              <w:rPr>
                <w:rFonts w:ascii="Aptos" w:hAnsi="Aptos"/>
                <w:noProof/>
                <w:webHidden/>
                <w:sz w:val="22"/>
                <w:szCs w:val="22"/>
              </w:rPr>
              <w:fldChar w:fldCharType="end"/>
            </w:r>
          </w:hyperlink>
        </w:p>
        <w:p w14:paraId="61AA648B" w14:textId="1B277DA6" w:rsidR="004C5911" w:rsidRDefault="004C5911" w:rsidP="004C5911">
          <w:pPr>
            <w:pStyle w:val="TOC1"/>
            <w:tabs>
              <w:tab w:val="left" w:pos="1440"/>
              <w:tab w:val="right" w:leader="dot" w:pos="9350"/>
            </w:tabs>
          </w:pPr>
          <w:r>
            <w:fldChar w:fldCharType="end"/>
          </w:r>
        </w:p>
      </w:sdtContent>
    </w:sdt>
    <w:p w14:paraId="489C293A" w14:textId="77777777" w:rsidR="00D94ADB" w:rsidRPr="000957AC" w:rsidRDefault="00D94ADB" w:rsidP="00D1199A">
      <w:pPr>
        <w:pStyle w:val="FootnoteText"/>
        <w:rPr>
          <w:rFonts w:ascii="Aptos" w:hAnsi="Aptos"/>
          <w:sz w:val="6"/>
          <w:szCs w:val="6"/>
        </w:rPr>
      </w:pPr>
    </w:p>
    <w:p w14:paraId="29E678FA" w14:textId="77777777" w:rsidR="00D94ADB" w:rsidRPr="000957AC" w:rsidRDefault="00D94ADB" w:rsidP="00D1199A">
      <w:pPr>
        <w:pStyle w:val="FootnoteText"/>
        <w:rPr>
          <w:rFonts w:ascii="Aptos" w:hAnsi="Aptos"/>
          <w:sz w:val="6"/>
          <w:szCs w:val="6"/>
        </w:rPr>
        <w:sectPr w:rsidR="00D94ADB" w:rsidRPr="000957AC" w:rsidSect="009B3E44">
          <w:footerReference w:type="even" r:id="rId12"/>
          <w:footerReference w:type="default" r:id="rId13"/>
          <w:headerReference w:type="first" r:id="rId14"/>
          <w:pgSz w:w="12240" w:h="15840" w:code="1"/>
          <w:pgMar w:top="720" w:right="1440" w:bottom="288" w:left="1440" w:header="720" w:footer="144" w:gutter="0"/>
          <w:cols w:space="720"/>
          <w:titlePg/>
          <w:docGrid w:linePitch="360"/>
        </w:sectPr>
      </w:pPr>
    </w:p>
    <w:bookmarkStart w:id="0" w:name="_Toc236835429"/>
    <w:bookmarkStart w:id="1" w:name="_Toc236836336"/>
    <w:p w14:paraId="7B1D18C3" w14:textId="5246B6F5" w:rsidR="001273C1" w:rsidRPr="00D47D4A" w:rsidRDefault="00E2134A" w:rsidP="00D47D4A">
      <w:pPr>
        <w:pStyle w:val="Heading1"/>
      </w:pPr>
      <w:r w:rsidRPr="00D47D4A">
        <w:rPr>
          <w:noProof/>
        </w:rPr>
        <w:lastRenderedPageBreak/>
        <mc:AlternateContent>
          <mc:Choice Requires="wpg">
            <w:drawing>
              <wp:inline distT="0" distB="0" distL="0" distR="0" wp14:anchorId="635EA778" wp14:editId="0BA83EA6">
                <wp:extent cx="632460" cy="274320"/>
                <wp:effectExtent l="0" t="0" r="0" b="0"/>
                <wp:docPr id="2129056342" name="Group 7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2460" cy="274320"/>
                          <a:chOff x="0" y="0"/>
                          <a:chExt cx="632460" cy="274320"/>
                        </a:xfrm>
                      </wpg:grpSpPr>
                      <wps:wsp>
                        <wps:cNvPr id="1387525094" name="Rounded Rectangle 1387525094"/>
                        <wps:cNvSpPr>
                          <a:spLocks noChangeAspect="1"/>
                        </wps:cNvSpPr>
                        <wps:spPr>
                          <a:xfrm>
                            <a:off x="0" y="0"/>
                            <a:ext cx="632460" cy="274320"/>
                          </a:xfrm>
                          <a:prstGeom prst="roundRect">
                            <a:avLst>
                              <a:gd name="adj" fmla="val 50000"/>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9637208" name="Graphic 73" descr="Arrow Right outline"/>
                        <wps:cNvSpPr/>
                        <wps:spPr>
                          <a:xfrm>
                            <a:off x="116205" y="61018"/>
                            <a:ext cx="400049" cy="152400"/>
                          </a:xfrm>
                          <a:custGeom>
                            <a:avLst/>
                            <a:gdLst>
                              <a:gd name="connsiteX0" fmla="*/ 327217 w 400049"/>
                              <a:gd name="connsiteY0" fmla="*/ 1337 h 152400"/>
                              <a:gd name="connsiteX1" fmla="*/ 320483 w 400049"/>
                              <a:gd name="connsiteY1" fmla="*/ 1454 h 152400"/>
                              <a:gd name="connsiteX2" fmla="*/ 320483 w 400049"/>
                              <a:gd name="connsiteY2" fmla="*/ 8071 h 152400"/>
                              <a:gd name="connsiteX3" fmla="*/ 383710 w 400049"/>
                              <a:gd name="connsiteY3" fmla="*/ 71298 h 152400"/>
                              <a:gd name="connsiteX4" fmla="*/ 383709 w 400049"/>
                              <a:gd name="connsiteY4" fmla="*/ 71365 h 152400"/>
                              <a:gd name="connsiteX5" fmla="*/ 383677 w 400049"/>
                              <a:gd name="connsiteY5" fmla="*/ 71379 h 152400"/>
                              <a:gd name="connsiteX6" fmla="*/ 4763 w 400049"/>
                              <a:gd name="connsiteY6" fmla="*/ 71379 h 152400"/>
                              <a:gd name="connsiteX7" fmla="*/ 0 w 400049"/>
                              <a:gd name="connsiteY7" fmla="*/ 76142 h 152400"/>
                              <a:gd name="connsiteX8" fmla="*/ 4763 w 400049"/>
                              <a:gd name="connsiteY8" fmla="*/ 80904 h 152400"/>
                              <a:gd name="connsiteX9" fmla="*/ 383677 w 400049"/>
                              <a:gd name="connsiteY9" fmla="*/ 80904 h 152400"/>
                              <a:gd name="connsiteX10" fmla="*/ 383724 w 400049"/>
                              <a:gd name="connsiteY10" fmla="*/ 80952 h 152400"/>
                              <a:gd name="connsiteX11" fmla="*/ 383710 w 400049"/>
                              <a:gd name="connsiteY11" fmla="*/ 80985 h 152400"/>
                              <a:gd name="connsiteX12" fmla="*/ 320483 w 400049"/>
                              <a:gd name="connsiteY12" fmla="*/ 144212 h 152400"/>
                              <a:gd name="connsiteX13" fmla="*/ 320366 w 400049"/>
                              <a:gd name="connsiteY13" fmla="*/ 150946 h 152400"/>
                              <a:gd name="connsiteX14" fmla="*/ 327100 w 400049"/>
                              <a:gd name="connsiteY14" fmla="*/ 151063 h 152400"/>
                              <a:gd name="connsiteX15" fmla="*/ 327217 w 400049"/>
                              <a:gd name="connsiteY15" fmla="*/ 150946 h 152400"/>
                              <a:gd name="connsiteX16" fmla="*/ 398655 w 400049"/>
                              <a:gd name="connsiteY16" fmla="*/ 79509 h 152400"/>
                              <a:gd name="connsiteX17" fmla="*/ 398655 w 400049"/>
                              <a:gd name="connsiteY17" fmla="*/ 72774 h 152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00049" h="152400">
                                <a:moveTo>
                                  <a:pt x="327217" y="1337"/>
                                </a:moveTo>
                                <a:cubicBezTo>
                                  <a:pt x="325325" y="-490"/>
                                  <a:pt x="322310" y="-438"/>
                                  <a:pt x="320483" y="1454"/>
                                </a:cubicBezTo>
                                <a:cubicBezTo>
                                  <a:pt x="318700" y="3300"/>
                                  <a:pt x="318700" y="6226"/>
                                  <a:pt x="320483" y="8071"/>
                                </a:cubicBezTo>
                                <a:lnTo>
                                  <a:pt x="383710" y="71298"/>
                                </a:lnTo>
                                <a:cubicBezTo>
                                  <a:pt x="383728" y="71317"/>
                                  <a:pt x="383728" y="71347"/>
                                  <a:pt x="383709" y="71365"/>
                                </a:cubicBezTo>
                                <a:cubicBezTo>
                                  <a:pt x="383700" y="71374"/>
                                  <a:pt x="383689" y="71379"/>
                                  <a:pt x="383677" y="71379"/>
                                </a:cubicBezTo>
                                <a:lnTo>
                                  <a:pt x="4763" y="71379"/>
                                </a:lnTo>
                                <a:cubicBezTo>
                                  <a:pt x="2132" y="71379"/>
                                  <a:pt x="0" y="73511"/>
                                  <a:pt x="0" y="76142"/>
                                </a:cubicBezTo>
                                <a:cubicBezTo>
                                  <a:pt x="0" y="78772"/>
                                  <a:pt x="2132" y="80904"/>
                                  <a:pt x="4763" y="80904"/>
                                </a:cubicBezTo>
                                <a:lnTo>
                                  <a:pt x="383677" y="80904"/>
                                </a:lnTo>
                                <a:cubicBezTo>
                                  <a:pt x="383703" y="80905"/>
                                  <a:pt x="383724" y="80926"/>
                                  <a:pt x="383724" y="80952"/>
                                </a:cubicBezTo>
                                <a:cubicBezTo>
                                  <a:pt x="383723" y="80965"/>
                                  <a:pt x="383718" y="80976"/>
                                  <a:pt x="383710" y="80985"/>
                                </a:cubicBezTo>
                                <a:lnTo>
                                  <a:pt x="320483" y="144212"/>
                                </a:lnTo>
                                <a:cubicBezTo>
                                  <a:pt x="318591" y="146039"/>
                                  <a:pt x="318538" y="149054"/>
                                  <a:pt x="320366" y="150946"/>
                                </a:cubicBezTo>
                                <a:cubicBezTo>
                                  <a:pt x="322193" y="152838"/>
                                  <a:pt x="325208" y="152891"/>
                                  <a:pt x="327100" y="151063"/>
                                </a:cubicBezTo>
                                <a:cubicBezTo>
                                  <a:pt x="327140" y="151025"/>
                                  <a:pt x="327179" y="150986"/>
                                  <a:pt x="327217" y="150946"/>
                                </a:cubicBezTo>
                                <a:lnTo>
                                  <a:pt x="398655" y="79509"/>
                                </a:lnTo>
                                <a:cubicBezTo>
                                  <a:pt x="400514" y="77649"/>
                                  <a:pt x="400514" y="74634"/>
                                  <a:pt x="398655" y="72774"/>
                                </a:cubicBezTo>
                                <a:close/>
                              </a:path>
                            </a:pathLst>
                          </a:custGeom>
                          <a:solidFill>
                            <a:schemeClr val="bg1"/>
                          </a:solidFill>
                          <a:ln w="476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BEBAE7" id="Group 75" o:spid="_x0000_s1026" alt="&quot;&quot;" style="width:49.8pt;height:21.6pt;mso-position-horizontal-relative:char;mso-position-vertical-relative:line" coordsize="632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">
                <v:roundrect id="Rounded Rectangle 1387525094" o:spid="_x0000_s1027" style="position:absolute;width:6324;height:274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" fillcolor="black [3213]" stroked="f" strokeweight="1pt">
                  <v:stroke joinstyle="miter"/>
                  <o:lock v:ext="edit" aspectratio="t"/>
                </v:roundrect>
                <v:shape id="Graphic 73" o:spid="_x0000_s1028" alt="Arrow Right outline" style="position:absolute;left:1162;top:610;width:4000;height:1524;visibility:visible;mso-wrap-style:square;v-text-anchor:middle" coordsize="40004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" path="m327217,1337v-1892,-1827,-4907,-1775,-6734,117c318700,3300,318700,6226,320483,8071r63227,63227c383728,71317,383728,71347,383709,71365v-9,9,-20,14,-32,14l4763,71379c2132,71379,,73511,,76142v,2630,2132,4762,4763,4762l383677,80904v26,1,47,22,47,48c383723,80965,383718,80976,383710,80985r-63227,63227c318591,146039,318538,149054,320366,150946v1827,1892,4842,1945,6734,117c327140,151025,327179,150986,327217,150946l398655,79509v1859,-1860,1859,-4875,,-6735l327217,1337xe" fillcolor="white [3212]" stroked="f" strokeweight=".1323mm">
                  <v:stroke joinstyle="miter"/>
                  <v:path arrowok="t" o:connecttype="custom" o:connectlocs="327217,1337;320483,1454;320483,8071;383710,71298;383709,71365;383677,71379;4763,71379;0,76142;4763,80904;383677,80904;383724,80952;383710,80985;320483,144212;320366,150946;327100,151063;327217,150946;398655,79509;398655,72774" o:connectangles="0,0,0,0,0,0,0,0,0,0,0,0,0,0,0,0,0,0"/>
                </v:shape>
                <w10:anchorlock/>
              </v:group>
            </w:pict>
          </mc:Fallback>
        </mc:AlternateContent>
      </w:r>
      <w:r w:rsidR="00674240" w:rsidRPr="00D47D4A">
        <w:tab/>
      </w:r>
      <w:r w:rsidR="0012217C">
        <w:t>1.</w:t>
      </w:r>
      <w:r w:rsidR="004C5911">
        <w:t>ORGAN</w:t>
      </w:r>
      <w:r w:rsidR="0012217C">
        <w:t xml:space="preserve">ISATION </w:t>
      </w:r>
      <w:r w:rsidR="00D94ADB" w:rsidRPr="00D47D4A">
        <w:t>Overview</w:t>
      </w:r>
      <w:bookmarkEnd w:id="0"/>
      <w:bookmarkEnd w:id="1"/>
    </w:p>
    <w:p w14:paraId="603CA09F"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 xml:space="preserve">Name: </w:t>
      </w:r>
      <w:r w:rsidRPr="00D47D4A">
        <w:rPr>
          <w:rFonts w:ascii="Aptos" w:hAnsi="Aptos"/>
          <w:sz w:val="22"/>
          <w:szCs w:val="22"/>
        </w:rPr>
        <w:t>Tech Fauna Global</w:t>
      </w:r>
    </w:p>
    <w:p w14:paraId="19121018" w14:textId="06EB0A5E" w:rsidR="00197BBF" w:rsidRPr="00D47D4A" w:rsidRDefault="00197BBF" w:rsidP="00BF7A5C">
      <w:pPr>
        <w:spacing w:after="160" w:line="360" w:lineRule="auto"/>
        <w:rPr>
          <w:rFonts w:ascii="Aptos" w:hAnsi="Aptos"/>
          <w:sz w:val="22"/>
          <w:szCs w:val="22"/>
        </w:rPr>
      </w:pPr>
      <w:r w:rsidRPr="00D47D4A">
        <w:rPr>
          <w:rFonts w:ascii="Aptos" w:hAnsi="Aptos"/>
          <w:b/>
          <w:bCs/>
          <w:sz w:val="22"/>
          <w:szCs w:val="22"/>
        </w:rPr>
        <w:t xml:space="preserve">Organisation type: </w:t>
      </w:r>
      <w:r w:rsidRPr="00D47D4A">
        <w:rPr>
          <w:rFonts w:ascii="Aptos" w:hAnsi="Aptos"/>
          <w:sz w:val="22"/>
          <w:szCs w:val="22"/>
        </w:rPr>
        <w:t>Small Business</w:t>
      </w:r>
    </w:p>
    <w:p w14:paraId="10EAEA87"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 xml:space="preserve">Brief History: </w:t>
      </w:r>
      <w:r w:rsidRPr="00D47D4A">
        <w:rPr>
          <w:rFonts w:ascii="Aptos" w:hAnsi="Aptos"/>
          <w:sz w:val="22"/>
          <w:szCs w:val="22"/>
        </w:rPr>
        <w:t>Tech Fauna Global is a small business that develops and supplies smart technology for monitoring animals. The company provides products such as GPS collars, Radio Frequency Identification tags and trap sensors for farmers, game reserves and pet owners. Its aim is to help customers track and protect animals using reliable and affordable technology.</w:t>
      </w:r>
    </w:p>
    <w:p w14:paraId="1F33F82A"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 xml:space="preserve">Mission: </w:t>
      </w:r>
      <w:r w:rsidRPr="00D47D4A">
        <w:rPr>
          <w:rFonts w:ascii="Aptos" w:hAnsi="Aptos"/>
          <w:sz w:val="22"/>
          <w:szCs w:val="22"/>
        </w:rPr>
        <w:t>To provide affordable and reliable animal monitoring technology that helps farmers, conservation organisations and pet owners care for and protect animals.</w:t>
      </w:r>
    </w:p>
    <w:p w14:paraId="27C422CC"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 xml:space="preserve">Vision: </w:t>
      </w:r>
      <w:r w:rsidRPr="00D47D4A">
        <w:rPr>
          <w:rFonts w:ascii="Aptos" w:hAnsi="Aptos"/>
          <w:sz w:val="22"/>
          <w:szCs w:val="22"/>
        </w:rPr>
        <w:t>To become a trusted supplier of animal tracking technology by offering high-quality products and excellent customer service.</w:t>
      </w:r>
    </w:p>
    <w:p w14:paraId="2A77C726"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 xml:space="preserve">Target Audience: </w:t>
      </w:r>
      <w:r w:rsidRPr="00D47D4A">
        <w:rPr>
          <w:rFonts w:ascii="Aptos" w:hAnsi="Aptos"/>
          <w:sz w:val="22"/>
          <w:szCs w:val="22"/>
        </w:rPr>
        <w:t>Farmers and livestock owners, game reserve managers, pet owners and small agricultural cooperatives.</w:t>
      </w:r>
      <w:bookmarkStart w:id="2" w:name="_Toc236760866"/>
    </w:p>
    <w:p w14:paraId="501FCAE1" w14:textId="77777777" w:rsidR="00802515" w:rsidRPr="00D47D4A" w:rsidRDefault="00802515" w:rsidP="00BF7A5C">
      <w:pPr>
        <w:pStyle w:val="Heading2"/>
        <w:spacing w:line="360" w:lineRule="auto"/>
      </w:pPr>
      <w:bookmarkStart w:id="3" w:name="_Toc236836337"/>
      <w:r w:rsidRPr="00D47D4A">
        <w:t>2. Website Goals and Objectives</w:t>
      </w:r>
      <w:bookmarkEnd w:id="2"/>
      <w:bookmarkEnd w:id="3"/>
    </w:p>
    <w:p w14:paraId="6EB6FDEA" w14:textId="77777777"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sz w:val="22"/>
          <w:szCs w:val="22"/>
        </w:rPr>
        <w:t>Generate qualified leads and online product enquiries for the device catalogue.</w:t>
      </w:r>
    </w:p>
    <w:p w14:paraId="7D37F496" w14:textId="77777777"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sz w:val="22"/>
          <w:szCs w:val="22"/>
        </w:rPr>
        <w:t>Build trust and credibility as a small but specialised technology supplier.</w:t>
      </w:r>
    </w:p>
    <w:p w14:paraId="66AF24FD" w14:textId="77777777"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sz w:val="22"/>
          <w:szCs w:val="22"/>
        </w:rPr>
        <w:t>Provide clear product information and pricing to reduce pre-sale support queries.</w:t>
      </w:r>
    </w:p>
    <w:p w14:paraId="682AD98C"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Key Performance Indicators (KPIs):</w:t>
      </w:r>
    </w:p>
    <w:p w14:paraId="4EE8AF51" w14:textId="77777777"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sz w:val="22"/>
          <w:szCs w:val="22"/>
        </w:rPr>
        <w:t>Number of product enquiries submitted through the contact/enquiry form.</w:t>
      </w:r>
    </w:p>
    <w:p w14:paraId="4F9AA000" w14:textId="77777777"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sz w:val="22"/>
          <w:szCs w:val="22"/>
        </w:rPr>
        <w:t>Average time spent on product pages (engagement).</w:t>
      </w:r>
    </w:p>
    <w:p w14:paraId="79F8F737" w14:textId="77777777"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sz w:val="22"/>
          <w:szCs w:val="22"/>
        </w:rPr>
        <w:t>Conversion rate of site visitors to enquiry submissions.</w:t>
      </w:r>
      <w:bookmarkStart w:id="4" w:name="_Toc236760867"/>
    </w:p>
    <w:p w14:paraId="5F30E34D" w14:textId="77777777" w:rsidR="00802515" w:rsidRPr="00D47D4A" w:rsidRDefault="00802515" w:rsidP="00BF7A5C">
      <w:pPr>
        <w:pStyle w:val="Heading30"/>
      </w:pPr>
      <w:r w:rsidRPr="00BF7A5C">
        <w:rPr>
          <w:color w:val="03934E" w:themeColor="accent6"/>
        </w:rPr>
        <w:t>3. Current Website Analysis</w:t>
      </w:r>
      <w:bookmarkEnd w:id="4"/>
    </w:p>
    <w:p w14:paraId="718CF795" w14:textId="77777777" w:rsidR="00802515" w:rsidRPr="00D47D4A" w:rsidRDefault="00802515" w:rsidP="00BF7A5C">
      <w:pPr>
        <w:spacing w:after="160" w:line="360" w:lineRule="auto"/>
        <w:rPr>
          <w:rFonts w:ascii="Aptos" w:hAnsi="Aptos"/>
          <w:b/>
          <w:bCs/>
          <w:sz w:val="22"/>
          <w:szCs w:val="22"/>
        </w:rPr>
      </w:pPr>
      <w:bookmarkStart w:id="5" w:name="_Toc236760868"/>
      <w:r w:rsidRPr="00D47D4A">
        <w:rPr>
          <w:rFonts w:ascii="Aptos" w:hAnsi="Aptos"/>
          <w:sz w:val="22"/>
          <w:szCs w:val="22"/>
        </w:rPr>
        <w:t>TechFauna Global does not currently have a dedicated website and mainly relies on social media to communicate with customers. This makes it difficult for customers to compare products or find detailed information. A professional website will improve the company's online presence and make it easier for customers to learn about its products and services.</w:t>
      </w:r>
      <w:r w:rsidRPr="00D47D4A">
        <w:rPr>
          <w:rFonts w:ascii="Aptos" w:hAnsi="Aptos"/>
          <w:b/>
          <w:bCs/>
          <w:sz w:val="22"/>
          <w:szCs w:val="22"/>
        </w:rPr>
        <w:t xml:space="preserve"> </w:t>
      </w:r>
    </w:p>
    <w:p w14:paraId="4802FD93" w14:textId="27A5A8F8" w:rsidR="00802515" w:rsidRPr="00D47D4A" w:rsidRDefault="00802515" w:rsidP="00BF7A5C">
      <w:pPr>
        <w:pStyle w:val="Heading40"/>
      </w:pPr>
      <w:r w:rsidRPr="00D47D4A">
        <w:lastRenderedPageBreak/>
        <w:t>4. Proposed Website Features and Functionality</w:t>
      </w:r>
      <w:bookmarkEnd w:id="5"/>
    </w:p>
    <w:p w14:paraId="35C6C05A" w14:textId="5852A51E" w:rsidR="00802515" w:rsidRPr="00D47D4A" w:rsidRDefault="00802515" w:rsidP="00BF7A5C">
      <w:pPr>
        <w:pStyle w:val="ListParagraph"/>
        <w:numPr>
          <w:ilvl w:val="0"/>
          <w:numId w:val="15"/>
        </w:numPr>
        <w:spacing w:before="0" w:after="80" w:line="360" w:lineRule="auto"/>
        <w:contextualSpacing w:val="0"/>
        <w:rPr>
          <w:rFonts w:ascii="Aptos" w:hAnsi="Aptos"/>
          <w:sz w:val="22"/>
          <w:szCs w:val="22"/>
        </w:rPr>
      </w:pPr>
      <w:r w:rsidRPr="00D47D4A">
        <w:rPr>
          <w:rFonts w:ascii="Aptos" w:hAnsi="Aptos"/>
          <w:b/>
          <w:bCs/>
          <w:sz w:val="22"/>
          <w:szCs w:val="22"/>
        </w:rPr>
        <w:t xml:space="preserve">Homepage: </w:t>
      </w:r>
      <w:r w:rsidRPr="00D47D4A">
        <w:rPr>
          <w:rFonts w:ascii="Aptos" w:hAnsi="Aptos"/>
          <w:sz w:val="22"/>
          <w:szCs w:val="22"/>
        </w:rPr>
        <w:t>Hero showcase of flagship products, a short value proposition, and featured product highlights.</w:t>
      </w:r>
    </w:p>
    <w:p w14:paraId="028010AF" w14:textId="727DAC85" w:rsidR="00802515" w:rsidRPr="00D47D4A" w:rsidRDefault="00674240"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ab/>
      </w:r>
      <w:r w:rsidR="00802515" w:rsidRPr="00D47D4A">
        <w:rPr>
          <w:rFonts w:ascii="Aptos" w:hAnsi="Aptos"/>
          <w:b/>
          <w:bCs/>
          <w:sz w:val="22"/>
          <w:szCs w:val="22"/>
        </w:rPr>
        <w:t xml:space="preserve">Products: </w:t>
      </w:r>
      <w:r w:rsidR="00802515" w:rsidRPr="00D47D4A">
        <w:rPr>
          <w:rFonts w:ascii="Aptos" w:hAnsi="Aptos"/>
          <w:sz w:val="22"/>
          <w:szCs w:val="22"/>
        </w:rPr>
        <w:t>Catalogue of devices (GPS collars, RFID tags, camera-trap sensors) with descriptions and specifications.</w:t>
      </w:r>
    </w:p>
    <w:p w14:paraId="060CB290"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b/>
          <w:bCs/>
          <w:sz w:val="22"/>
          <w:szCs w:val="22"/>
        </w:rPr>
        <w:t xml:space="preserve">Services: </w:t>
      </w:r>
      <w:r w:rsidRPr="00D47D4A">
        <w:rPr>
          <w:rFonts w:ascii="Aptos" w:hAnsi="Aptos"/>
          <w:sz w:val="22"/>
          <w:szCs w:val="22"/>
        </w:rPr>
        <w:t>Custom fitting, bulk-order, and after-sales support information.</w:t>
      </w:r>
    </w:p>
    <w:p w14:paraId="302AFF81"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b/>
          <w:bCs/>
          <w:sz w:val="22"/>
          <w:szCs w:val="22"/>
        </w:rPr>
        <w:t xml:space="preserve">About Us: </w:t>
      </w:r>
      <w:r w:rsidRPr="00D47D4A">
        <w:rPr>
          <w:rFonts w:ascii="Aptos" w:hAnsi="Aptos"/>
          <w:sz w:val="22"/>
          <w:szCs w:val="22"/>
        </w:rPr>
        <w:t>Company background, team, and credibility markers (experience, partners).</w:t>
      </w:r>
    </w:p>
    <w:p w14:paraId="7C98C361"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b/>
          <w:bCs/>
          <w:sz w:val="22"/>
          <w:szCs w:val="22"/>
        </w:rPr>
        <w:t xml:space="preserve">Contact / Enquiry: </w:t>
      </w:r>
      <w:r w:rsidRPr="00D47D4A">
        <w:rPr>
          <w:rFonts w:ascii="Aptos" w:hAnsi="Aptos"/>
          <w:sz w:val="22"/>
          <w:szCs w:val="22"/>
        </w:rPr>
        <w:t>Enquiry form for product and pricing questions, plus a map showing more than one service location.</w:t>
      </w:r>
      <w:bookmarkStart w:id="6" w:name="_Toc236760869"/>
    </w:p>
    <w:p w14:paraId="0B8C54CB" w14:textId="77777777" w:rsidR="00802515" w:rsidRPr="00D47D4A" w:rsidRDefault="00802515" w:rsidP="00BF7A5C">
      <w:pPr>
        <w:pStyle w:val="Heading5"/>
        <w:spacing w:line="360" w:lineRule="auto"/>
      </w:pPr>
      <w:bookmarkStart w:id="7" w:name="_Toc236836338"/>
      <w:r w:rsidRPr="00BF7A5C">
        <w:t>5. Design and User Experience</w:t>
      </w:r>
      <w:bookmarkEnd w:id="6"/>
      <w:bookmarkEnd w:id="7"/>
    </w:p>
    <w:p w14:paraId="219DA4DF"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b/>
          <w:bCs/>
          <w:sz w:val="22"/>
          <w:szCs w:val="22"/>
        </w:rPr>
        <w:t xml:space="preserve">Colour Scheme: </w:t>
      </w:r>
      <w:r w:rsidRPr="00D47D4A">
        <w:rPr>
          <w:rFonts w:ascii="Aptos" w:hAnsi="Aptos"/>
          <w:sz w:val="22"/>
          <w:szCs w:val="22"/>
        </w:rPr>
        <w:t>Tech teal paired with a signal-orange accent for calls-to-action, reflecting a blend of technology and the outdoors.</w:t>
      </w:r>
    </w:p>
    <w:p w14:paraId="37CAD089"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b/>
          <w:bCs/>
          <w:sz w:val="22"/>
          <w:szCs w:val="22"/>
        </w:rPr>
        <w:t xml:space="preserve">Typography: </w:t>
      </w:r>
      <w:r w:rsidRPr="00D47D4A">
        <w:rPr>
          <w:rFonts w:ascii="Aptos" w:hAnsi="Aptos"/>
          <w:sz w:val="22"/>
          <w:szCs w:val="22"/>
        </w:rPr>
        <w:t>A modern sans-serif for a professional, technology forward feel, with strong contrast for outdoor/mobile readability.</w:t>
      </w:r>
    </w:p>
    <w:p w14:paraId="7AAEE338"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b/>
          <w:bCs/>
          <w:sz w:val="22"/>
          <w:szCs w:val="22"/>
        </w:rPr>
        <w:t xml:space="preserve">Layout and Design: </w:t>
      </w:r>
      <w:r w:rsidRPr="00D47D4A">
        <w:rPr>
          <w:rFonts w:ascii="Aptos" w:hAnsi="Aptos"/>
          <w:sz w:val="22"/>
          <w:szCs w:val="22"/>
        </w:rPr>
        <w:t>Product-card grid layout on the homepage and catalogue, prioritising quick scanning and comparison.</w:t>
      </w:r>
    </w:p>
    <w:p w14:paraId="224FD82D" w14:textId="77777777" w:rsidR="00802515" w:rsidRPr="00D47D4A" w:rsidRDefault="00802515" w:rsidP="00BF7A5C">
      <w:pPr>
        <w:spacing w:after="160" w:line="360" w:lineRule="auto"/>
        <w:rPr>
          <w:rFonts w:ascii="Aptos" w:hAnsi="Aptos"/>
          <w:sz w:val="22"/>
          <w:szCs w:val="22"/>
        </w:rPr>
      </w:pPr>
      <w:r w:rsidRPr="00D47D4A">
        <w:rPr>
          <w:rFonts w:ascii="Aptos" w:hAnsi="Aptos"/>
          <w:b/>
          <w:bCs/>
          <w:sz w:val="22"/>
          <w:szCs w:val="22"/>
        </w:rPr>
        <w:t>User Experience Considerations:</w:t>
      </w:r>
    </w:p>
    <w:p w14:paraId="6C250180"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Product-first navigation so customers can browse the catalogue within one or two clicks.</w:t>
      </w:r>
    </w:p>
    <w:p w14:paraId="62B76C75"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Responsive design, since many farm/reserve customers will browse on mobile in the field.</w:t>
      </w:r>
    </w:p>
    <w:p w14:paraId="31C8A024" w14:textId="77777777" w:rsidR="00802515" w:rsidRPr="00D47D4A" w:rsidRDefault="00802515"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Prominent, low-friction enquiry form to convert interest into leads.</w:t>
      </w:r>
    </w:p>
    <w:p w14:paraId="78B46489" w14:textId="02833757" w:rsidR="00802515" w:rsidRPr="00D47D4A" w:rsidRDefault="00802515" w:rsidP="00BF7A5C">
      <w:pPr>
        <w:spacing w:before="120" w:after="120" w:line="360" w:lineRule="auto"/>
        <w:jc w:val="center"/>
        <w:rPr>
          <w:rFonts w:ascii="Aptos" w:hAnsi="Aptos"/>
          <w:sz w:val="22"/>
          <w:szCs w:val="22"/>
        </w:rPr>
      </w:pPr>
    </w:p>
    <w:p w14:paraId="3B81C558" w14:textId="5019969A" w:rsidR="00802515" w:rsidRPr="00D47D4A" w:rsidRDefault="003C099E" w:rsidP="00BF7A5C">
      <w:pPr>
        <w:spacing w:after="240" w:line="360" w:lineRule="auto"/>
        <w:jc w:val="center"/>
        <w:rPr>
          <w:rFonts w:ascii="Aptos" w:hAnsi="Aptos"/>
          <w:i/>
          <w:iCs/>
          <w:color w:val="555555"/>
          <w:sz w:val="22"/>
          <w:szCs w:val="22"/>
        </w:rPr>
      </w:pPr>
      <w:r w:rsidRPr="00D47D4A">
        <w:rPr>
          <w:rFonts w:ascii="Aptos" w:hAnsi="Aptos"/>
          <w:noProof/>
          <w:sz w:val="22"/>
          <w:szCs w:val="22"/>
        </w:rPr>
        <w:drawing>
          <wp:anchor distT="0" distB="0" distL="114300" distR="114300" simplePos="0" relativeHeight="251693056" behindDoc="0" locked="0" layoutInCell="1" allowOverlap="1" wp14:anchorId="52EA0D44" wp14:editId="10C0C20A">
            <wp:simplePos x="0" y="0"/>
            <wp:positionH relativeFrom="column">
              <wp:posOffset>257175</wp:posOffset>
            </wp:positionH>
            <wp:positionV relativeFrom="paragraph">
              <wp:posOffset>496570</wp:posOffset>
            </wp:positionV>
            <wp:extent cx="4476750" cy="1095375"/>
            <wp:effectExtent l="0" t="0" r="0" b="9525"/>
            <wp:wrapSquare wrapText="bothSides"/>
            <wp:docPr id="911659785" name="Picture 91165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6750" cy="1095375"/>
                    </a:xfrm>
                    <a:prstGeom prst="rect">
                      <a:avLst/>
                    </a:prstGeom>
                  </pic:spPr>
                </pic:pic>
              </a:graphicData>
            </a:graphic>
          </wp:anchor>
        </w:drawing>
      </w:r>
      <w:r w:rsidR="00802515" w:rsidRPr="00D47D4A">
        <w:rPr>
          <w:rFonts w:ascii="Aptos" w:hAnsi="Aptos"/>
          <w:i/>
          <w:iCs/>
          <w:color w:val="555555"/>
          <w:sz w:val="22"/>
          <w:szCs w:val="22"/>
        </w:rPr>
        <w:t>Figure 1 — color palette for TechFauna Global.</w:t>
      </w:r>
    </w:p>
    <w:p w14:paraId="2BB63B88" w14:textId="77777777" w:rsidR="007E2E1B" w:rsidRPr="00D47D4A" w:rsidRDefault="00DF1F9D" w:rsidP="00BF7A5C">
      <w:pPr>
        <w:keepNext/>
        <w:spacing w:after="240" w:line="360" w:lineRule="auto"/>
        <w:jc w:val="center"/>
        <w:rPr>
          <w:rFonts w:ascii="Aptos" w:hAnsi="Aptos"/>
          <w:sz w:val="22"/>
          <w:szCs w:val="22"/>
        </w:rPr>
      </w:pPr>
      <w:r w:rsidRPr="00D47D4A">
        <w:rPr>
          <w:rFonts w:ascii="Aptos" w:hAnsi="Aptos"/>
          <w:noProof/>
          <w:sz w:val="22"/>
          <w:szCs w:val="22"/>
        </w:rPr>
        <w:lastRenderedPageBreak/>
        <w:drawing>
          <wp:inline distT="0" distB="0" distL="0" distR="0" wp14:anchorId="7062408A" wp14:editId="0452D9F5">
            <wp:extent cx="4095750" cy="5229225"/>
            <wp:effectExtent l="0" t="0" r="0" b="0"/>
            <wp:docPr id="2100896884" name="Picture 210089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5229225"/>
                    </a:xfrm>
                    <a:prstGeom prst="rect">
                      <a:avLst/>
                    </a:prstGeom>
                  </pic:spPr>
                </pic:pic>
              </a:graphicData>
            </a:graphic>
          </wp:inline>
        </w:drawing>
      </w:r>
    </w:p>
    <w:p w14:paraId="1A1FEF4B" w14:textId="647E5156" w:rsidR="008C6304" w:rsidRPr="00D47D4A" w:rsidRDefault="007E2E1B" w:rsidP="00BF7A5C">
      <w:pPr>
        <w:pStyle w:val="Caption"/>
        <w:spacing w:line="360" w:lineRule="auto"/>
        <w:jc w:val="center"/>
        <w:rPr>
          <w:rFonts w:ascii="Aptos" w:hAnsi="Aptos"/>
          <w:sz w:val="22"/>
          <w:szCs w:val="22"/>
        </w:rPr>
      </w:pPr>
      <w:r w:rsidRPr="00D47D4A">
        <w:rPr>
          <w:rFonts w:ascii="Aptos" w:hAnsi="Aptos"/>
          <w:sz w:val="22"/>
          <w:szCs w:val="22"/>
        </w:rPr>
        <w:t xml:space="preserve">Figure </w:t>
      </w:r>
      <w:r w:rsidRPr="00D47D4A">
        <w:rPr>
          <w:rFonts w:ascii="Aptos" w:hAnsi="Aptos"/>
          <w:sz w:val="22"/>
          <w:szCs w:val="22"/>
        </w:rPr>
        <w:fldChar w:fldCharType="begin"/>
      </w:r>
      <w:r w:rsidRPr="00D47D4A">
        <w:rPr>
          <w:rFonts w:ascii="Aptos" w:hAnsi="Aptos"/>
          <w:sz w:val="22"/>
          <w:szCs w:val="22"/>
        </w:rPr>
        <w:instrText xml:space="preserve"> SEQ Figure \* ARABIC </w:instrText>
      </w:r>
      <w:r w:rsidRPr="00D47D4A">
        <w:rPr>
          <w:rFonts w:ascii="Aptos" w:hAnsi="Aptos"/>
          <w:sz w:val="22"/>
          <w:szCs w:val="22"/>
        </w:rPr>
        <w:fldChar w:fldCharType="separate"/>
      </w:r>
      <w:r w:rsidRPr="00D47D4A">
        <w:rPr>
          <w:rFonts w:ascii="Aptos" w:hAnsi="Aptos"/>
          <w:noProof/>
          <w:sz w:val="22"/>
          <w:szCs w:val="22"/>
        </w:rPr>
        <w:t>1</w:t>
      </w:r>
      <w:r w:rsidRPr="00D47D4A">
        <w:rPr>
          <w:rFonts w:ascii="Aptos" w:hAnsi="Aptos"/>
          <w:sz w:val="22"/>
          <w:szCs w:val="22"/>
        </w:rPr>
        <w:fldChar w:fldCharType="end"/>
      </w:r>
      <w:r w:rsidR="00CE11BA">
        <w:rPr>
          <w:rFonts w:ascii="Aptos" w:hAnsi="Aptos"/>
          <w:sz w:val="22"/>
          <w:szCs w:val="22"/>
        </w:rPr>
        <w:t>.1</w:t>
      </w:r>
      <w:r w:rsidRPr="00D47D4A">
        <w:rPr>
          <w:rFonts w:ascii="Aptos" w:hAnsi="Aptos"/>
          <w:sz w:val="22"/>
          <w:szCs w:val="22"/>
        </w:rPr>
        <w:t xml:space="preserve"> -Low-fidelity wireframe: homepage and secondary page layout for TechFauna Global.</w:t>
      </w:r>
    </w:p>
    <w:p w14:paraId="2264EADC" w14:textId="77777777" w:rsidR="003C099E" w:rsidRPr="00D47D4A" w:rsidRDefault="003C099E" w:rsidP="00BF7A5C">
      <w:pPr>
        <w:pStyle w:val="Heading2"/>
        <w:spacing w:before="280" w:after="140" w:line="360" w:lineRule="auto"/>
        <w:rPr>
          <w:rFonts w:ascii="Aptos" w:hAnsi="Aptos"/>
          <w:bCs/>
          <w:color w:val="222222"/>
          <w:sz w:val="22"/>
        </w:rPr>
      </w:pPr>
      <w:bookmarkStart w:id="8" w:name="_Toc236760870"/>
    </w:p>
    <w:p w14:paraId="5DEA077F" w14:textId="77777777" w:rsidR="003C099E" w:rsidRPr="00D47D4A" w:rsidRDefault="003C099E" w:rsidP="00BF7A5C">
      <w:pPr>
        <w:pStyle w:val="Heading2"/>
        <w:spacing w:before="280" w:after="140" w:line="360" w:lineRule="auto"/>
        <w:rPr>
          <w:rFonts w:ascii="Aptos" w:hAnsi="Aptos"/>
          <w:bCs/>
          <w:color w:val="222222"/>
          <w:sz w:val="22"/>
        </w:rPr>
      </w:pPr>
    </w:p>
    <w:p w14:paraId="6F8773F0" w14:textId="77777777" w:rsidR="003C099E" w:rsidRPr="00D47D4A" w:rsidRDefault="003C099E" w:rsidP="00BF7A5C">
      <w:pPr>
        <w:pStyle w:val="Heading2"/>
        <w:spacing w:before="280" w:after="140" w:line="360" w:lineRule="auto"/>
        <w:rPr>
          <w:rFonts w:ascii="Aptos" w:hAnsi="Aptos"/>
          <w:bCs/>
          <w:color w:val="222222"/>
          <w:sz w:val="22"/>
        </w:rPr>
      </w:pPr>
    </w:p>
    <w:p w14:paraId="1F390DE2" w14:textId="762E7690" w:rsidR="00B845D9" w:rsidRPr="00D47D4A" w:rsidRDefault="00B845D9" w:rsidP="00BF7A5C">
      <w:pPr>
        <w:pStyle w:val="Heading6"/>
        <w:spacing w:line="360" w:lineRule="auto"/>
      </w:pPr>
      <w:bookmarkStart w:id="9" w:name="_Toc236835430"/>
      <w:bookmarkStart w:id="10" w:name="_Toc236836339"/>
      <w:r w:rsidRPr="00D47D4A">
        <w:t>6. Technical Requirements</w:t>
      </w:r>
      <w:bookmarkEnd w:id="8"/>
      <w:bookmarkEnd w:id="9"/>
      <w:bookmarkEnd w:id="10"/>
    </w:p>
    <w:p w14:paraId="6AD65211" w14:textId="77777777" w:rsidR="00B845D9" w:rsidRPr="00D47D4A" w:rsidRDefault="00B845D9"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Hosting: standard shared business hosting with room to grow into e-commerce later.</w:t>
      </w:r>
    </w:p>
    <w:p w14:paraId="3B175481" w14:textId="77777777" w:rsidR="00B845D9" w:rsidRPr="00D47D4A" w:rsidRDefault="00B845D9"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Domain: techfauna.co.za.</w:t>
      </w:r>
    </w:p>
    <w:p w14:paraId="0911BC4C" w14:textId="77777777" w:rsidR="00B845D9" w:rsidRPr="00D47D4A" w:rsidRDefault="00B845D9" w:rsidP="00BF7A5C">
      <w:pPr>
        <w:pStyle w:val="ListParagraph"/>
        <w:numPr>
          <w:ilvl w:val="0"/>
          <w:numId w:val="15"/>
        </w:numPr>
        <w:spacing w:before="0" w:after="80" w:line="360" w:lineRule="auto"/>
        <w:ind w:left="260"/>
        <w:contextualSpacing w:val="0"/>
        <w:rPr>
          <w:rFonts w:ascii="Aptos" w:hAnsi="Aptos"/>
          <w:sz w:val="22"/>
          <w:szCs w:val="22"/>
        </w:rPr>
      </w:pPr>
      <w:r w:rsidRPr="00D47D4A">
        <w:rPr>
          <w:rFonts w:ascii="Aptos" w:hAnsi="Aptos"/>
          <w:sz w:val="22"/>
          <w:szCs w:val="22"/>
        </w:rPr>
        <w:t>Languages/Frameworks: HTML5, CSS3 and JavaScript for Part 1–3 of this module; static catalogue approach with potential future e-commerce integration.</w:t>
      </w:r>
    </w:p>
    <w:p w14:paraId="1ED57538" w14:textId="77777777" w:rsidR="003C099E" w:rsidRPr="00D47D4A" w:rsidRDefault="003C099E" w:rsidP="00BF7A5C">
      <w:pPr>
        <w:spacing w:after="80" w:line="360" w:lineRule="auto"/>
        <w:rPr>
          <w:rFonts w:ascii="Aptos" w:hAnsi="Aptos"/>
          <w:b/>
          <w:bCs/>
          <w:color w:val="222222"/>
          <w:sz w:val="22"/>
          <w:szCs w:val="22"/>
        </w:rPr>
      </w:pPr>
    </w:p>
    <w:p w14:paraId="2F61121D" w14:textId="77777777" w:rsidR="003C099E" w:rsidRPr="00D47D4A" w:rsidRDefault="003C099E" w:rsidP="00BF7A5C">
      <w:pPr>
        <w:spacing w:after="80" w:line="360" w:lineRule="auto"/>
        <w:rPr>
          <w:rFonts w:ascii="Aptos" w:hAnsi="Aptos"/>
          <w:b/>
          <w:bCs/>
          <w:color w:val="222222"/>
          <w:sz w:val="22"/>
          <w:szCs w:val="22"/>
        </w:rPr>
      </w:pPr>
    </w:p>
    <w:p w14:paraId="48A3722E" w14:textId="77777777" w:rsidR="003C099E" w:rsidRPr="00D47D4A" w:rsidRDefault="003C099E" w:rsidP="00BF7A5C">
      <w:pPr>
        <w:spacing w:after="80" w:line="360" w:lineRule="auto"/>
        <w:rPr>
          <w:rFonts w:ascii="Aptos" w:hAnsi="Aptos"/>
          <w:b/>
          <w:bCs/>
          <w:color w:val="222222"/>
          <w:sz w:val="22"/>
          <w:szCs w:val="22"/>
        </w:rPr>
      </w:pPr>
    </w:p>
    <w:p w14:paraId="40257C20" w14:textId="76F24DE6" w:rsidR="007B7FCE" w:rsidRPr="00D47D4A" w:rsidRDefault="001239A1" w:rsidP="00BF7A5C">
      <w:pPr>
        <w:pStyle w:val="Heading7"/>
        <w:spacing w:line="360" w:lineRule="auto"/>
      </w:pPr>
      <w:bookmarkStart w:id="11" w:name="_Toc236836340"/>
      <w:r w:rsidRPr="00D47D4A">
        <w:t>7. Timeline and Milestones</w:t>
      </w:r>
      <w:bookmarkEnd w:id="11"/>
    </w:p>
    <w:tbl>
      <w:tblPr>
        <w:tblStyle w:val="TableGrid"/>
        <w:tblW w:w="5500" w:type="pct"/>
        <w:tblLook w:val="04A0" w:firstRow="1" w:lastRow="0" w:firstColumn="1" w:lastColumn="0" w:noHBand="0" w:noVBand="1"/>
        <w:tblDescription w:val="Project deliverables"/>
      </w:tblPr>
      <w:tblGrid>
        <w:gridCol w:w="2856"/>
        <w:gridCol w:w="3687"/>
        <w:gridCol w:w="3742"/>
      </w:tblGrid>
      <w:tr w:rsidR="00B845D9" w:rsidRPr="00D47D4A" w14:paraId="3AE2E2B2" w14:textId="569603FD" w:rsidTr="00CC5C2C">
        <w:trPr>
          <w:cnfStyle w:val="100000000000" w:firstRow="1" w:lastRow="0" w:firstColumn="0" w:lastColumn="0" w:oddVBand="0" w:evenVBand="0" w:oddHBand="0" w:evenHBand="0" w:firstRowFirstColumn="0" w:firstRowLastColumn="0" w:lastRowFirstColumn="0" w:lastRowLastColumn="0"/>
          <w:trHeight w:val="432"/>
        </w:trPr>
        <w:tc>
          <w:tcPr>
            <w:tcW w:w="1388" w:type="pct"/>
            <w:vAlign w:val="center"/>
          </w:tcPr>
          <w:p w14:paraId="225418C7" w14:textId="7AC23958" w:rsidR="00B845D9" w:rsidRPr="00D47D4A" w:rsidRDefault="00B845D9" w:rsidP="00BF7A5C">
            <w:pPr>
              <w:pStyle w:val="TableText"/>
              <w:spacing w:line="360" w:lineRule="auto"/>
              <w:rPr>
                <w:rFonts w:ascii="Aptos" w:hAnsi="Aptos" w:cs="Times New Roman (Body CS)"/>
                <w:b/>
                <w:caps/>
                <w:sz w:val="22"/>
                <w:szCs w:val="22"/>
              </w:rPr>
            </w:pPr>
            <w:r w:rsidRPr="00D47D4A">
              <w:rPr>
                <w:rFonts w:ascii="Aptos" w:hAnsi="Aptos" w:cs="Times New Roman (Body CS)"/>
                <w:b/>
                <w:caps/>
                <w:sz w:val="22"/>
                <w:szCs w:val="22"/>
              </w:rPr>
              <w:t>WEEK</w:t>
            </w:r>
          </w:p>
        </w:tc>
        <w:tc>
          <w:tcPr>
            <w:tcW w:w="1792" w:type="pct"/>
            <w:vAlign w:val="center"/>
          </w:tcPr>
          <w:p w14:paraId="0F473C59" w14:textId="7F283B65" w:rsidR="00B845D9" w:rsidRPr="00D47D4A" w:rsidRDefault="00B845D9" w:rsidP="00BF7A5C">
            <w:pPr>
              <w:pStyle w:val="TableText"/>
              <w:spacing w:line="360" w:lineRule="auto"/>
              <w:rPr>
                <w:rFonts w:ascii="Aptos" w:hAnsi="Aptos" w:cs="Times New Roman (Body CS)"/>
                <w:b/>
                <w:caps/>
                <w:sz w:val="22"/>
                <w:szCs w:val="22"/>
              </w:rPr>
            </w:pPr>
            <w:r w:rsidRPr="00D47D4A">
              <w:rPr>
                <w:rFonts w:ascii="Aptos" w:hAnsi="Aptos" w:cs="Times New Roman (Body CS)"/>
                <w:b/>
                <w:caps/>
                <w:sz w:val="22"/>
                <w:szCs w:val="22"/>
              </w:rPr>
              <w:t>MILESTONE</w:t>
            </w:r>
          </w:p>
        </w:tc>
        <w:tc>
          <w:tcPr>
            <w:tcW w:w="1819" w:type="pct"/>
            <w:vAlign w:val="center"/>
          </w:tcPr>
          <w:p w14:paraId="5423E191" w14:textId="3FC26F36" w:rsidR="00B845D9" w:rsidRPr="00D47D4A" w:rsidRDefault="00B845D9" w:rsidP="00BF7A5C">
            <w:pPr>
              <w:pStyle w:val="TableText"/>
              <w:spacing w:line="360" w:lineRule="auto"/>
              <w:jc w:val="center"/>
              <w:rPr>
                <w:rFonts w:ascii="Aptos" w:hAnsi="Aptos" w:cs="Times New Roman (Body CS)"/>
                <w:b/>
                <w:caps/>
                <w:sz w:val="22"/>
                <w:szCs w:val="22"/>
              </w:rPr>
            </w:pPr>
            <w:r w:rsidRPr="00D47D4A">
              <w:rPr>
                <w:rFonts w:ascii="Aptos" w:hAnsi="Aptos" w:cs="Times New Roman (Body CS)"/>
                <w:b/>
                <w:caps/>
                <w:sz w:val="22"/>
                <w:szCs w:val="22"/>
              </w:rPr>
              <w:t>DE</w:t>
            </w:r>
            <w:r w:rsidR="00176CA0" w:rsidRPr="00D47D4A">
              <w:rPr>
                <w:rFonts w:ascii="Aptos" w:hAnsi="Aptos" w:cs="Times New Roman (Body CS)"/>
                <w:b/>
                <w:caps/>
                <w:sz w:val="22"/>
                <w:szCs w:val="22"/>
              </w:rPr>
              <w:t>LIVER</w:t>
            </w:r>
          </w:p>
        </w:tc>
      </w:tr>
      <w:tr w:rsidR="00B845D9" w:rsidRPr="00D47D4A" w14:paraId="58880385" w14:textId="762703CD" w:rsidTr="00CC5C2C">
        <w:trPr>
          <w:trHeight w:val="432"/>
        </w:trPr>
        <w:tc>
          <w:tcPr>
            <w:tcW w:w="1388" w:type="pct"/>
            <w:vAlign w:val="center"/>
          </w:tcPr>
          <w:p w14:paraId="2D1FA1A1" w14:textId="514D34EC" w:rsidR="00B845D9" w:rsidRPr="00D47D4A" w:rsidRDefault="00CC5C2C" w:rsidP="00BF7A5C">
            <w:pPr>
              <w:pStyle w:val="TableText"/>
              <w:spacing w:line="360" w:lineRule="auto"/>
              <w:rPr>
                <w:rFonts w:ascii="Aptos" w:hAnsi="Aptos"/>
                <w:sz w:val="22"/>
                <w:szCs w:val="22"/>
              </w:rPr>
            </w:pPr>
            <w:r w:rsidRPr="00D47D4A">
              <w:rPr>
                <w:rFonts w:ascii="Aptos" w:hAnsi="Aptos"/>
                <w:sz w:val="22"/>
                <w:szCs w:val="22"/>
              </w:rPr>
              <w:t>Week 1</w:t>
            </w:r>
          </w:p>
        </w:tc>
        <w:tc>
          <w:tcPr>
            <w:tcW w:w="1792" w:type="pct"/>
            <w:vAlign w:val="center"/>
          </w:tcPr>
          <w:p w14:paraId="31886499" w14:textId="64EF680C" w:rsidR="00B845D9" w:rsidRPr="00D47D4A" w:rsidRDefault="00322AA3" w:rsidP="00BF7A5C">
            <w:pPr>
              <w:pStyle w:val="TableText"/>
              <w:spacing w:line="360" w:lineRule="auto"/>
              <w:rPr>
                <w:rFonts w:ascii="Aptos" w:hAnsi="Aptos"/>
                <w:sz w:val="22"/>
                <w:szCs w:val="22"/>
              </w:rPr>
            </w:pPr>
            <w:r w:rsidRPr="00D47D4A">
              <w:rPr>
                <w:rFonts w:ascii="Aptos" w:hAnsi="Aptos"/>
                <w:color w:val="222222"/>
                <w:sz w:val="22"/>
                <w:szCs w:val="22"/>
              </w:rPr>
              <w:t>Approval of proposal &amp; content research</w:t>
            </w:r>
          </w:p>
        </w:tc>
        <w:tc>
          <w:tcPr>
            <w:tcW w:w="1819" w:type="pct"/>
          </w:tcPr>
          <w:p w14:paraId="51C9B407" w14:textId="10B02FAC" w:rsidR="00B845D9" w:rsidRPr="00D47D4A" w:rsidRDefault="006348C9" w:rsidP="00BF7A5C">
            <w:pPr>
              <w:pStyle w:val="TableText"/>
              <w:spacing w:line="360" w:lineRule="auto"/>
              <w:rPr>
                <w:rFonts w:ascii="Aptos" w:hAnsi="Aptos"/>
                <w:sz w:val="22"/>
                <w:szCs w:val="22"/>
              </w:rPr>
            </w:pPr>
            <w:r w:rsidRPr="00D47D4A">
              <w:rPr>
                <w:rFonts w:ascii="Aptos" w:hAnsi="Aptos"/>
                <w:color w:val="222222"/>
                <w:sz w:val="22"/>
                <w:szCs w:val="22"/>
              </w:rPr>
              <w:t>Approved proposal, product content/images</w:t>
            </w:r>
          </w:p>
        </w:tc>
      </w:tr>
      <w:tr w:rsidR="009A2130" w:rsidRPr="00D47D4A" w14:paraId="12450D58" w14:textId="77777777" w:rsidTr="00CC5C2C">
        <w:trPr>
          <w:trHeight w:val="432"/>
        </w:trPr>
        <w:tc>
          <w:tcPr>
            <w:tcW w:w="1388" w:type="pct"/>
            <w:vAlign w:val="center"/>
          </w:tcPr>
          <w:p w14:paraId="2D924F43" w14:textId="28FBB082" w:rsidR="009A2130" w:rsidRPr="00D47D4A" w:rsidRDefault="00C647D8" w:rsidP="00BF7A5C">
            <w:pPr>
              <w:pStyle w:val="TableText"/>
              <w:spacing w:line="360" w:lineRule="auto"/>
              <w:rPr>
                <w:rFonts w:ascii="Aptos" w:hAnsi="Aptos"/>
                <w:sz w:val="22"/>
                <w:szCs w:val="22"/>
              </w:rPr>
            </w:pPr>
            <w:r w:rsidRPr="00D47D4A">
              <w:rPr>
                <w:rFonts w:ascii="Aptos" w:hAnsi="Aptos"/>
                <w:sz w:val="22"/>
                <w:szCs w:val="22"/>
              </w:rPr>
              <w:t>Week 2</w:t>
            </w:r>
          </w:p>
        </w:tc>
        <w:tc>
          <w:tcPr>
            <w:tcW w:w="1792" w:type="pct"/>
            <w:vAlign w:val="center"/>
          </w:tcPr>
          <w:p w14:paraId="60F78053" w14:textId="64404A91" w:rsidR="009A2130" w:rsidRPr="00D47D4A" w:rsidRDefault="0020241A" w:rsidP="00BF7A5C">
            <w:pPr>
              <w:pStyle w:val="TableText"/>
              <w:spacing w:line="360" w:lineRule="auto"/>
              <w:rPr>
                <w:rFonts w:ascii="Aptos" w:hAnsi="Aptos"/>
                <w:sz w:val="22"/>
                <w:szCs w:val="22"/>
              </w:rPr>
            </w:pPr>
            <w:r w:rsidRPr="00D47D4A">
              <w:rPr>
                <w:rFonts w:ascii="Aptos" w:hAnsi="Aptos"/>
                <w:color w:val="222222"/>
                <w:sz w:val="22"/>
                <w:szCs w:val="22"/>
              </w:rPr>
              <w:t>Sitemap &amp; file/folder structure finalised</w:t>
            </w:r>
          </w:p>
        </w:tc>
        <w:tc>
          <w:tcPr>
            <w:tcW w:w="1819" w:type="pct"/>
          </w:tcPr>
          <w:p w14:paraId="1202D8D5" w14:textId="02A71DEC" w:rsidR="009A2130" w:rsidRPr="00D47D4A" w:rsidRDefault="003B4DA9" w:rsidP="00BF7A5C">
            <w:pPr>
              <w:pStyle w:val="TableText"/>
              <w:spacing w:line="360" w:lineRule="auto"/>
              <w:rPr>
                <w:rFonts w:ascii="Aptos" w:hAnsi="Aptos"/>
                <w:sz w:val="22"/>
                <w:szCs w:val="22"/>
              </w:rPr>
            </w:pPr>
            <w:r w:rsidRPr="00D47D4A">
              <w:rPr>
                <w:rFonts w:ascii="Aptos" w:hAnsi="Aptos"/>
                <w:sz w:val="22"/>
                <w:szCs w:val="22"/>
              </w:rPr>
              <w:t>Sitemap diagram, folder structure</w:t>
            </w:r>
          </w:p>
        </w:tc>
      </w:tr>
      <w:tr w:rsidR="00C647D8" w:rsidRPr="00D47D4A" w14:paraId="41B361D2" w14:textId="77777777" w:rsidTr="00CC5C2C">
        <w:trPr>
          <w:trHeight w:val="432"/>
        </w:trPr>
        <w:tc>
          <w:tcPr>
            <w:tcW w:w="1388" w:type="pct"/>
            <w:vAlign w:val="center"/>
          </w:tcPr>
          <w:p w14:paraId="32B89DD2" w14:textId="224A3BB8" w:rsidR="00C647D8" w:rsidRPr="00D47D4A" w:rsidRDefault="00C647D8" w:rsidP="00BF7A5C">
            <w:pPr>
              <w:pStyle w:val="TableText"/>
              <w:spacing w:line="360" w:lineRule="auto"/>
              <w:rPr>
                <w:rFonts w:ascii="Aptos" w:hAnsi="Aptos"/>
                <w:sz w:val="22"/>
                <w:szCs w:val="22"/>
              </w:rPr>
            </w:pPr>
            <w:r w:rsidRPr="00D47D4A">
              <w:rPr>
                <w:rFonts w:ascii="Aptos" w:hAnsi="Aptos"/>
                <w:sz w:val="22"/>
                <w:szCs w:val="22"/>
              </w:rPr>
              <w:t>Week 3</w:t>
            </w:r>
          </w:p>
        </w:tc>
        <w:tc>
          <w:tcPr>
            <w:tcW w:w="1792" w:type="pct"/>
            <w:vAlign w:val="center"/>
          </w:tcPr>
          <w:p w14:paraId="6F8B6145" w14:textId="1D8C9421" w:rsidR="00C647D8" w:rsidRPr="00D47D4A" w:rsidRDefault="0029301F" w:rsidP="00BF7A5C">
            <w:pPr>
              <w:pStyle w:val="TableText"/>
              <w:spacing w:line="360" w:lineRule="auto"/>
              <w:rPr>
                <w:rFonts w:ascii="Aptos" w:hAnsi="Aptos"/>
                <w:sz w:val="22"/>
                <w:szCs w:val="22"/>
              </w:rPr>
            </w:pPr>
            <w:r w:rsidRPr="00D47D4A">
              <w:rPr>
                <w:rFonts w:ascii="Aptos" w:hAnsi="Aptos"/>
                <w:sz w:val="22"/>
                <w:szCs w:val="22"/>
              </w:rPr>
              <w:t>HTML structure for all 5 pages built</w:t>
            </w:r>
          </w:p>
        </w:tc>
        <w:tc>
          <w:tcPr>
            <w:tcW w:w="1819" w:type="pct"/>
          </w:tcPr>
          <w:p w14:paraId="511F880E" w14:textId="748F6963" w:rsidR="00C647D8" w:rsidRPr="00D47D4A" w:rsidRDefault="00D83228" w:rsidP="00BF7A5C">
            <w:pPr>
              <w:pStyle w:val="TableText"/>
              <w:spacing w:line="360" w:lineRule="auto"/>
              <w:rPr>
                <w:rFonts w:ascii="Aptos" w:hAnsi="Aptos"/>
                <w:sz w:val="22"/>
                <w:szCs w:val="22"/>
              </w:rPr>
            </w:pPr>
            <w:r w:rsidRPr="00D47D4A">
              <w:rPr>
                <w:rFonts w:ascii="Aptos" w:hAnsi="Aptos"/>
                <w:color w:val="222222"/>
                <w:sz w:val="22"/>
                <w:szCs w:val="22"/>
              </w:rPr>
              <w:t>Initial HTML files pushed to GitHub</w:t>
            </w:r>
          </w:p>
        </w:tc>
      </w:tr>
      <w:tr w:rsidR="00B845D9" w:rsidRPr="00D47D4A" w14:paraId="742E342D" w14:textId="7C81AAF0" w:rsidTr="00CC5C2C">
        <w:trPr>
          <w:trHeight w:val="432"/>
        </w:trPr>
        <w:tc>
          <w:tcPr>
            <w:tcW w:w="1388" w:type="pct"/>
            <w:vAlign w:val="center"/>
          </w:tcPr>
          <w:p w14:paraId="74FBD929" w14:textId="6EE8F7E5" w:rsidR="00B845D9" w:rsidRPr="00D47D4A" w:rsidRDefault="00CC5C2C" w:rsidP="00BF7A5C">
            <w:pPr>
              <w:pStyle w:val="TableText"/>
              <w:spacing w:line="360" w:lineRule="auto"/>
              <w:rPr>
                <w:rFonts w:ascii="Aptos" w:hAnsi="Aptos"/>
                <w:sz w:val="22"/>
                <w:szCs w:val="22"/>
              </w:rPr>
            </w:pPr>
            <w:r w:rsidRPr="00D47D4A">
              <w:rPr>
                <w:rFonts w:ascii="Aptos" w:hAnsi="Aptos"/>
                <w:sz w:val="22"/>
                <w:szCs w:val="22"/>
              </w:rPr>
              <w:t xml:space="preserve">Week </w:t>
            </w:r>
            <w:r w:rsidR="00C647D8" w:rsidRPr="00D47D4A">
              <w:rPr>
                <w:rFonts w:ascii="Aptos" w:hAnsi="Aptos"/>
                <w:sz w:val="22"/>
                <w:szCs w:val="22"/>
              </w:rPr>
              <w:t>4</w:t>
            </w:r>
          </w:p>
        </w:tc>
        <w:tc>
          <w:tcPr>
            <w:tcW w:w="1792" w:type="pct"/>
            <w:vAlign w:val="center"/>
          </w:tcPr>
          <w:p w14:paraId="7CC6DD8C" w14:textId="61826F3E" w:rsidR="00B845D9" w:rsidRPr="00D47D4A" w:rsidRDefault="0059641C" w:rsidP="00BF7A5C">
            <w:pPr>
              <w:pStyle w:val="TableText"/>
              <w:spacing w:line="360" w:lineRule="auto"/>
              <w:rPr>
                <w:rFonts w:ascii="Aptos" w:hAnsi="Aptos"/>
                <w:sz w:val="22"/>
                <w:szCs w:val="22"/>
              </w:rPr>
            </w:pPr>
            <w:r w:rsidRPr="00D47D4A">
              <w:rPr>
                <w:rFonts w:ascii="Aptos" w:hAnsi="Aptos"/>
                <w:color w:val="222222"/>
                <w:sz w:val="22"/>
                <w:szCs w:val="22"/>
              </w:rPr>
              <w:t>Navigation linked &amp; product content integrated</w:t>
            </w:r>
          </w:p>
        </w:tc>
        <w:tc>
          <w:tcPr>
            <w:tcW w:w="1819" w:type="pct"/>
          </w:tcPr>
          <w:p w14:paraId="1587A743" w14:textId="30A4E74F" w:rsidR="00B845D9" w:rsidRPr="00D47D4A" w:rsidRDefault="006676FB" w:rsidP="00BF7A5C">
            <w:pPr>
              <w:pStyle w:val="TableText"/>
              <w:spacing w:line="360" w:lineRule="auto"/>
              <w:rPr>
                <w:rFonts w:ascii="Aptos" w:hAnsi="Aptos"/>
                <w:sz w:val="22"/>
                <w:szCs w:val="22"/>
              </w:rPr>
            </w:pPr>
            <w:r w:rsidRPr="00D47D4A">
              <w:rPr>
                <w:rFonts w:ascii="Aptos" w:hAnsi="Aptos"/>
                <w:sz w:val="22"/>
                <w:szCs w:val="22"/>
              </w:rPr>
              <w:t>Fully linked, content-complete site</w:t>
            </w:r>
          </w:p>
        </w:tc>
      </w:tr>
      <w:tr w:rsidR="00B845D9" w:rsidRPr="00D47D4A" w14:paraId="4C87EEB0" w14:textId="18389361" w:rsidTr="00CC5C2C">
        <w:trPr>
          <w:trHeight w:val="397"/>
        </w:trPr>
        <w:tc>
          <w:tcPr>
            <w:tcW w:w="1388" w:type="pct"/>
            <w:vAlign w:val="center"/>
          </w:tcPr>
          <w:p w14:paraId="2B9486FA" w14:textId="5B444B22" w:rsidR="00B845D9" w:rsidRPr="00D47D4A" w:rsidRDefault="00CC5C2C" w:rsidP="00BF7A5C">
            <w:pPr>
              <w:pStyle w:val="TableText"/>
              <w:spacing w:line="360" w:lineRule="auto"/>
              <w:rPr>
                <w:rFonts w:ascii="Aptos" w:hAnsi="Aptos"/>
                <w:sz w:val="22"/>
                <w:szCs w:val="22"/>
              </w:rPr>
            </w:pPr>
            <w:r w:rsidRPr="00D47D4A">
              <w:rPr>
                <w:rFonts w:ascii="Aptos" w:hAnsi="Aptos"/>
                <w:sz w:val="22"/>
                <w:szCs w:val="22"/>
              </w:rPr>
              <w:t xml:space="preserve">Week </w:t>
            </w:r>
            <w:r w:rsidR="00C647D8" w:rsidRPr="00D47D4A">
              <w:rPr>
                <w:rFonts w:ascii="Aptos" w:hAnsi="Aptos"/>
                <w:sz w:val="22"/>
                <w:szCs w:val="22"/>
              </w:rPr>
              <w:t>5</w:t>
            </w:r>
          </w:p>
        </w:tc>
        <w:tc>
          <w:tcPr>
            <w:tcW w:w="1792" w:type="pct"/>
            <w:vAlign w:val="center"/>
          </w:tcPr>
          <w:p w14:paraId="7C0AFC8F" w14:textId="4F37568C" w:rsidR="00B845D9" w:rsidRPr="00D47D4A" w:rsidRDefault="007E4F3F" w:rsidP="00BF7A5C">
            <w:pPr>
              <w:pStyle w:val="TableText"/>
              <w:spacing w:line="360" w:lineRule="auto"/>
              <w:rPr>
                <w:rFonts w:ascii="Aptos" w:hAnsi="Aptos"/>
                <w:sz w:val="22"/>
                <w:szCs w:val="22"/>
              </w:rPr>
            </w:pPr>
            <w:r w:rsidRPr="00D47D4A">
              <w:rPr>
                <w:rFonts w:ascii="Aptos" w:hAnsi="Aptos"/>
                <w:sz w:val="22"/>
                <w:szCs w:val="22"/>
              </w:rPr>
              <w:t>Testing, debugging &amp; README finalised</w:t>
            </w:r>
          </w:p>
        </w:tc>
        <w:tc>
          <w:tcPr>
            <w:tcW w:w="1819" w:type="pct"/>
          </w:tcPr>
          <w:p w14:paraId="4D7A9E52" w14:textId="1AEC0849" w:rsidR="00B845D9" w:rsidRPr="00D47D4A" w:rsidRDefault="000D2121" w:rsidP="00BF7A5C">
            <w:pPr>
              <w:pStyle w:val="TableText"/>
              <w:spacing w:line="360" w:lineRule="auto"/>
              <w:rPr>
                <w:rFonts w:ascii="Aptos" w:hAnsi="Aptos"/>
                <w:sz w:val="22"/>
                <w:szCs w:val="22"/>
              </w:rPr>
            </w:pPr>
            <w:r w:rsidRPr="00D47D4A">
              <w:rPr>
                <w:rFonts w:ascii="Aptos" w:hAnsi="Aptos"/>
                <w:color w:val="222222"/>
                <w:sz w:val="22"/>
                <w:szCs w:val="22"/>
              </w:rPr>
              <w:t>Final Part 1 submission</w:t>
            </w:r>
          </w:p>
        </w:tc>
      </w:tr>
    </w:tbl>
    <w:p w14:paraId="70F6EF61" w14:textId="77777777" w:rsidR="002612DE" w:rsidRPr="00D47D4A" w:rsidRDefault="002612DE" w:rsidP="00BF7A5C">
      <w:pPr>
        <w:pStyle w:val="Heading2"/>
        <w:spacing w:before="280" w:after="140" w:line="360" w:lineRule="auto"/>
        <w:rPr>
          <w:rFonts w:ascii="Aptos" w:hAnsi="Aptos"/>
          <w:bCs/>
          <w:color w:val="222222"/>
          <w:sz w:val="22"/>
        </w:rPr>
      </w:pPr>
      <w:bookmarkStart w:id="12" w:name="_Toc236760872"/>
    </w:p>
    <w:p w14:paraId="57540037" w14:textId="77777777" w:rsidR="002612DE" w:rsidRPr="00D47D4A" w:rsidRDefault="002612DE" w:rsidP="00BF7A5C">
      <w:pPr>
        <w:pStyle w:val="Heading2"/>
        <w:spacing w:before="280" w:after="140" w:line="360" w:lineRule="auto"/>
        <w:rPr>
          <w:rFonts w:ascii="Aptos" w:hAnsi="Aptos"/>
          <w:bCs/>
          <w:color w:val="222222"/>
          <w:sz w:val="22"/>
        </w:rPr>
      </w:pPr>
    </w:p>
    <w:p w14:paraId="2830C518" w14:textId="77777777" w:rsidR="002612DE" w:rsidRPr="00D47D4A" w:rsidRDefault="002612DE" w:rsidP="00BF7A5C">
      <w:pPr>
        <w:pStyle w:val="Heading2"/>
        <w:spacing w:before="280" w:after="140" w:line="360" w:lineRule="auto"/>
        <w:rPr>
          <w:rFonts w:ascii="Aptos" w:hAnsi="Aptos"/>
          <w:bCs/>
          <w:color w:val="222222"/>
          <w:sz w:val="22"/>
        </w:rPr>
      </w:pPr>
    </w:p>
    <w:p w14:paraId="4FE38643" w14:textId="4C9917BE" w:rsidR="00D9357D" w:rsidRPr="00D47D4A" w:rsidRDefault="00D9357D" w:rsidP="00BF7A5C">
      <w:pPr>
        <w:pStyle w:val="Heading8"/>
        <w:spacing w:line="360" w:lineRule="auto"/>
      </w:pPr>
      <w:bookmarkStart w:id="13" w:name="_Toc236835431"/>
      <w:bookmarkStart w:id="14" w:name="_Toc236836341"/>
      <w:r w:rsidRPr="00D47D4A">
        <w:t>8. Budget</w:t>
      </w:r>
      <w:bookmarkEnd w:id="12"/>
      <w:bookmarkEnd w:id="13"/>
      <w:bookmarkEnd w:id="14"/>
    </w:p>
    <w:p w14:paraId="0394E2AF" w14:textId="77777777" w:rsidR="004D06B4" w:rsidRPr="00D47D4A" w:rsidRDefault="004D06B4" w:rsidP="00BF7A5C">
      <w:pPr>
        <w:pStyle w:val="NoSpacing"/>
        <w:spacing w:line="360" w:lineRule="auto"/>
        <w:rPr>
          <w:rFonts w:ascii="Aptos" w:hAnsi="Aptos"/>
          <w:sz w:val="22"/>
          <w:szCs w:val="22"/>
        </w:rPr>
      </w:pPr>
    </w:p>
    <w:tbl>
      <w:tblPr>
        <w:tblStyle w:val="TableGrid"/>
        <w:tblW w:w="3735" w:type="pct"/>
        <w:tblLook w:val="04A0" w:firstRow="1" w:lastRow="0" w:firstColumn="1" w:lastColumn="0" w:noHBand="0" w:noVBand="1"/>
        <w:tblDescription w:val="Project timeline"/>
      </w:tblPr>
      <w:tblGrid>
        <w:gridCol w:w="2250"/>
        <w:gridCol w:w="2368"/>
        <w:gridCol w:w="2366"/>
      </w:tblGrid>
      <w:tr w:rsidR="00407379" w:rsidRPr="00D47D4A" w14:paraId="44400869" w14:textId="77777777" w:rsidTr="00407379">
        <w:trPr>
          <w:cnfStyle w:val="100000000000" w:firstRow="1" w:lastRow="0" w:firstColumn="0" w:lastColumn="0" w:oddVBand="0" w:evenVBand="0" w:oddHBand="0" w:evenHBand="0" w:firstRowFirstColumn="0" w:firstRowLastColumn="0" w:lastRowFirstColumn="0" w:lastRowLastColumn="0"/>
          <w:trHeight w:val="432"/>
        </w:trPr>
        <w:tc>
          <w:tcPr>
            <w:tcW w:w="1611" w:type="pct"/>
            <w:vAlign w:val="center"/>
          </w:tcPr>
          <w:p w14:paraId="01C901BC" w14:textId="6B5212FD" w:rsidR="00407379" w:rsidRPr="00D47D4A" w:rsidRDefault="00407379" w:rsidP="00BF7A5C">
            <w:pPr>
              <w:pStyle w:val="TableText"/>
              <w:spacing w:line="360" w:lineRule="auto"/>
              <w:rPr>
                <w:rFonts w:ascii="Aptos" w:hAnsi="Aptos" w:cs="Times New Roman (Body CS)"/>
                <w:b/>
                <w:bCs w:val="0"/>
                <w:caps/>
                <w:sz w:val="22"/>
                <w:szCs w:val="22"/>
              </w:rPr>
            </w:pPr>
            <w:r w:rsidRPr="00D47D4A">
              <w:rPr>
                <w:rFonts w:ascii="Aptos" w:hAnsi="Aptos"/>
                <w:b/>
                <w:sz w:val="22"/>
                <w:szCs w:val="22"/>
              </w:rPr>
              <w:t>Item</w:t>
            </w:r>
          </w:p>
        </w:tc>
        <w:tc>
          <w:tcPr>
            <w:tcW w:w="1695" w:type="pct"/>
            <w:vAlign w:val="center"/>
          </w:tcPr>
          <w:p w14:paraId="17543894" w14:textId="4F6043D2" w:rsidR="00407379" w:rsidRPr="00D47D4A" w:rsidRDefault="00407379" w:rsidP="00BF7A5C">
            <w:pPr>
              <w:pStyle w:val="TableText"/>
              <w:spacing w:line="360" w:lineRule="auto"/>
              <w:ind w:left="720" w:hanging="720"/>
              <w:rPr>
                <w:rFonts w:ascii="Aptos" w:hAnsi="Aptos" w:cs="Times New Roman (Body CS)"/>
                <w:b/>
                <w:bCs w:val="0"/>
                <w:caps/>
                <w:sz w:val="22"/>
                <w:szCs w:val="22"/>
              </w:rPr>
            </w:pPr>
            <w:r w:rsidRPr="00D47D4A">
              <w:rPr>
                <w:rFonts w:ascii="Aptos" w:hAnsi="Aptos"/>
                <w:b/>
                <w:sz w:val="22"/>
                <w:szCs w:val="22"/>
              </w:rPr>
              <w:t>Estimated Cost (ZAR)</w:t>
            </w:r>
          </w:p>
        </w:tc>
        <w:tc>
          <w:tcPr>
            <w:tcW w:w="1694" w:type="pct"/>
            <w:vAlign w:val="center"/>
          </w:tcPr>
          <w:p w14:paraId="150B50D9" w14:textId="7314DE1C" w:rsidR="00407379" w:rsidRPr="00D47D4A" w:rsidRDefault="00407379" w:rsidP="00BF7A5C">
            <w:pPr>
              <w:pStyle w:val="TableText"/>
              <w:spacing w:line="360" w:lineRule="auto"/>
              <w:ind w:left="720" w:hanging="720"/>
              <w:rPr>
                <w:rFonts w:ascii="Aptos" w:hAnsi="Aptos" w:cs="Times New Roman (Body CS)"/>
                <w:b/>
                <w:bCs w:val="0"/>
                <w:caps/>
                <w:sz w:val="22"/>
                <w:szCs w:val="22"/>
              </w:rPr>
            </w:pPr>
            <w:r w:rsidRPr="00D47D4A">
              <w:rPr>
                <w:rFonts w:ascii="Aptos" w:hAnsi="Aptos"/>
                <w:b/>
                <w:sz w:val="22"/>
                <w:szCs w:val="22"/>
              </w:rPr>
              <w:t>Estimated Cost (ZAR)</w:t>
            </w:r>
          </w:p>
        </w:tc>
      </w:tr>
      <w:tr w:rsidR="00407379" w:rsidRPr="00D47D4A" w14:paraId="14530F0F" w14:textId="77777777" w:rsidTr="00407379">
        <w:trPr>
          <w:trHeight w:val="648"/>
        </w:trPr>
        <w:tc>
          <w:tcPr>
            <w:tcW w:w="1611" w:type="pct"/>
            <w:vAlign w:val="center"/>
          </w:tcPr>
          <w:p w14:paraId="678F7630" w14:textId="6106641A" w:rsidR="00407379" w:rsidRPr="00D47D4A" w:rsidRDefault="00407379" w:rsidP="00BF7A5C">
            <w:pPr>
              <w:pStyle w:val="TableText"/>
              <w:spacing w:line="360" w:lineRule="auto"/>
              <w:rPr>
                <w:rFonts w:ascii="Aptos" w:hAnsi="Aptos"/>
                <w:sz w:val="22"/>
                <w:szCs w:val="22"/>
              </w:rPr>
            </w:pPr>
            <w:r w:rsidRPr="00D47D4A">
              <w:rPr>
                <w:rFonts w:ascii="Aptos" w:hAnsi="Aptos"/>
                <w:b/>
                <w:color w:val="222222"/>
                <w:sz w:val="22"/>
                <w:szCs w:val="22"/>
              </w:rPr>
              <w:t>Domain registration</w:t>
            </w:r>
          </w:p>
        </w:tc>
        <w:tc>
          <w:tcPr>
            <w:tcW w:w="1695" w:type="pct"/>
            <w:vAlign w:val="center"/>
          </w:tcPr>
          <w:p w14:paraId="05B60BAC" w14:textId="4D3B31C8"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Annual.co.za domain registration</w:t>
            </w:r>
          </w:p>
        </w:tc>
        <w:tc>
          <w:tcPr>
            <w:tcW w:w="1694" w:type="pct"/>
            <w:vAlign w:val="center"/>
          </w:tcPr>
          <w:p w14:paraId="33EA7F1B" w14:textId="72F1AB8E"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R150 – R250</w:t>
            </w:r>
          </w:p>
        </w:tc>
      </w:tr>
      <w:tr w:rsidR="00407379" w:rsidRPr="00D47D4A" w14:paraId="6385675A" w14:textId="77777777" w:rsidTr="00407379">
        <w:trPr>
          <w:trHeight w:val="648"/>
        </w:trPr>
        <w:tc>
          <w:tcPr>
            <w:tcW w:w="1611" w:type="pct"/>
            <w:vAlign w:val="center"/>
          </w:tcPr>
          <w:p w14:paraId="51757908" w14:textId="4D55230F" w:rsidR="00407379" w:rsidRPr="00D47D4A" w:rsidRDefault="00407379" w:rsidP="00BF7A5C">
            <w:pPr>
              <w:pStyle w:val="TableText"/>
              <w:spacing w:line="360" w:lineRule="auto"/>
              <w:rPr>
                <w:rFonts w:ascii="Aptos" w:hAnsi="Aptos"/>
                <w:sz w:val="22"/>
                <w:szCs w:val="22"/>
              </w:rPr>
            </w:pPr>
            <w:r w:rsidRPr="00D47D4A">
              <w:rPr>
                <w:rFonts w:ascii="Aptos" w:hAnsi="Aptos"/>
                <w:b/>
                <w:color w:val="222222"/>
                <w:sz w:val="22"/>
                <w:szCs w:val="22"/>
              </w:rPr>
              <w:t>Hosting</w:t>
            </w:r>
          </w:p>
        </w:tc>
        <w:tc>
          <w:tcPr>
            <w:tcW w:w="1695" w:type="pct"/>
            <w:vAlign w:val="center"/>
          </w:tcPr>
          <w:p w14:paraId="22B105CB" w14:textId="562EE198"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Shared business hosting (small-business tier)</w:t>
            </w:r>
          </w:p>
        </w:tc>
        <w:tc>
          <w:tcPr>
            <w:tcW w:w="1694" w:type="pct"/>
            <w:vAlign w:val="center"/>
          </w:tcPr>
          <w:p w14:paraId="7C380712" w14:textId="5F917AAE"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R700 – R1 200 / year</w:t>
            </w:r>
          </w:p>
        </w:tc>
      </w:tr>
      <w:tr w:rsidR="00407379" w:rsidRPr="00D47D4A" w14:paraId="413BC19C" w14:textId="77777777" w:rsidTr="00407379">
        <w:trPr>
          <w:trHeight w:val="648"/>
        </w:trPr>
        <w:tc>
          <w:tcPr>
            <w:tcW w:w="1611" w:type="pct"/>
            <w:vAlign w:val="center"/>
          </w:tcPr>
          <w:p w14:paraId="0FDAE26E" w14:textId="36AB7BE3" w:rsidR="00407379" w:rsidRPr="00D47D4A" w:rsidRDefault="00407379" w:rsidP="00BF7A5C">
            <w:pPr>
              <w:pStyle w:val="TableText"/>
              <w:spacing w:line="360" w:lineRule="auto"/>
              <w:rPr>
                <w:rFonts w:ascii="Aptos" w:hAnsi="Aptos"/>
                <w:sz w:val="22"/>
                <w:szCs w:val="22"/>
              </w:rPr>
            </w:pPr>
            <w:r w:rsidRPr="00D47D4A">
              <w:rPr>
                <w:rFonts w:ascii="Aptos" w:hAnsi="Aptos"/>
                <w:b/>
                <w:color w:val="222222"/>
                <w:sz w:val="22"/>
                <w:szCs w:val="22"/>
              </w:rPr>
              <w:t>Product photography/assets</w:t>
            </w:r>
          </w:p>
        </w:tc>
        <w:tc>
          <w:tcPr>
            <w:tcW w:w="1695" w:type="pct"/>
            <w:vAlign w:val="center"/>
          </w:tcPr>
          <w:p w14:paraId="5B2D5DAA" w14:textId="6BBC776C"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Original photos of existing devices (owned by business)</w:t>
            </w:r>
          </w:p>
        </w:tc>
        <w:tc>
          <w:tcPr>
            <w:tcW w:w="1694" w:type="pct"/>
            <w:vAlign w:val="center"/>
          </w:tcPr>
          <w:p w14:paraId="766F3C70" w14:textId="383E60C6"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R0 (in-house)</w:t>
            </w:r>
          </w:p>
        </w:tc>
      </w:tr>
      <w:tr w:rsidR="00407379" w:rsidRPr="00D47D4A" w14:paraId="0DCD142F" w14:textId="77777777" w:rsidTr="00407379">
        <w:trPr>
          <w:trHeight w:val="648"/>
        </w:trPr>
        <w:tc>
          <w:tcPr>
            <w:tcW w:w="1611" w:type="pct"/>
            <w:vAlign w:val="center"/>
          </w:tcPr>
          <w:p w14:paraId="2C7F58A3" w14:textId="1B8532A9" w:rsidR="00407379" w:rsidRPr="00D47D4A" w:rsidRDefault="00407379" w:rsidP="00BF7A5C">
            <w:pPr>
              <w:pStyle w:val="TableText"/>
              <w:spacing w:line="360" w:lineRule="auto"/>
              <w:rPr>
                <w:rFonts w:ascii="Aptos" w:hAnsi="Aptos"/>
                <w:sz w:val="22"/>
                <w:szCs w:val="22"/>
              </w:rPr>
            </w:pPr>
            <w:r w:rsidRPr="00D47D4A">
              <w:rPr>
                <w:rFonts w:ascii="Aptos" w:hAnsi="Aptos"/>
                <w:b/>
                <w:color w:val="222222"/>
                <w:sz w:val="22"/>
                <w:szCs w:val="22"/>
              </w:rPr>
              <w:t>Maintenance</w:t>
            </w:r>
          </w:p>
        </w:tc>
        <w:tc>
          <w:tcPr>
            <w:tcW w:w="1695" w:type="pct"/>
            <w:vAlign w:val="center"/>
          </w:tcPr>
          <w:p w14:paraId="2C782C53" w14:textId="5FF53969"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Periodic catalogue updates (est. per year)</w:t>
            </w:r>
          </w:p>
        </w:tc>
        <w:tc>
          <w:tcPr>
            <w:tcW w:w="1694" w:type="pct"/>
            <w:vAlign w:val="center"/>
          </w:tcPr>
          <w:p w14:paraId="19492E18" w14:textId="5DA85DF0"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R800</w:t>
            </w:r>
          </w:p>
        </w:tc>
      </w:tr>
      <w:tr w:rsidR="00407379" w:rsidRPr="00D47D4A" w14:paraId="2E03D2EC" w14:textId="77777777" w:rsidTr="00407379">
        <w:trPr>
          <w:trHeight w:val="648"/>
        </w:trPr>
        <w:tc>
          <w:tcPr>
            <w:tcW w:w="1611" w:type="pct"/>
            <w:vAlign w:val="center"/>
          </w:tcPr>
          <w:p w14:paraId="0F8C18E2" w14:textId="77EE1F11" w:rsidR="00407379" w:rsidRPr="00D47D4A" w:rsidRDefault="00407379" w:rsidP="00BF7A5C">
            <w:pPr>
              <w:pStyle w:val="TableText"/>
              <w:spacing w:line="360" w:lineRule="auto"/>
              <w:rPr>
                <w:rFonts w:ascii="Aptos" w:hAnsi="Aptos"/>
                <w:sz w:val="22"/>
                <w:szCs w:val="22"/>
              </w:rPr>
            </w:pPr>
            <w:r w:rsidRPr="00D47D4A">
              <w:rPr>
                <w:rFonts w:ascii="Aptos" w:hAnsi="Aptos"/>
                <w:b/>
                <w:color w:val="222222"/>
                <w:sz w:val="22"/>
                <w:szCs w:val="22"/>
              </w:rPr>
              <w:lastRenderedPageBreak/>
              <w:t>Total (Year 1, estimate)</w:t>
            </w:r>
          </w:p>
        </w:tc>
        <w:tc>
          <w:tcPr>
            <w:tcW w:w="1695" w:type="pct"/>
            <w:vAlign w:val="center"/>
          </w:tcPr>
          <w:p w14:paraId="0CA3465C" w14:textId="77777777" w:rsidR="00407379" w:rsidRPr="00D47D4A" w:rsidRDefault="00407379" w:rsidP="00BF7A5C">
            <w:pPr>
              <w:pStyle w:val="TableText"/>
              <w:spacing w:line="360" w:lineRule="auto"/>
              <w:rPr>
                <w:rFonts w:ascii="Aptos" w:hAnsi="Aptos"/>
                <w:sz w:val="22"/>
                <w:szCs w:val="22"/>
              </w:rPr>
            </w:pPr>
          </w:p>
        </w:tc>
        <w:tc>
          <w:tcPr>
            <w:tcW w:w="1694" w:type="pct"/>
            <w:vAlign w:val="center"/>
          </w:tcPr>
          <w:p w14:paraId="6ECEE9FF" w14:textId="052AD5D3" w:rsidR="00407379" w:rsidRPr="00D47D4A" w:rsidRDefault="00407379" w:rsidP="00BF7A5C">
            <w:pPr>
              <w:pStyle w:val="TableText"/>
              <w:spacing w:line="360" w:lineRule="auto"/>
              <w:rPr>
                <w:rFonts w:ascii="Aptos" w:hAnsi="Aptos"/>
                <w:sz w:val="22"/>
                <w:szCs w:val="22"/>
              </w:rPr>
            </w:pPr>
            <w:r w:rsidRPr="00D47D4A">
              <w:rPr>
                <w:rFonts w:ascii="Aptos" w:hAnsi="Aptos"/>
                <w:color w:val="222222"/>
                <w:sz w:val="22"/>
                <w:szCs w:val="22"/>
              </w:rPr>
              <w:t>R1 650 – R2 250</w:t>
            </w:r>
          </w:p>
        </w:tc>
      </w:tr>
    </w:tbl>
    <w:p w14:paraId="26D7018F" w14:textId="77777777" w:rsidR="002612DE" w:rsidRPr="00D47D4A" w:rsidRDefault="002612DE" w:rsidP="00BF7A5C">
      <w:pPr>
        <w:pStyle w:val="Heading2"/>
        <w:spacing w:before="280" w:after="140" w:line="360" w:lineRule="auto"/>
        <w:rPr>
          <w:rFonts w:ascii="Aptos" w:hAnsi="Aptos"/>
          <w:bCs/>
          <w:color w:val="222222"/>
          <w:sz w:val="22"/>
        </w:rPr>
      </w:pPr>
      <w:bookmarkStart w:id="15" w:name="_Toc236760873"/>
    </w:p>
    <w:p w14:paraId="2B782AA4" w14:textId="56CA3819" w:rsidR="003C099E" w:rsidRPr="00D47D4A" w:rsidRDefault="003C099E" w:rsidP="00BF7A5C">
      <w:pPr>
        <w:pStyle w:val="Heading9"/>
        <w:spacing w:line="360" w:lineRule="auto"/>
      </w:pPr>
      <w:bookmarkStart w:id="16" w:name="_Toc236835432"/>
      <w:bookmarkStart w:id="17" w:name="_Toc236836342"/>
      <w:r w:rsidRPr="00D47D4A">
        <w:t>9. References</w:t>
      </w:r>
      <w:bookmarkEnd w:id="15"/>
      <w:bookmarkEnd w:id="16"/>
      <w:bookmarkEnd w:id="17"/>
    </w:p>
    <w:p w14:paraId="5F6D2CC2" w14:textId="15A3E74F" w:rsidR="00F13421"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F</w:t>
      </w:r>
      <w:r w:rsidR="00F13421" w:rsidRPr="00D47D4A">
        <w:rPr>
          <w:rFonts w:ascii="Aptos" w:hAnsi="Aptos"/>
          <w:sz w:val="22"/>
          <w:szCs w:val="22"/>
          <w:lang w:val="en-ZA"/>
        </w:rPr>
        <w:t xml:space="preserve">AO. (2021) </w:t>
      </w:r>
      <w:r w:rsidR="00F13421" w:rsidRPr="00D47D4A">
        <w:rPr>
          <w:rFonts w:ascii="Aptos" w:hAnsi="Aptos"/>
          <w:i/>
          <w:iCs/>
          <w:sz w:val="22"/>
          <w:szCs w:val="22"/>
          <w:lang w:val="en-ZA"/>
        </w:rPr>
        <w:t>Digital Technologies in Agriculture and Rural Areas</w:t>
      </w:r>
      <w:r w:rsidR="00F13421" w:rsidRPr="00D47D4A">
        <w:rPr>
          <w:rFonts w:ascii="Aptos" w:hAnsi="Aptos"/>
          <w:sz w:val="22"/>
          <w:szCs w:val="22"/>
          <w:lang w:val="en-ZA"/>
        </w:rPr>
        <w:t xml:space="preserve">. Available at: </w:t>
      </w:r>
      <w:hyperlink r:id="rId17" w:tgtFrame="_new" w:history="1">
        <w:r w:rsidR="00F13421" w:rsidRPr="00D47D4A">
          <w:rPr>
            <w:rStyle w:val="Hyperlink"/>
            <w:rFonts w:ascii="Aptos" w:hAnsi="Aptos"/>
            <w:sz w:val="22"/>
            <w:szCs w:val="22"/>
            <w:lang w:val="en-ZA"/>
          </w:rPr>
          <w:t>https://www.fao.org/</w:t>
        </w:r>
      </w:hyperlink>
      <w:r w:rsidR="00F13421" w:rsidRPr="00D47D4A">
        <w:rPr>
          <w:rFonts w:ascii="Aptos" w:hAnsi="Aptos"/>
          <w:sz w:val="22"/>
          <w:szCs w:val="22"/>
          <w:lang w:val="en-ZA"/>
        </w:rPr>
        <w:t xml:space="preserve"> (Accessed: 5 August 2026).</w:t>
      </w:r>
    </w:p>
    <w:p w14:paraId="7A5B02E9" w14:textId="1085C3E9" w:rsidR="00F13421" w:rsidRPr="00D47D4A" w:rsidRDefault="00F13421" w:rsidP="00BF7A5C">
      <w:pPr>
        <w:spacing w:line="360" w:lineRule="auto"/>
        <w:rPr>
          <w:rFonts w:ascii="Aptos" w:hAnsi="Aptos"/>
          <w:sz w:val="22"/>
          <w:szCs w:val="22"/>
          <w:lang w:val="en-ZA"/>
        </w:rPr>
      </w:pPr>
      <w:r w:rsidRPr="00D47D4A">
        <w:rPr>
          <w:rFonts w:ascii="Aptos" w:hAnsi="Aptos"/>
          <w:sz w:val="22"/>
          <w:szCs w:val="22"/>
          <w:lang w:val="en-ZA"/>
        </w:rPr>
        <w:t xml:space="preserve">National Livestock Identification Association. (2023) </w:t>
      </w:r>
      <w:r w:rsidRPr="00D47D4A">
        <w:rPr>
          <w:rFonts w:ascii="Aptos" w:hAnsi="Aptos"/>
          <w:i/>
          <w:iCs/>
          <w:sz w:val="22"/>
          <w:szCs w:val="22"/>
          <w:lang w:val="en-ZA"/>
        </w:rPr>
        <w:t>RFID Technology in Livestock Management</w:t>
      </w:r>
      <w:r w:rsidRPr="00D47D4A">
        <w:rPr>
          <w:rFonts w:ascii="Aptos" w:hAnsi="Aptos"/>
          <w:sz w:val="22"/>
          <w:szCs w:val="22"/>
          <w:lang w:val="en-ZA"/>
        </w:rPr>
        <w:t xml:space="preserve">. Available at: </w:t>
      </w:r>
      <w:hyperlink r:id="rId18" w:history="1">
        <w:r w:rsidR="002612DE" w:rsidRPr="00D47D4A">
          <w:rPr>
            <w:rStyle w:val="Hyperlink"/>
            <w:rFonts w:ascii="Aptos" w:hAnsi="Aptos"/>
            <w:sz w:val="22"/>
            <w:szCs w:val="22"/>
            <w:lang w:val="en-ZA"/>
          </w:rPr>
          <w:t>https://www.nlis.com.au/</w:t>
        </w:r>
      </w:hyperlink>
      <w:r w:rsidRPr="00D47D4A">
        <w:rPr>
          <w:rFonts w:ascii="Aptos" w:hAnsi="Aptos"/>
          <w:sz w:val="22"/>
          <w:szCs w:val="22"/>
          <w:lang w:val="en-ZA"/>
        </w:rPr>
        <w:t xml:space="preserve"> (Accessed: 5 August 2026).</w:t>
      </w:r>
    </w:p>
    <w:p w14:paraId="18C28AF0"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Adobe. (2024) </w:t>
      </w:r>
      <w:r w:rsidRPr="00D47D4A">
        <w:rPr>
          <w:rFonts w:ascii="Aptos" w:hAnsi="Aptos"/>
          <w:i/>
          <w:iCs/>
          <w:sz w:val="22"/>
          <w:szCs w:val="22"/>
          <w:lang w:val="en-ZA"/>
        </w:rPr>
        <w:t>Adobe Color</w:t>
      </w:r>
      <w:r w:rsidRPr="00D47D4A">
        <w:rPr>
          <w:rFonts w:ascii="Aptos" w:hAnsi="Aptos"/>
          <w:sz w:val="22"/>
          <w:szCs w:val="22"/>
          <w:lang w:val="en-ZA"/>
        </w:rPr>
        <w:t xml:space="preserve">. Available at: </w:t>
      </w:r>
      <w:hyperlink r:id="rId19" w:tgtFrame="_new" w:history="1">
        <w:r w:rsidRPr="00D47D4A">
          <w:rPr>
            <w:rStyle w:val="Hyperlink"/>
            <w:rFonts w:ascii="Aptos" w:hAnsi="Aptos"/>
            <w:sz w:val="22"/>
            <w:szCs w:val="22"/>
            <w:lang w:val="en-ZA"/>
          </w:rPr>
          <w:t>https://color.adobe.com/</w:t>
        </w:r>
      </w:hyperlink>
      <w:r w:rsidRPr="00D47D4A">
        <w:rPr>
          <w:rFonts w:ascii="Aptos" w:hAnsi="Aptos"/>
          <w:sz w:val="22"/>
          <w:szCs w:val="22"/>
          <w:lang w:val="en-ZA"/>
        </w:rPr>
        <w:t xml:space="preserve"> (Accessed: 5 August 2026).</w:t>
      </w:r>
    </w:p>
    <w:p w14:paraId="7A58E550"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Figma. (2024) </w:t>
      </w:r>
      <w:r w:rsidRPr="00D47D4A">
        <w:rPr>
          <w:rFonts w:ascii="Aptos" w:hAnsi="Aptos"/>
          <w:i/>
          <w:iCs/>
          <w:sz w:val="22"/>
          <w:szCs w:val="22"/>
          <w:lang w:val="en-ZA"/>
        </w:rPr>
        <w:t>Figma: Collaborative Interface Design Tool</w:t>
      </w:r>
      <w:r w:rsidRPr="00D47D4A">
        <w:rPr>
          <w:rFonts w:ascii="Aptos" w:hAnsi="Aptos"/>
          <w:sz w:val="22"/>
          <w:szCs w:val="22"/>
          <w:lang w:val="en-ZA"/>
        </w:rPr>
        <w:t xml:space="preserve">. Available at: </w:t>
      </w:r>
      <w:hyperlink r:id="rId20" w:tgtFrame="_new" w:history="1">
        <w:r w:rsidRPr="00D47D4A">
          <w:rPr>
            <w:rStyle w:val="Hyperlink"/>
            <w:rFonts w:ascii="Aptos" w:hAnsi="Aptos"/>
            <w:sz w:val="22"/>
            <w:szCs w:val="22"/>
            <w:lang w:val="en-ZA"/>
          </w:rPr>
          <w:t>https://www.figma.com/</w:t>
        </w:r>
      </w:hyperlink>
      <w:r w:rsidRPr="00D47D4A">
        <w:rPr>
          <w:rFonts w:ascii="Aptos" w:hAnsi="Aptos"/>
          <w:sz w:val="22"/>
          <w:szCs w:val="22"/>
          <w:lang w:val="en-ZA"/>
        </w:rPr>
        <w:t xml:space="preserve"> (Accessed: 5 August 2026).</w:t>
      </w:r>
    </w:p>
    <w:p w14:paraId="3F621CE2"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Google. (2024) </w:t>
      </w:r>
      <w:r w:rsidRPr="00D47D4A">
        <w:rPr>
          <w:rFonts w:ascii="Aptos" w:hAnsi="Aptos"/>
          <w:i/>
          <w:iCs/>
          <w:sz w:val="22"/>
          <w:szCs w:val="22"/>
          <w:lang w:val="en-ZA"/>
        </w:rPr>
        <w:t>Material Design 3</w:t>
      </w:r>
      <w:r w:rsidRPr="00D47D4A">
        <w:rPr>
          <w:rFonts w:ascii="Aptos" w:hAnsi="Aptos"/>
          <w:sz w:val="22"/>
          <w:szCs w:val="22"/>
          <w:lang w:val="en-ZA"/>
        </w:rPr>
        <w:t xml:space="preserve">. Available at: </w:t>
      </w:r>
      <w:hyperlink r:id="rId21" w:tgtFrame="_new" w:history="1">
        <w:r w:rsidRPr="00D47D4A">
          <w:rPr>
            <w:rStyle w:val="Hyperlink"/>
            <w:rFonts w:ascii="Aptos" w:hAnsi="Aptos"/>
            <w:sz w:val="22"/>
            <w:szCs w:val="22"/>
            <w:lang w:val="en-ZA"/>
          </w:rPr>
          <w:t>https://m3.material.io/</w:t>
        </w:r>
      </w:hyperlink>
      <w:r w:rsidRPr="00D47D4A">
        <w:rPr>
          <w:rFonts w:ascii="Aptos" w:hAnsi="Aptos"/>
          <w:sz w:val="22"/>
          <w:szCs w:val="22"/>
          <w:lang w:val="en-ZA"/>
        </w:rPr>
        <w:t xml:space="preserve"> (Accessed: 5 August 2026).</w:t>
      </w:r>
    </w:p>
    <w:p w14:paraId="31FAD674"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MDN Web Docs. (2024) </w:t>
      </w:r>
      <w:r w:rsidRPr="00D47D4A">
        <w:rPr>
          <w:rFonts w:ascii="Aptos" w:hAnsi="Aptos"/>
          <w:i/>
          <w:iCs/>
          <w:sz w:val="22"/>
          <w:szCs w:val="22"/>
          <w:lang w:val="en-ZA"/>
        </w:rPr>
        <w:t>HTML: HyperText Markup Language</w:t>
      </w:r>
      <w:r w:rsidRPr="00D47D4A">
        <w:rPr>
          <w:rFonts w:ascii="Aptos" w:hAnsi="Aptos"/>
          <w:sz w:val="22"/>
          <w:szCs w:val="22"/>
          <w:lang w:val="en-ZA"/>
        </w:rPr>
        <w:t xml:space="preserve">. Available at: </w:t>
      </w:r>
      <w:hyperlink r:id="rId22" w:tgtFrame="_new" w:history="1">
        <w:r w:rsidRPr="00D47D4A">
          <w:rPr>
            <w:rStyle w:val="Hyperlink"/>
            <w:rFonts w:ascii="Aptos" w:hAnsi="Aptos"/>
            <w:sz w:val="22"/>
            <w:szCs w:val="22"/>
            <w:lang w:val="en-ZA"/>
          </w:rPr>
          <w:t>https://developer.mozilla.org/en-US/docs/Web/HTML</w:t>
        </w:r>
      </w:hyperlink>
      <w:r w:rsidRPr="00D47D4A">
        <w:rPr>
          <w:rFonts w:ascii="Aptos" w:hAnsi="Aptos"/>
          <w:sz w:val="22"/>
          <w:szCs w:val="22"/>
          <w:lang w:val="en-ZA"/>
        </w:rPr>
        <w:t xml:space="preserve"> (Accessed: 5 August 2026).</w:t>
      </w:r>
    </w:p>
    <w:p w14:paraId="7F01FD7F"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MDN Web Docs. (2024) </w:t>
      </w:r>
      <w:r w:rsidRPr="00D47D4A">
        <w:rPr>
          <w:rFonts w:ascii="Aptos" w:hAnsi="Aptos"/>
          <w:i/>
          <w:iCs/>
          <w:sz w:val="22"/>
          <w:szCs w:val="22"/>
          <w:lang w:val="en-ZA"/>
        </w:rPr>
        <w:t>CSS: Cascading Style Sheets</w:t>
      </w:r>
      <w:r w:rsidRPr="00D47D4A">
        <w:rPr>
          <w:rFonts w:ascii="Aptos" w:hAnsi="Aptos"/>
          <w:sz w:val="22"/>
          <w:szCs w:val="22"/>
          <w:lang w:val="en-ZA"/>
        </w:rPr>
        <w:t xml:space="preserve">. Available at: </w:t>
      </w:r>
      <w:hyperlink r:id="rId23" w:tgtFrame="_new" w:history="1">
        <w:r w:rsidRPr="00D47D4A">
          <w:rPr>
            <w:rStyle w:val="Hyperlink"/>
            <w:rFonts w:ascii="Aptos" w:hAnsi="Aptos"/>
            <w:sz w:val="22"/>
            <w:szCs w:val="22"/>
            <w:lang w:val="en-ZA"/>
          </w:rPr>
          <w:t>https://developer.mozilla.org/en-US/docs/Web/CSS</w:t>
        </w:r>
      </w:hyperlink>
      <w:r w:rsidRPr="00D47D4A">
        <w:rPr>
          <w:rFonts w:ascii="Aptos" w:hAnsi="Aptos"/>
          <w:sz w:val="22"/>
          <w:szCs w:val="22"/>
          <w:lang w:val="en-ZA"/>
        </w:rPr>
        <w:t xml:space="preserve"> (Accessed: 5 August 2026).</w:t>
      </w:r>
    </w:p>
    <w:p w14:paraId="0A66FDC8"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Nielsen Norman Group. (2024) </w:t>
      </w:r>
      <w:r w:rsidRPr="00D47D4A">
        <w:rPr>
          <w:rFonts w:ascii="Aptos" w:hAnsi="Aptos"/>
          <w:i/>
          <w:iCs/>
          <w:sz w:val="22"/>
          <w:szCs w:val="22"/>
          <w:lang w:val="en-ZA"/>
        </w:rPr>
        <w:t>10 Usability Heuristics for User Interface Design</w:t>
      </w:r>
      <w:r w:rsidRPr="00D47D4A">
        <w:rPr>
          <w:rFonts w:ascii="Aptos" w:hAnsi="Aptos"/>
          <w:sz w:val="22"/>
          <w:szCs w:val="22"/>
          <w:lang w:val="en-ZA"/>
        </w:rPr>
        <w:t xml:space="preserve">. Available at: </w:t>
      </w:r>
      <w:hyperlink r:id="rId24" w:tgtFrame="_new" w:history="1">
        <w:r w:rsidRPr="00D47D4A">
          <w:rPr>
            <w:rStyle w:val="Hyperlink"/>
            <w:rFonts w:ascii="Aptos" w:hAnsi="Aptos"/>
            <w:sz w:val="22"/>
            <w:szCs w:val="22"/>
            <w:lang w:val="en-ZA"/>
          </w:rPr>
          <w:t>https://www.nngroup.com/articles/ten-usability-heuristics/</w:t>
        </w:r>
      </w:hyperlink>
      <w:r w:rsidRPr="00D47D4A">
        <w:rPr>
          <w:rFonts w:ascii="Aptos" w:hAnsi="Aptos"/>
          <w:sz w:val="22"/>
          <w:szCs w:val="22"/>
          <w:lang w:val="en-ZA"/>
        </w:rPr>
        <w:t xml:space="preserve"> (Accessed: 5 August 2026).</w:t>
      </w:r>
    </w:p>
    <w:p w14:paraId="2C2292E3"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OpenAI. (2026) </w:t>
      </w:r>
      <w:r w:rsidRPr="00D47D4A">
        <w:rPr>
          <w:rFonts w:ascii="Aptos" w:hAnsi="Aptos"/>
          <w:i/>
          <w:iCs/>
          <w:sz w:val="22"/>
          <w:szCs w:val="22"/>
          <w:lang w:val="en-ZA"/>
        </w:rPr>
        <w:t>ChatGPT</w:t>
      </w:r>
      <w:r w:rsidRPr="00D47D4A">
        <w:rPr>
          <w:rFonts w:ascii="Aptos" w:hAnsi="Aptos"/>
          <w:sz w:val="22"/>
          <w:szCs w:val="22"/>
          <w:lang w:val="en-ZA"/>
        </w:rPr>
        <w:t xml:space="preserve">. Available at: </w:t>
      </w:r>
      <w:hyperlink r:id="rId25" w:tgtFrame="_new" w:history="1">
        <w:r w:rsidRPr="00D47D4A">
          <w:rPr>
            <w:rStyle w:val="Hyperlink"/>
            <w:rFonts w:ascii="Aptos" w:hAnsi="Aptos"/>
            <w:sz w:val="22"/>
            <w:szCs w:val="22"/>
            <w:lang w:val="en-ZA"/>
          </w:rPr>
          <w:t>https://chat.openai.com/</w:t>
        </w:r>
      </w:hyperlink>
      <w:r w:rsidRPr="00D47D4A">
        <w:rPr>
          <w:rFonts w:ascii="Aptos" w:hAnsi="Aptos"/>
          <w:sz w:val="22"/>
          <w:szCs w:val="22"/>
          <w:lang w:val="en-ZA"/>
        </w:rPr>
        <w:t xml:space="preserve"> (Accessed: 5 August 2026).</w:t>
      </w:r>
    </w:p>
    <w:p w14:paraId="4569CEE7"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World Wide Web Consortium (W3C). (2024) </w:t>
      </w:r>
      <w:r w:rsidRPr="00D47D4A">
        <w:rPr>
          <w:rFonts w:ascii="Aptos" w:hAnsi="Aptos"/>
          <w:i/>
          <w:iCs/>
          <w:sz w:val="22"/>
          <w:szCs w:val="22"/>
          <w:lang w:val="en-ZA"/>
        </w:rPr>
        <w:t>Web Content Accessibility Guidelines (WCAG) Overview</w:t>
      </w:r>
      <w:r w:rsidRPr="00D47D4A">
        <w:rPr>
          <w:rFonts w:ascii="Aptos" w:hAnsi="Aptos"/>
          <w:sz w:val="22"/>
          <w:szCs w:val="22"/>
          <w:lang w:val="en-ZA"/>
        </w:rPr>
        <w:t xml:space="preserve">. Available at: </w:t>
      </w:r>
      <w:hyperlink r:id="rId26" w:tgtFrame="_new" w:history="1">
        <w:r w:rsidRPr="00D47D4A">
          <w:rPr>
            <w:rStyle w:val="Hyperlink"/>
            <w:rFonts w:ascii="Aptos" w:hAnsi="Aptos"/>
            <w:sz w:val="22"/>
            <w:szCs w:val="22"/>
            <w:lang w:val="en-ZA"/>
          </w:rPr>
          <w:t>https://www.w3.org/WAI/standards-guidelines/wcag/</w:t>
        </w:r>
      </w:hyperlink>
      <w:r w:rsidRPr="00D47D4A">
        <w:rPr>
          <w:rFonts w:ascii="Aptos" w:hAnsi="Aptos"/>
          <w:sz w:val="22"/>
          <w:szCs w:val="22"/>
          <w:lang w:val="en-ZA"/>
        </w:rPr>
        <w:t xml:space="preserve"> (Accessed: 5 August 2026).</w:t>
      </w:r>
    </w:p>
    <w:p w14:paraId="073355DA" w14:textId="77777777" w:rsidR="002612DE" w:rsidRPr="00D47D4A" w:rsidRDefault="002612DE" w:rsidP="00BF7A5C">
      <w:pPr>
        <w:spacing w:line="360" w:lineRule="auto"/>
        <w:rPr>
          <w:rFonts w:ascii="Aptos" w:hAnsi="Aptos"/>
          <w:sz w:val="22"/>
          <w:szCs w:val="22"/>
          <w:lang w:val="en-ZA"/>
        </w:rPr>
      </w:pPr>
      <w:r w:rsidRPr="00D47D4A">
        <w:rPr>
          <w:rFonts w:ascii="Aptos" w:hAnsi="Aptos"/>
          <w:sz w:val="22"/>
          <w:szCs w:val="22"/>
          <w:lang w:val="en-ZA"/>
        </w:rPr>
        <w:t xml:space="preserve">World Wide Web Consortium (W3C). (2024) </w:t>
      </w:r>
      <w:r w:rsidRPr="00D47D4A">
        <w:rPr>
          <w:rFonts w:ascii="Aptos" w:hAnsi="Aptos"/>
          <w:i/>
          <w:iCs/>
          <w:sz w:val="22"/>
          <w:szCs w:val="22"/>
          <w:lang w:val="en-ZA"/>
        </w:rPr>
        <w:t>HTML Standard</w:t>
      </w:r>
      <w:r w:rsidRPr="00D47D4A">
        <w:rPr>
          <w:rFonts w:ascii="Aptos" w:hAnsi="Aptos"/>
          <w:sz w:val="22"/>
          <w:szCs w:val="22"/>
          <w:lang w:val="en-ZA"/>
        </w:rPr>
        <w:t xml:space="preserve">. Available at: </w:t>
      </w:r>
      <w:hyperlink r:id="rId27" w:tgtFrame="_new" w:history="1">
        <w:r w:rsidRPr="00D47D4A">
          <w:rPr>
            <w:rStyle w:val="Hyperlink"/>
            <w:rFonts w:ascii="Aptos" w:hAnsi="Aptos"/>
            <w:sz w:val="22"/>
            <w:szCs w:val="22"/>
            <w:lang w:val="en-ZA"/>
          </w:rPr>
          <w:t>https://html.spec.whatwg.org/</w:t>
        </w:r>
      </w:hyperlink>
      <w:r w:rsidRPr="00D47D4A">
        <w:rPr>
          <w:rFonts w:ascii="Aptos" w:hAnsi="Aptos"/>
          <w:sz w:val="22"/>
          <w:szCs w:val="22"/>
          <w:lang w:val="en-ZA"/>
        </w:rPr>
        <w:t xml:space="preserve"> (Accessed: 5 August 2026).</w:t>
      </w:r>
    </w:p>
    <w:p w14:paraId="44DF8BA3" w14:textId="77777777" w:rsidR="002612DE" w:rsidRPr="000957AC" w:rsidRDefault="002612DE" w:rsidP="00F13421">
      <w:pPr>
        <w:rPr>
          <w:rFonts w:ascii="Aptos" w:hAnsi="Aptos"/>
          <w:sz w:val="22"/>
          <w:szCs w:val="22"/>
          <w:lang w:val="en-ZA"/>
        </w:rPr>
      </w:pPr>
    </w:p>
    <w:p w14:paraId="444E13B1" w14:textId="77777777" w:rsidR="002612DE" w:rsidRPr="000957AC" w:rsidRDefault="002612DE" w:rsidP="00F13421">
      <w:pPr>
        <w:rPr>
          <w:rFonts w:ascii="Aptos" w:hAnsi="Aptos"/>
          <w:sz w:val="22"/>
          <w:szCs w:val="22"/>
          <w:lang w:val="en-ZA"/>
        </w:rPr>
      </w:pPr>
    </w:p>
    <w:p w14:paraId="7E80442B" w14:textId="6EAB57CF" w:rsidR="00F13421" w:rsidRPr="000957AC" w:rsidRDefault="00F13421" w:rsidP="00F13421">
      <w:pPr>
        <w:rPr>
          <w:rFonts w:ascii="Aptos" w:hAnsi="Aptos"/>
          <w:lang w:val="en-ZA"/>
        </w:rPr>
      </w:pPr>
    </w:p>
    <w:p w14:paraId="5B1F9009" w14:textId="21F3E416" w:rsidR="001273C1" w:rsidRPr="000957AC" w:rsidRDefault="001273C1" w:rsidP="00EF0CC3">
      <w:pPr>
        <w:pStyle w:val="Heading2"/>
        <w:rPr>
          <w:rFonts w:ascii="Aptos" w:hAnsi="Aptos"/>
        </w:rPr>
      </w:pPr>
    </w:p>
    <w:sectPr w:rsidR="001273C1" w:rsidRPr="000957AC" w:rsidSect="009B3E44">
      <w:pgSz w:w="12240" w:h="15840" w:code="1"/>
      <w:pgMar w:top="720" w:right="1440" w:bottom="72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FCE4" w14:textId="77777777" w:rsidR="00491EC2" w:rsidRDefault="00491EC2">
      <w:pPr>
        <w:spacing w:after="0" w:line="240" w:lineRule="auto"/>
      </w:pPr>
      <w:r>
        <w:separator/>
      </w:r>
    </w:p>
  </w:endnote>
  <w:endnote w:type="continuationSeparator" w:id="0">
    <w:p w14:paraId="341AD9A5" w14:textId="77777777" w:rsidR="00491EC2" w:rsidRDefault="00491EC2">
      <w:pPr>
        <w:spacing w:after="0" w:line="240" w:lineRule="auto"/>
      </w:pPr>
      <w:r>
        <w:continuationSeparator/>
      </w:r>
    </w:p>
  </w:endnote>
  <w:endnote w:type="continuationNotice" w:id="1">
    <w:p w14:paraId="2F3163B7" w14:textId="77777777" w:rsidR="00491EC2" w:rsidRDefault="00491EC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0C54" w14:textId="77777777" w:rsidR="00425011" w:rsidRDefault="003C6569">
    <w:pPr>
      <w:pStyle w:val="Footer"/>
    </w:pPr>
    <w:r>
      <w:drawing>
        <wp:inline distT="0" distB="0" distL="0" distR="0" wp14:anchorId="542504E4" wp14:editId="75A48610">
          <wp:extent cx="5943600" cy="8166100"/>
          <wp:effectExtent l="0" t="0" r="0" b="6350"/>
          <wp:docPr id="126364821"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0491" name="Graphic 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5943600" cy="8166100"/>
                  </a:xfrm>
                  <a:prstGeom prst="rect">
                    <a:avLst/>
                  </a:prstGeom>
                </pic:spPr>
              </pic:pic>
            </a:graphicData>
          </a:graphic>
        </wp:inline>
      </w:drawing>
    </w:r>
    <w:r w:rsidRPr="003C6569">
      <w:drawing>
        <wp:inline distT="0" distB="0" distL="0" distR="0" wp14:anchorId="09B8C734" wp14:editId="08B685B0">
          <wp:extent cx="4991695" cy="6858000"/>
          <wp:effectExtent l="0" t="0" r="0" b="0"/>
          <wp:docPr id="118844961" name="Graphic 28">
            <a:extLst xmlns:a="http://schemas.openxmlformats.org/drawingml/2006/main">
              <a:ext uri="{FF2B5EF4-FFF2-40B4-BE49-F238E27FC236}">
                <a16:creationId xmlns:a16="http://schemas.microsoft.com/office/drawing/2014/main" id="{89552BE3-969A-6281-D802-5BC116E0C611}"/>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57852" name="Graphic 28">
                    <a:extLst>
                      <a:ext uri="{FF2B5EF4-FFF2-40B4-BE49-F238E27FC236}">
                        <a16:creationId xmlns:a16="http://schemas.microsoft.com/office/drawing/2014/main" id="{89552BE3-969A-6281-D802-5BC116E0C611}"/>
                      </a:ext>
                      <a:ext uri="{C183D7F6-B498-43B3-948B-1728B52AA6E4}">
                        <adec:decorative xmlns:adec="http://schemas.microsoft.com/office/drawing/2017/decorative" val="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4991695" cy="6858000"/>
                  </a:xfrm>
                  <a:prstGeom prst="rect">
                    <a:avLst/>
                  </a:prstGeom>
                </pic:spPr>
              </pic:pic>
            </a:graphicData>
          </a:graphic>
        </wp:inline>
      </w:drawing>
    </w:r>
    <w:r>
      <w:drawing>
        <wp:inline distT="0" distB="0" distL="0" distR="0" wp14:anchorId="1BE601BE" wp14:editId="4007ABE7">
          <wp:extent cx="5943600" cy="8166100"/>
          <wp:effectExtent l="0" t="0" r="0" b="6350"/>
          <wp:docPr id="743859246"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0991" name="Graphic 5">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5943600" cy="81661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56CB" w14:textId="77777777" w:rsidR="0088175F" w:rsidRDefault="0088175F" w:rsidP="0088175F">
    <w:pPr>
      <w:pStyle w:val="Footer"/>
    </w:pPr>
    <w:r>
      <w:fldChar w:fldCharType="begin"/>
    </w:r>
    <w:r>
      <w:instrText xml:space="preserve"> PAGE   \* MERGEFORMAT </w:instrText>
    </w:r>
    <w:r>
      <w:fldChar w:fldCharType="separate"/>
    </w:r>
    <w:r w:rsidR="00792A08">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BB1C" w14:textId="77777777" w:rsidR="00491EC2" w:rsidRDefault="00491EC2">
      <w:pPr>
        <w:spacing w:after="0" w:line="240" w:lineRule="auto"/>
      </w:pPr>
      <w:r>
        <w:separator/>
      </w:r>
    </w:p>
  </w:footnote>
  <w:footnote w:type="continuationSeparator" w:id="0">
    <w:p w14:paraId="242473B5" w14:textId="77777777" w:rsidR="00491EC2" w:rsidRDefault="00491EC2">
      <w:pPr>
        <w:spacing w:after="0" w:line="240" w:lineRule="auto"/>
      </w:pPr>
      <w:r>
        <w:continuationSeparator/>
      </w:r>
    </w:p>
  </w:footnote>
  <w:footnote w:type="continuationNotice" w:id="1">
    <w:p w14:paraId="7B641892" w14:textId="77777777" w:rsidR="00491EC2" w:rsidRDefault="00491EC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AC38" w14:textId="77777777" w:rsidR="00425011" w:rsidRDefault="004D06B4">
    <w:pPr>
      <w:pStyle w:val="Header"/>
    </w:pPr>
    <w:r w:rsidRPr="003C6569">
      <w:rPr>
        <w:noProof/>
      </w:rPr>
      <w:drawing>
        <wp:anchor distT="0" distB="0" distL="114300" distR="114300" simplePos="0" relativeHeight="251660288" behindDoc="1" locked="1" layoutInCell="1" allowOverlap="1" wp14:anchorId="34CE6D7F" wp14:editId="1788441E">
          <wp:simplePos x="0" y="0"/>
          <wp:positionH relativeFrom="column">
            <wp:posOffset>-923290</wp:posOffset>
          </wp:positionH>
          <wp:positionV relativeFrom="paragraph">
            <wp:posOffset>-457200</wp:posOffset>
          </wp:positionV>
          <wp:extent cx="7772400" cy="10058400"/>
          <wp:effectExtent l="0" t="0" r="0" b="0"/>
          <wp:wrapNone/>
          <wp:docPr id="2117112695" name="Graphic 69">
            <a:extLst xmlns:a="http://schemas.openxmlformats.org/drawingml/2006/main">
              <a:ext uri="{FF2B5EF4-FFF2-40B4-BE49-F238E27FC236}">
                <a16:creationId xmlns:a16="http://schemas.microsoft.com/office/drawing/2014/main" id="{7CAB8D30-B8F3-5500-2866-969D343AE1D6}"/>
              </a:ext>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61651" name="Graphic 69">
                    <a:extLst>
                      <a:ext uri="{FF2B5EF4-FFF2-40B4-BE49-F238E27FC236}">
                        <a16:creationId xmlns:a16="http://schemas.microsoft.com/office/drawing/2014/main" id="{7CAB8D30-B8F3-5500-2866-969D343AE1D6}"/>
                      </a:ext>
                      <a:ext uri="{C183D7F6-B498-43B3-948B-1728B52AA6E4}">
                        <adec:decorative xmlns:adec="http://schemas.microsoft.com/office/drawing/2017/decorative" val="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r w:rsidR="003C6569">
      <w:rPr>
        <w:noProof/>
      </w:rPr>
      <mc:AlternateContent>
        <mc:Choice Requires="wps">
          <w:drawing>
            <wp:anchor distT="0" distB="0" distL="114300" distR="114300" simplePos="0" relativeHeight="251659263" behindDoc="1" locked="1" layoutInCell="1" allowOverlap="1" wp14:anchorId="7E4312C1" wp14:editId="2B67D4FC">
              <wp:simplePos x="0" y="0"/>
              <wp:positionH relativeFrom="column">
                <wp:posOffset>-914400</wp:posOffset>
              </wp:positionH>
              <wp:positionV relativeFrom="paragraph">
                <wp:posOffset>-457200</wp:posOffset>
              </wp:positionV>
              <wp:extent cx="7772400" cy="10058400"/>
              <wp:effectExtent l="0" t="0" r="0" b="0"/>
              <wp:wrapNone/>
              <wp:docPr id="923366327"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3A2EA" id="Rectangle 6" o:spid="_x0000_s1026" alt="&quot;&quot;" style="position:absolute;margin-left:-1in;margin-top:-36pt;width:612pt;height:11in;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" fillcolor="#03934e [3209]" stroked="f" strokeweight="1pt">
              <w10:anchorlock/>
            </v:rect>
          </w:pict>
        </mc:Fallback>
      </mc:AlternateContent>
    </w:r>
  </w:p>
  <w:p w14:paraId="3154A74D" w14:textId="77777777" w:rsidR="00193C79" w:rsidRDefault="00193C79"/>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0807EA"/>
    <w:multiLevelType w:val="hybridMultilevel"/>
    <w:tmpl w:val="77A227CC"/>
    <w:lvl w:ilvl="0" w:tplc="034A82D6">
      <w:start w:val="1"/>
      <w:numFmt w:val="bullet"/>
      <w:lvlText w:val="•"/>
      <w:lvlJc w:val="left"/>
      <w:pPr>
        <w:ind w:left="480" w:hanging="260"/>
      </w:pPr>
    </w:lvl>
    <w:lvl w:ilvl="1" w:tplc="CA5E1020">
      <w:start w:val="1"/>
      <w:numFmt w:val="bullet"/>
      <w:lvlText w:val="◦"/>
      <w:lvlJc w:val="left"/>
      <w:pPr>
        <w:ind w:left="900" w:hanging="260"/>
      </w:pPr>
    </w:lvl>
    <w:lvl w:ilvl="2" w:tplc="18060528">
      <w:numFmt w:val="decimal"/>
      <w:lvlText w:val=""/>
      <w:lvlJc w:val="left"/>
    </w:lvl>
    <w:lvl w:ilvl="3" w:tplc="52EC916C">
      <w:numFmt w:val="decimal"/>
      <w:lvlText w:val=""/>
      <w:lvlJc w:val="left"/>
    </w:lvl>
    <w:lvl w:ilvl="4" w:tplc="59BCEEF8">
      <w:numFmt w:val="decimal"/>
      <w:lvlText w:val=""/>
      <w:lvlJc w:val="left"/>
    </w:lvl>
    <w:lvl w:ilvl="5" w:tplc="52341CF6">
      <w:numFmt w:val="decimal"/>
      <w:lvlText w:val=""/>
      <w:lvlJc w:val="left"/>
    </w:lvl>
    <w:lvl w:ilvl="6" w:tplc="86108D92">
      <w:numFmt w:val="decimal"/>
      <w:lvlText w:val=""/>
      <w:lvlJc w:val="left"/>
    </w:lvl>
    <w:lvl w:ilvl="7" w:tplc="7FDEF77A">
      <w:numFmt w:val="decimal"/>
      <w:lvlText w:val=""/>
      <w:lvlJc w:val="left"/>
    </w:lvl>
    <w:lvl w:ilvl="8" w:tplc="C86A010C">
      <w:numFmt w:val="decimal"/>
      <w:lvlText w:val=""/>
      <w:lvlJc w:val="left"/>
    </w:lvl>
  </w:abstractNum>
  <w:abstractNum w:abstractNumId="11" w15:restartNumberingAfterBreak="0">
    <w:nsid w:val="657E5D71"/>
    <w:multiLevelType w:val="multilevel"/>
    <w:tmpl w:val="FF622190"/>
    <w:lvl w:ilvl="0">
      <w:start w:val="1"/>
      <w:numFmt w:val="bullet"/>
      <w:pStyle w:val="ListBullet"/>
      <w:lvlText w:val=""/>
      <w:lvlJc w:val="left"/>
      <w:pPr>
        <w:ind w:left="432" w:hanging="288"/>
      </w:pPr>
      <w:rPr>
        <w:rFonts w:ascii="Symbol" w:hAnsi="Symbol" w:hint="default"/>
        <w:color w:val="03934E"/>
      </w:rPr>
    </w:lvl>
    <w:lvl w:ilvl="1">
      <w:start w:val="1"/>
      <w:numFmt w:val="bullet"/>
      <w:lvlText w:val="o"/>
      <w:lvlJc w:val="left"/>
      <w:pPr>
        <w:ind w:left="1440" w:hanging="360"/>
      </w:pPr>
      <w:rPr>
        <w:rFonts w:ascii="Courier New" w:hAnsi="Courier New" w:hint="default"/>
        <w:color w:val="D6B50A" w:themeColor="accent1" w:themeShade="BF"/>
      </w:rPr>
    </w:lvl>
    <w:lvl w:ilvl="2">
      <w:start w:val="1"/>
      <w:numFmt w:val="bullet"/>
      <w:lvlText w:val=""/>
      <w:lvlJc w:val="left"/>
      <w:pPr>
        <w:ind w:left="2160" w:hanging="360"/>
      </w:pPr>
      <w:rPr>
        <w:rFonts w:ascii="Wingdings" w:hAnsi="Wingdings" w:hint="default"/>
        <w:color w:val="D6B50A" w:themeColor="accent1" w:themeShade="BF"/>
      </w:rPr>
    </w:lvl>
    <w:lvl w:ilvl="3">
      <w:start w:val="1"/>
      <w:numFmt w:val="bullet"/>
      <w:lvlText w:val=""/>
      <w:lvlJc w:val="left"/>
      <w:pPr>
        <w:ind w:left="2880" w:hanging="360"/>
      </w:pPr>
      <w:rPr>
        <w:rFonts w:ascii="Symbol" w:hAnsi="Symbol" w:hint="default"/>
        <w:color w:val="D6B50A" w:themeColor="accent1" w:themeShade="BF"/>
      </w:rPr>
    </w:lvl>
    <w:lvl w:ilvl="4">
      <w:start w:val="1"/>
      <w:numFmt w:val="bullet"/>
      <w:lvlText w:val="o"/>
      <w:lvlJc w:val="left"/>
      <w:pPr>
        <w:ind w:left="3600" w:hanging="360"/>
      </w:pPr>
      <w:rPr>
        <w:rFonts w:ascii="Courier New" w:hAnsi="Courier New" w:hint="default"/>
        <w:color w:val="D6B50A" w:themeColor="accent1" w:themeShade="BF"/>
      </w:rPr>
    </w:lvl>
    <w:lvl w:ilvl="5">
      <w:start w:val="1"/>
      <w:numFmt w:val="bullet"/>
      <w:lvlText w:val=""/>
      <w:lvlJc w:val="left"/>
      <w:pPr>
        <w:ind w:left="4320" w:hanging="360"/>
      </w:pPr>
      <w:rPr>
        <w:rFonts w:ascii="Wingdings" w:hAnsi="Wingdings" w:hint="default"/>
        <w:color w:val="D6B50A" w:themeColor="accent1" w:themeShade="BF"/>
      </w:rPr>
    </w:lvl>
    <w:lvl w:ilvl="6">
      <w:start w:val="1"/>
      <w:numFmt w:val="bullet"/>
      <w:lvlText w:val=""/>
      <w:lvlJc w:val="left"/>
      <w:pPr>
        <w:ind w:left="5040" w:hanging="360"/>
      </w:pPr>
      <w:rPr>
        <w:rFonts w:ascii="Symbol" w:hAnsi="Symbol" w:hint="default"/>
        <w:color w:val="D6B50A" w:themeColor="accent1" w:themeShade="BF"/>
      </w:rPr>
    </w:lvl>
    <w:lvl w:ilvl="7">
      <w:start w:val="1"/>
      <w:numFmt w:val="bullet"/>
      <w:lvlText w:val="o"/>
      <w:lvlJc w:val="left"/>
      <w:pPr>
        <w:ind w:left="5760" w:hanging="360"/>
      </w:pPr>
      <w:rPr>
        <w:rFonts w:ascii="Courier New" w:hAnsi="Courier New" w:hint="default"/>
        <w:color w:val="D6B50A" w:themeColor="accent1" w:themeShade="BF"/>
      </w:rPr>
    </w:lvl>
    <w:lvl w:ilvl="8">
      <w:start w:val="1"/>
      <w:numFmt w:val="bullet"/>
      <w:lvlText w:val=""/>
      <w:lvlJc w:val="left"/>
      <w:pPr>
        <w:ind w:left="6480" w:hanging="360"/>
      </w:pPr>
      <w:rPr>
        <w:rFonts w:ascii="Wingdings" w:hAnsi="Wingdings" w:hint="default"/>
        <w:color w:val="D6B50A" w:themeColor="accent1" w:themeShade="BF"/>
      </w:rPr>
    </w:lvl>
  </w:abstractNum>
  <w:abstractNum w:abstractNumId="12" w15:restartNumberingAfterBreak="0">
    <w:nsid w:val="6FFA2460"/>
    <w:multiLevelType w:val="multilevel"/>
    <w:tmpl w:val="4470CA90"/>
    <w:styleLink w:val="CurrentList1"/>
    <w:lvl w:ilvl="0">
      <w:start w:val="1"/>
      <w:numFmt w:val="bullet"/>
      <w:lvlText w:val=""/>
      <w:lvlJc w:val="left"/>
      <w:pPr>
        <w:tabs>
          <w:tab w:val="num" w:pos="360"/>
        </w:tabs>
        <w:ind w:left="432" w:hanging="288"/>
      </w:pPr>
      <w:rPr>
        <w:rFonts w:ascii="Symbol" w:hAnsi="Symbol" w:hint="default"/>
        <w:color w:val="D6B50A" w:themeColor="accent1" w:themeShade="BF"/>
      </w:rPr>
    </w:lvl>
    <w:lvl w:ilvl="1">
      <w:start w:val="1"/>
      <w:numFmt w:val="bullet"/>
      <w:lvlText w:val="o"/>
      <w:lvlJc w:val="left"/>
      <w:pPr>
        <w:ind w:left="1440" w:hanging="360"/>
      </w:pPr>
      <w:rPr>
        <w:rFonts w:ascii="Courier New" w:hAnsi="Courier New" w:hint="default"/>
        <w:color w:val="D6B50A" w:themeColor="accent1" w:themeShade="BF"/>
      </w:rPr>
    </w:lvl>
    <w:lvl w:ilvl="2">
      <w:start w:val="1"/>
      <w:numFmt w:val="bullet"/>
      <w:lvlText w:val=""/>
      <w:lvlJc w:val="left"/>
      <w:pPr>
        <w:ind w:left="2160" w:hanging="360"/>
      </w:pPr>
      <w:rPr>
        <w:rFonts w:ascii="Wingdings" w:hAnsi="Wingdings" w:hint="default"/>
        <w:color w:val="D6B50A" w:themeColor="accent1" w:themeShade="BF"/>
      </w:rPr>
    </w:lvl>
    <w:lvl w:ilvl="3">
      <w:start w:val="1"/>
      <w:numFmt w:val="bullet"/>
      <w:lvlText w:val=""/>
      <w:lvlJc w:val="left"/>
      <w:pPr>
        <w:ind w:left="2880" w:hanging="360"/>
      </w:pPr>
      <w:rPr>
        <w:rFonts w:ascii="Symbol" w:hAnsi="Symbol" w:hint="default"/>
        <w:color w:val="D6B50A" w:themeColor="accent1" w:themeShade="BF"/>
      </w:rPr>
    </w:lvl>
    <w:lvl w:ilvl="4">
      <w:start w:val="1"/>
      <w:numFmt w:val="bullet"/>
      <w:lvlText w:val="o"/>
      <w:lvlJc w:val="left"/>
      <w:pPr>
        <w:ind w:left="3600" w:hanging="360"/>
      </w:pPr>
      <w:rPr>
        <w:rFonts w:ascii="Courier New" w:hAnsi="Courier New" w:hint="default"/>
        <w:color w:val="D6B50A" w:themeColor="accent1" w:themeShade="BF"/>
      </w:rPr>
    </w:lvl>
    <w:lvl w:ilvl="5">
      <w:start w:val="1"/>
      <w:numFmt w:val="bullet"/>
      <w:lvlText w:val=""/>
      <w:lvlJc w:val="left"/>
      <w:pPr>
        <w:ind w:left="4320" w:hanging="360"/>
      </w:pPr>
      <w:rPr>
        <w:rFonts w:ascii="Wingdings" w:hAnsi="Wingdings" w:hint="default"/>
        <w:color w:val="D6B50A" w:themeColor="accent1" w:themeShade="BF"/>
      </w:rPr>
    </w:lvl>
    <w:lvl w:ilvl="6">
      <w:start w:val="1"/>
      <w:numFmt w:val="bullet"/>
      <w:lvlText w:val=""/>
      <w:lvlJc w:val="left"/>
      <w:pPr>
        <w:ind w:left="5040" w:hanging="360"/>
      </w:pPr>
      <w:rPr>
        <w:rFonts w:ascii="Symbol" w:hAnsi="Symbol" w:hint="default"/>
        <w:color w:val="D6B50A" w:themeColor="accent1" w:themeShade="BF"/>
      </w:rPr>
    </w:lvl>
    <w:lvl w:ilvl="7">
      <w:start w:val="1"/>
      <w:numFmt w:val="bullet"/>
      <w:lvlText w:val="o"/>
      <w:lvlJc w:val="left"/>
      <w:pPr>
        <w:ind w:left="5760" w:hanging="360"/>
      </w:pPr>
      <w:rPr>
        <w:rFonts w:ascii="Courier New" w:hAnsi="Courier New" w:hint="default"/>
        <w:color w:val="D6B50A" w:themeColor="accent1" w:themeShade="BF"/>
      </w:rPr>
    </w:lvl>
    <w:lvl w:ilvl="8">
      <w:start w:val="1"/>
      <w:numFmt w:val="bullet"/>
      <w:lvlText w:val=""/>
      <w:lvlJc w:val="left"/>
      <w:pPr>
        <w:ind w:left="6480" w:hanging="360"/>
      </w:pPr>
      <w:rPr>
        <w:rFonts w:ascii="Wingdings" w:hAnsi="Wingdings" w:hint="default"/>
        <w:color w:val="D6B50A" w:themeColor="accent1" w:themeShade="BF"/>
      </w:rPr>
    </w:lvl>
  </w:abstractNum>
  <w:num w:numId="1" w16cid:durableId="1337224556">
    <w:abstractNumId w:val="9"/>
  </w:num>
  <w:num w:numId="2" w16cid:durableId="463889976">
    <w:abstractNumId w:val="11"/>
  </w:num>
  <w:num w:numId="3" w16cid:durableId="1144732818">
    <w:abstractNumId w:val="11"/>
    <w:lvlOverride w:ilvl="0">
      <w:startOverride w:val="1"/>
    </w:lvlOverride>
  </w:num>
  <w:num w:numId="4" w16cid:durableId="1504126452">
    <w:abstractNumId w:val="7"/>
  </w:num>
  <w:num w:numId="5" w16cid:durableId="600527097">
    <w:abstractNumId w:val="6"/>
  </w:num>
  <w:num w:numId="6" w16cid:durableId="823475083">
    <w:abstractNumId w:val="5"/>
  </w:num>
  <w:num w:numId="7" w16cid:durableId="2022731010">
    <w:abstractNumId w:val="4"/>
  </w:num>
  <w:num w:numId="8" w16cid:durableId="388967540">
    <w:abstractNumId w:val="8"/>
  </w:num>
  <w:num w:numId="9" w16cid:durableId="555700832">
    <w:abstractNumId w:val="3"/>
  </w:num>
  <w:num w:numId="10" w16cid:durableId="1389182286">
    <w:abstractNumId w:val="2"/>
  </w:num>
  <w:num w:numId="11" w16cid:durableId="1140924678">
    <w:abstractNumId w:val="1"/>
  </w:num>
  <w:num w:numId="12" w16cid:durableId="1083603659">
    <w:abstractNumId w:val="0"/>
  </w:num>
  <w:num w:numId="13" w16cid:durableId="14026049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7461602">
    <w:abstractNumId w:val="12"/>
  </w:num>
  <w:num w:numId="15" w16cid:durableId="13764800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515"/>
    <w:rsid w:val="00016C08"/>
    <w:rsid w:val="00017EFD"/>
    <w:rsid w:val="00025CAA"/>
    <w:rsid w:val="000322BF"/>
    <w:rsid w:val="00034F38"/>
    <w:rsid w:val="00045239"/>
    <w:rsid w:val="000957AC"/>
    <w:rsid w:val="000A562D"/>
    <w:rsid w:val="000B112D"/>
    <w:rsid w:val="000B7848"/>
    <w:rsid w:val="000C6A97"/>
    <w:rsid w:val="000D2121"/>
    <w:rsid w:val="000E631B"/>
    <w:rsid w:val="000E697B"/>
    <w:rsid w:val="000F0AC2"/>
    <w:rsid w:val="000F712D"/>
    <w:rsid w:val="00101993"/>
    <w:rsid w:val="00117948"/>
    <w:rsid w:val="0012217C"/>
    <w:rsid w:val="001238BC"/>
    <w:rsid w:val="001239A1"/>
    <w:rsid w:val="001273C1"/>
    <w:rsid w:val="001302C2"/>
    <w:rsid w:val="001307E7"/>
    <w:rsid w:val="0013455E"/>
    <w:rsid w:val="0013472D"/>
    <w:rsid w:val="0013590C"/>
    <w:rsid w:val="0014723A"/>
    <w:rsid w:val="00176CA0"/>
    <w:rsid w:val="001909C3"/>
    <w:rsid w:val="00193C79"/>
    <w:rsid w:val="001978C7"/>
    <w:rsid w:val="00197BBF"/>
    <w:rsid w:val="001C3D21"/>
    <w:rsid w:val="001D5ED3"/>
    <w:rsid w:val="001E2472"/>
    <w:rsid w:val="0020241A"/>
    <w:rsid w:val="002129B0"/>
    <w:rsid w:val="002346E5"/>
    <w:rsid w:val="002414E8"/>
    <w:rsid w:val="002612DE"/>
    <w:rsid w:val="00266C4C"/>
    <w:rsid w:val="00282FBE"/>
    <w:rsid w:val="0028543A"/>
    <w:rsid w:val="0029301F"/>
    <w:rsid w:val="00295C0C"/>
    <w:rsid w:val="002A04F7"/>
    <w:rsid w:val="002A77DD"/>
    <w:rsid w:val="002D5F9C"/>
    <w:rsid w:val="002E52EE"/>
    <w:rsid w:val="002F615D"/>
    <w:rsid w:val="00322AA3"/>
    <w:rsid w:val="003262F3"/>
    <w:rsid w:val="00346FDE"/>
    <w:rsid w:val="00386778"/>
    <w:rsid w:val="003956A6"/>
    <w:rsid w:val="003B4DA9"/>
    <w:rsid w:val="003C099E"/>
    <w:rsid w:val="003C0DAF"/>
    <w:rsid w:val="003C62EB"/>
    <w:rsid w:val="003C6569"/>
    <w:rsid w:val="003E0898"/>
    <w:rsid w:val="003E521A"/>
    <w:rsid w:val="00403116"/>
    <w:rsid w:val="00407379"/>
    <w:rsid w:val="004079F8"/>
    <w:rsid w:val="00410067"/>
    <w:rsid w:val="00425011"/>
    <w:rsid w:val="0046523A"/>
    <w:rsid w:val="004661BE"/>
    <w:rsid w:val="00491EC2"/>
    <w:rsid w:val="0049671B"/>
    <w:rsid w:val="004B5850"/>
    <w:rsid w:val="004B6087"/>
    <w:rsid w:val="004C35C6"/>
    <w:rsid w:val="004C5911"/>
    <w:rsid w:val="004D06B4"/>
    <w:rsid w:val="004D4DEF"/>
    <w:rsid w:val="004E5035"/>
    <w:rsid w:val="004F5C8E"/>
    <w:rsid w:val="005140CB"/>
    <w:rsid w:val="00517215"/>
    <w:rsid w:val="00545041"/>
    <w:rsid w:val="00561521"/>
    <w:rsid w:val="00587B74"/>
    <w:rsid w:val="00590B0E"/>
    <w:rsid w:val="0059641C"/>
    <w:rsid w:val="005A70C7"/>
    <w:rsid w:val="005C67BD"/>
    <w:rsid w:val="005E039D"/>
    <w:rsid w:val="006348C9"/>
    <w:rsid w:val="006453D3"/>
    <w:rsid w:val="006676FB"/>
    <w:rsid w:val="00674240"/>
    <w:rsid w:val="00680D62"/>
    <w:rsid w:val="0068698F"/>
    <w:rsid w:val="006A4ECC"/>
    <w:rsid w:val="006B249E"/>
    <w:rsid w:val="006B50EA"/>
    <w:rsid w:val="006C5ECB"/>
    <w:rsid w:val="006E61D5"/>
    <w:rsid w:val="00704EFB"/>
    <w:rsid w:val="00706A74"/>
    <w:rsid w:val="0071603F"/>
    <w:rsid w:val="007208DD"/>
    <w:rsid w:val="00730D1C"/>
    <w:rsid w:val="00741991"/>
    <w:rsid w:val="0076017A"/>
    <w:rsid w:val="00763A96"/>
    <w:rsid w:val="00772AB3"/>
    <w:rsid w:val="00792A08"/>
    <w:rsid w:val="00794177"/>
    <w:rsid w:val="007A6C69"/>
    <w:rsid w:val="007B7FCE"/>
    <w:rsid w:val="007C13B2"/>
    <w:rsid w:val="007C7858"/>
    <w:rsid w:val="007E2E1B"/>
    <w:rsid w:val="007E4F3F"/>
    <w:rsid w:val="007F024A"/>
    <w:rsid w:val="00802515"/>
    <w:rsid w:val="00803549"/>
    <w:rsid w:val="00805667"/>
    <w:rsid w:val="008114FD"/>
    <w:rsid w:val="008125B2"/>
    <w:rsid w:val="00815F01"/>
    <w:rsid w:val="008269E2"/>
    <w:rsid w:val="00852428"/>
    <w:rsid w:val="00856DC3"/>
    <w:rsid w:val="0085761F"/>
    <w:rsid w:val="0085B034"/>
    <w:rsid w:val="00867DFA"/>
    <w:rsid w:val="0088175F"/>
    <w:rsid w:val="008961F2"/>
    <w:rsid w:val="0089777F"/>
    <w:rsid w:val="008A6887"/>
    <w:rsid w:val="008C2860"/>
    <w:rsid w:val="008C6304"/>
    <w:rsid w:val="008D6734"/>
    <w:rsid w:val="008D78A5"/>
    <w:rsid w:val="008E1702"/>
    <w:rsid w:val="008E17B1"/>
    <w:rsid w:val="008F0570"/>
    <w:rsid w:val="008F0E66"/>
    <w:rsid w:val="008F4E62"/>
    <w:rsid w:val="00901FD0"/>
    <w:rsid w:val="00920712"/>
    <w:rsid w:val="00927FD3"/>
    <w:rsid w:val="00931827"/>
    <w:rsid w:val="0095165A"/>
    <w:rsid w:val="00987BCC"/>
    <w:rsid w:val="009A2130"/>
    <w:rsid w:val="009A3E0F"/>
    <w:rsid w:val="009B3E44"/>
    <w:rsid w:val="009B5D53"/>
    <w:rsid w:val="009B77E5"/>
    <w:rsid w:val="009D3AE9"/>
    <w:rsid w:val="009D403F"/>
    <w:rsid w:val="009E07E5"/>
    <w:rsid w:val="009E78C4"/>
    <w:rsid w:val="00A2775A"/>
    <w:rsid w:val="00A3281A"/>
    <w:rsid w:val="00A37890"/>
    <w:rsid w:val="00A54BD5"/>
    <w:rsid w:val="00A618AB"/>
    <w:rsid w:val="00A67177"/>
    <w:rsid w:val="00A97CC8"/>
    <w:rsid w:val="00AA21C6"/>
    <w:rsid w:val="00AA4E06"/>
    <w:rsid w:val="00AA528E"/>
    <w:rsid w:val="00AB0E53"/>
    <w:rsid w:val="00AB131D"/>
    <w:rsid w:val="00AE41A2"/>
    <w:rsid w:val="00AF3A2D"/>
    <w:rsid w:val="00AF452C"/>
    <w:rsid w:val="00B0209E"/>
    <w:rsid w:val="00B06908"/>
    <w:rsid w:val="00B13AE2"/>
    <w:rsid w:val="00B22729"/>
    <w:rsid w:val="00B50DE9"/>
    <w:rsid w:val="00B775D1"/>
    <w:rsid w:val="00B845D9"/>
    <w:rsid w:val="00B97BE8"/>
    <w:rsid w:val="00BB106B"/>
    <w:rsid w:val="00BB4EB6"/>
    <w:rsid w:val="00BC617C"/>
    <w:rsid w:val="00BE3CD6"/>
    <w:rsid w:val="00BF2E71"/>
    <w:rsid w:val="00BF78FF"/>
    <w:rsid w:val="00BF7A5C"/>
    <w:rsid w:val="00C023DE"/>
    <w:rsid w:val="00C16778"/>
    <w:rsid w:val="00C27980"/>
    <w:rsid w:val="00C57508"/>
    <w:rsid w:val="00C647D8"/>
    <w:rsid w:val="00C7764C"/>
    <w:rsid w:val="00C77A68"/>
    <w:rsid w:val="00C77FBA"/>
    <w:rsid w:val="00CB37D1"/>
    <w:rsid w:val="00CC4E29"/>
    <w:rsid w:val="00CC5395"/>
    <w:rsid w:val="00CC5C2C"/>
    <w:rsid w:val="00CC612B"/>
    <w:rsid w:val="00CE11BA"/>
    <w:rsid w:val="00CF452F"/>
    <w:rsid w:val="00D1199A"/>
    <w:rsid w:val="00D16EFA"/>
    <w:rsid w:val="00D31D4F"/>
    <w:rsid w:val="00D47D4A"/>
    <w:rsid w:val="00D73FFD"/>
    <w:rsid w:val="00D76BF1"/>
    <w:rsid w:val="00D83228"/>
    <w:rsid w:val="00D9357D"/>
    <w:rsid w:val="00D94ADB"/>
    <w:rsid w:val="00D966BA"/>
    <w:rsid w:val="00DA7021"/>
    <w:rsid w:val="00DD3056"/>
    <w:rsid w:val="00DF1F9D"/>
    <w:rsid w:val="00E0401F"/>
    <w:rsid w:val="00E2134A"/>
    <w:rsid w:val="00E32230"/>
    <w:rsid w:val="00EA06FB"/>
    <w:rsid w:val="00EE1537"/>
    <w:rsid w:val="00EF0CC3"/>
    <w:rsid w:val="00F13421"/>
    <w:rsid w:val="00F23ED1"/>
    <w:rsid w:val="00F23FA6"/>
    <w:rsid w:val="00F42EAE"/>
    <w:rsid w:val="00F46710"/>
    <w:rsid w:val="00F535B0"/>
    <w:rsid w:val="00F7501B"/>
    <w:rsid w:val="00F85422"/>
    <w:rsid w:val="00F9769D"/>
    <w:rsid w:val="00FB2EE0"/>
    <w:rsid w:val="00FC0762"/>
    <w:rsid w:val="00FC68B0"/>
    <w:rsid w:val="00FD0752"/>
    <w:rsid w:val="00FD262C"/>
    <w:rsid w:val="00FD7A97"/>
    <w:rsid w:val="0464BB36"/>
    <w:rsid w:val="05F1A434"/>
    <w:rsid w:val="09505083"/>
    <w:rsid w:val="0963D9D6"/>
    <w:rsid w:val="0D0F78E6"/>
    <w:rsid w:val="0D86462F"/>
    <w:rsid w:val="0F9EB665"/>
    <w:rsid w:val="0FE292E2"/>
    <w:rsid w:val="1ADD712D"/>
    <w:rsid w:val="1D35A6A0"/>
    <w:rsid w:val="1F679E0D"/>
    <w:rsid w:val="22873381"/>
    <w:rsid w:val="29A6BE47"/>
    <w:rsid w:val="29AA6F92"/>
    <w:rsid w:val="2DBB8BE7"/>
    <w:rsid w:val="2F40E18C"/>
    <w:rsid w:val="316001F7"/>
    <w:rsid w:val="33C34872"/>
    <w:rsid w:val="358E5991"/>
    <w:rsid w:val="35C1BD5A"/>
    <w:rsid w:val="3685832E"/>
    <w:rsid w:val="37E05EB5"/>
    <w:rsid w:val="380EB91A"/>
    <w:rsid w:val="38D2B054"/>
    <w:rsid w:val="3A9103A5"/>
    <w:rsid w:val="3D06C73E"/>
    <w:rsid w:val="3D1BF3A1"/>
    <w:rsid w:val="3ED2C165"/>
    <w:rsid w:val="3ED5516E"/>
    <w:rsid w:val="42E9CC3C"/>
    <w:rsid w:val="45AABD61"/>
    <w:rsid w:val="466085E4"/>
    <w:rsid w:val="471F06C6"/>
    <w:rsid w:val="4C5A1B87"/>
    <w:rsid w:val="4E01555E"/>
    <w:rsid w:val="4FDDD278"/>
    <w:rsid w:val="51C5F4D3"/>
    <w:rsid w:val="5664594A"/>
    <w:rsid w:val="575E2609"/>
    <w:rsid w:val="5922AA4C"/>
    <w:rsid w:val="5AA9F1C1"/>
    <w:rsid w:val="5FC97468"/>
    <w:rsid w:val="62085870"/>
    <w:rsid w:val="6299745B"/>
    <w:rsid w:val="62BBE132"/>
    <w:rsid w:val="63BC9F51"/>
    <w:rsid w:val="6D261A5C"/>
    <w:rsid w:val="71569A69"/>
    <w:rsid w:val="75A0408F"/>
    <w:rsid w:val="77651D51"/>
    <w:rsid w:val="7AD7CC46"/>
    <w:rsid w:val="7DA05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53715"/>
  <w15:chartTrackingRefBased/>
  <w15:docId w15:val="{3C8E9931-2460-453C-81BC-D4494E861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40"/>
    <w:rPr>
      <w:sz w:val="18"/>
      <w:szCs w:val="20"/>
    </w:rPr>
  </w:style>
  <w:style w:type="paragraph" w:styleId="Heading1">
    <w:name w:val="heading 1"/>
    <w:basedOn w:val="Normal"/>
    <w:next w:val="Normal"/>
    <w:link w:val="Heading1Char"/>
    <w:uiPriority w:val="9"/>
    <w:qFormat/>
    <w:rsid w:val="00674240"/>
    <w:pPr>
      <w:keepNext/>
      <w:spacing w:before="500" w:after="80"/>
      <w:ind w:right="-1440"/>
      <w:outlineLvl w:val="0"/>
    </w:pPr>
    <w:rPr>
      <w:rFonts w:cs="Times New Roman (Body CS)"/>
      <w:b/>
      <w:bCs/>
      <w:caps/>
      <w:color w:val="026E3A" w:themeColor="accent6" w:themeShade="BF"/>
      <w:spacing w:val="15"/>
      <w:sz w:val="48"/>
      <w:szCs w:val="22"/>
    </w:rPr>
  </w:style>
  <w:style w:type="paragraph" w:styleId="Heading2">
    <w:name w:val="heading 2"/>
    <w:basedOn w:val="Normal"/>
    <w:next w:val="Normal"/>
    <w:link w:val="Heading2Char"/>
    <w:uiPriority w:val="9"/>
    <w:qFormat/>
    <w:rsid w:val="005C67BD"/>
    <w:pPr>
      <w:keepNext/>
      <w:spacing w:before="400" w:after="0"/>
      <w:outlineLvl w:val="1"/>
    </w:pPr>
    <w:rPr>
      <w:rFonts w:cs="Times New Roman (Body CS)"/>
      <w:b/>
      <w:caps/>
      <w:color w:val="026E3A" w:themeColor="accent6" w:themeShade="BF"/>
      <w:spacing w:val="15"/>
      <w:sz w:val="24"/>
      <w:szCs w:val="22"/>
    </w:rPr>
  </w:style>
  <w:style w:type="paragraph" w:styleId="Heading3">
    <w:name w:val="heading 3"/>
    <w:basedOn w:val="Normal"/>
    <w:next w:val="Normal"/>
    <w:link w:val="Heading3Char"/>
    <w:uiPriority w:val="9"/>
    <w:semiHidden/>
    <w:unhideWhenUsed/>
    <w:qFormat/>
    <w:rsid w:val="004B6087"/>
    <w:pPr>
      <w:pBdr>
        <w:top w:val="single" w:sz="6" w:space="2" w:color="F5D738" w:themeColor="accent1"/>
        <w:left w:val="single" w:sz="6" w:space="2" w:color="F5D738" w:themeColor="accent1"/>
      </w:pBdr>
      <w:spacing w:before="300" w:after="0"/>
      <w:outlineLvl w:val="2"/>
    </w:pPr>
    <w:rPr>
      <w:caps/>
      <w:color w:val="8E7807"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F5D738" w:themeColor="accent1"/>
        <w:left w:val="dotted" w:sz="6" w:space="2" w:color="F5D738" w:themeColor="accent1"/>
      </w:pBdr>
      <w:spacing w:before="300" w:after="0"/>
      <w:outlineLvl w:val="3"/>
    </w:pPr>
    <w:rPr>
      <w:caps/>
      <w:color w:val="D6B50A" w:themeColor="accent1" w:themeShade="BF"/>
      <w:spacing w:val="10"/>
      <w:sz w:val="22"/>
      <w:szCs w:val="22"/>
    </w:rPr>
  </w:style>
  <w:style w:type="paragraph" w:styleId="Heading5">
    <w:name w:val="heading 5"/>
    <w:basedOn w:val="Normal"/>
    <w:next w:val="Normal"/>
    <w:link w:val="Heading5Char"/>
    <w:uiPriority w:val="9"/>
    <w:unhideWhenUsed/>
    <w:qFormat/>
    <w:rsid w:val="00852428"/>
    <w:pPr>
      <w:pBdr>
        <w:bottom w:val="single" w:sz="6" w:space="1" w:color="F5D738" w:themeColor="accent1"/>
      </w:pBdr>
      <w:spacing w:before="300" w:after="0"/>
      <w:outlineLvl w:val="4"/>
    </w:pPr>
    <w:rPr>
      <w:caps/>
      <w:color w:val="03934E" w:themeColor="accent6"/>
      <w:spacing w:val="10"/>
      <w:sz w:val="22"/>
      <w:szCs w:val="22"/>
    </w:rPr>
  </w:style>
  <w:style w:type="paragraph" w:styleId="Heading6">
    <w:name w:val="heading 6"/>
    <w:basedOn w:val="Normal"/>
    <w:next w:val="Normal"/>
    <w:link w:val="Heading6Char"/>
    <w:uiPriority w:val="9"/>
    <w:unhideWhenUsed/>
    <w:qFormat/>
    <w:rsid w:val="00852428"/>
    <w:pPr>
      <w:pBdr>
        <w:bottom w:val="dotted" w:sz="6" w:space="1" w:color="F5D738" w:themeColor="accent1"/>
      </w:pBdr>
      <w:spacing w:before="300" w:after="0"/>
      <w:outlineLvl w:val="5"/>
    </w:pPr>
    <w:rPr>
      <w:rFonts w:ascii="Aptos" w:hAnsi="Aptos"/>
      <w:caps/>
      <w:color w:val="03934E" w:themeColor="accent6"/>
      <w:spacing w:val="10"/>
      <w:sz w:val="22"/>
      <w:szCs w:val="22"/>
    </w:rPr>
  </w:style>
  <w:style w:type="paragraph" w:styleId="Heading7">
    <w:name w:val="heading 7"/>
    <w:basedOn w:val="Normal"/>
    <w:next w:val="Normal"/>
    <w:link w:val="Heading7Char"/>
    <w:uiPriority w:val="9"/>
    <w:unhideWhenUsed/>
    <w:qFormat/>
    <w:rsid w:val="00852428"/>
    <w:pPr>
      <w:spacing w:before="300" w:after="0"/>
      <w:outlineLvl w:val="6"/>
    </w:pPr>
    <w:rPr>
      <w:rFonts w:ascii="Aptos" w:hAnsi="Aptos"/>
      <w:caps/>
      <w:color w:val="03934E" w:themeColor="accent6"/>
      <w:spacing w:val="10"/>
      <w:sz w:val="22"/>
      <w:szCs w:val="22"/>
    </w:rPr>
  </w:style>
  <w:style w:type="paragraph" w:styleId="Heading8">
    <w:name w:val="heading 8"/>
    <w:basedOn w:val="Normal"/>
    <w:next w:val="Normal"/>
    <w:link w:val="Heading8Char"/>
    <w:uiPriority w:val="9"/>
    <w:unhideWhenUsed/>
    <w:qFormat/>
    <w:rsid w:val="00852428"/>
    <w:pPr>
      <w:spacing w:before="300" w:after="0"/>
      <w:outlineLvl w:val="7"/>
    </w:pPr>
    <w:rPr>
      <w:rFonts w:ascii="Aptos" w:hAnsi="Aptos"/>
      <w:caps/>
      <w:color w:val="03934E" w:themeColor="accent6"/>
      <w:spacing w:val="10"/>
      <w:sz w:val="22"/>
      <w:szCs w:val="18"/>
    </w:rPr>
  </w:style>
  <w:style w:type="paragraph" w:styleId="Heading9">
    <w:name w:val="heading 9"/>
    <w:basedOn w:val="Normal"/>
    <w:next w:val="Normal"/>
    <w:link w:val="Heading9Char"/>
    <w:uiPriority w:val="9"/>
    <w:unhideWhenUsed/>
    <w:qFormat/>
    <w:rsid w:val="00852428"/>
    <w:pPr>
      <w:spacing w:before="300" w:after="0"/>
      <w:outlineLvl w:val="8"/>
    </w:pPr>
    <w:rPr>
      <w:rFonts w:ascii="Aptos" w:hAnsi="Aptos"/>
      <w:i/>
      <w:caps/>
      <w:color w:val="03934E" w:themeColor="accent6"/>
      <w:spacing w:val="10"/>
      <w:sz w:val="22"/>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14FD"/>
    <w:pPr>
      <w:spacing w:before="0" w:line="192" w:lineRule="auto"/>
      <w:contextualSpacing/>
    </w:pPr>
    <w:rPr>
      <w:rFonts w:cs="Times New Roman (Body CS)"/>
      <w:caps/>
      <w:color w:val="000000" w:themeColor="text1"/>
      <w:spacing w:val="10"/>
      <w:kern w:val="28"/>
      <w:sz w:val="144"/>
      <w:szCs w:val="52"/>
    </w:rPr>
  </w:style>
  <w:style w:type="character" w:customStyle="1" w:styleId="TitleChar">
    <w:name w:val="Title Char"/>
    <w:basedOn w:val="DefaultParagraphFont"/>
    <w:link w:val="Title"/>
    <w:uiPriority w:val="10"/>
    <w:rsid w:val="008114FD"/>
    <w:rPr>
      <w:rFonts w:ascii="Univers" w:hAnsi="Univers" w:cs="Times New Roman (Body CS)"/>
      <w:caps/>
      <w:color w:val="000000" w:themeColor="text1"/>
      <w:spacing w:val="10"/>
      <w:kern w:val="28"/>
      <w:sz w:val="144"/>
      <w:szCs w:val="52"/>
    </w:rPr>
  </w:style>
  <w:style w:type="table" w:styleId="TableGrid">
    <w:name w:val="Table Grid"/>
    <w:basedOn w:val="TableNormal"/>
    <w:uiPriority w:val="39"/>
    <w:rsid w:val="00674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rPr>
        <w:tblHeader/>
      </w:trPr>
    </w:tblStylePr>
  </w:style>
  <w:style w:type="paragraph" w:styleId="Subtitle">
    <w:name w:val="Subtitle"/>
    <w:basedOn w:val="Normal"/>
    <w:next w:val="Normal"/>
    <w:link w:val="SubtitleChar"/>
    <w:uiPriority w:val="11"/>
    <w:qFormat/>
    <w:rsid w:val="00803549"/>
    <w:pPr>
      <w:spacing w:after="0" w:line="240" w:lineRule="auto"/>
      <w:ind w:left="432"/>
    </w:pPr>
    <w:rPr>
      <w:b/>
      <w:caps/>
      <w:color w:val="000000" w:themeColor="text1"/>
      <w:spacing w:val="10"/>
      <w:sz w:val="24"/>
      <w:szCs w:val="24"/>
    </w:rPr>
  </w:style>
  <w:style w:type="character" w:customStyle="1" w:styleId="SubtitleChar">
    <w:name w:val="Subtitle Char"/>
    <w:basedOn w:val="DefaultParagraphFont"/>
    <w:link w:val="Subtitle"/>
    <w:uiPriority w:val="11"/>
    <w:rsid w:val="00803549"/>
    <w:rPr>
      <w:rFonts w:ascii="Univers" w:hAnsi="Univers"/>
      <w:b/>
      <w:caps/>
      <w:color w:val="000000" w:themeColor="text1"/>
      <w:spacing w:val="10"/>
      <w:sz w:val="24"/>
      <w:szCs w:val="24"/>
    </w:rPr>
  </w:style>
  <w:style w:type="character" w:customStyle="1" w:styleId="Heading1Char">
    <w:name w:val="Heading 1 Char"/>
    <w:basedOn w:val="DefaultParagraphFont"/>
    <w:link w:val="Heading1"/>
    <w:uiPriority w:val="9"/>
    <w:rsid w:val="00674240"/>
    <w:rPr>
      <w:rFonts w:cs="Times New Roman (Body CS)"/>
      <w:b/>
      <w:bCs/>
      <w:caps/>
      <w:color w:val="026E3A" w:themeColor="accent6" w:themeShade="BF"/>
      <w:spacing w:val="15"/>
      <w:sz w:val="4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FDF6D7" w:themeFill="accent1" w:themeFillTint="33"/>
    </w:tcPr>
    <w:tblStylePr w:type="firstCol">
      <w:pPr>
        <w:wordWrap/>
        <w:jc w:val="center"/>
      </w:pPr>
    </w:tblStylePr>
  </w:style>
  <w:style w:type="paragraph" w:customStyle="1" w:styleId="TipText">
    <w:name w:val="Tip Text"/>
    <w:basedOn w:val="Normal"/>
    <w:uiPriority w:val="99"/>
    <w:rsid w:val="004D06B4"/>
    <w:pPr>
      <w:spacing w:after="160" w:line="264" w:lineRule="auto"/>
      <w:ind w:right="576"/>
    </w:pPr>
    <w:rPr>
      <w:i/>
      <w:iCs/>
      <w:color w:val="000000" w:themeColor="tex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5C67BD"/>
    <w:rPr>
      <w:rFonts w:ascii="Univers" w:hAnsi="Univers" w:cs="Times New Roman (Body CS)"/>
      <w:b/>
      <w:caps/>
      <w:color w:val="026E3A" w:themeColor="accent6" w:themeShade="BF"/>
      <w:spacing w:val="15"/>
      <w:sz w:val="24"/>
    </w:rPr>
  </w:style>
  <w:style w:type="paragraph" w:styleId="ListBullet">
    <w:name w:val="List Bullet"/>
    <w:basedOn w:val="Normal"/>
    <w:uiPriority w:val="1"/>
    <w:qFormat/>
    <w:rsid w:val="00D1199A"/>
    <w:pPr>
      <w:numPr>
        <w:numId w:val="2"/>
      </w:numPr>
      <w:spacing w:before="160" w:after="60"/>
      <w:ind w:left="288"/>
    </w:pPr>
    <w:rPr>
      <w:b/>
      <w:color w:val="000000" w:themeColor="text1"/>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6A4ECC"/>
    <w:pPr>
      <w:spacing w:after="0" w:line="240" w:lineRule="auto"/>
      <w:ind w:left="-144"/>
      <w:contextualSpacing/>
    </w:pPr>
    <w:rPr>
      <w:rFonts w:eastAsiaTheme="majorEastAsia" w:cstheme="majorBidi"/>
      <w:b/>
      <w:noProof/>
      <w:color w:val="026E3A" w:themeColor="accent6" w:themeShade="BF"/>
    </w:rPr>
  </w:style>
  <w:style w:type="character" w:customStyle="1" w:styleId="FooterChar">
    <w:name w:val="Footer Char"/>
    <w:basedOn w:val="DefaultParagraphFont"/>
    <w:link w:val="Footer"/>
    <w:uiPriority w:val="99"/>
    <w:semiHidden/>
    <w:rsid w:val="006A4ECC"/>
    <w:rPr>
      <w:rFonts w:ascii="Univers" w:eastAsiaTheme="majorEastAsia" w:hAnsi="Univers" w:cstheme="majorBidi"/>
      <w:b/>
      <w:noProof/>
      <w:color w:val="026E3A" w:themeColor="accent6" w:themeShade="BF"/>
      <w:sz w:val="18"/>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F9E687" w:themeColor="accent1" w:themeTint="99"/>
        <w:left w:val="single" w:sz="4" w:space="0" w:color="F9E687" w:themeColor="accent1" w:themeTint="99"/>
        <w:bottom w:val="single" w:sz="4" w:space="0" w:color="F9E687" w:themeColor="accent1" w:themeTint="99"/>
        <w:right w:val="single" w:sz="4" w:space="0" w:color="F9E687" w:themeColor="accent1" w:themeTint="99"/>
        <w:insideH w:val="single" w:sz="4" w:space="0" w:color="F9E687" w:themeColor="accent1" w:themeTint="99"/>
        <w:insideV w:val="single" w:sz="4" w:space="0" w:color="F9E687" w:themeColor="accent1" w:themeTint="99"/>
      </w:tblBorders>
      <w:tblCellMar>
        <w:top w:w="29" w:type="dxa"/>
        <w:bottom w:w="29" w:type="dxa"/>
      </w:tblCellMar>
    </w:tblPr>
    <w:tblStylePr w:type="firstRow">
      <w:rPr>
        <w:b/>
        <w:bCs/>
        <w:color w:val="FFFFFF" w:themeColor="background1"/>
      </w:rPr>
      <w:tblPr/>
      <w:tcPr>
        <w:tcBorders>
          <w:top w:val="single" w:sz="4" w:space="0" w:color="F5D738" w:themeColor="accent1"/>
          <w:left w:val="single" w:sz="4" w:space="0" w:color="F5D738" w:themeColor="accent1"/>
          <w:bottom w:val="single" w:sz="4" w:space="0" w:color="F5D738" w:themeColor="accent1"/>
          <w:right w:val="single" w:sz="4" w:space="0" w:color="F5D738" w:themeColor="accent1"/>
          <w:insideH w:val="nil"/>
          <w:insideV w:val="nil"/>
        </w:tcBorders>
        <w:shd w:val="clear" w:color="auto" w:fill="F5D738" w:themeFill="accent1"/>
      </w:tcPr>
    </w:tblStylePr>
    <w:tblStylePr w:type="lastRow">
      <w:rPr>
        <w:b/>
        <w:bCs/>
      </w:rPr>
      <w:tblPr/>
      <w:tcPr>
        <w:tcBorders>
          <w:top w:val="double" w:sz="4" w:space="0" w:color="F5D738" w:themeColor="accent1"/>
        </w:tcBorders>
      </w:tcPr>
    </w:tblStylePr>
    <w:tblStylePr w:type="firstCol">
      <w:rPr>
        <w:b/>
        <w:bCs/>
      </w:rPr>
    </w:tblStylePr>
    <w:tblStylePr w:type="lastCol">
      <w:rPr>
        <w:b/>
        <w:bCs/>
      </w:rPr>
    </w:tblStylePr>
    <w:tblStylePr w:type="band1Vert">
      <w:tblPr/>
      <w:tcPr>
        <w:shd w:val="clear" w:color="auto" w:fill="FDF6D7" w:themeFill="accent1" w:themeFillTint="33"/>
      </w:tcPr>
    </w:tblStylePr>
    <w:tblStylePr w:type="band1Horz">
      <w:tblPr/>
      <w:tcPr>
        <w:shd w:val="clear" w:color="auto" w:fill="FDF6D7"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F5D738" w:themeColor="accent1"/>
        <w:left w:val="single" w:sz="4" w:space="0" w:color="F5D738" w:themeColor="accent1"/>
        <w:bottom w:val="single" w:sz="4" w:space="0" w:color="F5D738" w:themeColor="accent1"/>
        <w:right w:val="single" w:sz="4" w:space="0" w:color="F5D738" w:themeColor="accent1"/>
        <w:insideH w:val="single" w:sz="4" w:space="0" w:color="F5D738" w:themeColor="accent1"/>
        <w:insideV w:val="single" w:sz="4" w:space="0" w:color="F5D738"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F5D738" w:themeFill="accent1"/>
      </w:tcPr>
    </w:tblStylePr>
    <w:tblStylePr w:type="lastRow">
      <w:rPr>
        <w:b/>
        <w:color w:val="FFFFFF" w:themeColor="background1"/>
      </w:rPr>
      <w:tblPr/>
      <w:tcPr>
        <w:shd w:val="clear" w:color="auto" w:fill="F5D738" w:themeFill="accent1"/>
      </w:tcPr>
    </w:tblStylePr>
  </w:style>
  <w:style w:type="paragraph" w:styleId="FootnoteText">
    <w:name w:val="footnote text"/>
    <w:basedOn w:val="Normal"/>
    <w:link w:val="FootnoteTextChar"/>
    <w:uiPriority w:val="12"/>
    <w:qFormat/>
    <w:rsid w:val="009B3E44"/>
    <w:pPr>
      <w:spacing w:before="140" w:after="0" w:line="240" w:lineRule="auto"/>
    </w:pPr>
    <w:rPr>
      <w:i/>
      <w:iCs/>
      <w:szCs w:val="14"/>
    </w:rPr>
  </w:style>
  <w:style w:type="character" w:customStyle="1" w:styleId="FootnoteTextChar">
    <w:name w:val="Footnote Text Char"/>
    <w:basedOn w:val="DefaultParagraphFont"/>
    <w:link w:val="FootnoteText"/>
    <w:uiPriority w:val="12"/>
    <w:rsid w:val="009B3E44"/>
    <w:rPr>
      <w:i/>
      <w:iCs/>
      <w:sz w:val="18"/>
      <w:szCs w:val="14"/>
    </w:rPr>
  </w:style>
  <w:style w:type="paragraph" w:customStyle="1" w:styleId="TableTextDecimal">
    <w:name w:val="Table Text Decimal"/>
    <w:basedOn w:val="Normal"/>
    <w:uiPriority w:val="12"/>
    <w:semiHidden/>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D6B50A" w:themeColor="accent1" w:themeShade="BF"/>
      <w:spacing w:val="10"/>
    </w:rPr>
  </w:style>
  <w:style w:type="character" w:customStyle="1" w:styleId="Heading5Char">
    <w:name w:val="Heading 5 Char"/>
    <w:basedOn w:val="DefaultParagraphFont"/>
    <w:link w:val="Heading5"/>
    <w:uiPriority w:val="9"/>
    <w:rsid w:val="00852428"/>
    <w:rPr>
      <w:caps/>
      <w:color w:val="03934E" w:themeColor="accent6"/>
      <w:spacing w:val="10"/>
    </w:rPr>
  </w:style>
  <w:style w:type="character" w:customStyle="1" w:styleId="Heading6Char">
    <w:name w:val="Heading 6 Char"/>
    <w:basedOn w:val="DefaultParagraphFont"/>
    <w:link w:val="Heading6"/>
    <w:uiPriority w:val="9"/>
    <w:rsid w:val="00852428"/>
    <w:rPr>
      <w:rFonts w:ascii="Aptos" w:hAnsi="Aptos"/>
      <w:caps/>
      <w:color w:val="03934E" w:themeColor="accent6"/>
      <w:spacing w:val="10"/>
    </w:rPr>
  </w:style>
  <w:style w:type="character" w:customStyle="1" w:styleId="Heading7Char">
    <w:name w:val="Heading 7 Char"/>
    <w:basedOn w:val="DefaultParagraphFont"/>
    <w:link w:val="Heading7"/>
    <w:uiPriority w:val="9"/>
    <w:rsid w:val="00852428"/>
    <w:rPr>
      <w:rFonts w:ascii="Aptos" w:hAnsi="Aptos"/>
      <w:caps/>
      <w:color w:val="03934E" w:themeColor="accent6"/>
      <w:spacing w:val="10"/>
    </w:rPr>
  </w:style>
  <w:style w:type="character" w:customStyle="1" w:styleId="Heading8Char">
    <w:name w:val="Heading 8 Char"/>
    <w:basedOn w:val="DefaultParagraphFont"/>
    <w:link w:val="Heading8"/>
    <w:uiPriority w:val="9"/>
    <w:rsid w:val="00852428"/>
    <w:rPr>
      <w:rFonts w:ascii="Aptos" w:hAnsi="Aptos"/>
      <w:caps/>
      <w:color w:val="03934E" w:themeColor="accent6"/>
      <w:spacing w:val="10"/>
      <w:szCs w:val="18"/>
    </w:rPr>
  </w:style>
  <w:style w:type="character" w:customStyle="1" w:styleId="Heading9Char">
    <w:name w:val="Heading 9 Char"/>
    <w:basedOn w:val="DefaultParagraphFont"/>
    <w:link w:val="Heading9"/>
    <w:uiPriority w:val="9"/>
    <w:rsid w:val="00852428"/>
    <w:rPr>
      <w:rFonts w:ascii="Aptos" w:hAnsi="Aptos"/>
      <w:i/>
      <w:caps/>
      <w:color w:val="03934E" w:themeColor="accent6"/>
      <w:spacing w:val="10"/>
      <w:szCs w:val="18"/>
    </w:rPr>
  </w:style>
  <w:style w:type="character" w:styleId="IntenseEmphasis">
    <w:name w:val="Intense Emphasis"/>
    <w:uiPriority w:val="21"/>
    <w:semiHidden/>
    <w:qFormat/>
    <w:rsid w:val="004B6087"/>
    <w:rPr>
      <w:b/>
      <w:bCs/>
      <w:caps/>
      <w:color w:val="8E7807"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F5D738" w:themeColor="accent1"/>
        <w:left w:val="single" w:sz="4" w:space="10" w:color="F5D738" w:themeColor="accent1"/>
      </w:pBdr>
      <w:spacing w:after="0"/>
      <w:ind w:left="1296" w:right="1152"/>
      <w:jc w:val="both"/>
    </w:pPr>
    <w:rPr>
      <w:i/>
      <w:iCs/>
      <w:color w:val="F5D738" w:themeColor="accent1"/>
    </w:rPr>
  </w:style>
  <w:style w:type="character" w:customStyle="1" w:styleId="IntenseQuoteChar">
    <w:name w:val="Intense Quote Char"/>
    <w:basedOn w:val="DefaultParagraphFont"/>
    <w:link w:val="IntenseQuote"/>
    <w:uiPriority w:val="30"/>
    <w:semiHidden/>
    <w:rsid w:val="000B112D"/>
    <w:rPr>
      <w:i/>
      <w:iCs/>
      <w:color w:val="F5D738" w:themeColor="accent1"/>
      <w:sz w:val="20"/>
      <w:szCs w:val="20"/>
    </w:rPr>
  </w:style>
  <w:style w:type="character" w:styleId="IntenseReference">
    <w:name w:val="Intense Reference"/>
    <w:uiPriority w:val="32"/>
    <w:semiHidden/>
    <w:qFormat/>
    <w:rsid w:val="004B6087"/>
    <w:rPr>
      <w:b/>
      <w:bCs/>
      <w:i/>
      <w:iCs/>
      <w:caps/>
      <w:color w:val="F5D738" w:themeColor="accent1"/>
    </w:rPr>
  </w:style>
  <w:style w:type="paragraph" w:styleId="BlockText">
    <w:name w:val="Block Text"/>
    <w:basedOn w:val="Normal"/>
    <w:uiPriority w:val="99"/>
    <w:semiHidden/>
    <w:unhideWhenUsed/>
    <w:rsid w:val="008961F2"/>
    <w:pPr>
      <w:pBdr>
        <w:top w:val="single" w:sz="2" w:space="10" w:color="D6B50A" w:themeColor="accent1" w:themeShade="BF"/>
        <w:left w:val="single" w:sz="2" w:space="10" w:color="D6B50A" w:themeColor="accent1" w:themeShade="BF"/>
        <w:bottom w:val="single" w:sz="2" w:space="10" w:color="D6B50A" w:themeColor="accent1" w:themeShade="BF"/>
        <w:right w:val="single" w:sz="2" w:space="10" w:color="D6B50A" w:themeColor="accent1" w:themeShade="BF"/>
      </w:pBdr>
      <w:ind w:left="1152" w:right="1152"/>
    </w:pPr>
    <w:rPr>
      <w:i/>
      <w:iCs/>
      <w:color w:val="D6B50A" w:themeColor="accent1" w:themeShade="BF"/>
    </w:rPr>
  </w:style>
  <w:style w:type="character" w:styleId="Hyperlink">
    <w:name w:val="Hyperlink"/>
    <w:basedOn w:val="DefaultParagraphFont"/>
    <w:uiPriority w:val="99"/>
    <w:unhideWhenUsed/>
    <w:rsid w:val="008961F2"/>
    <w:rPr>
      <w:color w:val="026E3A"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8E7807" w:themeColor="accent1" w:themeShade="7F"/>
      <w:spacing w:val="15"/>
    </w:rPr>
  </w:style>
  <w:style w:type="paragraph" w:styleId="Caption">
    <w:name w:val="caption"/>
    <w:basedOn w:val="Normal"/>
    <w:next w:val="Normal"/>
    <w:uiPriority w:val="35"/>
    <w:unhideWhenUsed/>
    <w:qFormat/>
    <w:rsid w:val="004B6087"/>
    <w:rPr>
      <w:b/>
      <w:bCs/>
      <w:color w:val="D6B50A" w:themeColor="accent1" w:themeShade="BF"/>
      <w:sz w:val="16"/>
      <w:szCs w:val="16"/>
    </w:rPr>
  </w:style>
  <w:style w:type="character" w:styleId="Emphasis">
    <w:name w:val="Emphasis"/>
    <w:uiPriority w:val="20"/>
    <w:semiHidden/>
    <w:qFormat/>
    <w:rsid w:val="004B6087"/>
    <w:rPr>
      <w:caps/>
      <w:color w:val="8E7807"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8E7807" w:themeColor="accent1" w:themeShade="7F"/>
    </w:rPr>
  </w:style>
  <w:style w:type="character" w:styleId="SubtleReference">
    <w:name w:val="Subtle Reference"/>
    <w:uiPriority w:val="31"/>
    <w:semiHidden/>
    <w:qFormat/>
    <w:rsid w:val="004B6087"/>
    <w:rPr>
      <w:b/>
      <w:bCs/>
      <w:color w:val="F5D738"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F9E687" w:themeColor="accent1" w:themeTint="99"/>
        </w:tcBorders>
      </w:tcPr>
    </w:tblStylePr>
    <w:tblStylePr w:type="lastRow">
      <w:rPr>
        <w:b/>
        <w:bCs/>
      </w:rPr>
      <w:tblPr/>
      <w:tcPr>
        <w:tcBorders>
          <w:top w:val="single" w:sz="4" w:space="0" w:color="F9E687" w:themeColor="accent1" w:themeTint="99"/>
        </w:tcBorders>
      </w:tcPr>
    </w:tblStylePr>
    <w:tblStylePr w:type="firstCol">
      <w:rPr>
        <w:b/>
        <w:bCs/>
      </w:rPr>
    </w:tblStylePr>
    <w:tblStylePr w:type="lastCol">
      <w:rPr>
        <w:b/>
        <w:bCs/>
      </w:rPr>
    </w:tblStylePr>
    <w:tblStylePr w:type="band1Vert">
      <w:tblPr/>
      <w:tcPr>
        <w:shd w:val="clear" w:color="auto" w:fill="FDF6D7" w:themeFill="accent1" w:themeFillTint="33"/>
      </w:tcPr>
    </w:tblStylePr>
    <w:tblStylePr w:type="band1Horz">
      <w:tblPr/>
      <w:tcPr>
        <w:shd w:val="clear" w:color="auto" w:fill="FDF6D7"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59D6D" w:themeColor="accent2" w:themeTint="99"/>
        </w:tcBorders>
      </w:tcPr>
    </w:tblStylePr>
    <w:tblStylePr w:type="lastRow">
      <w:rPr>
        <w:b/>
        <w:bCs/>
      </w:rPr>
      <w:tblPr/>
      <w:tcPr>
        <w:tcBorders>
          <w:top w:val="single" w:sz="4" w:space="0" w:color="F59D6D" w:themeColor="accent2" w:themeTint="99"/>
        </w:tcBorders>
      </w:tcPr>
    </w:tblStylePr>
    <w:tblStylePr w:type="firstCol">
      <w:rPr>
        <w:b/>
        <w:bCs/>
      </w:rPr>
    </w:tblStylePr>
    <w:tblStylePr w:type="lastCol">
      <w:rPr>
        <w:b/>
        <w:bCs/>
      </w:rPr>
    </w:tblStylePr>
    <w:tblStylePr w:type="band1Vert">
      <w:tblPr/>
      <w:tcPr>
        <w:shd w:val="clear" w:color="auto" w:fill="FBDECE" w:themeFill="accent2" w:themeFillTint="33"/>
      </w:tcPr>
    </w:tblStylePr>
    <w:tblStylePr w:type="band1Horz">
      <w:tblPr/>
      <w:tcPr>
        <w:shd w:val="clear" w:color="auto" w:fill="FBDECE"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6D87F7" w:themeColor="accent4" w:themeTint="99"/>
        </w:tcBorders>
      </w:tcPr>
    </w:tblStylePr>
    <w:tblStylePr w:type="lastRow">
      <w:rPr>
        <w:b/>
        <w:bCs/>
      </w:rPr>
      <w:tblPr/>
      <w:tcPr>
        <w:tcBorders>
          <w:top w:val="single" w:sz="4" w:space="0" w:color="6D87F7" w:themeColor="accent4" w:themeTint="99"/>
        </w:tcBorders>
      </w:tcPr>
    </w:tblStylePr>
    <w:tblStylePr w:type="firstCol">
      <w:rPr>
        <w:b/>
        <w:bCs/>
      </w:rPr>
    </w:tblStylePr>
    <w:tblStylePr w:type="lastCol">
      <w:rPr>
        <w:b/>
        <w:bCs/>
      </w:rPr>
    </w:tblStylePr>
    <w:tblStylePr w:type="band1Vert">
      <w:tblPr/>
      <w:tcPr>
        <w:shd w:val="clear" w:color="auto" w:fill="CED7FC" w:themeFill="accent4" w:themeFillTint="33"/>
      </w:tcPr>
    </w:tblStylePr>
    <w:tblStylePr w:type="band1Horz">
      <w:tblPr/>
      <w:tcPr>
        <w:shd w:val="clear" w:color="auto" w:fill="CED7F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F6D4F3" w:themeColor="accent5" w:themeTint="66"/>
        <w:left w:val="single" w:sz="4" w:space="0" w:color="F6D4F3" w:themeColor="accent5" w:themeTint="66"/>
        <w:bottom w:val="single" w:sz="4" w:space="0" w:color="F6D4F3" w:themeColor="accent5" w:themeTint="66"/>
        <w:right w:val="single" w:sz="4" w:space="0" w:color="F6D4F3" w:themeColor="accent5" w:themeTint="66"/>
        <w:insideH w:val="single" w:sz="4" w:space="0" w:color="F6D4F3" w:themeColor="accent5" w:themeTint="66"/>
        <w:insideV w:val="single" w:sz="4" w:space="0" w:color="F6D4F3" w:themeColor="accent5" w:themeTint="66"/>
      </w:tblBorders>
    </w:tblPr>
    <w:tblStylePr w:type="firstRow">
      <w:rPr>
        <w:b/>
        <w:bCs/>
      </w:rPr>
      <w:tblPr/>
      <w:tcPr>
        <w:tcBorders>
          <w:bottom w:val="single" w:sz="12" w:space="0" w:color="F1BFEE" w:themeColor="accent5" w:themeTint="99"/>
        </w:tcBorders>
      </w:tcPr>
    </w:tblStylePr>
    <w:tblStylePr w:type="lastRow">
      <w:rPr>
        <w:b/>
        <w:bCs/>
      </w:rPr>
      <w:tblPr/>
      <w:tcPr>
        <w:tcBorders>
          <w:top w:val="double" w:sz="2" w:space="0" w:color="F1BFEE"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59D6D" w:themeColor="accent2" w:themeTint="99"/>
        <w:bottom w:val="single" w:sz="2" w:space="0" w:color="F59D6D" w:themeColor="accent2" w:themeTint="99"/>
        <w:insideH w:val="single" w:sz="2" w:space="0" w:color="F59D6D" w:themeColor="accent2" w:themeTint="99"/>
        <w:insideV w:val="single" w:sz="2" w:space="0" w:color="F59D6D" w:themeColor="accent2" w:themeTint="99"/>
      </w:tblBorders>
    </w:tblPr>
    <w:tblStylePr w:type="firstRow">
      <w:rPr>
        <w:b/>
        <w:bCs/>
      </w:rPr>
      <w:tblPr/>
      <w:tcPr>
        <w:tcBorders>
          <w:top w:val="nil"/>
          <w:bottom w:val="single" w:sz="12" w:space="0" w:color="F59D6D" w:themeColor="accent2" w:themeTint="99"/>
          <w:insideH w:val="nil"/>
          <w:insideV w:val="nil"/>
        </w:tcBorders>
        <w:shd w:val="clear" w:color="auto" w:fill="FFFFFF" w:themeFill="background1"/>
      </w:tcPr>
    </w:tblStylePr>
    <w:tblStylePr w:type="lastRow">
      <w:rPr>
        <w:b/>
        <w:bCs/>
      </w:rPr>
      <w:tblPr/>
      <w:tcPr>
        <w:tcBorders>
          <w:top w:val="double" w:sz="2" w:space="0" w:color="F59D6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DECE" w:themeFill="accent2" w:themeFillTint="33"/>
      </w:tcPr>
    </w:tblStylePr>
    <w:tblStylePr w:type="band1Horz">
      <w:tblPr/>
      <w:tcPr>
        <w:shd w:val="clear" w:color="auto" w:fill="FBDECE"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2BFA96" w:themeColor="accent6" w:themeTint="99"/>
        <w:bottom w:val="single" w:sz="2" w:space="0" w:color="2BFA96" w:themeColor="accent6" w:themeTint="99"/>
        <w:insideH w:val="single" w:sz="2" w:space="0" w:color="2BFA96" w:themeColor="accent6" w:themeTint="99"/>
        <w:insideV w:val="single" w:sz="2" w:space="0" w:color="2BFA96" w:themeColor="accent6" w:themeTint="99"/>
      </w:tblBorders>
    </w:tblPr>
    <w:tblStylePr w:type="firstRow">
      <w:rPr>
        <w:b/>
        <w:bCs/>
      </w:rPr>
      <w:tblPr/>
      <w:tcPr>
        <w:tcBorders>
          <w:top w:val="nil"/>
          <w:bottom w:val="single" w:sz="12" w:space="0" w:color="2BFA96" w:themeColor="accent6" w:themeTint="99"/>
          <w:insideH w:val="nil"/>
          <w:insideV w:val="nil"/>
        </w:tcBorders>
        <w:shd w:val="clear" w:color="auto" w:fill="FFFFFF" w:themeFill="background1"/>
      </w:tcPr>
    </w:tblStylePr>
    <w:tblStylePr w:type="lastRow">
      <w:rPr>
        <w:b/>
        <w:bCs/>
      </w:rPr>
      <w:tblPr/>
      <w:tcPr>
        <w:tcBorders>
          <w:top w:val="double" w:sz="2" w:space="0" w:color="2BFA9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FDDC" w:themeFill="accent6" w:themeFillTint="33"/>
      </w:tcPr>
    </w:tblStylePr>
    <w:tblStylePr w:type="band1Horz">
      <w:tblPr/>
      <w:tcPr>
        <w:shd w:val="clear" w:color="auto" w:fill="B8FDDC"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F1BFEE" w:themeColor="accent5" w:themeTint="99"/>
        <w:bottom w:val="single" w:sz="2" w:space="0" w:color="F1BFEE" w:themeColor="accent5" w:themeTint="99"/>
        <w:insideH w:val="single" w:sz="2" w:space="0" w:color="F1BFEE" w:themeColor="accent5" w:themeTint="99"/>
        <w:insideV w:val="single" w:sz="2" w:space="0" w:color="F1BFEE" w:themeColor="accent5" w:themeTint="99"/>
      </w:tblBorders>
    </w:tblPr>
    <w:tblStylePr w:type="firstRow">
      <w:rPr>
        <w:b/>
        <w:bCs/>
      </w:rPr>
      <w:tblPr/>
      <w:tcPr>
        <w:tcBorders>
          <w:top w:val="nil"/>
          <w:bottom w:val="single" w:sz="12" w:space="0" w:color="F1BFEE" w:themeColor="accent5" w:themeTint="99"/>
          <w:insideH w:val="nil"/>
          <w:insideV w:val="nil"/>
        </w:tcBorders>
        <w:shd w:val="clear" w:color="auto" w:fill="FFFFFF" w:themeFill="background1"/>
      </w:tcPr>
    </w:tblStylePr>
    <w:tblStylePr w:type="lastRow">
      <w:rPr>
        <w:b/>
        <w:bCs/>
      </w:rPr>
      <w:tblPr/>
      <w:tcPr>
        <w:tcBorders>
          <w:top w:val="double" w:sz="2" w:space="0" w:color="F1BFE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9F9" w:themeFill="accent5" w:themeFillTint="33"/>
      </w:tcPr>
    </w:tblStylePr>
    <w:tblStylePr w:type="band1Horz">
      <w:tblPr/>
      <w:tcPr>
        <w:shd w:val="clear" w:color="auto" w:fill="FAE9F9"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D846CD" w:themeColor="accent5" w:themeShade="BF"/>
    </w:rPr>
    <w:tblPr>
      <w:tblStyleRowBandSize w:val="1"/>
      <w:tblStyleColBandSize w:val="1"/>
      <w:tblBorders>
        <w:top w:val="single" w:sz="4" w:space="0" w:color="E996E3" w:themeColor="accent5"/>
        <w:bottom w:val="single" w:sz="4" w:space="0" w:color="E996E3" w:themeColor="accent5"/>
      </w:tblBorders>
    </w:tblPr>
    <w:tblStylePr w:type="firstRow">
      <w:rPr>
        <w:b/>
        <w:bCs/>
      </w:rPr>
      <w:tblPr/>
      <w:tcPr>
        <w:tcBorders>
          <w:bottom w:val="single" w:sz="4" w:space="0" w:color="E996E3" w:themeColor="accent5"/>
        </w:tcBorders>
      </w:tcPr>
    </w:tblStylePr>
    <w:tblStylePr w:type="lastRow">
      <w:rPr>
        <w:b/>
        <w:bCs/>
      </w:rPr>
      <w:tblPr/>
      <w:tcPr>
        <w:tcBorders>
          <w:top w:val="double" w:sz="4" w:space="0" w:color="E996E3" w:themeColor="accent5"/>
        </w:tcBorders>
      </w:tcPr>
    </w:tblStylePr>
    <w:tblStylePr w:type="firstCol">
      <w:rPr>
        <w:b/>
        <w:bCs/>
      </w:rPr>
    </w:tblStylePr>
    <w:tblStylePr w:type="lastCol">
      <w:rPr>
        <w:b/>
        <w:bCs/>
      </w:rPr>
    </w:tblStylePr>
    <w:tblStylePr w:type="band1Vert">
      <w:tblPr/>
      <w:tcPr>
        <w:shd w:val="clear" w:color="auto" w:fill="FAE9F9" w:themeFill="accent5" w:themeFillTint="33"/>
      </w:tcPr>
    </w:tblStylePr>
    <w:tblStylePr w:type="band1Horz">
      <w:tblPr/>
      <w:tcPr>
        <w:shd w:val="clear" w:color="auto" w:fill="FAE9F9"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D6B50A" w:themeColor="accent1" w:themeShade="BF"/>
    </w:rPr>
    <w:tblPr>
      <w:tblStyleRowBandSize w:val="1"/>
      <w:tblStyleColBandSize w:val="1"/>
      <w:tblBorders>
        <w:top w:val="single" w:sz="4" w:space="0" w:color="F5D738" w:themeColor="accent1"/>
        <w:bottom w:val="single" w:sz="4" w:space="0" w:color="F5D738" w:themeColor="accent1"/>
      </w:tblBorders>
    </w:tblPr>
    <w:tblStylePr w:type="firstRow">
      <w:rPr>
        <w:b/>
        <w:bCs/>
      </w:rPr>
      <w:tblPr/>
      <w:tcPr>
        <w:tcBorders>
          <w:bottom w:val="single" w:sz="4" w:space="0" w:color="F5D738" w:themeColor="accent1"/>
        </w:tcBorders>
      </w:tcPr>
    </w:tblStylePr>
    <w:tblStylePr w:type="lastRow">
      <w:rPr>
        <w:b/>
        <w:bCs/>
      </w:rPr>
      <w:tblPr/>
      <w:tcPr>
        <w:tcBorders>
          <w:top w:val="double" w:sz="4" w:space="0" w:color="F5D738" w:themeColor="accent1"/>
        </w:tcBorders>
      </w:tcPr>
    </w:tblStylePr>
    <w:tblStylePr w:type="firstCol">
      <w:rPr>
        <w:b/>
        <w:bCs/>
      </w:rPr>
    </w:tblStylePr>
    <w:tblStylePr w:type="lastCol">
      <w:rPr>
        <w:b/>
        <w:bCs/>
      </w:rPr>
    </w:tblStylePr>
    <w:tblStylePr w:type="band1Vert">
      <w:tblPr/>
      <w:tcPr>
        <w:shd w:val="clear" w:color="auto" w:fill="FDF6D7" w:themeFill="accent1" w:themeFillTint="33"/>
      </w:tcPr>
    </w:tblStylePr>
    <w:tblStylePr w:type="band1Horz">
      <w:tblPr/>
      <w:tcPr>
        <w:shd w:val="clear" w:color="auto" w:fill="FDF6D7" w:themeFill="accent1" w:themeFillTint="33"/>
      </w:tcPr>
    </w:tblStyle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numbering" w:customStyle="1" w:styleId="CurrentList1">
    <w:name w:val="Current List1"/>
    <w:uiPriority w:val="99"/>
    <w:rsid w:val="002F615D"/>
    <w:pPr>
      <w:numPr>
        <w:numId w:val="14"/>
      </w:numPr>
    </w:pPr>
  </w:style>
  <w:style w:type="table" w:styleId="ListTable6Colorful-Accent6">
    <w:name w:val="List Table 6 Colorful Accent 6"/>
    <w:basedOn w:val="TableNormal"/>
    <w:uiPriority w:val="51"/>
    <w:rsid w:val="00F23FA6"/>
    <w:pPr>
      <w:spacing w:after="0" w:line="240" w:lineRule="auto"/>
    </w:pPr>
    <w:rPr>
      <w:color w:val="026E3A" w:themeColor="accent6" w:themeShade="BF"/>
    </w:rPr>
    <w:tblPr>
      <w:tblStyleRowBandSize w:val="1"/>
      <w:tblStyleColBandSize w:val="1"/>
      <w:tblBorders>
        <w:top w:val="single" w:sz="4" w:space="0" w:color="03934E" w:themeColor="accent6"/>
        <w:bottom w:val="single" w:sz="4" w:space="0" w:color="03934E" w:themeColor="accent6"/>
      </w:tblBorders>
    </w:tblPr>
    <w:tblStylePr w:type="firstRow">
      <w:rPr>
        <w:b/>
        <w:bCs/>
      </w:rPr>
      <w:tblPr/>
      <w:tcPr>
        <w:tcBorders>
          <w:bottom w:val="single" w:sz="4" w:space="0" w:color="03934E" w:themeColor="accent6"/>
        </w:tcBorders>
      </w:tcPr>
    </w:tblStylePr>
    <w:tblStylePr w:type="lastRow">
      <w:rPr>
        <w:b/>
        <w:bCs/>
      </w:rPr>
      <w:tblPr/>
      <w:tcPr>
        <w:tcBorders>
          <w:top w:val="double" w:sz="4" w:space="0" w:color="03934E" w:themeColor="accent6"/>
        </w:tcBorders>
      </w:tcPr>
    </w:tblStylePr>
    <w:tblStylePr w:type="firstCol">
      <w:rPr>
        <w:b/>
        <w:bCs/>
      </w:rPr>
    </w:tblStylePr>
    <w:tblStylePr w:type="lastCol">
      <w:rPr>
        <w:b/>
        <w:bCs/>
      </w:rPr>
    </w:tblStylePr>
    <w:tblStylePr w:type="band1Vert">
      <w:tblPr/>
      <w:tcPr>
        <w:shd w:val="clear" w:color="auto" w:fill="B8FDDC" w:themeFill="accent6" w:themeFillTint="33"/>
      </w:tcPr>
    </w:tblStylePr>
    <w:tblStylePr w:type="band1Horz">
      <w:tblPr/>
      <w:tcPr>
        <w:shd w:val="clear" w:color="auto" w:fill="B8FDDC" w:themeFill="accent6" w:themeFillTint="33"/>
      </w:tcPr>
    </w:tblStylePr>
  </w:style>
  <w:style w:type="table" w:styleId="GridTable1Light">
    <w:name w:val="Grid Table 1 Light"/>
    <w:basedOn w:val="TableNormal"/>
    <w:uiPriority w:val="46"/>
    <w:rsid w:val="00F23F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F452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CF452F"/>
    <w:pPr>
      <w:spacing w:after="0" w:line="240" w:lineRule="auto"/>
    </w:pPr>
    <w:tblPr>
      <w:tblStyleRowBandSize w:val="1"/>
      <w:tblStyleColBandSize w:val="1"/>
      <w:tblBorders>
        <w:top w:val="single" w:sz="4" w:space="0" w:color="71FCB9" w:themeColor="accent6" w:themeTint="66"/>
        <w:left w:val="single" w:sz="4" w:space="0" w:color="71FCB9" w:themeColor="accent6" w:themeTint="66"/>
        <w:bottom w:val="single" w:sz="4" w:space="0" w:color="71FCB9" w:themeColor="accent6" w:themeTint="66"/>
        <w:right w:val="single" w:sz="4" w:space="0" w:color="71FCB9" w:themeColor="accent6" w:themeTint="66"/>
        <w:insideH w:val="single" w:sz="4" w:space="0" w:color="71FCB9" w:themeColor="accent6" w:themeTint="66"/>
        <w:insideV w:val="single" w:sz="4" w:space="0" w:color="71FCB9" w:themeColor="accent6" w:themeTint="66"/>
      </w:tblBorders>
    </w:tblPr>
    <w:tblStylePr w:type="firstRow">
      <w:rPr>
        <w:b/>
        <w:bCs/>
      </w:rPr>
      <w:tblPr/>
      <w:tcPr>
        <w:tcBorders>
          <w:bottom w:val="single" w:sz="12" w:space="0" w:color="2BFA96" w:themeColor="accent6" w:themeTint="99"/>
        </w:tcBorders>
      </w:tcPr>
    </w:tblStylePr>
    <w:tblStylePr w:type="lastRow">
      <w:rPr>
        <w:b/>
        <w:bCs/>
      </w:rPr>
      <w:tblPr/>
      <w:tcPr>
        <w:tcBorders>
          <w:top w:val="double" w:sz="2" w:space="0" w:color="2BFA96" w:themeColor="accent6" w:themeTint="99"/>
        </w:tcBorders>
      </w:tcPr>
    </w:tblStylePr>
    <w:tblStylePr w:type="firstCol">
      <w:rPr>
        <w:b/>
        <w:bCs/>
      </w:rPr>
    </w:tblStylePr>
    <w:tblStylePr w:type="lastCol">
      <w:rPr>
        <w:b/>
        <w:bCs/>
      </w:rPr>
    </w:tblStylePr>
  </w:style>
  <w:style w:type="paragraph" w:customStyle="1" w:styleId="TableText">
    <w:name w:val="Table Text"/>
    <w:basedOn w:val="Normal"/>
    <w:qFormat/>
    <w:rsid w:val="004D06B4"/>
    <w:pPr>
      <w:spacing w:before="0" w:after="0" w:line="240" w:lineRule="auto"/>
    </w:pPr>
    <w:rPr>
      <w:bCs/>
    </w:rPr>
  </w:style>
  <w:style w:type="table" w:styleId="GridTable3-Accent3">
    <w:name w:val="Grid Table 3 Accent 3"/>
    <w:basedOn w:val="TableNormal"/>
    <w:uiPriority w:val="48"/>
    <w:rsid w:val="004D06B4"/>
    <w:pPr>
      <w:spacing w:after="0" w:line="240" w:lineRule="auto"/>
    </w:pPr>
    <w:tblPr>
      <w:tblStyleRowBandSize w:val="1"/>
      <w:tblStyleColBandSize w:val="1"/>
      <w:tblBorders>
        <w:top w:val="single" w:sz="4" w:space="0" w:color="F6F6F6" w:themeColor="accent3" w:themeTint="99"/>
        <w:left w:val="single" w:sz="4" w:space="0" w:color="F6F6F6" w:themeColor="accent3" w:themeTint="99"/>
        <w:bottom w:val="single" w:sz="4" w:space="0" w:color="F6F6F6" w:themeColor="accent3" w:themeTint="99"/>
        <w:right w:val="single" w:sz="4" w:space="0" w:color="F6F6F6" w:themeColor="accent3" w:themeTint="99"/>
        <w:insideH w:val="single" w:sz="4" w:space="0" w:color="F6F6F6" w:themeColor="accent3" w:themeTint="99"/>
        <w:insideV w:val="single" w:sz="4" w:space="0" w:color="F6F6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CFC" w:themeFill="accent3" w:themeFillTint="33"/>
      </w:tcPr>
    </w:tblStylePr>
    <w:tblStylePr w:type="band1Horz">
      <w:tblPr/>
      <w:tcPr>
        <w:shd w:val="clear" w:color="auto" w:fill="FCFCFC" w:themeFill="accent3" w:themeFillTint="33"/>
      </w:tcPr>
    </w:tblStylePr>
    <w:tblStylePr w:type="neCell">
      <w:tblPr/>
      <w:tcPr>
        <w:tcBorders>
          <w:bottom w:val="single" w:sz="4" w:space="0" w:color="F6F6F6" w:themeColor="accent3" w:themeTint="99"/>
        </w:tcBorders>
      </w:tcPr>
    </w:tblStylePr>
    <w:tblStylePr w:type="nwCell">
      <w:tblPr/>
      <w:tcPr>
        <w:tcBorders>
          <w:bottom w:val="single" w:sz="4" w:space="0" w:color="F6F6F6" w:themeColor="accent3" w:themeTint="99"/>
        </w:tcBorders>
      </w:tcPr>
    </w:tblStylePr>
    <w:tblStylePr w:type="seCell">
      <w:tblPr/>
      <w:tcPr>
        <w:tcBorders>
          <w:top w:val="single" w:sz="4" w:space="0" w:color="F6F6F6" w:themeColor="accent3" w:themeTint="99"/>
        </w:tcBorders>
      </w:tcPr>
    </w:tblStylePr>
    <w:tblStylePr w:type="swCell">
      <w:tblPr/>
      <w:tcPr>
        <w:tcBorders>
          <w:top w:val="single" w:sz="4" w:space="0" w:color="F6F6F6" w:themeColor="accent3" w:themeTint="99"/>
        </w:tcBorders>
      </w:tcPr>
    </w:tblStylePr>
  </w:style>
  <w:style w:type="character" w:styleId="UnresolvedMention">
    <w:name w:val="Unresolved Mention"/>
    <w:basedOn w:val="DefaultParagraphFont"/>
    <w:uiPriority w:val="99"/>
    <w:semiHidden/>
    <w:unhideWhenUsed/>
    <w:rsid w:val="00016C08"/>
    <w:rPr>
      <w:color w:val="605E5C"/>
      <w:shd w:val="clear" w:color="auto" w:fill="E1DFDD"/>
    </w:rPr>
  </w:style>
  <w:style w:type="paragraph" w:styleId="TOC1">
    <w:name w:val="toc 1"/>
    <w:basedOn w:val="Normal"/>
    <w:next w:val="Normal"/>
    <w:autoRedefine/>
    <w:uiPriority w:val="39"/>
    <w:unhideWhenUsed/>
    <w:rsid w:val="00AF3A2D"/>
    <w:pPr>
      <w:spacing w:after="100"/>
    </w:pPr>
  </w:style>
  <w:style w:type="paragraph" w:styleId="TOC2">
    <w:name w:val="toc 2"/>
    <w:basedOn w:val="Normal"/>
    <w:next w:val="Normal"/>
    <w:autoRedefine/>
    <w:uiPriority w:val="39"/>
    <w:unhideWhenUsed/>
    <w:rsid w:val="00AF3A2D"/>
    <w:pPr>
      <w:spacing w:after="100"/>
      <w:ind w:left="180"/>
    </w:pPr>
  </w:style>
  <w:style w:type="paragraph" w:customStyle="1" w:styleId="Heading30">
    <w:name w:val="Heading3"/>
    <w:basedOn w:val="Normal"/>
    <w:qFormat/>
    <w:rsid w:val="00CB37D1"/>
    <w:pPr>
      <w:spacing w:after="80" w:line="360" w:lineRule="auto"/>
    </w:pPr>
    <w:rPr>
      <w:rFonts w:ascii="Aptos" w:hAnsi="Aptos"/>
      <w:b/>
      <w:bCs/>
      <w:color w:val="222222"/>
      <w:sz w:val="22"/>
      <w:szCs w:val="22"/>
    </w:rPr>
  </w:style>
  <w:style w:type="paragraph" w:customStyle="1" w:styleId="Heading40">
    <w:name w:val="Heading4"/>
    <w:basedOn w:val="Normal"/>
    <w:qFormat/>
    <w:rsid w:val="00852428"/>
    <w:pPr>
      <w:spacing w:after="160" w:line="360" w:lineRule="auto"/>
    </w:pPr>
    <w:rPr>
      <w:rFonts w:ascii="Aptos" w:hAnsi="Aptos"/>
      <w:b/>
      <w:bCs/>
      <w:color w:val="03934E" w:themeColor="accent6"/>
      <w:sz w:val="22"/>
      <w:szCs w:val="22"/>
    </w:rPr>
  </w:style>
  <w:style w:type="paragraph" w:styleId="TOC3">
    <w:name w:val="toc 3"/>
    <w:basedOn w:val="Normal"/>
    <w:next w:val="Normal"/>
    <w:autoRedefine/>
    <w:uiPriority w:val="39"/>
    <w:unhideWhenUsed/>
    <w:rsid w:val="004C5911"/>
    <w:pPr>
      <w:spacing w:before="0" w:after="100" w:line="259" w:lineRule="auto"/>
      <w:ind w:left="440"/>
    </w:pPr>
    <w:rPr>
      <w:rFonts w:cs="Times New Roman"/>
      <w:sz w:val="22"/>
      <w:szCs w:val="22"/>
      <w:lang w:eastAsia="en-US"/>
    </w:rPr>
  </w:style>
  <w:style w:type="paragraph" w:styleId="TOC5">
    <w:name w:val="toc 5"/>
    <w:basedOn w:val="Normal"/>
    <w:next w:val="Normal"/>
    <w:autoRedefine/>
    <w:uiPriority w:val="39"/>
    <w:unhideWhenUsed/>
    <w:rsid w:val="004C5911"/>
    <w:pPr>
      <w:spacing w:after="100"/>
      <w:ind w:left="720"/>
    </w:pPr>
  </w:style>
  <w:style w:type="paragraph" w:styleId="TOC6">
    <w:name w:val="toc 6"/>
    <w:basedOn w:val="Normal"/>
    <w:next w:val="Normal"/>
    <w:autoRedefine/>
    <w:uiPriority w:val="39"/>
    <w:unhideWhenUsed/>
    <w:rsid w:val="004C5911"/>
    <w:pPr>
      <w:spacing w:after="100"/>
      <w:ind w:left="900"/>
    </w:pPr>
  </w:style>
  <w:style w:type="paragraph" w:styleId="TOC7">
    <w:name w:val="toc 7"/>
    <w:basedOn w:val="Normal"/>
    <w:next w:val="Normal"/>
    <w:autoRedefine/>
    <w:uiPriority w:val="39"/>
    <w:unhideWhenUsed/>
    <w:rsid w:val="004C5911"/>
    <w:pPr>
      <w:spacing w:after="100"/>
      <w:ind w:left="1080"/>
    </w:pPr>
  </w:style>
  <w:style w:type="paragraph" w:styleId="TOC8">
    <w:name w:val="toc 8"/>
    <w:basedOn w:val="Normal"/>
    <w:next w:val="Normal"/>
    <w:autoRedefine/>
    <w:uiPriority w:val="39"/>
    <w:unhideWhenUsed/>
    <w:rsid w:val="004C5911"/>
    <w:pPr>
      <w:spacing w:after="100"/>
      <w:ind w:left="1260"/>
    </w:pPr>
  </w:style>
  <w:style w:type="paragraph" w:styleId="TOC9">
    <w:name w:val="toc 9"/>
    <w:basedOn w:val="Normal"/>
    <w:next w:val="Normal"/>
    <w:autoRedefine/>
    <w:uiPriority w:val="39"/>
    <w:unhideWhenUsed/>
    <w:rsid w:val="004C5911"/>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nlis.com.au/" TargetMode="External"/><Relationship Id="rId26" Type="http://schemas.openxmlformats.org/officeDocument/2006/relationships/hyperlink" Target="https://www.w3.org/WAI/standards-guidelines/wcag/" TargetMode="External"/><Relationship Id="rId3" Type="http://schemas.openxmlformats.org/officeDocument/2006/relationships/customXml" Target="../customXml/item3.xml"/><Relationship Id="rId21" Type="http://schemas.openxmlformats.org/officeDocument/2006/relationships/hyperlink" Target="https://m3.material.i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ao.org/" TargetMode="External"/><Relationship Id="rId25" Type="http://schemas.openxmlformats.org/officeDocument/2006/relationships/hyperlink" Target="https://chat.openai.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figma.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T10533635@RCCONNECT.EDU.ZA" TargetMode="External"/><Relationship Id="rId24" Type="http://schemas.openxmlformats.org/officeDocument/2006/relationships/hyperlink" Target="https://www.nngroup.com/articles/ten-usability-heuristic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eveloper.mozilla.org/en-US/docs/Web/CS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olor.adobe.com/"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developer.mozilla.org/en-US/docs/Web/HTML" TargetMode="External"/><Relationship Id="rId27" Type="http://schemas.openxmlformats.org/officeDocument/2006/relationships/hyperlink" Target="https://html.spec.whatwg.org/" TargetMode="External"/><Relationship Id="rId30"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10533635\AppData\Roaming\Microsoft\Templates\Business%20services%20proposal.dotx" TargetMode="External"/></Relationships>
</file>

<file path=word/documenttasks/documenttasks1.xml><?xml version="1.0" encoding="utf-8"?>
<t:Tasks xmlns:t="http://schemas.microsoft.com/office/tasks/2019/documenttasks" xmlns:oel="http://schemas.microsoft.com/office/2019/extlst">
  <t:Task id="{34183399-3504-4306-8DBB-539D11B3AF93}">
    <t:Anchor>
      <t:Comment id="393080297"/>
    </t:Anchor>
    <t:History>
      <t:Event id="{3AD1B809-A58A-426E-8394-75FA5F1F0A03}" time="2025-03-20T23:09:53.612Z">
        <t:Attribution userId="S::karenad@microsoft.com::66cfdfd0-7dae-41de-b4c7-3b0d6916aea1" userProvider="AD" userName="Karen Diss"/>
        <t:Anchor>
          <t:Comment id="393080297"/>
        </t:Anchor>
        <t:Create/>
      </t:Event>
      <t:Event id="{FEE939F5-6A6C-4F49-8666-C1F0692AA9BC}" time="2025-03-20T23:09:53.612Z">
        <t:Attribution userId="S::karenad@microsoft.com::66cfdfd0-7dae-41de-b4c7-3b0d6916aea1" userProvider="AD" userName="Karen Diss"/>
        <t:Anchor>
          <t:Comment id="393080297"/>
        </t:Anchor>
        <t:Assign userId="S::v-vabuzgheia@microsoft.com::f3934b54-4599-40d0-96a8-d6208686f730" userProvider="AD" userName="Vanessa Buzgheia (ALLEGIS GROUP HOLDINGS INC)"/>
      </t:Event>
      <t:Event id="{5CB6C578-0BAA-4B30-9490-2844538E9E32}" time="2025-03-20T23:09:53.612Z">
        <t:Attribution userId="S::karenad@microsoft.com::66cfdfd0-7dae-41de-b4c7-3b0d6916aea1" userProvider="AD" userName="Karen Diss"/>
        <t:Anchor>
          <t:Comment id="393080297"/>
        </t:Anchor>
        <t:SetTitle title="@Vanessa Buzgheia (ALLEGIS GROUP HOLDINGS INC) Consider removing second Disclaimer here so it just reads Sample Disclaimer: ..."/>
      </t:Event>
    </t:History>
  </t:Task>
</t:Tasks>
</file>

<file path=word/theme/theme1.xml><?xml version="1.0" encoding="utf-8"?>
<a:theme xmlns:a="http://schemas.openxmlformats.org/drawingml/2006/main" name="Office Theme 2013 - 2022">
  <a:themeElements>
    <a:clrScheme name="Bold Colors">
      <a:dk1>
        <a:srgbClr val="000000"/>
      </a:dk1>
      <a:lt1>
        <a:srgbClr val="FFFFFF"/>
      </a:lt1>
      <a:dk2>
        <a:srgbClr val="0E2841"/>
      </a:dk2>
      <a:lt2>
        <a:srgbClr val="E8E8E8"/>
      </a:lt2>
      <a:accent1>
        <a:srgbClr val="F5D738"/>
      </a:accent1>
      <a:accent2>
        <a:srgbClr val="EC5D10"/>
      </a:accent2>
      <a:accent3>
        <a:srgbClr val="F0F0F0"/>
      </a:accent3>
      <a:accent4>
        <a:srgbClr val="0D39F2"/>
      </a:accent4>
      <a:accent5>
        <a:srgbClr val="E996E3"/>
      </a:accent5>
      <a:accent6>
        <a:srgbClr val="03934E"/>
      </a:accent6>
      <a:hlink>
        <a:srgbClr val="467886"/>
      </a:hlink>
      <a:folHlink>
        <a:srgbClr val="96607D"/>
      </a:folHlink>
    </a:clrScheme>
    <a:fontScheme name="Custom 1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Background xmlns="71af3243-3dd4-4a8d-8c0d-dd76da1f02a5">false</Background>
    <Status xmlns="71af3243-3dd4-4a8d-8c0d-dd76da1f02a5">Not started</Status>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D3EF24-323E-4BDB-9666-566DACDD9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EC3105-B767-47E5-AFB7-759FA839FA1B}">
  <ds:schemaRefs>
    <ds:schemaRef ds:uri="http://schemas.openxmlformats.org/officeDocument/2006/bibliography"/>
  </ds:schemaRefs>
</ds:datastoreItem>
</file>

<file path=customXml/itemProps3.xml><?xml version="1.0" encoding="utf-8"?>
<ds:datastoreItem xmlns:ds="http://schemas.openxmlformats.org/officeDocument/2006/customXml" ds:itemID="{60B1E320-DE7E-43A6-852C-37C083913D1D}">
  <ds:schemaRefs>
    <ds:schemaRef ds:uri="http://schemas.microsoft.com/office/2006/metadata/properties"/>
    <ds:schemaRef ds:uri="http://schemas.microsoft.com/office/infopath/2007/PartnerControls"/>
    <ds:schemaRef ds:uri="71af3243-3dd4-4a8d-8c0d-dd76da1f02a5"/>
    <ds:schemaRef ds:uri="230e9df3-be65-4c73-a93b-d1236ebd677e"/>
    <ds:schemaRef ds:uri="http://schemas.microsoft.com/sharepoint/v3"/>
  </ds:schemaRefs>
</ds:datastoreItem>
</file>

<file path=customXml/itemProps4.xml><?xml version="1.0" encoding="utf-8"?>
<ds:datastoreItem xmlns:ds="http://schemas.openxmlformats.org/officeDocument/2006/customXml" ds:itemID="{AA9B877F-7993-4BAA-8EED-C3A525689EC1}">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Business services proposal</Template>
  <TotalTime>0</TotalTime>
  <Pages>8</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Links>
    <vt:vector size="6" baseType="variant">
      <vt:variant>
        <vt:i4>7602185</vt:i4>
      </vt:variant>
      <vt:variant>
        <vt:i4>0</vt:i4>
      </vt:variant>
      <vt:variant>
        <vt:i4>0</vt:i4>
      </vt:variant>
      <vt:variant>
        <vt:i4>5</vt:i4>
      </vt:variant>
      <vt:variant>
        <vt:lpwstr>mailto:v-vabuzgheia@microsoft.com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Cleopatra Tayeta</dc:creator>
  <cp:keywords/>
  <cp:lastModifiedBy>Cleopatra Tayeta</cp:lastModifiedBy>
  <cp:revision>2</cp:revision>
  <cp:lastPrinted>2025-04-29T00:12:00Z</cp:lastPrinted>
  <dcterms:created xsi:type="dcterms:W3CDTF">2026-08-05T13:41:00Z</dcterms:created>
  <dcterms:modified xsi:type="dcterms:W3CDTF">2026-08-05T13:41:00Z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0x01010079F111ED35F8CC479449609E8A0923A6</vt:lpwstr>
  </property>
</Properties>
</file>