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contextualSpacing/>
        <w:jc w:val="center"/>
      </w:pPr>
      <w:r>
        <w:t>МИНИСТЕРСТВО ОБРАЗОВАНИЯ РЕСПУБЛИКИ БЕЛАРУСЬ</w:t>
      </w:r>
    </w:p>
    <w:p>
      <w:pPr>
        <w:spacing w:line="240" w:lineRule="auto"/>
        <w:ind w:firstLine="0"/>
        <w:contextualSpacing/>
        <w:jc w:val="center"/>
      </w:pPr>
      <w:r>
        <w:t>БЕЛОРУССКИЙ ГОСУДАРСТВЕННЫЙ УНИВЕРСИТЕТ</w:t>
      </w:r>
    </w:p>
    <w:p>
      <w:pPr>
        <w:spacing w:line="240" w:lineRule="auto"/>
        <w:ind w:firstLine="0"/>
        <w:contextualSpacing/>
        <w:jc w:val="center"/>
      </w:pPr>
      <w:r>
        <w:t>ФАКУЛЬТЕТ ПРИКЛАДНОЙ МАТЕМАТИКИ И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48"/>
          <w:szCs w:val="4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Лабораторная работа № 1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«Метод Гаусса»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Работу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выполнил: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Шамына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Алексей Артемович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Группа: 9</w:t>
      </w: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leader="dot" w:pos="8306"/>
        </w:tabs>
        <w:ind w:left="0" w:leftChars="0" w:firstLine="0" w:firstLineChars="0"/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Минск 2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024</w:t>
      </w:r>
    </w:p>
    <w:p>
      <w:pPr>
        <w:pStyle w:val="2"/>
        <w:rPr>
          <w:lang w:val="ru-RU" w:eastAsia="ru-RU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lang w:val="ru-RU" w:eastAsia="ru-RU"/>
        </w:rPr>
      </w:pPr>
      <w:bookmarkStart w:id="0" w:name="_Toc14891"/>
      <w:r>
        <w:rPr>
          <w:lang w:val="ru-RU" w:eastAsia="ru-RU"/>
        </w:rPr>
        <w:t>Оглавление</w:t>
      </w:r>
      <w:bookmarkEnd w:id="0"/>
    </w:p>
    <w:sdt>
      <w:sdtPr>
        <w:rPr>
          <w:rFonts w:ascii="SimSun" w:hAnsi="SimSun" w:eastAsia="SimSun" w:cs="Times New Roman"/>
          <w:sz w:val="21"/>
          <w:szCs w:val="28"/>
          <w:lang w:val="ru-RU" w:eastAsia="en-US" w:bidi="ar-SA"/>
        </w:rPr>
        <w:id w:val="147466725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TOC \o "1-3" \h \u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_Toc14891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t>Оглавление</w:t>
          </w:r>
          <w:r>
            <w:tab/>
          </w:r>
          <w:r>
            <w:fldChar w:fldCharType="begin"/>
          </w:r>
          <w:r>
            <w:instrText xml:space="preserve"> PAGEREF _Toc14891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_Toc16396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_Toc16396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lang w:val="en-US"/>
            </w:rPr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_Toc28494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Краткие</w:t>
          </w:r>
          <w:r>
            <w:rPr>
              <w:rFonts w:hint="default"/>
              <w:lang w:val="en-US" w:eastAsia="ru-RU"/>
            </w:rPr>
            <w:t xml:space="preserve"> теоретические сведенья</w:t>
          </w:r>
          <w:r>
            <w:tab/>
          </w:r>
          <w:r>
            <w:fldChar w:fldCharType="begin"/>
          </w:r>
          <w:r>
            <w:instrText xml:space="preserve"> PAGEREF _Toc28494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_Toc22726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Листинг</w:t>
          </w:r>
          <w:r>
            <w:tab/>
          </w:r>
          <w:r>
            <w:fldChar w:fldCharType="begin"/>
          </w:r>
          <w:r>
            <w:instrText xml:space="preserve"> PAGEREF _Toc22726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_Toc18642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en-US" w:eastAsia="ru-RU"/>
            </w:rPr>
            <w:t>Результаты</w:t>
          </w:r>
          <w:r>
            <w:tab/>
          </w:r>
          <w:r>
            <w:fldChar w:fldCharType="begin"/>
          </w:r>
          <w:r>
            <w:instrText xml:space="preserve"> PAGEREF _Toc18642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_Toc31940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_Toc31940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rPr>
              <w:lang w:val="ru-RU" w:eastAsia="ru-RU"/>
            </w:rPr>
          </w:pPr>
          <w:r>
            <w:rPr>
              <w:lang w:val="ru-RU" w:eastAsia="ru-RU"/>
            </w:rPr>
            <w:fldChar w:fldCharType="end"/>
          </w:r>
        </w:p>
      </w:sdtContent>
    </w:sdt>
    <w:p>
      <w:pPr>
        <w:rPr>
          <w:lang w:val="ru-RU" w:eastAsia="ru-RU"/>
        </w:rPr>
      </w:pPr>
      <w:r>
        <w:rPr>
          <w:lang w:val="ru-RU"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1" w:name="_Toc16396"/>
      <w:r>
        <w:rPr>
          <w:rFonts w:hint="default"/>
          <w:lang w:val="ru-RU"/>
        </w:rPr>
        <w:t>Постановка задачи</w:t>
      </w:r>
      <w:bookmarkEnd w:id="1"/>
    </w:p>
    <w:p>
      <w:pPr>
        <w:pStyle w:val="11"/>
        <w:keepNext w:val="0"/>
        <w:keepLines w:val="0"/>
        <w:widowControl/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Целью лабораторной </w:t>
      </w:r>
      <w:r>
        <w:rPr>
          <w:rFonts w:hint="default"/>
          <w:sz w:val="28"/>
          <w:szCs w:val="28"/>
          <w:lang w:val="ru-RU"/>
        </w:rPr>
        <w:t>р</w:t>
      </w:r>
      <w:bookmarkStart w:id="6" w:name="_GoBack"/>
      <w:bookmarkEnd w:id="6"/>
      <w:r>
        <w:rPr>
          <w:rFonts w:hint="default"/>
          <w:sz w:val="28"/>
          <w:szCs w:val="28"/>
        </w:rPr>
        <w:t>аботы было написание программы для решения системы линейных алгебраических уравнений</w:t>
      </w:r>
      <w:r>
        <w:rPr>
          <w:rFonts w:hint="default"/>
          <w:sz w:val="28"/>
          <w:szCs w:val="28"/>
          <w:lang w:val="ru-RU"/>
        </w:rPr>
        <w:t xml:space="preserve"> (далее СЛАУ)</w:t>
      </w:r>
      <w:r>
        <w:rPr>
          <w:rFonts w:hint="default"/>
          <w:sz w:val="28"/>
          <w:szCs w:val="28"/>
          <w:lang w:val="en-US"/>
        </w:rPr>
        <w:t xml:space="preserve"> Ax = b </w:t>
      </w:r>
      <w:r>
        <w:rPr>
          <w:rFonts w:hint="default"/>
          <w:sz w:val="28"/>
          <w:szCs w:val="28"/>
          <w:lang w:val="ru-RU"/>
        </w:rPr>
        <w:t xml:space="preserve">методом Гаусса с выбором главного элемента по столбцу. </w:t>
      </w:r>
      <w:r>
        <w:rPr>
          <w:rFonts w:hint="default"/>
          <w:sz w:val="28"/>
          <w:szCs w:val="28"/>
          <w:lang w:val="ru-RU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Решить СЛАУ в трех случаях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матрицы порядка </w:t>
      </w:r>
      <w:r>
        <w:rPr>
          <w:rFonts w:hint="default"/>
          <w:sz w:val="28"/>
          <w:szCs w:val="28"/>
          <w:lang w:val="en-US"/>
        </w:rPr>
        <w:t xml:space="preserve">n = 1000 </w:t>
      </w:r>
      <w:r>
        <w:rPr>
          <w:rFonts w:hint="default"/>
          <w:sz w:val="28"/>
          <w:szCs w:val="28"/>
          <w:lang w:val="ru-RU"/>
        </w:rPr>
        <w:t xml:space="preserve">со значениями состоящими из случайных чисел в диапазоне от -100 до 100. За точное решение взять вектор (12, 13, </w:t>
      </w:r>
      <w:r>
        <w:rPr>
          <w:rFonts w:hint="default"/>
          <w:sz w:val="28"/>
          <w:szCs w:val="28"/>
          <w:lang w:val="en-US"/>
        </w:rPr>
        <w:t xml:space="preserve">…, </w:t>
      </w:r>
      <w:r>
        <w:rPr>
          <w:rFonts w:hint="default"/>
          <w:sz w:val="28"/>
          <w:szCs w:val="28"/>
          <w:lang w:val="ru-RU"/>
        </w:rPr>
        <w:t>1011) (номер студента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12)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плохо обусловленной матрицы Гильберта порядка </w:t>
      </w:r>
      <w:r>
        <w:rPr>
          <w:rFonts w:hint="default"/>
          <w:sz w:val="28"/>
          <w:szCs w:val="28"/>
          <w:lang w:val="en-US"/>
        </w:rPr>
        <w:t xml:space="preserve">10 </w:t>
      </w:r>
      <w:r>
        <w:rPr>
          <w:rFonts w:hint="default"/>
          <w:sz w:val="28"/>
          <w:szCs w:val="28"/>
          <w:lang w:val="ru-RU"/>
        </w:rPr>
        <w:t xml:space="preserve">и точного решения (1, 2, </w:t>
      </w:r>
      <w:r>
        <w:rPr>
          <w:rFonts w:hint="default"/>
          <w:sz w:val="28"/>
          <w:szCs w:val="28"/>
          <w:lang w:val="en-US"/>
        </w:rPr>
        <w:t>…, 10</w:t>
      </w:r>
      <w:r>
        <w:rPr>
          <w:rFonts w:hint="default"/>
          <w:sz w:val="28"/>
          <w:szCs w:val="28"/>
          <w:lang w:val="ru-RU"/>
        </w:rPr>
        <w:t>)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плохо обусловленной матрицы Гильберта порядка 22 и точного решения (1, 2, </w:t>
      </w:r>
      <w:r>
        <w:rPr>
          <w:rFonts w:hint="default"/>
          <w:sz w:val="28"/>
          <w:szCs w:val="28"/>
          <w:lang w:val="en-US"/>
        </w:rPr>
        <w:t xml:space="preserve">…, </w:t>
      </w:r>
      <w:r>
        <w:rPr>
          <w:rFonts w:hint="default"/>
          <w:sz w:val="28"/>
          <w:szCs w:val="28"/>
          <w:lang w:val="ru-RU"/>
        </w:rPr>
        <w:t>22)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первого решения вывести время выполнения.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Для всех решений вывести относительную погрешность.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ru-RU" w:eastAsia="ru-RU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ru-RU" w:eastAsia="ru-RU"/>
        </w:rPr>
        <w:sectPr>
          <w:footerReference r:id="rId4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2" w:name="_Toc28494"/>
      <w:r>
        <w:rPr>
          <w:rFonts w:hint="default"/>
          <w:lang w:val="ru-RU" w:eastAsia="ru-RU"/>
        </w:rPr>
        <w:t>Краткие</w:t>
      </w:r>
      <w:r>
        <w:rPr>
          <w:rFonts w:hint="default"/>
          <w:lang w:val="en-US" w:eastAsia="ru-RU"/>
        </w:rPr>
        <w:t xml:space="preserve"> теоретические сведенья</w:t>
      </w:r>
      <w:bookmarkEnd w:id="2"/>
    </w:p>
    <w:p>
      <w:pPr>
        <w:ind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 w:eastAsia="ru-RU"/>
        </w:rPr>
        <w:t xml:space="preserve">Использовался алгоритм </w:t>
      </w:r>
      <w:r>
        <w:rPr>
          <w:rFonts w:hint="default"/>
          <w:sz w:val="28"/>
          <w:szCs w:val="28"/>
          <w:lang w:val="ru-RU"/>
        </w:rPr>
        <w:t>Гаусса с выбором главного элемента по столбцу изложенный на практике.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Алгоритм заключается в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Прямой ход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ind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Выбор главного элемента среди элементов первого столбца</w:t>
      </w:r>
    </w:p>
    <w:p>
      <w:pPr>
        <w:numPr>
          <w:ilvl w:val="0"/>
          <w:numId w:val="2"/>
        </w:numPr>
        <w:ind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Исключение элементов первого столбца</w:t>
      </w:r>
    </w:p>
    <w:p>
      <w:pPr>
        <w:numPr>
          <w:ilvl w:val="0"/>
          <w:numId w:val="2"/>
        </w:numPr>
        <w:ind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Повторения до приведения матрицы к диагональному виду</w:t>
      </w:r>
    </w:p>
    <w:p>
      <w:pPr>
        <w:numPr>
          <w:ilvl w:val="0"/>
          <w:numId w:val="0"/>
        </w:numPr>
        <w:spacing w:line="240" w:lineRule="atLeast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tLeast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Обратный ход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240" w:lineRule="atLeast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Получение значений матрицы решений с помощью заданной матрицы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значений приведенной матрицы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/>
          <w:sz w:val="28"/>
          <w:szCs w:val="28"/>
          <w:lang w:val="ru-RU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3" w:name="_Toc22726"/>
      <w:r>
        <w:rPr>
          <w:rFonts w:hint="default"/>
          <w:lang w:val="ru-RU" w:eastAsia="ru-RU"/>
        </w:rPr>
        <w:t>Листинг</w:t>
      </w:r>
      <w:bookmarkEnd w:id="3"/>
    </w:p>
    <w:p>
      <w:pPr>
        <w:rPr>
          <w:rFonts w:hint="default"/>
          <w:lang w:val="en-US" w:eastAsia="ru-RU"/>
        </w:rPr>
      </w:pPr>
    </w:p>
    <w:p>
      <w:r>
        <w:drawing>
          <wp:inline distT="0" distB="0" distL="114300" distR="114300">
            <wp:extent cx="5267960" cy="4596765"/>
            <wp:effectExtent l="0" t="0" r="8890" b="133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ru-RU"/>
        </w:rPr>
      </w:pPr>
    </w:p>
    <w:p>
      <w:pPr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Способ задания матриц (для задач 2 и 3 аналогично)</w:t>
      </w:r>
    </w:p>
    <w:p>
      <w:pPr>
        <w:jc w:val="center"/>
        <w:rPr>
          <w:rFonts w:hint="default"/>
          <w:lang w:val="en-US" w:eastAsia="ru-RU"/>
        </w:rPr>
      </w:pPr>
    </w:p>
    <w:p>
      <w:pPr>
        <w:jc w:val="center"/>
      </w:pPr>
      <w:r>
        <w:drawing>
          <wp:inline distT="0" distB="0" distL="114300" distR="114300">
            <wp:extent cx="5270500" cy="3204210"/>
            <wp:effectExtent l="0" t="0" r="6350" b="1524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lang w:val="ru-RU"/>
        </w:rPr>
        <w:t>Функция приведения к треугольному виду</w:t>
      </w:r>
    </w:p>
    <w:p>
      <w:pPr>
        <w:jc w:val="center"/>
        <w:rPr>
          <w:lang w:val="ru-RU"/>
        </w:rPr>
      </w:pPr>
    </w:p>
    <w:p>
      <w:pPr>
        <w:ind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choiceMainElement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() выполняет выбор старшего значения</w:t>
      </w:r>
    </w:p>
    <w:p>
      <w:pPr>
        <w:ind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ru-RU"/>
        </w:rPr>
        <w:t>Первые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t xml:space="preserve"> три цикла отнимают элементы нужной строки от следующих строк с необходимым коэффициентом, чтобы все элементы столбца после элемента главной диагонали, стали нулями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t>Вторые два цикла находят новые значения матрицы b</w:t>
      </w:r>
    </w:p>
    <w:p>
      <w:pPr>
        <w:ind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ru-RU"/>
        </w:rPr>
      </w:pPr>
    </w:p>
    <w:p>
      <w:pPr>
        <w:ind w:firstLine="0" w:firstLineChars="0"/>
        <w:jc w:val="left"/>
      </w:pPr>
      <w:r>
        <w:drawing>
          <wp:inline distT="0" distB="0" distL="114300" distR="114300">
            <wp:extent cx="5267960" cy="2950845"/>
            <wp:effectExtent l="0" t="0" r="8890" b="190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Функция</w:t>
      </w:r>
      <w:r>
        <w:rPr>
          <w:rFonts w:hint="default"/>
          <w:lang w:val="en-US" w:eastAsia="ru-RU"/>
        </w:rPr>
        <w:t xml:space="preserve"> поиска главного элемента в столбце</w:t>
      </w:r>
    </w:p>
    <w:p>
      <w:pPr>
        <w:ind w:firstLine="0" w:firstLineChars="0"/>
        <w:jc w:val="left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Берет изначально первый элемент за максимальный. Проходит весь столбец и, если находит элемент больше, записывает номер строки этого элемента. После меняет местами строки A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элементы b.</w:t>
      </w:r>
      <w:r>
        <w:rPr>
          <w:rFonts w:hint="default"/>
          <w:lang w:val="en-US" w:eastAsia="ru-RU"/>
        </w:rPr>
        <w:br w:type="textWrapping"/>
      </w:r>
      <w:r>
        <w:rPr>
          <w:rFonts w:hint="default"/>
          <w:lang w:val="ru-RU" w:eastAsia="ru-RU"/>
        </w:rPr>
        <w:t>Также</w:t>
      </w:r>
      <w:r>
        <w:rPr>
          <w:rFonts w:hint="default"/>
          <w:lang w:val="en-US" w:eastAsia="ru-RU"/>
        </w:rPr>
        <w:t xml:space="preserve"> проверяет матрицу а на вырожденность.</w:t>
      </w:r>
    </w:p>
    <w:p>
      <w:pPr>
        <w:ind w:firstLine="0" w:firstLineChars="0"/>
        <w:jc w:val="left"/>
        <w:rPr>
          <w:rFonts w:hint="default"/>
          <w:lang w:val="en-US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4" w:name="_Toc18642"/>
      <w:r>
        <w:rPr>
          <w:rFonts w:hint="default"/>
          <w:lang w:val="en-US" w:eastAsia="ru-RU"/>
        </w:rPr>
        <w:t>Результаты</w:t>
      </w:r>
      <w:bookmarkEnd w:id="4"/>
    </w:p>
    <w:p>
      <w:pPr>
        <w:rPr>
          <w:rFonts w:hint="default"/>
          <w:lang w:val="en-US" w:eastAsia="ru-RU"/>
        </w:rPr>
      </w:pPr>
    </w:p>
    <w:p>
      <w:pPr>
        <w:ind w:left="0" w:leftChars="0" w:firstLine="0" w:firstLineChars="0"/>
      </w:pPr>
      <w:r>
        <w:rPr>
          <w:rFonts w:hint="default"/>
          <w:lang w:val="en-US" w:eastAsia="ru-RU"/>
        </w:rPr>
        <w:t>Среднее время выполнение первой задачи 18-19с</w:t>
      </w:r>
      <w:r>
        <w:rPr>
          <w:rFonts w:hint="default"/>
          <w:lang w:val="en-US" w:eastAsia="ru-RU"/>
        </w:rPr>
        <w:br w:type="textWrapping"/>
      </w:r>
      <w:r>
        <w:rPr>
          <w:rFonts w:hint="default"/>
          <w:lang w:val="en-US" w:eastAsia="ru-RU"/>
        </w:rPr>
        <w:t xml:space="preserve">Остальные значения на примере: </w:t>
      </w:r>
      <w:r>
        <w:rPr>
          <w:rFonts w:hint="default"/>
          <w:lang w:val="en-US" w:eastAsia="ru-RU"/>
        </w:rPr>
        <w:br w:type="textWrapping"/>
      </w:r>
      <w:r>
        <w:drawing>
          <wp:inline distT="0" distB="0" distL="114300" distR="114300">
            <wp:extent cx="5269230" cy="5487670"/>
            <wp:effectExtent l="0" t="0" r="7620" b="1778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8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Общий</w:t>
      </w:r>
      <w:r>
        <w:rPr>
          <w:rFonts w:hint="default"/>
          <w:lang w:val="en-US" w:eastAsia="ru-RU"/>
        </w:rPr>
        <w:t xml:space="preserve"> вывод программы</w:t>
      </w:r>
    </w:p>
    <w:p>
      <w:pPr>
        <w:ind w:left="0" w:leftChars="0" w:firstLine="0" w:firstLineChars="0"/>
        <w:jc w:val="both"/>
        <w:rPr>
          <w:rFonts w:hint="default"/>
          <w:lang w:val="en-US" w:eastAsia="ru-RU"/>
        </w:rPr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2362200" cy="1695450"/>
            <wp:effectExtent l="0" t="0" r="0" b="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1676400"/>
            <wp:effectExtent l="0" t="0" r="9525" b="0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1714500"/>
            <wp:effectExtent l="0" t="0" r="0" b="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lang w:val="ru-RU" w:eastAsia="ru-RU"/>
        </w:rPr>
        <w:t>Решение</w:t>
      </w:r>
      <w:r>
        <w:rPr>
          <w:rFonts w:hint="default"/>
          <w:lang w:val="en-US" w:eastAsia="ru-RU"/>
        </w:rPr>
        <w:t xml:space="preserve"> первой задачи с другими случайными матрицами A</w:t>
      </w:r>
    </w:p>
    <w:p>
      <w:pPr>
        <w:pStyle w:val="2"/>
        <w:rPr>
          <w:rFonts w:hint="default"/>
          <w:lang w:val="ru-RU" w:eastAsia="ru-RU"/>
        </w:rPr>
      </w:pPr>
      <w:bookmarkStart w:id="5" w:name="_Toc31940"/>
      <w:r>
        <w:rPr>
          <w:rFonts w:hint="default"/>
          <w:lang w:val="ru-RU" w:eastAsia="ru-RU"/>
        </w:rPr>
        <w:t>Вывод</w:t>
      </w:r>
      <w:bookmarkEnd w:id="5"/>
    </w:p>
    <w:p>
      <w:pPr>
        <w:rPr>
          <w:rFonts w:hint="default"/>
          <w:lang w:val="ru-RU" w:eastAsia="ru-RU"/>
        </w:rPr>
      </w:pPr>
    </w:p>
    <w:p>
      <w:pPr>
        <w:ind w:left="0" w:leftChars="0" w:firstLine="420" w:firstLine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Была</w:t>
      </w:r>
      <w:r>
        <w:rPr>
          <w:rFonts w:hint="default"/>
          <w:lang w:val="en-US" w:eastAsia="ru-RU"/>
        </w:rPr>
        <w:t xml:space="preserve"> написана программа на с++, которая находит решение СЛОУ с помощью алгоритма </w:t>
      </w:r>
      <w:r>
        <w:rPr>
          <w:rFonts w:hint="default"/>
          <w:sz w:val="28"/>
          <w:szCs w:val="28"/>
          <w:lang w:val="ru-RU"/>
        </w:rPr>
        <w:t>Гаусса с выбором главного элемента по столбцу.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Из-за достаточно высокой сложности алгоритма </w:t>
      </w:r>
      <w:r>
        <w:rPr>
          <w:rFonts w:hint="default"/>
          <w:sz w:val="28"/>
          <w:szCs w:val="28"/>
          <w:lang w:val="en-US"/>
        </w:rPr>
        <w:t xml:space="preserve">O(1/3 * n^3) </w:t>
      </w:r>
      <w:r>
        <w:rPr>
          <w:rFonts w:hint="default"/>
          <w:sz w:val="28"/>
          <w:szCs w:val="28"/>
          <w:lang w:val="ru-RU"/>
        </w:rPr>
        <w:t xml:space="preserve">При больших порядках матрицы </w:t>
      </w:r>
      <w:r>
        <w:rPr>
          <w:rFonts w:hint="default"/>
          <w:sz w:val="28"/>
          <w:szCs w:val="28"/>
          <w:lang w:val="en-US"/>
        </w:rPr>
        <w:t xml:space="preserve">A </w:t>
      </w:r>
      <w:r>
        <w:rPr>
          <w:rFonts w:hint="default"/>
          <w:sz w:val="28"/>
          <w:szCs w:val="28"/>
          <w:lang w:val="ru-RU"/>
        </w:rPr>
        <w:t>программа выполняется достаточно долго. Также при работе с плохо обусловленными матрицами высоких порядков (как в примере 3) накапливается большая погрешность.</w:t>
      </w:r>
      <w:r>
        <w:rPr>
          <w:rFonts w:hint="default"/>
          <w:sz w:val="28"/>
          <w:szCs w:val="28"/>
          <w:lang w:val="ru-RU"/>
        </w:rPr>
        <w:br w:type="textWrapping"/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  <w:r>
      <w:rPr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ITVuIwk&#10;AgAAJQ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left="0" w:leftChars="0" w:firstLine="0" w:firstLineChars="0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bVMaxiMC&#10;AAAl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left="0" w:leftChars="0" w:firstLine="0" w:firstLineChars="0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FAB88"/>
    <w:multiLevelType w:val="singleLevel"/>
    <w:tmpl w:val="8CDFAB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6F1790"/>
    <w:multiLevelType w:val="singleLevel"/>
    <w:tmpl w:val="236F179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E1986"/>
    <w:rsid w:val="015C3463"/>
    <w:rsid w:val="02C81C4D"/>
    <w:rsid w:val="03A3013A"/>
    <w:rsid w:val="05EB0237"/>
    <w:rsid w:val="0B701784"/>
    <w:rsid w:val="0CF0790F"/>
    <w:rsid w:val="0CF843E1"/>
    <w:rsid w:val="0D3902C3"/>
    <w:rsid w:val="11324519"/>
    <w:rsid w:val="163A7623"/>
    <w:rsid w:val="16B20819"/>
    <w:rsid w:val="194956C9"/>
    <w:rsid w:val="1CDC7546"/>
    <w:rsid w:val="1ED85724"/>
    <w:rsid w:val="229E7B72"/>
    <w:rsid w:val="291A1071"/>
    <w:rsid w:val="2D892C24"/>
    <w:rsid w:val="33AD3CF1"/>
    <w:rsid w:val="3461116D"/>
    <w:rsid w:val="36C26ABC"/>
    <w:rsid w:val="37582881"/>
    <w:rsid w:val="376C1272"/>
    <w:rsid w:val="39FD5DA2"/>
    <w:rsid w:val="3B8E19A0"/>
    <w:rsid w:val="46315C5C"/>
    <w:rsid w:val="4A703F12"/>
    <w:rsid w:val="4BC206CA"/>
    <w:rsid w:val="4C0B1D61"/>
    <w:rsid w:val="4D427582"/>
    <w:rsid w:val="50BF2C02"/>
    <w:rsid w:val="525760B4"/>
    <w:rsid w:val="5386220F"/>
    <w:rsid w:val="56BE3D01"/>
    <w:rsid w:val="57E9509B"/>
    <w:rsid w:val="5ABF5091"/>
    <w:rsid w:val="5C874732"/>
    <w:rsid w:val="5E1637A7"/>
    <w:rsid w:val="5E5849AF"/>
    <w:rsid w:val="64805C6A"/>
    <w:rsid w:val="64D77A03"/>
    <w:rsid w:val="67FC7D6B"/>
    <w:rsid w:val="68544BD9"/>
    <w:rsid w:val="68F10EF0"/>
    <w:rsid w:val="6B247D70"/>
    <w:rsid w:val="6D802A11"/>
    <w:rsid w:val="6ED229FA"/>
    <w:rsid w:val="703F2FA7"/>
    <w:rsid w:val="712744A5"/>
    <w:rsid w:val="72B70794"/>
    <w:rsid w:val="75F80BAF"/>
    <w:rsid w:val="78130D4D"/>
    <w:rsid w:val="7C71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tLeast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pageBreakBefore/>
      <w:spacing w:after="360"/>
      <w:ind w:firstLine="0"/>
      <w:jc w:val="center"/>
    </w:pPr>
    <w:rPr>
      <w:b/>
      <w:smallCaps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Emphasis"/>
    <w:basedOn w:val="12"/>
    <w:qFormat/>
    <w:uiPriority w:val="0"/>
    <w:rPr>
      <w:i/>
      <w:iCs/>
    </w:rPr>
  </w:style>
  <w:style w:type="character" w:styleId="14">
    <w:name w:val="Strong"/>
    <w:basedOn w:val="12"/>
    <w:qFormat/>
    <w:uiPriority w:val="0"/>
    <w:rPr>
      <w:b/>
      <w:bCs/>
    </w:rPr>
  </w:style>
  <w:style w:type="paragraph" w:customStyle="1" w:styleId="16">
    <w:name w:val="WPSOffice Ручная таблица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 Ручная таблица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Заголовок 1 Char"/>
    <w:link w:val="2"/>
    <w:uiPriority w:val="0"/>
    <w:rPr>
      <w:b/>
      <w:smallCap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2024-10-10T17:16:00Z</dcterms:created>
  <dc:creator>Clepfeed</dc:creator>
  <cp:lastModifiedBy>Clepfeed</cp:lastModifiedBy>
  <dcterms:modified xsi:type="dcterms:W3CDTF">2024-10-15T20:56:21Z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