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9c1fb6f81960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6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5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8"/>
    <w:bookmarkStart w:id="99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9"/>
    <w:bookmarkStart w:id="104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3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3"/>
    <w:bookmarkEnd w:id="104"/>
    <w:bookmarkEnd w:id="105"/>
    <w:bookmarkStart w:id="120" w:name="인제스트-상세-설계"/>
    <w:p>
      <w:pPr>
        <w:pStyle w:val="Heading2"/>
      </w:pPr>
      <w:r>
        <w:t xml:space="preserve">3. 인제스트 상세 설계</w:t>
      </w:r>
    </w:p>
    <w:bookmarkStart w:id="109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9"/>
    <w:bookmarkStart w:id="110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0"/>
    <w:bookmarkStart w:id="114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4"/>
    <w:bookmarkStart w:id="115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5"/>
    <w:bookmarkStart w:id="119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9"/>
    <w:bookmarkEnd w:id="120"/>
    <w:bookmarkStart w:id="124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4"/>
    <w:bookmarkStart w:id="132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5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5"/>
    <w:bookmarkStart w:id="129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9"/>
    <w:bookmarkStart w:id="130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0"/>
    <w:bookmarkStart w:id="131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1"/>
    <w:bookmarkEnd w:id="132"/>
    <w:bookmarkStart w:id="157" w:name="생성-파이프라인-설계"/>
    <w:p>
      <w:pPr>
        <w:pStyle w:val="Heading2"/>
      </w:pPr>
      <w:r>
        <w:t xml:space="preserve">6. 생성 파이프라인 설계</w:t>
      </w:r>
    </w:p>
    <w:bookmarkStart w:id="136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6"/>
    <w:bookmarkStart w:id="137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7"/>
    <w:bookmarkStart w:id="141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1"/>
    <w:bookmarkStart w:id="145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5"/>
    <w:bookmarkStart w:id="149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9"/>
    <w:bookmarkStart w:id="156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6"/>
    <w:bookmarkEnd w:id="157"/>
    <w:bookmarkStart w:id="163" w:name="가창-및-안전-게이트-설계"/>
    <w:p>
      <w:pPr>
        <w:pStyle w:val="Heading2"/>
      </w:pPr>
      <w:r>
        <w:t xml:space="preserve">7. 가창 및 안전 게이트 설계</w:t>
      </w:r>
    </w:p>
    <w:bookmarkStart w:id="158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8"/>
    <w:bookmarkStart w:id="162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2"/>
    <w:bookmarkEnd w:id="163"/>
    <w:bookmarkStart w:id="167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4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4"/>
    <w:bookmarkStart w:id="165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5"/>
    <w:bookmarkStart w:id="166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6"/>
    <w:bookmarkEnd w:id="167"/>
    <w:bookmarkStart w:id="168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8"/>
    <w:bookmarkStart w:id="188" w:name="평가-설계"/>
    <w:p>
      <w:pPr>
        <w:pStyle w:val="Heading2"/>
      </w:pPr>
      <w:r>
        <w:t xml:space="preserve">10. 평가 설계</w:t>
      </w:r>
    </w:p>
    <w:bookmarkStart w:id="172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2"/>
    <w:bookmarkStart w:id="176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6"/>
    <w:bookmarkStart w:id="180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0"/>
    <w:bookmarkStart w:id="181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1"/>
    <w:bookmarkStart w:id="185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2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2"/>
    <w:bookmarkStart w:id="183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3"/>
    <w:bookmarkStart w:id="184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4"/>
    <w:bookmarkEnd w:id="185"/>
    <w:bookmarkStart w:id="186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6"/>
    <w:bookmarkStart w:id="187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7"/>
    <w:bookmarkEnd w:id="188"/>
    <w:bookmarkStart w:id="204" w:name="개발-환경-및-배포-설계"/>
    <w:p>
      <w:pPr>
        <w:pStyle w:val="Heading2"/>
      </w:pPr>
      <w:r>
        <w:t xml:space="preserve">11. 개발 환경 및 배포 설계</w:t>
      </w:r>
    </w:p>
    <w:bookmarkStart w:id="189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9"/>
    <w:bookmarkStart w:id="193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3"/>
    <w:bookmarkStart w:id="197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7"/>
    <w:bookmarkStart w:id="201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1"/>
    <w:bookmarkStart w:id="202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2"/>
    <w:bookmarkStart w:id="203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3"/>
    <w:bookmarkEnd w:id="204"/>
    <w:bookmarkStart w:id="205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5"/>
    <w:bookmarkEnd w:id="206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1" Type="http://schemas.openxmlformats.org/officeDocument/2006/relationships/image" Target="media/rId121.png"/><Relationship Id="rId10" Type="http://schemas.openxmlformats.org/officeDocument/2006/relationships/image" Target="media/rId10.png"/><Relationship Id="rId111" Type="http://schemas.openxmlformats.org/officeDocument/2006/relationships/image" Target="media/rId111.png"/><Relationship Id="rId198" Type="http://schemas.openxmlformats.org/officeDocument/2006/relationships/image" Target="media/rId198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00" Type="http://schemas.openxmlformats.org/officeDocument/2006/relationships/image" Target="media/rId100.png"/><Relationship Id="rId146" Type="http://schemas.openxmlformats.org/officeDocument/2006/relationships/image" Target="media/rId146.png"/><Relationship Id="rId33" Type="http://schemas.openxmlformats.org/officeDocument/2006/relationships/image" Target="media/rId33.png"/><Relationship Id="rId194" Type="http://schemas.openxmlformats.org/officeDocument/2006/relationships/image" Target="media/rId194.png"/><Relationship Id="rId177" Type="http://schemas.openxmlformats.org/officeDocument/2006/relationships/image" Target="media/rId177.png"/><Relationship Id="rId90" Type="http://schemas.openxmlformats.org/officeDocument/2006/relationships/image" Target="media/rId90.png"/><Relationship Id="rId106" Type="http://schemas.openxmlformats.org/officeDocument/2006/relationships/image" Target="media/rId106.png"/><Relationship Id="rId173" Type="http://schemas.openxmlformats.org/officeDocument/2006/relationships/image" Target="media/rId173.png"/><Relationship Id="rId80" Type="http://schemas.openxmlformats.org/officeDocument/2006/relationships/image" Target="media/rId80.png"/><Relationship Id="rId159" Type="http://schemas.openxmlformats.org/officeDocument/2006/relationships/image" Target="media/rId159.png"/><Relationship Id="rId150" Type="http://schemas.openxmlformats.org/officeDocument/2006/relationships/image" Target="media/rId150.png"/><Relationship Id="rId116" Type="http://schemas.openxmlformats.org/officeDocument/2006/relationships/image" Target="media/rId116.png"/><Relationship Id="rId190" Type="http://schemas.openxmlformats.org/officeDocument/2006/relationships/image" Target="media/rId190.png"/><Relationship Id="rId76" Type="http://schemas.openxmlformats.org/officeDocument/2006/relationships/image" Target="media/rId76.png"/><Relationship Id="rId133" Type="http://schemas.openxmlformats.org/officeDocument/2006/relationships/image" Target="media/rId133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9" Type="http://schemas.openxmlformats.org/officeDocument/2006/relationships/image" Target="media/rId169.png"/><Relationship Id="rId126" Type="http://schemas.openxmlformats.org/officeDocument/2006/relationships/image" Target="media/rId126.png"/><Relationship Id="rId46" Type="http://schemas.openxmlformats.org/officeDocument/2006/relationships/image" Target="media/rId46.png"/><Relationship Id="rId153" Type="http://schemas.openxmlformats.org/officeDocument/2006/relationships/image" Target="media/rId15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9c1fb6f819603e41be3e6785abf6b9a45d112a8a27aebc152a717ce0c996e76e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