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2026-10-06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2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76"/>
        <w:gridCol w:w="2192"/>
        <w:gridCol w:w="4803"/>
      </w:tblGrid>
      <w:tr>
        <w:trPr>
          <w:tblHeader w:val="on"/>
        </w:trPr>
        <w:tc>
          <w:tcPr>
            <w:tcW w:type="dxa" w:w="207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1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7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1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8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1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9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웹 검색 한 판으로 세웠고</w:t>
      </w:r>
      <w:r>
        <w:t xml:space="preserve"> </w:t>
      </w:r>
      <w:r>
        <w:rPr>
          <w:b/>
          <w:bCs/>
        </w:rPr>
        <w:t xml:space="preserve">원문을 전량 읽지 않았다.</w:t>
      </w:r>
      <w:r>
        <w:t xml:space="preserve"> </w:t>
      </w:r>
      <w:r>
        <w:t xml:space="preserve">인용은 제목·연도·요지</w:t>
      </w:r>
      <w:r>
        <w:t xml:space="preserve"> </w:t>
      </w:r>
      <w:r>
        <w:t xml:space="preserve">수준이며, 수치를 우리 표에 옮겨 적지 않는다 (D-0043의 규율 — 베끼면 두 곳이 어긋난다).</w:t>
      </w:r>
    </w:p>
    <w:bookmarkEnd w:id="28"/>
    <w:bookmarkEnd w:id="29"/>
    <w:bookmarkStart w:id="30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0"/>
    <w:bookmarkStart w:id="31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1"/>
    <w:bookmarkStart w:id="32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2"/>
    <w:bookmarkStart w:id="36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3"/>
        <w:gridCol w:w="3718"/>
        <w:gridCol w:w="1998"/>
        <w:gridCol w:w="2691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1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3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6"/>
    <w:bookmarkStart w:id="37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7"/>
    <w:bookmarkStart w:id="38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8"/>
    <w:bookmarkStart w:id="39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9"/>
    <w:bookmarkStart w:id="40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docs/measured.toml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0"/>
    <w:bookmarkEnd w:id="41"/>
    <w:bookmarkEnd w:id="42"/>
    <w:bookmarkStart w:id="75" w:name="part-ii.-요구사항-분석서"/>
    <w:p>
      <w:pPr>
        <w:pStyle w:val="Heading1"/>
      </w:pPr>
      <w:r>
        <w:t xml:space="preserve">Part II. 요구사항 분석서</w:t>
      </w:r>
    </w:p>
    <w:bookmarkStart w:id="49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9"/>
    <w:bookmarkStart w:id="50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0"/>
    <w:bookmarkStart w:id="66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4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4"/>
    <w:bookmarkStart w:id="55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5"/>
    <w:bookmarkStart w:id="56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6"/>
    <w:bookmarkStart w:id="57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182"/>
        <w:gridCol w:w="543"/>
        <w:gridCol w:w="591"/>
        <w:gridCol w:w="768"/>
        <w:gridCol w:w="2648"/>
      </w:tblGrid>
      <w:tr>
        <w:trPr>
          <w:tblHeader w:val="on"/>
        </w:trPr>
        <w:tc>
          <w:tcPr>
            <w:tcW w:type="dxa" w:w="23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4곳 — 밖 2 · 로컬 2 (D-0134 · D-0224)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8"/>
    <w:bookmarkStart w:id="59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9"/>
    <w:bookmarkStart w:id="60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0"/>
    <w:bookmarkStart w:id="61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1"/>
    <w:bookmarkStart w:id="62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4"/>
    <w:bookmarkStart w:id="65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5"/>
    <w:bookmarkEnd w:id="66"/>
    <w:bookmarkStart w:id="72" w:name="비기능-요구사항-nfr"/>
    <w:p>
      <w:pPr>
        <w:pStyle w:val="Heading2"/>
      </w:pPr>
      <w:r>
        <w:t xml:space="preserve">□ 비기능 요구사항 (NFR)</w:t>
      </w:r>
    </w:p>
    <w:bookmarkStart w:id="67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7"/>
    <w:bookmarkStart w:id="68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8"/>
    <w:bookmarkStart w:id="69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9"/>
    <w:bookmarkStart w:id="70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0"/>
    <w:bookmarkStart w:id="71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1"/>
    <w:bookmarkEnd w:id="72"/>
    <w:bookmarkStart w:id="73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1"/>
        <w:gridCol w:w="979"/>
        <w:gridCol w:w="6831"/>
      </w:tblGrid>
      <w:tr>
        <w:trPr>
          <w:tblHeader w:val="on"/>
        </w:trPr>
        <w:tc>
          <w:tcPr>
            <w:tcW w:type="dxa" w:w="12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3"/>
    <w:bookmarkStart w:id="74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4"/>
    <w:bookmarkEnd w:id="75"/>
    <w:bookmarkStart w:id="205" w:name="part-iii.-상세-설계서"/>
    <w:p>
      <w:pPr>
        <w:pStyle w:val="Heading1"/>
      </w:pPr>
      <w:r>
        <w:t xml:space="preserve">Part III. 상세 설계서</w:t>
      </w:r>
    </w:p>
    <w:bookmarkStart w:id="86" w:name="시스템-아키텍처"/>
    <w:p>
      <w:pPr>
        <w:pStyle w:val="Heading2"/>
      </w:pPr>
      <w:r>
        <w:t xml:space="preserve">1. 시스템 아키텍처</w:t>
      </w:r>
    </w:p>
    <w:bookmarkStart w:id="79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9"/>
    <w:bookmarkStart w:id="83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3"/>
    <w:bookmarkStart w:id="84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4"/>
    <w:bookmarkStart w:id="85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5"/>
    <w:bookmarkEnd w:id="86"/>
    <w:bookmarkStart w:id="104" w:name="데이터-설계"/>
    <w:p>
      <w:pPr>
        <w:pStyle w:val="Heading2"/>
      </w:pPr>
      <w:r>
        <w:t xml:space="preserve">2. 데이터 설계</w:t>
      </w:r>
    </w:p>
    <w:bookmarkStart w:id="87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7"/>
    <w:bookmarkStart w:id="88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8"/>
    <w:bookmarkStart w:id="89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89"/>
    <w:bookmarkStart w:id="93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3"/>
    <w:bookmarkStart w:id="97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7"/>
    <w:bookmarkStart w:id="98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8"/>
    <w:bookmarkStart w:id="103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2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2"/>
    <w:bookmarkEnd w:id="103"/>
    <w:bookmarkEnd w:id="104"/>
    <w:bookmarkStart w:id="119" w:name="인제스트-상세-설계"/>
    <w:p>
      <w:pPr>
        <w:pStyle w:val="Heading2"/>
      </w:pPr>
      <w:r>
        <w:t xml:space="preserve">3. 인제스트 상세 설계</w:t>
      </w:r>
    </w:p>
    <w:bookmarkStart w:id="108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0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8"/>
    <w:bookmarkStart w:id="109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9"/>
    <w:bookmarkStart w:id="113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3"/>
    <w:bookmarkStart w:id="114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4"/>
    <w:bookmarkStart w:id="118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8"/>
    <w:bookmarkEnd w:id="119"/>
    <w:bookmarkStart w:id="123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2"/>
        <w:gridCol w:w="2852"/>
        <w:gridCol w:w="957"/>
        <w:gridCol w:w="1777"/>
        <w:gridCol w:w="2921"/>
      </w:tblGrid>
      <w:tr>
        <w:trPr>
          <w:tblHeader w:val="on"/>
        </w:trPr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3"/>
    <w:bookmarkStart w:id="131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4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4"/>
    <w:bookmarkStart w:id="128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2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8"/>
    <w:bookmarkStart w:id="129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9"/>
    <w:bookmarkStart w:id="130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0"/>
    <w:bookmarkEnd w:id="131"/>
    <w:bookmarkStart w:id="156" w:name="생성-파이프라인-설계"/>
    <w:p>
      <w:pPr>
        <w:pStyle w:val="Heading2"/>
      </w:pPr>
      <w:r>
        <w:t xml:space="preserve">6. 생성 파이프라인 설계</w:t>
      </w:r>
    </w:p>
    <w:bookmarkStart w:id="135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5"/>
    <w:bookmarkStart w:id="136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6"/>
    <w:bookmarkStart w:id="140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0"/>
    <w:bookmarkStart w:id="144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4"/>
    <w:bookmarkStart w:id="148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8"/>
    <w:bookmarkStart w:id="155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5"/>
    <w:bookmarkEnd w:id="156"/>
    <w:bookmarkStart w:id="162" w:name="가창-및-안전-게이트-설계"/>
    <w:p>
      <w:pPr>
        <w:pStyle w:val="Heading2"/>
      </w:pPr>
      <w:r>
        <w:t xml:space="preserve">7. 가창 및 안전 게이트 설계</w:t>
      </w:r>
    </w:p>
    <w:bookmarkStart w:id="157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7"/>
    <w:bookmarkStart w:id="161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5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1"/>
    <w:bookmarkEnd w:id="162"/>
    <w:bookmarkStart w:id="166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3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3"/>
    <w:bookmarkStart w:id="164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4"/>
    <w:bookmarkStart w:id="165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5"/>
    <w:bookmarkEnd w:id="166"/>
    <w:bookmarkStart w:id="167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7"/>
    <w:bookmarkStart w:id="187" w:name="평가-설계"/>
    <w:p>
      <w:pPr>
        <w:pStyle w:val="Heading2"/>
      </w:pPr>
      <w:r>
        <w:t xml:space="preserve">10. 평가 설계</w:t>
      </w:r>
    </w:p>
    <w:bookmarkStart w:id="171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67"/>
        <w:gridCol w:w="1425"/>
        <w:gridCol w:w="6678"/>
      </w:tblGrid>
      <w:tr>
        <w:trPr>
          <w:tblHeader w:val="on"/>
        </w:trPr>
        <w:tc>
          <w:tcPr>
            <w:tcW w:type="dxa" w:w="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4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6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0.2592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0.1938, 짝지은 이득 +0.0654 ±0.0107 · 승률 71.0%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+6.11(문턱 2.0) — 전달된다</w:t>
            </w:r>
            <w:r>
              <w:rPr>
                <w:sz w:val="16"/>
              </w:rPr>
              <w:t xml:space="preserve">. 사전 극한 이득 +0.0595. 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+0.0011 ±0.0055 · 승률 52.0%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+0.20(문턱 2.0) — 대조군을 못 넘는다</w:t>
            </w:r>
            <w:r>
              <w:rPr>
                <w:sz w:val="16"/>
              </w:rPr>
              <w:t xml:space="preserve">. 칸 6 → 9로 늘어 공짜로 오른 몫이 +0.0686이고 차용이 번 몫은 그것의 1.6%다. 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4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6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9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1"/>
    <w:bookmarkStart w:id="175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5"/>
    <w:bookmarkStart w:id="179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9"/>
    <w:bookmarkStart w:id="180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0"/>
    <w:bookmarkStart w:id="184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1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1"/>
    <w:bookmarkStart w:id="182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2"/>
    <w:bookmarkStart w:id="183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3"/>
    <w:bookmarkEnd w:id="184"/>
    <w:bookmarkStart w:id="185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5"/>
    <w:bookmarkStart w:id="186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6"/>
    <w:bookmarkEnd w:id="187"/>
    <w:bookmarkStart w:id="203" w:name="개발-환경-및-배포-설계"/>
    <w:p>
      <w:pPr>
        <w:pStyle w:val="Heading2"/>
      </w:pPr>
      <w:r>
        <w:t xml:space="preserve">11. 개발 환경 및 배포 설계</w:t>
      </w:r>
    </w:p>
    <w:bookmarkStart w:id="188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8"/>
    <w:bookmarkStart w:id="192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26539"/>
            <wp:effectExtent b="0" l="0" r="0" t="0"/>
            <wp:docPr descr="패치 파이프" title="" id="19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2"/>
    <w:bookmarkStart w:id="196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19개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65"/>
        <w:gridCol w:w="3687"/>
        <w:gridCol w:w="2018"/>
      </w:tblGrid>
      <w:tr>
        <w:trPr>
          <w:tblHeader w:val="on"/>
        </w:trPr>
        <w:tc>
          <w:tcPr>
            <w:tcW w:type="dxa" w:w="33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6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0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6종 래칫. 생사는 합성 트리에서 묻는다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6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6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20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355848" cy="7595390"/>
            <wp:effectExtent b="0" l="0" r="0" t="0"/>
            <wp:docPr descr="make check · CI · 커밋 훅 대조 (실물에서 읽었다)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848" cy="7595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6"/>
    <w:bookmarkStart w:id="200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0"/>
    <w:bookmarkStart w:id="201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1"/>
    <w:bookmarkStart w:id="202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2"/>
    <w:bookmarkEnd w:id="203"/>
    <w:bookmarkStart w:id="204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4"/>
    <w:bookmarkEnd w:id="205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4" Type="http://schemas.openxmlformats.org/officeDocument/2006/relationships/image" Target="media/rId94.png"/><Relationship Id="rId120" Type="http://schemas.openxmlformats.org/officeDocument/2006/relationships/image" Target="media/rId120.png"/><Relationship Id="rId10" Type="http://schemas.openxmlformats.org/officeDocument/2006/relationships/image" Target="media/rId10.png"/><Relationship Id="rId110" Type="http://schemas.openxmlformats.org/officeDocument/2006/relationships/image" Target="media/rId110.png"/><Relationship Id="rId197" Type="http://schemas.openxmlformats.org/officeDocument/2006/relationships/image" Target="media/rId197.png"/><Relationship Id="rId137" Type="http://schemas.openxmlformats.org/officeDocument/2006/relationships/image" Target="media/rId137.png"/><Relationship Id="rId141" Type="http://schemas.openxmlformats.org/officeDocument/2006/relationships/image" Target="media/rId141.png"/><Relationship Id="rId99" Type="http://schemas.openxmlformats.org/officeDocument/2006/relationships/image" Target="media/rId99.png"/><Relationship Id="rId145" Type="http://schemas.openxmlformats.org/officeDocument/2006/relationships/image" Target="media/rId145.png"/><Relationship Id="rId33" Type="http://schemas.openxmlformats.org/officeDocument/2006/relationships/image" Target="media/rId33.png"/><Relationship Id="rId193" Type="http://schemas.openxmlformats.org/officeDocument/2006/relationships/image" Target="media/rId193.png"/><Relationship Id="rId176" Type="http://schemas.openxmlformats.org/officeDocument/2006/relationships/image" Target="media/rId176.png"/><Relationship Id="rId90" Type="http://schemas.openxmlformats.org/officeDocument/2006/relationships/image" Target="media/rId90.png"/><Relationship Id="rId105" Type="http://schemas.openxmlformats.org/officeDocument/2006/relationships/image" Target="media/rId105.png"/><Relationship Id="rId172" Type="http://schemas.openxmlformats.org/officeDocument/2006/relationships/image" Target="media/rId172.png"/><Relationship Id="rId80" Type="http://schemas.openxmlformats.org/officeDocument/2006/relationships/image" Target="media/rId80.png"/><Relationship Id="rId158" Type="http://schemas.openxmlformats.org/officeDocument/2006/relationships/image" Target="media/rId158.png"/><Relationship Id="rId149" Type="http://schemas.openxmlformats.org/officeDocument/2006/relationships/image" Target="media/rId149.png"/><Relationship Id="rId115" Type="http://schemas.openxmlformats.org/officeDocument/2006/relationships/image" Target="media/rId115.png"/><Relationship Id="rId189" Type="http://schemas.openxmlformats.org/officeDocument/2006/relationships/image" Target="media/rId189.png"/><Relationship Id="rId76" Type="http://schemas.openxmlformats.org/officeDocument/2006/relationships/image" Target="media/rId76.png"/><Relationship Id="rId132" Type="http://schemas.openxmlformats.org/officeDocument/2006/relationships/image" Target="media/rId132.png"/><Relationship Id="rId51" Type="http://schemas.openxmlformats.org/officeDocument/2006/relationships/image" Target="media/rId51.png"/><Relationship Id="rId43" Type="http://schemas.openxmlformats.org/officeDocument/2006/relationships/image" Target="media/rId43.png"/><Relationship Id="rId168" Type="http://schemas.openxmlformats.org/officeDocument/2006/relationships/image" Target="media/rId168.png"/><Relationship Id="rId125" Type="http://schemas.openxmlformats.org/officeDocument/2006/relationships/image" Target="media/rId125.png"/><Relationship Id="rId46" Type="http://schemas.openxmlformats.org/officeDocument/2006/relationships/image" Target="media/rId46.png"/><Relationship Id="rId152" Type="http://schemas.openxmlformats.org/officeDocument/2006/relationships/image" Target="media/rId15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4a85becbb4613e12030becb0bef5f4626e6ffc5bbd167e45ae98f39bfcd1f555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