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2400" w:after="120"/>
        <w:jc w:val="center"/>
      </w:pPr>
      <w:r>
        <w:rPr>
          <w:rFonts w:ascii="맑은 고딕" w:hAnsi="맑은 고딕"/>
          <w:b/>
          <w:color w:val="1F4E79"/>
          <w:sz w:val="32"/>
        </w:rPr>
        <w:t>프로젝트 기획서</w:t>
      </w:r>
    </w:p>
    <w:p>
      <w:pPr>
        <w:spacing w:before="0" w:after="80"/>
        <w:jc w:val="center"/>
      </w:pPr>
      <w:r>
        <w:rPr>
          <w:rFonts w:ascii="맑은 고딕" w:hAnsi="맑은 고딕"/>
          <w:b/>
          <w:color w:val="A33A2B"/>
          <w:sz w:val="88"/>
        </w:rPr>
        <w:t>HATHOR</w:t>
      </w:r>
    </w:p>
    <w:p>
      <w:pPr>
        <w:spacing w:before="0" w:after="360"/>
        <w:jc w:val="center"/>
      </w:pPr>
      <w:r>
        <w:rPr>
          <w:rFonts w:ascii="맑은 고딕" w:hAnsi="맑은 고딕"/>
          <w:b/>
          <w:color w:val="333333"/>
          <w:sz w:val="30"/>
        </w:rPr>
        <w:t>취향 잠재 표현 기반 종단간 AI 음악 창작 시스템</w:t>
      </w:r>
    </w:p>
    <w:p>
      <w:pPr>
        <w:spacing w:before="0" w:after="120"/>
        <w:jc w:val="center"/>
      </w:pPr>
      <w:r>
        <w:rPr>
          <w:rFonts w:ascii="맑은 고딕" w:hAnsi="맑은 고딕"/>
          <w:b w:val="0"/>
          <w:color w:val="555555"/>
          <w:sz w:val="21"/>
        </w:rPr>
        <w:t>사용자의 음악 취향을 기기 안에서 벡터로 만들고, 그 벡터를 조건으로 작사·작곡·편곡·가창까지 한 곡을 완성한다</w:t>
      </w:r>
    </w:p>
    <w:p>
      <w:pPr>
        <w:spacing w:before="0" w:after="120"/>
        <w:jc w:val="center"/>
      </w:pPr>
      <w:r>
        <w:rPr>
          <w:rFonts w:ascii="맑은 고딕" w:hAnsi="맑은 고딕"/>
          <w:b w:val="0"/>
          <w:color w:val="555555"/>
          <w:sz w:val="21"/>
        </w:rPr>
        <w:t>2026. 08. 10. 초판 · 2026. 09. 22. 개정 (D-0221)</w:t>
      </w:r>
    </w:p>
    <w:p>
      <w:pPr>
        <w:spacing w:before="0" w:after="120"/>
        <w:jc w:val="center"/>
      </w:pPr>
      <w:r>
        <w:rPr>
          <w:rFonts w:ascii="맑은 고딕" w:hAnsi="맑은 고딕"/>
          <w:b w:val="0"/>
          <w:color w:val="555555"/>
          <w:sz w:val="21"/>
        </w:rPr>
        <w:t xml:space="preserve">1인 풀스택 · </w:t>
      </w:r>
      <w:r>
        <w:rPr>
          <w:rFonts w:ascii="맑은 고딕" w:hAnsi="맑은 고딕"/>
          <w:b/>
          <w:color w:val="555555"/>
          <w:sz w:val="21"/>
        </w:rPr>
        <w:t>남들이 쓰는 제품을 목표로 한다</w:t>
      </w:r>
      <w:r>
        <w:rPr>
          <w:rFonts w:ascii="맑은 고딕" w:hAnsi="맑은 고딕"/>
          <w:b w:val="0"/>
          <w:color w:val="555555"/>
          <w:sz w:val="21"/>
        </w:rPr>
        <w:t xml:space="preserve"> (D-0215)</w:t>
        <w:br/>
        <w:t>저장소: github.com/CleverAIFox/hathor</w:t>
      </w:r>
    </w:p>
    <w:p>
      <w:pPr>
        <w:spacing w:before="600" w:after="120"/>
        <w:jc w:val="center"/>
      </w:pPr>
      <w:r>
        <w:rPr>
          <w:rFonts w:ascii="맑은 고딕" w:hAnsi="맑은 고딕"/>
          <w:b w:val="0"/>
          <w:color w:val="888888"/>
          <w:sz w:val="17"/>
        </w:rPr>
        <w:t>빌드 2026-09-29 · 정본 docs/MASTER.md Part I ~ III</w:t>
      </w:r>
    </w:p>
    <w:p>
      <w:r>
        <w:br w:type="page"/>
      </w:r>
    </w:p>
    <w:p>
      <w:pPr>
        <w:spacing w:before="0" w:after="160"/>
        <w:jc w:val="left"/>
      </w:pPr>
      <w:r>
        <w:rPr>
          <w:rFonts w:ascii="맑은 고딕" w:hAnsi="맑은 고딕"/>
          <w:b/>
          <w:color w:val="1F4E79"/>
          <w:sz w:val="28"/>
        </w:rPr>
        <w:t>전제</w:t>
      </w:r>
    </w:p>
    <w:p>
      <w:pPr>
        <w:spacing w:before="0" w:after="120"/>
        <w:jc w:val="left"/>
      </w:pPr>
      <w:r>
        <w:rPr>
          <w:rFonts w:ascii="맑은 고딕" w:hAnsi="맑은 고딕"/>
          <w:b/>
          <w:color w:val="333333"/>
          <w:sz w:val="17"/>
        </w:rPr>
        <w:t>※ 데이터 경계 전제</w:t>
      </w:r>
      <w:r>
        <w:rPr>
          <w:rFonts w:ascii="맑은 고딕" w:hAnsi="맑은 고딕"/>
          <w:b w:val="0"/>
          <w:color w:val="333333"/>
          <w:sz w:val="17"/>
        </w:rPr>
        <w:t xml:space="preserve">: 사용자의 음원 파일과 원본 오디오는 </w:t>
      </w:r>
      <w:r>
        <w:rPr>
          <w:rFonts w:ascii="맑은 고딕" w:hAnsi="맑은 고딕"/>
          <w:b/>
          <w:color w:val="333333"/>
          <w:sz w:val="17"/>
        </w:rPr>
        <w:t>사용자 기기를 떠나지 않는다.</w:t>
      </w:r>
      <w:r>
        <w:rPr>
          <w:rFonts w:ascii="맑은 고딕" w:hAnsi="맑은 고딕"/>
          <w:b w:val="0"/>
          <w:color w:val="333333"/>
          <w:sz w:val="17"/>
        </w:rPr>
        <w:t xml:space="preserve"> 분석은 로컬 에이전트가 수행하고 서버로는 취향 벡터와 특징 임베딩만 전송한다. 서버는 저작물을 애초에 보유하지 않는 구조로 설계한다. 이 원칙은 본 문서 전체를 관통하며, 어떤 기능도 이 경계를 넘지 않는다.</w:t>
      </w:r>
    </w:p>
    <w:p>
      <w:pPr>
        <w:spacing w:before="0" w:after="120"/>
        <w:jc w:val="left"/>
      </w:pPr>
      <w:r>
        <w:rPr>
          <w:rFonts w:ascii="맑은 고딕" w:hAnsi="맑은 고딕"/>
          <w:b/>
          <w:color w:val="333333"/>
          <w:sz w:val="17"/>
        </w:rPr>
        <w:t>※ 코퍼스 전제</w:t>
      </w:r>
      <w:r>
        <w:rPr>
          <w:rFonts w:ascii="맑은 고딕" w:hAnsi="맑은 고딕"/>
          <w:b w:val="0"/>
          <w:color w:val="333333"/>
          <w:sz w:val="17"/>
        </w:rPr>
        <w:t xml:space="preserve">: 개발용 코퍼스는 개발자 개인 보유 음원 1004곡(64.06시간, 9.29GB)이며 </w:t>
      </w:r>
      <w:r>
        <w:rPr>
          <w:rFonts w:ascii="맑은 고딕" w:hAnsi="맑은 고딕"/>
          <w:b/>
          <w:color w:val="333333"/>
          <w:sz w:val="17"/>
        </w:rPr>
        <w:t>배포 대상이 아니다.</w:t>
      </w:r>
      <w:r>
        <w:rPr>
          <w:rFonts w:ascii="맑은 고딕" w:hAnsi="맑은 고딕"/>
          <w:b w:val="0"/>
          <w:color w:val="333333"/>
          <w:sz w:val="17"/>
        </w:rPr>
        <w:t xml:space="preserve"> 상용 음원이므로 서비스 코퍼스로 사용하지 않는다. 배포 시 참조가 필요한 경우 공개 라이선스 데이터셋(MTG-Jamendo, FMA)으로 교체하되, 로컬 에이전트 방식이므로 서비스 코퍼스 자체가 필수는 아니다.</w:t>
      </w:r>
    </w:p>
    <w:p>
      <w:pPr>
        <w:spacing w:before="0" w:after="120"/>
        <w:jc w:val="left"/>
      </w:pPr>
      <w:r>
        <w:rPr>
          <w:rFonts w:ascii="맑은 고딕" w:hAnsi="맑은 고딕"/>
          <w:b/>
          <w:color w:val="333333"/>
          <w:sz w:val="17"/>
        </w:rPr>
        <w:t>※ 수치 표기 원칙</w:t>
      </w:r>
      <w:r>
        <w:rPr>
          <w:rFonts w:ascii="맑은 고딕" w:hAnsi="맑은 고딕"/>
          <w:b w:val="0"/>
          <w:color w:val="333333"/>
          <w:sz w:val="17"/>
        </w:rPr>
        <w:t xml:space="preserve">: 본 문서의 수치는 인제스트·분석 산출물에서 코드로 재산출한 값이며 결정 기록마다 재현 명령이 붙는다 (D-0135). 미검증 항목은 </w:t>
      </w:r>
      <w:r>
        <w:rPr>
          <w:rFonts w:ascii="맑은 고딕" w:hAnsi="맑은 고딕"/>
          <w:b/>
          <w:color w:val="333333"/>
          <w:sz w:val="17"/>
        </w:rPr>
        <w:t>(실측 필요)</w:t>
      </w:r>
      <w:r>
        <w:rPr>
          <w:rFonts w:ascii="맑은 고딕" w:hAnsi="맑은 고딕"/>
          <w:b w:val="0"/>
          <w:color w:val="333333"/>
          <w:sz w:val="17"/>
        </w:rPr>
        <w:t>로 명시하며 추측으로 채우지 않는다(GR-0.5).</w:t>
      </w:r>
    </w:p>
    <w:p>
      <w:pPr>
        <w:spacing w:before="0" w:after="120"/>
        <w:jc w:val="left"/>
      </w:pPr>
      <w:r>
        <w:rPr>
          <w:rFonts w:ascii="맑은 고딕" w:hAnsi="맑은 고딕"/>
          <w:b/>
          <w:color w:val="333333"/>
          <w:sz w:val="17"/>
        </w:rPr>
        <w:t>※ 문서 체계</w:t>
      </w:r>
      <w:r>
        <w:rPr>
          <w:rFonts w:ascii="맑은 고딕" w:hAnsi="맑은 고딕"/>
          <w:b w:val="0"/>
          <w:color w:val="333333"/>
          <w:sz w:val="17"/>
        </w:rPr>
        <w:t xml:space="preserve">: 넷이다 (D-0186 ~ D-0189). 본 문서는 </w:t>
      </w:r>
      <w:r>
        <w:rPr>
          <w:rFonts w:ascii="맑은 고딕" w:hAnsi="맑은 고딕"/>
          <w:b/>
          <w:color w:val="333333"/>
          <w:sz w:val="17"/>
        </w:rPr>
        <w:t>현재 · 단일 진실 공급원</w:t>
      </w:r>
      <w:r>
        <w:rPr>
          <w:rFonts w:ascii="맑은 고딕" w:hAnsi="맑은 고딕"/>
          <w:b w:val="0"/>
          <w:color w:val="333333"/>
          <w:sz w:val="17"/>
        </w:rPr>
        <w:t xml:space="preserve">으로 "무엇이 참인가"를 쓴다. docs/PLAN.md가 미래, docs/DECISIONS.md가 과거(추가 전용), README.md가 진입이다. </w:t>
      </w:r>
      <w:r>
        <w:rPr>
          <w:rFonts w:ascii="맑은 고딕" w:hAnsi="맑은 고딕"/>
          <w:b/>
          <w:color w:val="333333"/>
          <w:sz w:val="17"/>
        </w:rPr>
        <w:t>밖에 내는 기획서는 docs/proposal.docx</w:t>
      </w:r>
      <w:r>
        <w:rPr>
          <w:rFonts w:ascii="맑은 고딕" w:hAnsi="맑은 고딕"/>
          <w:b w:val="0"/>
          <w:color w:val="333333"/>
          <w:sz w:val="17"/>
        </w:rPr>
        <w:t xml:space="preserve"> — 시제 밖이며 본 문서 Part I ~ III에서 make proposal로 빌드한다. 정본 지문을 tools/docx_check.py가 대조한다 (D-0221).</w:t>
      </w:r>
    </w:p>
    <w:p>
      <w:pPr>
        <w:spacing w:before="0" w:after="120"/>
        <w:jc w:val="left"/>
      </w:pPr>
      <w:r>
        <w:rPr>
          <w:rFonts w:ascii="맑은 고딕" w:hAnsi="맑은 고딕"/>
          <w:b/>
          <w:color w:val="333333"/>
          <w:sz w:val="17"/>
        </w:rPr>
        <w:t>※ 명칭</w:t>
      </w:r>
      <w:r>
        <w:rPr>
          <w:rFonts w:ascii="맑은 고딕" w:hAnsi="맑은 고딕"/>
          <w:b w:val="0"/>
          <w:color w:val="333333"/>
          <w:sz w:val="17"/>
        </w:rPr>
        <w:t>: HATHOR는 이집트 신화에서 음악·춤·사랑을 관장한 여신 하토르에서 따왔다. 도구가 아니라 창작의 동반자를 지향한다는 의미를 담는다.</w:t>
      </w:r>
    </w:p>
    <w:p>
      <w:pPr>
        <w:spacing w:before="0" w:after="120"/>
        <w:jc w:val="left"/>
      </w:pPr>
      <w:r>
        <w:rPr>
          <w:rFonts w:ascii="맑은 고딕" w:hAnsi="맑은 고딕"/>
          <w:b/>
          <w:color w:val="333333"/>
          <w:sz w:val="17"/>
        </w:rPr>
        <w:t>※ 병행 과제 고지</w:t>
      </w:r>
      <w:r>
        <w:rPr>
          <w:rFonts w:ascii="맑은 고딕" w:hAnsi="맑은 고딕"/>
          <w:b w:val="0"/>
          <w:color w:val="333333"/>
          <w:sz w:val="17"/>
        </w:rPr>
        <w:t>: 개발자는 2026-12-11까지 광주 인공지능사관학교 7기 파이널 프로젝트(Fire-Lane, 5인 1조)를 병행한다. 해당 기간 HATHOR는 후순위이며, 일정 계획에 이 제약을 반영한다.</w:t>
      </w:r>
    </w:p>
    <w:p>
      <w:r>
        <w:br w:type="page"/>
      </w:r>
    </w:p>
    <w:p>
      <w:pPr>
        <w:spacing w:before="0" w:after="160"/>
        <w:jc w:val="left"/>
      </w:pPr>
      <w:r>
        <w:rPr>
          <w:rFonts w:ascii="맑은 고딕" w:hAnsi="맑은 고딕"/>
          <w:b/>
          <w:color w:val="1F4E79"/>
          <w:sz w:val="28"/>
        </w:rPr>
        <w:t>목차</w:t>
      </w:r>
    </w:p>
    <w:p>
      <w:pPr>
        <w:spacing w:before="120" w:after="20"/>
        <w:jc w:val="left"/>
      </w:pPr>
      <w:r>
        <w:rPr>
          <w:rFonts w:ascii="맑은 고딕" w:hAnsi="맑은 고딕"/>
          <w:b/>
          <w:color w:val="1F4E79"/>
          <w:sz w:val="21"/>
        </w:rPr>
        <w:t>Part I. 프로젝트 제안서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1. 프로젝트 개요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2. 아이디어 도출 과정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3. 시장현황 및 유사 서비스 분석</w:t>
      </w:r>
    </w:p>
    <w:p>
      <w:pPr>
        <w:spacing w:before="120" w:after="20"/>
        <w:jc w:val="left"/>
      </w:pPr>
      <w:r>
        <w:rPr>
          <w:rFonts w:ascii="맑은 고딕" w:hAnsi="맑은 고딕"/>
          <w:b/>
          <w:color w:val="1F4E79"/>
          <w:sz w:val="21"/>
        </w:rPr>
        <w:t>Part II. 요구사항 분석서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□ REQ-HATHOR 요구사항 체계도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□ 요구사항 ID 체계 정의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□ 세부 기능 요구사항 정의서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□ 비기능 요구사항 (NFR)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□ 제약사항 및 전제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□ 요구사항 변경 이력</w:t>
      </w:r>
    </w:p>
    <w:p>
      <w:pPr>
        <w:spacing w:before="120" w:after="20"/>
        <w:jc w:val="left"/>
      </w:pPr>
      <w:r>
        <w:rPr>
          <w:rFonts w:ascii="맑은 고딕" w:hAnsi="맑은 고딕"/>
          <w:b/>
          <w:color w:val="1F4E79"/>
          <w:sz w:val="21"/>
        </w:rPr>
        <w:t>Part III. 상세 설계서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1. 시스템 아키텍처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2. 데이터 설계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3. 인제스트 상세 설계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4. 4축 특징 설계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5. 취향 모델 설계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6. 생성 파이프라인 설계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7. 가창 및 안전 게이트 설계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8. 로컬 에이전트 설계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9. 서빙 API 명세 (개요)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10. 평가 설계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11. 개발 환경 및 배포 설계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12. 산출물 목록</w:t>
      </w:r>
    </w:p>
    <w:bookmarkStart w:id="39" w:name="part-i.-프로젝트-제안서"/>
    <w:p>
      <w:pPr>
        <w:pStyle w:val="Heading1"/>
      </w:pPr>
      <w:r>
        <w:t xml:space="preserve">Part I. 프로젝트 제안서</w:t>
      </w:r>
    </w:p>
    <w:bookmarkStart w:id="18" w:name="프로젝트-개요"/>
    <w:p>
      <w:pPr>
        <w:pStyle w:val="Heading2"/>
      </w:pPr>
      <w:r>
        <w:t xml:space="preserve">1. 프로젝트 개요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458"/>
        <w:gridCol w:w="7613"/>
      </w:tblGrid>
      <w:tr>
        <w:trPr>
          <w:tblHeader w:val="on"/>
        </w:trPr>
        <w:tc>
          <w:tcPr>
            <w:tcW w:type="dxa" w:w="145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항목</w:t>
            </w:r>
          </w:p>
        </w:tc>
        <w:tc>
          <w:tcPr>
            <w:tcW w:type="dxa" w:w="761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내용</w:t>
            </w:r>
          </w:p>
        </w:tc>
      </w:tr>
      <w:tr>
        <w:tc>
          <w:tcPr>
            <w:tcW w:type="dxa" w:w="145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프로젝트 주제</w:t>
            </w:r>
          </w:p>
        </w:tc>
        <w:tc>
          <w:tcPr>
            <w:tcW w:type="dxa" w:w="761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엣지 분석 기반 개인 취향 잠재 표현으로 조건화한 종단간 AI 음악 생성 시스템</w:t>
            </w:r>
          </w:p>
        </w:tc>
      </w:tr>
      <w:tr>
        <w:tc>
          <w:tcPr>
            <w:tcW w:type="dxa" w:w="145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개발 형태</w:t>
            </w:r>
          </w:p>
        </w:tc>
        <w:tc>
          <w:tcPr>
            <w:tcW w:type="dxa" w:w="761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1인 풀스택 (기획·설계·구현·배포·평가 전 과정)</w:t>
            </w:r>
            <w:r>
              <w:rPr>
                <w:sz w:val="16"/>
              </w:rPr>
              <w:t xml:space="preserve">기간: 2026-08 착수 · 장기 과제 (병행 과제 고려)</w:t>
            </w:r>
            <w:r>
              <w:rPr>
                <w:sz w:val="16"/>
              </w:rPr>
              <w:t xml:space="preserve">예산: 개인 부담. GPU 인스턴스 상시 운영 제외, 보유 장비(GTX 1660Ti 6GB)로 분석까지.</w:t>
            </w:r>
            <w:r>
              <w:rPr>
                <w:b/>
                <w:bCs/>
                <w:sz w:val="16"/>
              </w:rPr>
              <w:t xml:space="preserve">생성 엔진은 VRAM 16GB 이상 장비에서 돈다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6GB에서 실측으로 떨어졌다 (D-0218)</w:t>
            </w:r>
          </w:p>
        </w:tc>
      </w:tr>
      <w:tr>
        <w:tc>
          <w:tcPr>
            <w:tcW w:type="dxa" w:w="145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개발자 및 역할</w:t>
            </w:r>
          </w:p>
        </w:tc>
        <w:tc>
          <w:tcPr>
            <w:tcW w:type="dxa" w:w="761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오창준 — 전 영역 단독 수행</w:t>
            </w:r>
          </w:p>
        </w:tc>
      </w:tr>
    </w:tbl>
    <w:bookmarkStart w:id="9" w:name="추진배경-및-필요성"/>
    <w:p>
      <w:pPr>
        <w:pStyle w:val="Heading3"/>
      </w:pPr>
      <w:r>
        <w:t xml:space="preserve">추진배경 및 필요성</w:t>
      </w:r>
    </w:p>
    <w:p>
      <w:pPr>
        <w:pStyle w:val="FirstParagraph"/>
      </w:pPr>
      <w:r>
        <w:rPr>
          <w:b/>
          <w:bCs/>
        </w:rPr>
        <w:t xml:space="preserve">○ [생성형 음악 서비스는</w:t>
      </w:r>
      <w:r>
        <w:rPr>
          <w:b/>
          <w:bCs/>
        </w:rPr>
        <w:t xml:space="preserve"> </w:t>
      </w:r>
      <w:r>
        <w:rPr>
          <w:b/>
          <w:bCs/>
        </w:rPr>
        <w:t xml:space="preserve">“누가 듣는가”</w:t>
      </w:r>
      <w:r>
        <w:rPr>
          <w:b/>
          <w:bCs/>
        </w:rPr>
        <w:t xml:space="preserve">를 모델링하지 않는다]</w:t>
      </w:r>
    </w:p>
    <w:p>
      <w:pPr>
        <w:pStyle w:val="BodyText"/>
      </w:pPr>
      <w:r>
        <w:t xml:space="preserve">Suno, Udio 등 현행 서비스는 텍스트 프롬프트를 입력으로 받는다. 프롬프트는 사용자의</w:t>
      </w:r>
      <w:r>
        <w:t xml:space="preserve"> </w:t>
      </w:r>
      <w:r>
        <w:rPr>
          <w:b/>
          <w:bCs/>
        </w:rPr>
        <w:t xml:space="preserve">의도</w:t>
      </w:r>
      <w:r>
        <w:t xml:space="preserve">를 전달하지만</w:t>
      </w:r>
      <w:r>
        <w:t xml:space="preserve"> </w:t>
      </w:r>
      <w:r>
        <w:rPr>
          <w:b/>
          <w:bCs/>
        </w:rPr>
        <w:t xml:space="preserve">취향</w:t>
      </w:r>
      <w:r>
        <w:t xml:space="preserve">은 전달하지 못한다.</w:t>
      </w:r>
      <w:r>
        <w:t xml:space="preserve"> </w:t>
      </w:r>
      <w:r>
        <w:t xml:space="preserve">“슬픈 발라드”</w:t>
      </w:r>
      <w:r>
        <w:t xml:space="preserve">라고 입력한 두</w:t>
      </w:r>
      <w:r>
        <w:t xml:space="preserve"> </w:t>
      </w:r>
      <w:r>
        <w:t xml:space="preserve">사람이 원하는 결과는 전혀 다르며, 그 차이는 각자가 그동안 들어온 음악에 축적되어 있다. 현행 서비스는 이 축적된 정보를 입력 경로 자체에서 버린다.</w:t>
      </w:r>
    </w:p>
    <w:p>
      <w:pPr>
        <w:pStyle w:val="BodyText"/>
      </w:pPr>
      <w:r>
        <w:rPr>
          <w:b/>
          <w:bCs/>
        </w:rPr>
        <w:t xml:space="preserve">○ [사람은 자기 취향을 형용사로 표현하지 못한다]</w:t>
      </w:r>
    </w:p>
    <w:p>
      <w:pPr>
        <w:pStyle w:val="BodyText"/>
      </w:pPr>
      <w:r>
        <w:t xml:space="preserve">“어떤 음악을 좋아하세요”</w:t>
      </w:r>
      <w:r>
        <w:t xml:space="preserve">라는 질문에 정확히 답할 수 있는 사용자는 드물다. 반면</w:t>
      </w:r>
      <w:r>
        <w:t xml:space="preserve"> </w:t>
      </w:r>
      <w:r>
        <w:t xml:space="preserve">“이 곡 같은 느낌”</w:t>
      </w:r>
      <w:r>
        <w:t xml:space="preserve">이라는 지시는 누구나 할 수 있다. 취향 입력의 단위는 형용사가 아니라</w:t>
      </w:r>
      <w:r>
        <w:t xml:space="preserve"> </w:t>
      </w:r>
      <w:r>
        <w:rPr>
          <w:b/>
          <w:bCs/>
        </w:rPr>
        <w:t xml:space="preserve">곡</w:t>
      </w:r>
      <w:r>
        <w:t xml:space="preserve">이어야 한다. 이는 UI 편의의 문제가 아니라 정보량의 문제다. 곡 하나에는 형용사 열 개보다 많은 정보가 들어 있다.</w:t>
      </w:r>
    </w:p>
    <w:p>
      <w:pPr>
        <w:pStyle w:val="BodyText"/>
      </w:pPr>
      <w:r>
        <w:rPr>
          <w:b/>
          <w:bCs/>
        </w:rPr>
        <w:t xml:space="preserve">○ [취향 데이터는 개인 기기에 있고, 그것을 서버로 옮기는 순간 문제가 된다]</w:t>
      </w:r>
    </w:p>
    <w:p>
      <w:pPr>
        <w:pStyle w:val="BodyText"/>
      </w:pPr>
      <w:r>
        <w:t xml:space="preserve">사용자의 취향을 가장 잘 나타내는 자료는 그가 실제로 소유하고 듣는 음원이다. 그런데 이 음원은 대부분 저작권 보호 대상이다. 서비스가 이를 업로드받아 서버에 저장하는 순간 서비스</w:t>
      </w:r>
      <w:r>
        <w:t xml:space="preserve"> </w:t>
      </w:r>
      <w:r>
        <w:t xml:space="preserve">제공자가 복제 주체가 된다. 취향 정보를 얻으면서 저작물은 취득하지 않는 구조가 필요하다.</w:t>
      </w:r>
    </w:p>
    <w:p>
      <w:pPr>
        <w:pStyle w:val="BodyText"/>
      </w:pPr>
      <w:r>
        <w:rPr>
          <w:b/>
          <w:bCs/>
        </w:rPr>
        <w:t xml:space="preserve">○ [기존 시스템은 축이 분리되어 있지 않다]</w:t>
      </w:r>
    </w:p>
    <w:p>
      <w:pPr>
        <w:pStyle w:val="BodyText"/>
      </w:pPr>
      <w:r>
        <w:t xml:space="preserve">현행 생성 모델은 프롬프트 하나로 곡 전체를 만든다.</w:t>
      </w:r>
      <w:r>
        <w:t xml:space="preserve"> </w:t>
      </w:r>
      <w:r>
        <w:t xml:space="preserve">“멜로디는 A곡처럼, 가창은 B곡처럼”</w:t>
      </w:r>
      <w:r>
        <w:t xml:space="preserve">과 같은 축별 지정이 불가능하다. 그러나 실제 창작에서 작곡·편곡·작사·가창은 분리된</w:t>
      </w:r>
      <w:r>
        <w:t xml:space="preserve"> </w:t>
      </w:r>
      <w:r>
        <w:t xml:space="preserve">작업이며, 사용자의 취향도 축마다 다르다. 발라드 멜로디를 좋아하면서 힙합 편곡을 선호하는 것은 모순이 아니다.</w:t>
      </w:r>
    </w:p>
    <w:p>
      <w:pPr>
        <w:pStyle w:val="BodyText"/>
      </w:pPr>
      <w:r>
        <w:rPr>
          <w:b/>
          <w:bCs/>
        </w:rPr>
        <w:t xml:space="preserve">○ [평가 기준이</w:t>
      </w:r>
      <w:r>
        <w:rPr>
          <w:b/>
          <w:bCs/>
        </w:rPr>
        <w:t xml:space="preserve"> </w:t>
      </w:r>
      <w:r>
        <w:rPr>
          <w:b/>
          <w:bCs/>
        </w:rPr>
        <w:t xml:space="preserve">“그럴듯함”</w:t>
      </w:r>
      <w:r>
        <w:rPr>
          <w:b/>
          <w:bCs/>
        </w:rPr>
        <w:t xml:space="preserve">에 머물러 있다]</w:t>
      </w:r>
    </w:p>
    <w:p>
      <w:pPr>
        <w:pStyle w:val="BodyText"/>
      </w:pPr>
      <w:r>
        <w:t xml:space="preserve">생성 음악의 품질 평가는 대부분 주관적 청취에 의존하거나 FAD 같은 분포 거리 지표에 머문다.</w:t>
      </w:r>
      <w:r>
        <w:t xml:space="preserve"> </w:t>
      </w:r>
      <w:r>
        <w:t xml:space="preserve">“이 사용자의 취향에 맞는가”</w:t>
      </w:r>
      <w:r>
        <w:t xml:space="preserve">를 정량적으로 평가하는 체계가 없다. 취향을 벡터로</w:t>
      </w:r>
      <w:r>
        <w:t xml:space="preserve"> </w:t>
      </w:r>
      <w:r>
        <w:t xml:space="preserve">정의하면 생성 결과와 취향 벡터의 거리를 직접 측정할 수 있다.</w:t>
      </w:r>
    </w:p>
    <w:bookmarkEnd w:id="9"/>
    <w:bookmarkStart w:id="13" w:name="목적-및-핵심가치"/>
    <w:p>
      <w:pPr>
        <w:pStyle w:val="Heading3"/>
      </w:pPr>
      <w:r>
        <w:t xml:space="preserve">목적 및 핵심가치</w:t>
      </w:r>
    </w:p>
    <w:p>
      <w:pPr>
        <w:pStyle w:val="FirstParagraph"/>
      </w:pPr>
      <w:r>
        <w:rPr>
          <w:b/>
          <w:bCs/>
        </w:rPr>
        <w:t xml:space="preserve">○ [취향의 벡터화 — 프롬프트가 아니라 잠재 표현]</w:t>
      </w:r>
    </w:p>
    <w:p>
      <w:pPr>
        <w:pStyle w:val="BodyText"/>
      </w:pPr>
      <w:r>
        <w:t xml:space="preserve">사용자 라이브러리를 음악·편곡·가사·가창 4축으로 분석하여 각 축의 잠재 공간을 구축하고, 사용자의 취향을 그 공간 위의 벡터로 정의한다. 생성 시 이 벡터를 조건으로 사용한다.</w:t>
      </w:r>
      <w:r>
        <w:t xml:space="preserve"> </w:t>
      </w:r>
      <w:r>
        <w:t xml:space="preserve">프롬프트는 보조 입력이지 주 입력이 아니다.</w:t>
      </w:r>
    </w:p>
    <w:p>
      <w:pPr>
        <w:pStyle w:val="BodyText"/>
      </w:pPr>
      <w:r>
        <w:rPr>
          <w:b/>
          <w:bCs/>
        </w:rPr>
        <w:t xml:space="preserve">○ [엣지 우선 저작권 설계 — 서버는 음원을 보지 않는다]</w:t>
      </w:r>
    </w:p>
    <w:p>
      <w:pPr>
        <w:pStyle w:val="BodyText"/>
      </w:pPr>
      <w:r>
        <w:t xml:space="preserve">원본 오디오가 서버에 도달하는 순간 서비스가 복제 주체가 된다. 스캔·분석·특징 추출을 사용자 기기에서 수행하고, 서버로는 벡터만 전송한다. 이는 성능 최적화가 아니라</w:t>
      </w:r>
      <w:r>
        <w:t xml:space="preserve"> </w:t>
      </w:r>
      <w:r>
        <w:rPr>
          <w:b/>
          <w:bCs/>
        </w:rPr>
        <w:t xml:space="preserve">법적</w:t>
      </w:r>
      <w:r>
        <w:rPr>
          <w:b/>
          <w:bCs/>
        </w:rPr>
        <w:t xml:space="preserve"> </w:t>
      </w:r>
      <w:r>
        <w:rPr>
          <w:b/>
          <w:bCs/>
        </w:rPr>
        <w:t xml:space="preserve">구조의 설계</w:t>
      </w:r>
      <w:r>
        <w:t xml:space="preserve">다.</w:t>
      </w:r>
    </w:p>
    <w:p>
      <w:pPr>
        <w:pStyle w:val="BodyText"/>
      </w:pPr>
      <w:r>
        <w:rPr>
          <w:b/>
          <w:bCs/>
        </w:rPr>
        <w:t xml:space="preserve">○ [축별 독립 조건화 —</w:t>
      </w:r>
      <w:r>
        <w:rPr>
          <w:b/>
          <w:bCs/>
        </w:rPr>
        <w:t xml:space="preserve"> </w:t>
      </w:r>
      <w:r>
        <w:rPr>
          <w:b/>
          <w:bCs/>
        </w:rPr>
        <w:t xml:space="preserve">“멜로디는 A, 가창은 B”</w:t>
      </w:r>
      <w:r>
        <w:rPr>
          <w:b/>
          <w:bCs/>
        </w:rPr>
        <w:t xml:space="preserve">]</w:t>
      </w:r>
    </w:p>
    <w:p>
      <w:pPr>
        <w:pStyle w:val="BodyText"/>
      </w:pPr>
      <w:r>
        <w:t xml:space="preserve">4축 각각에 다른 시드곡을 지정할 수 있게 한다. 프롬프트 기반 시스템이 구조적으로 제공할 수 없는 조작이며, 축을 분리해 설계한 것의 직접적 산출이다.</w:t>
      </w:r>
    </w:p>
    <w:p>
      <w:pPr>
        <w:pStyle w:val="BodyText"/>
      </w:pPr>
      <w:r>
        <w:rPr>
          <w:b/>
          <w:bCs/>
        </w:rPr>
        <w:t xml:space="preserve">○ [양성 사례만으로 성립하는 학습 설계]</w:t>
      </w:r>
    </w:p>
    <w:p>
      <w:pPr>
        <w:pStyle w:val="BodyText"/>
      </w:pPr>
      <w:r>
        <w:t xml:space="preserve">사용자 라이브러리는 전부</w:t>
      </w:r>
      <w:r>
        <w:t xml:space="preserve"> </w:t>
      </w:r>
      <w:r>
        <w:t xml:space="preserve">“좋아해서 소유한”</w:t>
      </w:r>
      <w:r>
        <w:t xml:space="preserve"> </w:t>
      </w:r>
      <w:r>
        <w:t xml:space="preserve">곡이다. 음성 사례가 존재하지 않는다. 이 문제를 외부 데이터로 메우는 대신, 문제를 선호도 예측에서 조건부 생성으로 재정의하여 양성</w:t>
      </w:r>
      <w:r>
        <w:t xml:space="preserve"> </w:t>
      </w:r>
      <w:r>
        <w:t xml:space="preserve">사례만으로 성립시킨다. 상대 순위 정보가 필요한 부분은 쌍대비교로 내부에서 생성한다.</w:t>
      </w:r>
    </w:p>
    <w:p>
      <w:pPr>
        <w:pStyle w:val="BodyText"/>
      </w:pPr>
      <w:r>
        <w:rPr>
          <w:b/>
          <w:bCs/>
        </w:rPr>
        <w:t xml:space="preserve">○ [실측이 설계를 결정한다 — 추측으로 채우지 않는다]</w:t>
      </w:r>
    </w:p>
    <w:p>
      <w:pPr>
        <w:pStyle w:val="BodyText"/>
      </w:pPr>
      <w:r>
        <w:t xml:space="preserve">라이브러리 태그 실측에서 발매일·ISRC가 전량 부재함을 확인하고 지문 기반 정규화를 주 경로로 승격했다. 아티스트 필드의 괄호가 피처링이 아니라 별칭 병기임을 확인하고 파서</w:t>
      </w:r>
      <w:r>
        <w:t xml:space="preserve"> </w:t>
      </w:r>
      <w:r>
        <w:t xml:space="preserve">설계를 뒤집었다. 미검증 항목은 (실측 필요)로 표시하고 추측으로 진행하지 않는다.</w:t>
      </w:r>
    </w:p>
    <w:p>
      <w:pPr>
        <w:pStyle w:val="BodyText"/>
      </w:pPr>
      <w:r>
        <w:rPr>
          <w:b/>
          <w:bCs/>
        </w:rPr>
        <w:t xml:space="preserve">○ [생성 결과의 안전 게이트 — 실존 가수 음색 차단]</w:t>
      </w:r>
    </w:p>
    <w:p>
      <w:pPr>
        <w:pStyle w:val="BodyText"/>
      </w:pPr>
      <w:r>
        <w:t xml:space="preserve">취향 학습이 특정 가수의 음색 복제로 귀결되면 인격권·퍼블리시티권 침해가 된다. 참조 오디오로 조건화한 출력의 보컬을 화자 임베딩으로</w:t>
      </w:r>
      <w:r>
        <w:t xml:space="preserve"> </w:t>
      </w:r>
      <w:r>
        <w:t xml:space="preserve">재서, 참조 가수와 유의하게 가까우면</w:t>
      </w:r>
      <w:r>
        <w:t xml:space="preserve"> </w:t>
      </w:r>
      <w:r>
        <w:rPr>
          <w:b/>
          <w:bCs/>
        </w:rPr>
        <w:t xml:space="preserve">참조 오디오 모드 자체를 제품에서 끈다</w:t>
      </w:r>
      <w:r>
        <w:t xml:space="preserve"> </w:t>
      </w:r>
      <w:r>
        <w:t xml:space="preserve">(G2 · D-0217).</w:t>
      </w:r>
    </w:p>
    <w:p>
      <w:pPr>
        <w:pStyle w:val="CaptionedFigure"/>
      </w:pPr>
      <w:r>
        <w:drawing>
          <wp:inline>
            <wp:extent cx="4142232" cy="7590286"/>
            <wp:effectExtent b="0" l="0" r="0" t="0"/>
            <wp:docPr descr="서비스 개념도 — 음원은 기기를 떠나지 않고 벡터만 기획으로 간다" title="" id="11" name="Picture"/>
            <a:graphic>
              <a:graphicData uri="http://schemas.openxmlformats.org/drawingml/2006/picture">
                <pic:pic>
                  <pic:nvPicPr>
                    <pic:cNvPr descr="/tmp/claude-0/-home-claude/ca0c3818-fa79-588c-a1fe-d7e40f2b4b69/scratchpad/wt/var/proposal/figures/concep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232" cy="7590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1] 서비스 개념도 — 음원은 기기를 떠나지 않고 벡터만 기획으로 간다</w:t>
      </w:r>
    </w:p>
    <w:bookmarkEnd w:id="13"/>
    <w:bookmarkStart w:id="14" w:name="주요-서비스"/>
    <w:p>
      <w:pPr>
        <w:pStyle w:val="Heading3"/>
      </w:pPr>
      <w:r>
        <w:t xml:space="preserve">주요 서비스</w:t>
      </w:r>
    </w:p>
    <w:p>
      <w:pPr>
        <w:pStyle w:val="FirstParagraph"/>
      </w:pPr>
      <w:r>
        <w:rPr>
          <w:b/>
          <w:bCs/>
        </w:rPr>
        <w:t xml:space="preserve">□ 서비스 메뉴 구조도</w:t>
      </w:r>
    </w:p>
    <w:p>
      <w:pPr>
        <w:pStyle w:val="BodyText"/>
      </w:pPr>
      <w:r>
        <w:rPr>
          <w:b/>
          <w:bCs/>
        </w:rPr>
        <w:t xml:space="preserve">HATHOR System</w:t>
      </w:r>
    </w:p>
    <w:p>
      <w:pPr>
        <w:pStyle w:val="BodyText"/>
      </w:pPr>
      <w:r>
        <w:rPr>
          <w:b/>
          <w:bCs/>
        </w:rPr>
        <w:t xml:space="preserve">1. 로컬 에이전트 (데스크톱 앱)</w:t>
      </w:r>
      <w:r>
        <w:t xml:space="preserve"> </w:t>
      </w:r>
      <w:r>
        <w:t xml:space="preserve">- 1.1 라이브러리 스캔 및 태그 추출 (음원은 기기 외부로 전송하지 않음)</w:t>
      </w:r>
      <w:r>
        <w:t xml:space="preserve"> </w:t>
      </w:r>
      <w:r>
        <w:t xml:space="preserve">- 1.2 4축 특징 추출 파이프라인 (GPU 가속 / CPU 폴백)</w:t>
      </w:r>
      <w:r>
        <w:t xml:space="preserve"> </w:t>
      </w:r>
      <w:r>
        <w:t xml:space="preserve">- 1.3 백그라운드 분석 작업 — 중단·재개, 곡 단위 진행률</w:t>
      </w:r>
      <w:r>
        <w:t xml:space="preserve"> </w:t>
      </w:r>
      <w:r>
        <w:t xml:space="preserve">- 1.4 취향 벡터 산출 및 서버 동기화 (벡터만 전송)</w:t>
      </w:r>
      <w:r>
        <w:t xml:space="preserve"> </w:t>
      </w:r>
      <w:r>
        <w:t xml:space="preserve">- 1.5 로컬 분석 결과 조회 — 라이브러리 4축 프로파일 시각화</w:t>
      </w:r>
    </w:p>
    <w:p>
      <w:pPr>
        <w:pStyle w:val="BodyText"/>
      </w:pPr>
      <w:r>
        <w:rPr>
          <w:b/>
          <w:bCs/>
        </w:rPr>
        <w:t xml:space="preserve">2. 취향 프로파일링</w:t>
      </w:r>
      <w:r>
        <w:t xml:space="preserve"> </w:t>
      </w:r>
      <w:r>
        <w:t xml:space="preserve">- 2.1 라이브러리 기반 초기 취향 벡터 자동 산출</w:t>
      </w:r>
      <w:r>
        <w:t xml:space="preserve"> </w:t>
      </w:r>
      <w:r>
        <w:t xml:space="preserve">- 2.2 적응적 쌍대비교 온보딩 (이상형 월드컵형, 20~30회)</w:t>
      </w:r>
      <w:r>
        <w:t xml:space="preserve"> </w:t>
      </w:r>
      <w:r>
        <w:t xml:space="preserve">- 2.3 축별 취향 분해 표시 (음악·편곡·가사·가창)</w:t>
      </w:r>
      <w:r>
        <w:t xml:space="preserve"> </w:t>
      </w:r>
      <w:r>
        <w:t xml:space="preserve">- 2.4 취향 변화 이력 및 재학습</w:t>
      </w:r>
    </w:p>
    <w:p>
      <w:pPr>
        <w:pStyle w:val="BodyText"/>
      </w:pPr>
      <w:r>
        <w:rPr>
          <w:b/>
          <w:bCs/>
        </w:rPr>
        <w:t xml:space="preserve">3. 곡 생성</w:t>
      </w:r>
      <w:r>
        <w:t xml:space="preserve"> </w:t>
      </w:r>
      <w:r>
        <w:t xml:space="preserve">- 3.1 시드곡 선택 (축별 독립 지정 가능, 1~5곡)</w:t>
      </w:r>
      <w:r>
        <w:t xml:space="preserve"> </w:t>
      </w:r>
      <w:r>
        <w:t xml:space="preserve">- 3.2 미세조정 슬라이더 (템포·밝기·밀도 등, 시드 위의 보정)</w:t>
      </w:r>
      <w:r>
        <w:t xml:space="preserve"> </w:t>
      </w:r>
      <w:r>
        <w:t xml:space="preserve">- 3.3 생성 파이프라인 실행 — 구조 → 화성 → 멜로디 → 편곡 → 가사 → 가창 → 믹스</w:t>
      </w:r>
      <w:r>
        <w:t xml:space="preserve"> </w:t>
      </w:r>
      <w:r>
        <w:t xml:space="preserve">- 3.4 단계별 중간 산출물 열람 및 부분 재생성</w:t>
      </w:r>
      <w:r>
        <w:t xml:space="preserve"> </w:t>
      </w:r>
      <w:r>
        <w:t xml:space="preserve">- 3.5 시드 고정 재현 생성 (동일 시드 = 동일 산출물)</w:t>
      </w:r>
    </w:p>
    <w:p>
      <w:pPr>
        <w:pStyle w:val="BodyText"/>
      </w:pPr>
      <w:r>
        <w:rPr>
          <w:b/>
          <w:bCs/>
        </w:rPr>
        <w:t xml:space="preserve">4. 결과 관리</w:t>
      </w:r>
      <w:r>
        <w:t xml:space="preserve"> </w:t>
      </w:r>
      <w:r>
        <w:t xml:space="preserve">- 4.1 생성 곡 라이브러리 및 버전 이력</w:t>
      </w:r>
      <w:r>
        <w:t xml:space="preserve"> </w:t>
      </w:r>
      <w:r>
        <w:t xml:space="preserve">- 4.2 스템 분리 다운로드 (보컬·드럼·베이스·기타)</w:t>
      </w:r>
      <w:r>
        <w:t xml:space="preserve"> </w:t>
      </w:r>
      <w:r>
        <w:t xml:space="preserve">- 4.3 MIDI·악보 내보내기</w:t>
      </w:r>
      <w:r>
        <w:t xml:space="preserve"> </w:t>
      </w:r>
      <w:r>
        <w:t xml:space="preserve">- 4.4 생성 결과 피드백 → 취향 벡터 갱신</w:t>
      </w:r>
    </w:p>
    <w:p>
      <w:pPr>
        <w:pStyle w:val="BodyText"/>
      </w:pPr>
      <w:r>
        <w:rPr>
          <w:b/>
          <w:bCs/>
        </w:rPr>
        <w:t xml:space="preserve">5. 품질 · 안전 게이트</w:t>
      </w:r>
      <w:r>
        <w:t xml:space="preserve"> </w:t>
      </w:r>
      <w:r>
        <w:t xml:space="preserve">- 5.1 화자 동일성 검사 — 실존 가수 식별 가능 시 차단</w:t>
      </w:r>
      <w:r>
        <w:t xml:space="preserve"> </w:t>
      </w:r>
      <w:r>
        <w:t xml:space="preserve">- 5.2 멜로디 유사도 검사 — 기존 곡 표절 구간 탐지</w:t>
      </w:r>
      <w:r>
        <w:t xml:space="preserve"> </w:t>
      </w:r>
      <w:r>
        <w:t xml:space="preserve">- 5.3 취향 적합도 점수 — 생성 결과와 취향 벡터 거리</w:t>
      </w:r>
      <w:r>
        <w:t xml:space="preserve"> </w:t>
      </w:r>
      <w:r>
        <w:t xml:space="preserve">- 5.4 차단 사유 및 재생성 가이드 제시</w:t>
      </w:r>
    </w:p>
    <w:p>
      <w:pPr>
        <w:pStyle w:val="BodyText"/>
      </w:pPr>
      <w:r>
        <w:rPr>
          <w:b/>
          <w:bCs/>
        </w:rPr>
        <w:t xml:space="preserve">6. 관리 · 검증</w:t>
      </w:r>
      <w:r>
        <w:t xml:space="preserve"> </w:t>
      </w:r>
      <w:r>
        <w:t xml:space="preserve">- 6.1 파이프라인 재실행 및 산출 이력(manifest) 조회</w:t>
      </w:r>
      <w:r>
        <w:t xml:space="preserve"> </w:t>
      </w:r>
      <w:r>
        <w:t xml:space="preserve">- 6.2 평가 리포트 — 베이스라인 대비 지표</w:t>
      </w:r>
      <w:r>
        <w:t xml:space="preserve"> </w:t>
      </w:r>
      <w:r>
        <w:t xml:space="preserve">- 6.3 데모 모드 — 설치 없이 사전 분석된 프로파일로 체험</w:t>
      </w:r>
    </w:p>
    <w:bookmarkEnd w:id="14"/>
    <w:bookmarkStart w:id="15" w:name="주요-기술"/>
    <w:p>
      <w:pPr>
        <w:pStyle w:val="Heading3"/>
      </w:pPr>
      <w:r>
        <w:t xml:space="preserve">주요 기술</w:t>
      </w:r>
    </w:p>
    <w:p>
      <w:pPr>
        <w:pStyle w:val="FirstParagraph"/>
      </w:pPr>
      <w:r>
        <w:rPr>
          <w:b/>
          <w:bCs/>
        </w:rPr>
        <w:t xml:space="preserve">[Local Agent]</w:t>
      </w:r>
      <w:r>
        <w:t xml:space="preserve"> </w:t>
      </w:r>
      <w:r>
        <w:t xml:space="preserve">- Tauri (Rust + 웹뷰). Electron 대비 번들 크기·메모리가 작고 웹 UI를 서버와 공유한다.</w:t>
      </w:r>
      <w:r>
        <w:t xml:space="preserve"> </w:t>
      </w:r>
      <w:r>
        <w:t xml:space="preserve">- 인제스트 파이프라인은 Python 사이드카 프로세스로 분리. 이미 구현된 스캐너·추출기를 그대로 재사용한다.</w:t>
      </w:r>
      <w:r>
        <w:t xml:space="preserve"> </w:t>
      </w:r>
      <w:r>
        <w:t xml:space="preserve">- 델타 감지(mtime + size)로 재분석을 변경분에 한정한다. 곡당 GPU 수십 초가 드는 스템 분리에서 이 절감이 결정적이다.</w:t>
      </w:r>
      <w:r>
        <w:t xml:space="preserve"> </w:t>
      </w:r>
      <w:r>
        <w:t xml:space="preserve">- drvfs·NTFS 등 파일시스템 감시가 불가능한 환경이 존재하므로 실시간 감시가 아니라 명시적 재스캔 방식을 채택한다.</w:t>
      </w:r>
    </w:p>
    <w:p>
      <w:pPr>
        <w:pStyle w:val="BodyText"/>
      </w:pPr>
      <w:r>
        <w:rPr>
          <w:b/>
          <w:bCs/>
        </w:rPr>
        <w:t xml:space="preserve">[Audio Analysis]</w:t>
      </w:r>
      <w:r>
        <w:t xml:space="preserve"> </w:t>
      </w:r>
      <w:r>
        <w:t xml:space="preserve">- Demucs v4 (htdemucs) 스템 분리 — 편곡축·가창축의 전제. 44.1kHz 입력.</w:t>
      </w:r>
      <w:r>
        <w:t xml:space="preserve"> </w:t>
      </w:r>
      <w:r>
        <w:t xml:space="preserve">- MERT — 음악 이해 자기지도 표현. 음악축 임베딩. 24kHz 입력.</w:t>
      </w:r>
      <w:r>
        <w:t xml:space="preserve"> </w:t>
      </w:r>
      <w:r>
        <w:rPr>
          <w:b/>
          <w:bCs/>
        </w:rPr>
        <w:t xml:space="preserve">가중치가 CC-BY-NC-4.0이라 제품 경로에 못 간다</w:t>
      </w:r>
      <w:r>
        <w:t xml:space="preserve"> </w:t>
      </w:r>
      <w:r>
        <w:t xml:space="preserve">— 대체를 같은 하네스로 잰다 (D-0217 · O-68).</w:t>
      </w:r>
      <w:r>
        <w:t xml:space="preserve"> </w:t>
      </w:r>
      <w:r>
        <w:t xml:space="preserve">- CLAP — 오디오·텍스트 정렬 임베딩. 축 간 공통 참조 공간. 48kHz 입력.</w:t>
      </w:r>
      <w:r>
        <w:t xml:space="preserve"> </w:t>
      </w:r>
      <w:r>
        <w:t xml:space="preserve">- 샘플레이트는 인제스트에서 통일하지 않고 원본을 유지한 뒤 모델 입력 직전에 리샘플한다. 모델별 요구 샘플레이트가 상이하므로 사전 통일은 손실만 발생시킨다.</w:t>
      </w:r>
      <w:r>
        <w:t xml:space="preserve"> </w:t>
      </w:r>
      <w:r>
        <w:t xml:space="preserve">- 곡 신원은</w:t>
      </w:r>
      <w:r>
        <w:t xml:space="preserve"> </w:t>
      </w:r>
      <w:r>
        <w:rPr>
          <w:b/>
          <w:bCs/>
        </w:rPr>
        <w:t xml:space="preserve">MusicBrainz MBID</w:t>
      </w:r>
      <w:r>
        <w:t xml:space="preserve">로 정규화한다 (D-0017). 태그 표기로는 곡을 못 찾아 아티스트를 먼저 확정하고</w:t>
      </w:r>
      <w:r>
        <w:t xml:space="preserve"> </w:t>
      </w:r>
      <w:r>
        <w:t xml:space="preserve">그 정규명으로 곡을 찾는 2단계이며, 곡 조회 상한은</w:t>
      </w:r>
      <w:r>
        <w:t xml:space="preserve"> </w:t>
      </w:r>
      <w:r>
        <w:rPr>
          <w:b/>
          <w:bCs/>
        </w:rPr>
        <w:t xml:space="preserve">78.5%</w:t>
      </w:r>
      <w:r>
        <w:t xml:space="preserve">다 (D-0019). 지문 경로는 곡당 디코딩 비용으로 기각했다.</w:t>
      </w:r>
    </w:p>
    <w:p>
      <w:pPr>
        <w:pStyle w:val="BodyText"/>
      </w:pPr>
      <w:r>
        <w:rPr>
          <w:b/>
          <w:bCs/>
        </w:rPr>
        <w:t xml:space="preserve">[NLP · Lyrics]</w:t>
      </w:r>
      <w:r>
        <w:t xml:space="preserve"> </w:t>
      </w:r>
      <w:r>
        <w:t xml:space="preserve">- USLT 태그 가사를 우선 사용하고, 부재 시 Whisper STT로 폴백한다. 포트를 분리해 구현체를 교체 가능하게 둔다.</w:t>
      </w:r>
      <w:r>
        <w:t xml:space="preserve"> </w:t>
      </w:r>
      <w:r>
        <w:t xml:space="preserve">- 동기 가사(SYLT)가 전량 부재하므로 한국어 강제정렬(Montreal Forced Aligner 등)로 시간 정보를 생성한다. 가창축 학습의 전제다.</w:t>
      </w:r>
      <w:r>
        <w:t xml:space="preserve"> </w:t>
      </w:r>
      <w:r>
        <w:t xml:space="preserve">- 가사 언어는 태그의 언어 필드를 신뢰하지 않고 본문에서 판별한다. 실측상 한국어 가사가</w:t>
      </w:r>
      <w:r>
        <w:t xml:space="preserve"> </w:t>
      </w:r>
      <w:r>
        <w:rPr>
          <w:rStyle w:val="VerbatimChar"/>
        </w:rPr>
        <w:t xml:space="preserve">eng</w:t>
      </w:r>
      <w:r>
        <w:t xml:space="preserve">로 기재되어 있다.</w:t>
      </w:r>
      <w:r>
        <w:t xml:space="preserve"> </w:t>
      </w:r>
      <w:r>
        <w:t xml:space="preserve">- 가사 임베딩은</w:t>
      </w:r>
      <w:r>
        <w:t xml:space="preserve"> </w:t>
      </w:r>
      <w:r>
        <w:rPr>
          <w:b/>
          <w:bCs/>
        </w:rPr>
        <w:t xml:space="preserve">BGE-M3</w:t>
      </w:r>
      <w:r>
        <w:t xml:space="preserve">(MIT)로 산출한다. 한·영 혼재 가사가 40%라 다국어 인코더가 결정 근거였다 (D-0045 · D-0048).</w:t>
      </w:r>
    </w:p>
    <w:p>
      <w:pPr>
        <w:pStyle w:val="BodyText"/>
      </w:pPr>
      <w:r>
        <w:rPr>
          <w:b/>
          <w:bCs/>
        </w:rPr>
        <w:t xml:space="preserve">[Generation]</w:t>
      </w:r>
      <w:r>
        <w:t xml:space="preserve"> </w:t>
      </w:r>
      <w:r>
        <w:t xml:space="preserve">- 단계 분리 파이프라인: 구조 → 화성 → 멜로디 → 편곡 → 가사 → 가창 → 믹스. 각 단계가 독립 엔진이며 중간 산출물이 검사 가능하다.</w:t>
      </w:r>
      <w:r>
        <w:t xml:space="preserve"> </w:t>
      </w:r>
      <w:r>
        <w:t xml:space="preserve">- 심볼릭 단계(구조·화성·멜로디)는 MIDI로 다루고, 오디오 렌더링은 이후 단계에서 수행한다. 전 구간 오디오 생성보다 제어 가능성이 높다.</w:t>
      </w:r>
      <w:r>
        <w:t xml:space="preserve"> </w:t>
      </w:r>
      <w:r>
        <w:t xml:space="preserve">- 가창은 오디오 엔진이 입힌다.</w:t>
      </w:r>
      <w:r>
        <w:t xml:space="preserve"> </w:t>
      </w:r>
      <w:r>
        <w:rPr>
          <w:b/>
          <w:bCs/>
        </w:rPr>
        <w:t xml:space="preserve">실존 가수 음색 복제는 구현하지 않는다</w:t>
      </w:r>
      <w:r>
        <w:t xml:space="preserve"> </w:t>
      </w:r>
      <w:r>
        <w:t xml:space="preserve">(D-0003) — 참조 오디오 모드의 음색 누설을</w:t>
      </w:r>
      <w:r>
        <w:t xml:space="preserve"> </w:t>
      </w:r>
      <w:r>
        <w:t xml:space="preserve">화자 임베딩 self/other로 재는 관문(G2)을 엔진 채택 조건으로 건다 (D-0217).</w:t>
      </w:r>
      <w:r>
        <w:t xml:space="preserve"> </w:t>
      </w:r>
      <w:r>
        <w:t xml:space="preserve">- 전 파이프라인은 시드 고정 시 결정적으로 동작한다.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오디오 렌더링은 공개 가중치 엔진에 맡긴다.</w:t>
      </w:r>
      <w:r>
        <w:t xml:space="preserve"> </w:t>
      </w:r>
      <w:r>
        <w:t xml:space="preserve">서류 관문으로 일곱을 걸러 ACE-Step 1.5(MIT)가</w:t>
      </w:r>
      <w:r>
        <w:t xml:space="preserve"> </w:t>
      </w:r>
      <w:r>
        <w:t xml:space="preserve">1순위다.</w:t>
      </w:r>
      <w:r>
        <w:t xml:space="preserve"> </w:t>
      </w:r>
      <w:r>
        <w:rPr>
          <w:b/>
          <w:bCs/>
        </w:rPr>
        <w:t xml:space="preserve">hathor가 기획하고 — 구조·화성·가락 — 엔진이 소리를 입힌다.</w:t>
      </w:r>
      <w:r>
        <w:t xml:space="preserve"> </w:t>
      </w:r>
      <w:r>
        <w:t xml:space="preserve">엔진의 기획 언어</w:t>
      </w:r>
      <w:r>
        <w:t xml:space="preserve"> </w:t>
      </w:r>
      <w:r>
        <w:t xml:space="preserve">모델은 hathor가 대신한다 (D-0217 · D-0218).</w:t>
      </w:r>
    </w:p>
    <w:p>
      <w:pPr>
        <w:pStyle w:val="BodyText"/>
      </w:pPr>
      <w:r>
        <w:rPr>
          <w:b/>
          <w:bCs/>
        </w:rPr>
        <w:t xml:space="preserve">[Backend &amp; Infrastructure]</w:t>
      </w:r>
      <w:r>
        <w:t xml:space="preserve"> </w:t>
      </w:r>
      <w:r>
        <w:t xml:space="preserve">- FastAPI (취향 동기화 API · 생성 작업 API · 결과 서빙)</w:t>
      </w:r>
      <w:r>
        <w:t xml:space="preserve"> </w:t>
      </w:r>
      <w:r>
        <w:t xml:space="preserve">- PostgreSQL + pgvector (취향 벡터·특징 임베딩 검색), MongoDB (생성 이력·중간 산출물), Redis (작업 상태), RabbitMQ (생성 작업</w:t>
      </w:r>
      <w:r>
        <w:t xml:space="preserve"> </w:t>
      </w:r>
      <w:r>
        <w:t xml:space="preserve">큐), MinIO (산출물 오브젝트 스토리지)</w:t>
      </w:r>
      <w:r>
        <w:t xml:space="preserve"> </w:t>
      </w:r>
      <w:r>
        <w:t xml:space="preserve">- 계층 구조를 import-linter 계약으로 강제한다. 도메인 격리 / 애플리케이션 격리 / 엔진 간 직접 호출 금지 / 계층 순서 /</w:t>
      </w:r>
      <w:r>
        <w:t xml:space="preserve"> </w:t>
      </w:r>
      <w:r>
        <w:rPr>
          <w:b/>
          <w:bCs/>
        </w:rPr>
        <w:t xml:space="preserve">송신부는 오디오를 모른다</w:t>
      </w:r>
      <w:r>
        <w:t xml:space="preserve"> </w:t>
      </w:r>
      <w:r>
        <w:t xml:space="preserve">5종 (D-0134).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현재 산출물은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var/</w:t>
      </w:r>
      <w:r>
        <w:rPr>
          <w:b/>
          <w:bCs/>
        </w:rPr>
        <w:t xml:space="preserve">의 곡 묶음(npz)과 JSONL이다.</w:t>
      </w:r>
      <w:r>
        <w:t xml:space="preserve"> </w:t>
      </w:r>
      <w:r>
        <w:t xml:space="preserve">DB·큐·오브젝트 저장소는 Compose로 기동만 해 두었고 P4에서 붙인다.</w:t>
      </w:r>
      <w:r>
        <w:t xml:space="preserve"> </w:t>
      </w:r>
      <w:r>
        <w:t xml:space="preserve">- CI 3잡: 품질(ruff·mypy strict·계약·커버리지) / 시크릿 스캔 / 재현성 검증.</w:t>
      </w:r>
      <w:r>
        <w:t xml:space="preserve"> </w:t>
      </w:r>
      <w:r>
        <w:t xml:space="preserve">- Docker Compose 기반 로컬 구성, 배포는 단일 인스턴스.</w:t>
      </w:r>
    </w:p>
    <w:p>
      <w:pPr>
        <w:pStyle w:val="BodyText"/>
      </w:pPr>
      <w:r>
        <w:rPr>
          <w:b/>
          <w:bCs/>
        </w:rPr>
        <w:t xml:space="preserve">[Frontend]</w:t>
      </w:r>
      <w:r>
        <w:t xml:space="preserve"> </w:t>
      </w:r>
      <w:r>
        <w:t xml:space="preserve">- React(Vite) + TypeScript. 로컬 에이전트 웹뷰와 웹 대시보드가 동일 컴포넌트를 공유한다.</w:t>
      </w:r>
      <w:r>
        <w:t xml:space="preserve"> </w:t>
      </w:r>
      <w:r>
        <w:t xml:space="preserve">- 파형·스펙트로그램 표출은 WaveSurfer.js, 취향 공간 시각화는 D3 기반 2차원 투영(UMAP·t-SNE).</w:t>
      </w:r>
    </w:p>
    <w:bookmarkEnd w:id="15"/>
    <w:bookmarkStart w:id="16" w:name="기대효과"/>
    <w:p>
      <w:pPr>
        <w:pStyle w:val="Heading3"/>
      </w:pPr>
      <w:r>
        <w:t xml:space="preserve">기대효과</w:t>
      </w:r>
    </w:p>
    <w:p>
      <w:pPr>
        <w:pStyle w:val="FirstParagraph"/>
      </w:pPr>
      <w:r>
        <w:rPr>
          <w:b/>
          <w:bCs/>
        </w:rPr>
        <w:t xml:space="preserve">[취향 입력 방식의 대안 제시]</w:t>
      </w:r>
      <w:r>
        <w:t xml:space="preserve"> </w:t>
      </w:r>
      <w:r>
        <w:t xml:space="preserve">- 텍스트 프롬프트가 아니라 시드곡과 잠재 벡터로 생성을 조건화하는 방식을 구현하고, 프롬프트 기반 베이스라인 대비 취향 적합도를 정량 비교한다.</w:t>
      </w:r>
    </w:p>
    <w:p>
      <w:pPr>
        <w:pStyle w:val="BodyText"/>
      </w:pPr>
      <w:r>
        <w:rPr>
          <w:b/>
          <w:bCs/>
        </w:rPr>
        <w:t xml:space="preserve">[저작물을 취득하지 않는 개인화 구조]</w:t>
      </w:r>
      <w:r>
        <w:t xml:space="preserve"> </w:t>
      </w:r>
      <w:r>
        <w:t xml:space="preserve">- 원본 오디오가 서버에 도달하지 않으면서 개인 취향을 반영하는 구조를 실제 동작으로 제시한다. 음악뿐 아니라 개인 미디어 자료 전반에 적용 가능한 참조 설계가 된다.</w:t>
      </w:r>
    </w:p>
    <w:p>
      <w:pPr>
        <w:pStyle w:val="BodyText"/>
      </w:pPr>
      <w:r>
        <w:rPr>
          <w:b/>
          <w:bCs/>
        </w:rPr>
        <w:t xml:space="preserve">[축별 조건 분리의 실증]</w:t>
      </w:r>
      <w:r>
        <w:t xml:space="preserve"> </w:t>
      </w:r>
      <w:r>
        <w:t xml:space="preserve">-</w:t>
      </w:r>
      <w:r>
        <w:t xml:space="preserve"> </w:t>
      </w:r>
      <w:r>
        <w:t xml:space="preserve">“멜로디는 A곡, 가창은 B곡”</w:t>
      </w:r>
      <w:r>
        <w:t xml:space="preserve">과 같은 축별 지정이 실제로 결과에 반영되는지를 축별 절제 실험으로 검증한다.</w:t>
      </w:r>
    </w:p>
    <w:p>
      <w:pPr>
        <w:pStyle w:val="BodyText"/>
      </w:pPr>
      <w:r>
        <w:rPr>
          <w:b/>
          <w:bCs/>
        </w:rPr>
        <w:t xml:space="preserve">[생성 안전 게이트의 구현 사례]</w:t>
      </w:r>
      <w:r>
        <w:t xml:space="preserve"> </w:t>
      </w:r>
      <w:r>
        <w:t xml:space="preserve">- 실존 가수 음색 누설을 화자 임베딩 self/other로 재는 관문(G2)을 엔진 채택 조건으로 건다. 귀무를 먼저 돌리고, 판정 규칙을 착수 전에 적는다.</w:t>
      </w:r>
      <w:r>
        <w:t xml:space="preserve"> </w:t>
      </w:r>
      <w:r>
        <w:t xml:space="preserve">정성적 정책 선언이 아니라 동작하는 관문으로 제시한다.</w:t>
      </w:r>
    </w:p>
    <w:p>
      <w:pPr>
        <w:pStyle w:val="BodyText"/>
      </w:pPr>
      <w:r>
        <w:rPr>
          <w:b/>
          <w:bCs/>
        </w:rPr>
        <w:t xml:space="preserve">[1인 풀스택 역량의 통합 증명]</w:t>
      </w:r>
      <w:r>
        <w:t xml:space="preserve"> </w:t>
      </w:r>
      <w:r>
        <w:t xml:space="preserve">- 오디오 신호처리·심층학습·백엔드·데스크톱 앱·인프라·CI를 하나의 시스템에서 통합 운용한 이력을 남긴다. 개별 기술 나열이 아니라 상호 의존하는 시스템으로 증명한다.</w:t>
      </w:r>
    </w:p>
    <w:bookmarkEnd w:id="16"/>
    <w:bookmarkStart w:id="17" w:name="활용방안-및-비즈니스-모델"/>
    <w:p>
      <w:pPr>
        <w:pStyle w:val="Heading3"/>
      </w:pPr>
      <w:r>
        <w:t xml:space="preserve">활용방안 및 비즈니스 모델</w:t>
      </w:r>
    </w:p>
    <w:p>
      <w:pPr>
        <w:pStyle w:val="FirstParagraph"/>
      </w:pPr>
      <w:r>
        <w:rPr>
          <w:b/>
          <w:bCs/>
        </w:rPr>
        <w:t xml:space="preserve">□ 활용 방안</w:t>
      </w:r>
    </w:p>
    <w:p>
      <w:pPr>
        <w:pStyle w:val="BodyText"/>
      </w:pPr>
      <w:r>
        <w:rPr>
          <w:b/>
          <w:bCs/>
        </w:rPr>
        <w:t xml:space="preserve">[개인 창작 보조 도구]</w:t>
      </w:r>
      <w:r>
        <w:t xml:space="preserve"> </w:t>
      </w:r>
      <w:r>
        <w:t xml:space="preserve">- 작곡 경험이 없는 사용자가 자신의 취향에 맞는 곡을 얻는다. 완성곡뿐 아니라 MIDI·스템을 제공하여 이후 편집의 출발점으로 쓸 수 있다.</w:t>
      </w:r>
    </w:p>
    <w:p>
      <w:pPr>
        <w:pStyle w:val="BodyText"/>
      </w:pPr>
      <w:r>
        <w:rPr>
          <w:b/>
          <w:bCs/>
        </w:rPr>
        <w:t xml:space="preserve">[창작자의 아이디어 스케치]</w:t>
      </w:r>
      <w:r>
        <w:t xml:space="preserve"> </w:t>
      </w:r>
      <w:r>
        <w:t xml:space="preserve">- 작곡가가 자신의 기존 작업물을 시드로 넣어 유사 계열의 변주를 대량 생성하고 그중 발전시킬 소재를 고른다.</w:t>
      </w:r>
    </w:p>
    <w:p>
      <w:pPr>
        <w:pStyle w:val="BodyText"/>
      </w:pPr>
      <w:r>
        <w:rPr>
          <w:b/>
          <w:bCs/>
        </w:rPr>
        <w:t xml:space="preserve">[취향 분석 자체의 가치]</w:t>
      </w:r>
      <w:r>
        <w:t xml:space="preserve"> </w:t>
      </w:r>
      <w:r>
        <w:t xml:space="preserve">- 생성을 사용하지 않더라도 자기 라이브러리의 4축 프로파일을 시각화하는 것만으로 사용자에게 정보 가치가 있다.</w:t>
      </w:r>
    </w:p>
    <w:p>
      <w:pPr>
        <w:pStyle w:val="BodyText"/>
      </w:pPr>
      <w:r>
        <w:rPr>
          <w:b/>
          <w:bCs/>
        </w:rPr>
        <w:t xml:space="preserve">□ 비즈니스 모델</w:t>
      </w:r>
    </w:p>
    <w:p>
      <w:pPr>
        <w:pStyle w:val="BodyText"/>
      </w:pPr>
      <w:r>
        <w:rPr>
          <w:b/>
          <w:bCs/>
        </w:rPr>
        <w:t xml:space="preserve">[로컬 우선 프리미엄 구독]</w:t>
      </w:r>
      <w:r>
        <w:t xml:space="preserve"> </w:t>
      </w:r>
      <w:r>
        <w:t xml:space="preserve">- 분석은 로컬에서 무료, 생성은 서버 GPU를 사용하므로 종량 또는 구독. 로컬 분석이 무료여도 서버 비용이 발생하지 않는 구조가 이 설계의 이점이다.</w:t>
      </w:r>
    </w:p>
    <w:p>
      <w:pPr>
        <w:pStyle w:val="BodyText"/>
      </w:pPr>
      <w:r>
        <w:rPr>
          <w:b/>
          <w:bCs/>
        </w:rPr>
        <w:t xml:space="preserve">[분석 모듈 라이선스]</w:t>
      </w:r>
      <w:r>
        <w:t xml:space="preserve"> </w:t>
      </w:r>
      <w:r>
        <w:t xml:space="preserve">- 4축 특징 추출 파이프라인을 음악 서비스·DAW 플러그인에 공급하는 모듈형 라이선스.</w:t>
      </w:r>
    </w:p>
    <w:p>
      <w:pPr>
        <w:pStyle w:val="BodyText"/>
      </w:pPr>
      <w:r>
        <w:rPr>
          <w:b/>
          <w:bCs/>
        </w:rPr>
        <w:t xml:space="preserve">[한계 인식]</w:t>
      </w:r>
      <w:r>
        <w:t xml:space="preserve"> </w:t>
      </w:r>
      <w:r>
        <w:t xml:space="preserve">- 착수 때는 취업 포트폴리오였고</w:t>
      </w:r>
      <w:r>
        <w:t xml:space="preserve"> </w:t>
      </w:r>
      <w:r>
        <w:rPr>
          <w:b/>
          <w:bCs/>
        </w:rPr>
        <w:t xml:space="preserve">2026-09에 남들이 쓰는 제품으로 목표를 바꿨다</w:t>
      </w:r>
      <w:r>
        <w:t xml:space="preserve"> </w:t>
      </w:r>
      <w:r>
        <w:t xml:space="preserve">(D-0215). 그 순간 전제가 바뀌었다 —</w:t>
      </w:r>
      <w:r>
        <w:t xml:space="preserve"> </w:t>
      </w:r>
      <w:r>
        <w:rPr>
          <w:b/>
          <w:bCs/>
        </w:rPr>
        <w:t xml:space="preserve">모델 가중치의 라이선스와</w:t>
      </w:r>
      <w:r>
        <w:rPr>
          <w:b/>
          <w:bCs/>
        </w:rPr>
        <w:t xml:space="preserve"> </w:t>
      </w:r>
      <w:r>
        <w:rPr>
          <w:b/>
          <w:bCs/>
        </w:rPr>
        <w:t xml:space="preserve">학습 데이터 출처가 제약이 됐고,</w:t>
      </w:r>
      <w:r>
        <w:t xml:space="preserve"> </w:t>
      </w:r>
      <w:r>
        <w:t xml:space="preserve">이미 쓰던 MERT부터 걸렸다 (D-0217). 생성 음악의 저작권 귀속은 국내외에서 정리되지 않았고, 이는 출시 이전에</w:t>
      </w:r>
      <w:r>
        <w:t xml:space="preserve"> </w:t>
      </w:r>
      <w:r>
        <w:t xml:space="preserve">해소되어야 할 선결 조건이다.</w:t>
      </w:r>
    </w:p>
    <w:bookmarkEnd w:id="17"/>
    <w:bookmarkEnd w:id="18"/>
    <w:bookmarkStart w:id="23" w:name="아이디어-도출-과정"/>
    <w:p>
      <w:pPr>
        <w:pStyle w:val="Heading2"/>
      </w:pPr>
      <w:r>
        <w:t xml:space="preserve">2. 아이디어 도출 과정</w:t>
      </w:r>
    </w:p>
    <w:p>
      <w:pPr>
        <w:pStyle w:val="FirstParagraph"/>
      </w:pPr>
      <w:r>
        <w:t xml:space="preserve">본 프로젝트는 ’AI 음악 생성’이라는 소재에서 출발했으나, 그것을 프롬프트가 아니라 취향 잠재 표현으로 다루기까지 네 단계의 발상 정리를 거쳤다.</w:t>
      </w:r>
    </w:p>
    <w:bookmarkStart w:id="19" w:name="강제연결법-forced-connection"/>
    <w:p>
      <w:pPr>
        <w:pStyle w:val="Heading3"/>
      </w:pPr>
      <w:r>
        <w:t xml:space="preserve">□ 강제연결법 (Forced Connection)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153"/>
        <w:gridCol w:w="2278"/>
        <w:gridCol w:w="4640"/>
      </w:tblGrid>
      <w:tr>
        <w:trPr>
          <w:tblHeader w:val="on"/>
        </w:trPr>
        <w:tc>
          <w:tcPr>
            <w:tcW w:type="dxa" w:w="215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축 A — 하고 싶은 것</w:t>
            </w:r>
          </w:p>
        </w:tc>
        <w:tc>
          <w:tcPr>
            <w:tcW w:type="dxa" w:w="227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축 B — 보유 자산</w:t>
            </w:r>
          </w:p>
        </w:tc>
        <w:tc>
          <w:tcPr>
            <w:tcW w:type="dxa" w:w="464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결합 결과</w:t>
            </w:r>
          </w:p>
        </w:tc>
      </w:tr>
      <w:tr>
        <w:tc>
          <w:tcPr>
            <w:tcW w:type="dxa" w:w="215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AI 음악 생성</w:t>
            </w:r>
          </w:p>
        </w:tc>
        <w:tc>
          <w:tcPr>
            <w:tcW w:type="dxa" w:w="22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프롬프트 엔지니어링</w:t>
            </w:r>
          </w:p>
        </w:tc>
        <w:tc>
          <w:tcPr>
            <w:tcW w:type="dxa" w:w="464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프롬프트 기반 생성 — Suno·Udio와 완전 중복. 차별성 없음</w:t>
            </w:r>
          </w:p>
        </w:tc>
      </w:tr>
      <w:tr>
        <w:tc>
          <w:tcPr>
            <w:tcW w:type="dxa" w:w="215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AI 음악 생성</w:t>
            </w:r>
          </w:p>
        </w:tc>
        <w:tc>
          <w:tcPr>
            <w:tcW w:type="dxa" w:w="22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개인 음원 라이브러리 1004곡</w:t>
            </w:r>
          </w:p>
        </w:tc>
        <w:tc>
          <w:tcPr>
            <w:tcW w:type="dxa" w:w="464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학습 기반 추천 — 추천은 생성이 아니며 Spotify와 중복</w:t>
            </w:r>
          </w:p>
        </w:tc>
      </w:tr>
      <w:tr>
        <w:tc>
          <w:tcPr>
            <w:tcW w:type="dxa" w:w="215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음악 추천</w:t>
            </w:r>
          </w:p>
        </w:tc>
        <w:tc>
          <w:tcPr>
            <w:tcW w:type="dxa" w:w="22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잠재 표현 학습</w:t>
            </w:r>
          </w:p>
        </w:tc>
        <w:tc>
          <w:tcPr>
            <w:tcW w:type="dxa" w:w="464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임베딩 기반 추천 시스템 — 다수 존재. 신규성 없음</w:t>
            </w:r>
          </w:p>
        </w:tc>
      </w:tr>
      <w:tr>
        <w:tc>
          <w:tcPr>
            <w:tcW w:type="dxa" w:w="2154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AI 음악 생성 × 개인 라이브러리</w:t>
            </w:r>
          </w:p>
        </w:tc>
        <w:tc>
          <w:tcPr>
            <w:tcW w:type="dxa" w:w="2278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잠재 표현 + 엣지 분석</w:t>
            </w:r>
          </w:p>
        </w:tc>
        <w:tc>
          <w:tcPr>
            <w:tcW w:type="dxa" w:w="4640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개인 취향 벡터로 조건화한 생성 — 선행 사례 미확인. 채택</w:t>
            </w:r>
          </w:p>
        </w:tc>
      </w:tr>
    </w:tbl>
    <w:p>
      <w:pPr>
        <w:pStyle w:val="BodyText"/>
      </w:pPr>
      <w:r>
        <w:t xml:space="preserve">앞의 세 조합은 기존 서비스와 겹치거나 기술 신규성이 없었다. 네 번째만 오디오 분석·표현 학습·생성 모델이 모두 필수적으로 요구되며, 조사 결과 개인 라이브러리를 잠재 표현으로</w:t>
      </w:r>
      <w:r>
        <w:t xml:space="preserve"> </w:t>
      </w:r>
      <w:r>
        <w:t xml:space="preserve">변환해 생성을 조건화하는 상용 시스템이 확인되지 않았다.</w:t>
      </w:r>
    </w:p>
    <w:bookmarkEnd w:id="19"/>
    <w:bookmarkStart w:id="20" w:name="scamper-적용"/>
    <w:p>
      <w:pPr>
        <w:pStyle w:val="Heading3"/>
      </w:pPr>
      <w:r>
        <w:t xml:space="preserve">□ SCAMPER 적용</w:t>
      </w:r>
    </w:p>
    <w:p>
      <w:pPr>
        <w:pStyle w:val="FirstParagraph"/>
      </w:pPr>
      <w:r>
        <w:t xml:space="preserve">기준 대상은 ’텍스트 프롬프트 기반 음악 생성 서비스’다.</w:t>
      </w:r>
    </w:p>
    <w:tbl>
      <w:tblPr>
        <w:tblStyle w:val="Table"/>
        <w:tblW w:w="9071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490"/>
        <w:gridCol w:w="2218"/>
        <w:gridCol w:w="4362"/>
      </w:tblGrid>
      <w:tr>
        <w:trPr>
          <w:tblHeader w:val="on"/>
        </w:trPr>
        <w:tc>
          <w:tcPr>
            <w:tcW w:type="dxa" w:w="249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기법</w:t>
            </w:r>
          </w:p>
        </w:tc>
        <w:tc>
          <w:tcPr>
            <w:tcW w:type="dxa" w:w="221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적용</w:t>
            </w:r>
          </w:p>
        </w:tc>
        <w:tc>
          <w:tcPr>
            <w:tcW w:type="dxa" w:w="436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결과</w:t>
            </w:r>
          </w:p>
        </w:tc>
      </w:tr>
      <w:tr>
        <w:tc>
          <w:tcPr>
            <w:tcW w:type="dxa" w:w="2491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S</w:t>
            </w:r>
            <w:r>
              <w:rPr>
                <w:sz w:val="16"/>
              </w:rPr>
              <w:t xml:space="preserve">ubstitute</w:t>
            </w:r>
          </w:p>
        </w:tc>
        <w:tc>
          <w:tcPr>
            <w:tcW w:type="dxa" w:w="22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프롬프트를 무엇으로 대체할 것인가</w:t>
            </w:r>
          </w:p>
        </w:tc>
        <w:tc>
          <w:tcPr>
            <w:tcW w:type="dxa" w:w="43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텍스트 →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시드곡 + 취향 벡터</w:t>
            </w:r>
            <w:r>
              <w:rPr>
                <w:sz w:val="16"/>
              </w:rPr>
              <w:t xml:space="preserve">. 사용자가 형용사를 고르지 않고 아는 곡을 고른다</w:t>
            </w:r>
          </w:p>
        </w:tc>
      </w:tr>
      <w:tr>
        <w:tc>
          <w:tcPr>
            <w:tcW w:type="dxa" w:w="2491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C</w:t>
            </w:r>
            <w:r>
              <w:rPr>
                <w:sz w:val="16"/>
              </w:rPr>
              <w:t xml:space="preserve">ombine</w:t>
            </w:r>
          </w:p>
        </w:tc>
        <w:tc>
          <w:tcPr>
            <w:tcW w:type="dxa" w:w="22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무엇과 결합할 것인가</w:t>
            </w:r>
          </w:p>
        </w:tc>
        <w:tc>
          <w:tcPr>
            <w:tcW w:type="dxa" w:w="43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+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개인 라이브러리 분석</w:t>
            </w:r>
            <w:r>
              <w:rPr>
                <w:sz w:val="16"/>
              </w:rPr>
              <w:t xml:space="preserve">. 추천 시스템의 취향 모델링을 생성의 조건 입력으로 연결</w:t>
            </w:r>
          </w:p>
        </w:tc>
      </w:tr>
      <w:tr>
        <w:tc>
          <w:tcPr>
            <w:tcW w:type="dxa" w:w="2491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A</w:t>
            </w:r>
            <w:r>
              <w:rPr>
                <w:sz w:val="16"/>
              </w:rPr>
              <w:t xml:space="preserve">dapt</w:t>
            </w:r>
          </w:p>
        </w:tc>
        <w:tc>
          <w:tcPr>
            <w:tcW w:type="dxa" w:w="22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다른 분야에서 무엇을 가져올 것인가</w:t>
            </w:r>
          </w:p>
        </w:tc>
        <w:tc>
          <w:tcPr>
            <w:tcW w:type="dxa" w:w="43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연합학습·엣지 추론의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데이터 비이동 원칙</w:t>
            </w:r>
            <w:r>
              <w:rPr>
                <w:sz w:val="16"/>
              </w:rPr>
              <w:t xml:space="preserve">을 저작권 문제에 적용</w:t>
            </w:r>
          </w:p>
        </w:tc>
      </w:tr>
      <w:tr>
        <w:tc>
          <w:tcPr>
            <w:tcW w:type="dxa" w:w="2491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M</w:t>
            </w:r>
            <w:r>
              <w:rPr>
                <w:sz w:val="16"/>
              </w:rPr>
              <w:t xml:space="preserve">odify</w:t>
            </w:r>
          </w:p>
        </w:tc>
        <w:tc>
          <w:tcPr>
            <w:tcW w:type="dxa" w:w="22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무엇을 확대·축소할 것인가</w:t>
            </w:r>
          </w:p>
        </w:tc>
        <w:tc>
          <w:tcPr>
            <w:tcW w:type="dxa" w:w="43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단위를 곡 전체에서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4축으로 분해</w:t>
            </w:r>
            <w:r>
              <w:rPr>
                <w:sz w:val="16"/>
              </w:rPr>
              <w:t xml:space="preserve">. 축별 독립 조건 지정 가능</w:t>
            </w:r>
          </w:p>
        </w:tc>
      </w:tr>
      <w:tr>
        <w:tc>
          <w:tcPr>
            <w:tcW w:type="dxa" w:w="2491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P</w:t>
            </w:r>
            <w:r>
              <w:rPr>
                <w:sz w:val="16"/>
              </w:rPr>
              <w:t xml:space="preserve">ut to other use</w:t>
            </w:r>
          </w:p>
        </w:tc>
        <w:tc>
          <w:tcPr>
            <w:tcW w:type="dxa" w:w="22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다른 용도</w:t>
            </w:r>
          </w:p>
        </w:tc>
        <w:tc>
          <w:tcPr>
            <w:tcW w:type="dxa" w:w="43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생성을 쓰지 않아도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라이브러리 4축 프로파일 시각화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자체가 산출물</w:t>
            </w:r>
          </w:p>
        </w:tc>
      </w:tr>
      <w:tr>
        <w:tc>
          <w:tcPr>
            <w:tcW w:type="dxa" w:w="2491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E</w:t>
            </w:r>
            <w:r>
              <w:rPr>
                <w:sz w:val="16"/>
              </w:rPr>
              <w:t xml:space="preserve">liminate</w:t>
            </w:r>
          </w:p>
        </w:tc>
        <w:tc>
          <w:tcPr>
            <w:tcW w:type="dxa" w:w="22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무엇을 제거할 것인가</w:t>
            </w:r>
          </w:p>
        </w:tc>
        <w:tc>
          <w:tcPr>
            <w:tcW w:type="dxa" w:w="436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음원 업로드를 제거</w:t>
            </w:r>
            <w:r>
              <w:rPr>
                <w:sz w:val="16"/>
              </w:rPr>
              <w:t xml:space="preserve">. 서버가 저작물을 보유하지 않음</w:t>
            </w:r>
          </w:p>
        </w:tc>
      </w:tr>
      <w:tr>
        <w:tc>
          <w:tcPr>
            <w:tcW w:type="dxa" w:w="2491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R</w:t>
            </w:r>
            <w:r>
              <w:rPr>
                <w:sz w:val="16"/>
              </w:rPr>
              <w:t xml:space="preserve">everse</w:t>
            </w:r>
          </w:p>
        </w:tc>
        <w:tc>
          <w:tcPr>
            <w:tcW w:type="dxa" w:w="22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무엇을 뒤집을 것인가</w:t>
            </w:r>
          </w:p>
        </w:tc>
        <w:tc>
          <w:tcPr>
            <w:tcW w:type="dxa" w:w="43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“무엇을 좋아하는가”</w:t>
            </w:r>
            <w:r>
              <w:rPr>
                <w:sz w:val="16"/>
              </w:rPr>
              <w:t xml:space="preserve">를 묻지 않고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“둘 중 어느 쪽인가”</w:t>
            </w:r>
            <w:r>
              <w:rPr>
                <w:b/>
                <w:bCs/>
                <w:sz w:val="16"/>
              </w:rPr>
              <w:t xml:space="preserve">를 반복</w:t>
            </w:r>
            <w:r>
              <w:rPr>
                <w:sz w:val="16"/>
              </w:rPr>
              <w:t xml:space="preserve">해 취향을 역산 (쌍대비교)</w:t>
            </w:r>
          </w:p>
        </w:tc>
      </w:tr>
    </w:tbl>
    <w:bookmarkEnd w:id="20"/>
    <w:bookmarkStart w:id="21" w:name="모순-분석"/>
    <w:p>
      <w:pPr>
        <w:pStyle w:val="Heading3"/>
      </w:pPr>
      <w:r>
        <w:t xml:space="preserve">□ 모순 분석</w:t>
      </w:r>
    </w:p>
    <w:p>
      <w:pPr>
        <w:pStyle w:val="FirstParagraph"/>
      </w:pPr>
      <w:r>
        <w:t xml:space="preserve">설계 과정에서 정면으로 충돌한 요구를 정리한다.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605"/>
        <w:gridCol w:w="2940"/>
        <w:gridCol w:w="4526"/>
      </w:tblGrid>
      <w:tr>
        <w:trPr>
          <w:tblHeader w:val="on"/>
        </w:trPr>
        <w:tc>
          <w:tcPr>
            <w:tcW w:type="dxa" w:w="160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모순</w:t>
            </w:r>
          </w:p>
        </w:tc>
        <w:tc>
          <w:tcPr>
            <w:tcW w:type="dxa" w:w="294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갈등 구조</w:t>
            </w:r>
          </w:p>
        </w:tc>
        <w:tc>
          <w:tcPr>
            <w:tcW w:type="dxa" w:w="452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해소 방식</w:t>
            </w:r>
          </w:p>
        </w:tc>
      </w:tr>
      <w:tr>
        <w:tc>
          <w:tcPr>
            <w:tcW w:type="dxa" w:w="160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개인화 vs 저작권</w:t>
            </w:r>
          </w:p>
        </w:tc>
        <w:tc>
          <w:tcPr>
            <w:tcW w:type="dxa" w:w="294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취향을 알려면 음원이 필요한데, 음원을 받으면 복제 주체가 된다</w:t>
            </w:r>
          </w:p>
        </w:tc>
        <w:tc>
          <w:tcPr>
            <w:tcW w:type="dxa" w:w="45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음원이 아니라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음원에서 뽑은 벡터</w:t>
            </w:r>
            <w:r>
              <w:rPr>
                <w:sz w:val="16"/>
              </w:rPr>
              <w:t xml:space="preserve">만 이동시킨다. 분석을 엣지로 옮겨 문제를 발생 지점에서 제거</w:t>
            </w:r>
          </w:p>
        </w:tc>
      </w:tr>
      <w:tr>
        <w:tc>
          <w:tcPr>
            <w:tcW w:type="dxa" w:w="160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취향 학습 vs 음성 사례 부재</w:t>
            </w:r>
          </w:p>
        </w:tc>
        <w:tc>
          <w:tcPr>
            <w:tcW w:type="dxa" w:w="294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라이브러리는 전부 양성 사례이며 싫어하는 곡이 없다</w:t>
            </w:r>
          </w:p>
        </w:tc>
        <w:tc>
          <w:tcPr>
            <w:tcW w:type="dxa" w:w="45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문제를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선호도 예측에서 조건부 생성으로 재정의</w:t>
            </w:r>
            <w:r>
              <w:rPr>
                <w:sz w:val="16"/>
              </w:rPr>
              <w:t xml:space="preserve">. 순위 정보가 필요한 부분은 쌍대비교로 내부 생성</w:t>
            </w:r>
          </w:p>
        </w:tc>
      </w:tr>
      <w:tr>
        <w:tc>
          <w:tcPr>
            <w:tcW w:type="dxa" w:w="160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취향 반영 vs 음색 도용</w:t>
            </w:r>
          </w:p>
        </w:tc>
        <w:tc>
          <w:tcPr>
            <w:tcW w:type="dxa" w:w="294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취향을 정확히 반영할수록 특정 가수 음색에 수렴한다</w:t>
            </w:r>
          </w:p>
        </w:tc>
        <w:tc>
          <w:tcPr>
            <w:tcW w:type="dxa" w:w="4527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G2 음색 누설 관문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누설이 보이면 참조 오디오 모드를 끈다. 식별 가능한 산출만 막는다 (D-0217)</w:t>
            </w:r>
          </w:p>
        </w:tc>
      </w:tr>
      <w:tr>
        <w:tc>
          <w:tcPr>
            <w:tcW w:type="dxa" w:w="160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로컬 분석 vs 연산 자원</w:t>
            </w:r>
          </w:p>
        </w:tc>
        <w:tc>
          <w:tcPr>
            <w:tcW w:type="dxa" w:w="294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개인 기기에 GPU가 없을 수 있다</w:t>
            </w:r>
          </w:p>
        </w:tc>
        <w:tc>
          <w:tcPr>
            <w:tcW w:type="dxa" w:w="45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CPU 폴백을 정식 구현하고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백그라운드 중단·재개</w:t>
            </w:r>
            <w:r>
              <w:rPr>
                <w:sz w:val="16"/>
              </w:rPr>
              <w:t xml:space="preserve">로 흡수. 부분 결과로도 취향 벡터 산출 가능</w:t>
            </w:r>
          </w:p>
        </w:tc>
      </w:tr>
      <w:tr>
        <w:tc>
          <w:tcPr>
            <w:tcW w:type="dxa" w:w="160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결정적 재현 vs 생성 다양성</w:t>
            </w:r>
          </w:p>
        </w:tc>
        <w:tc>
          <w:tcPr>
            <w:tcW w:type="dxa" w:w="294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재현성 검증을 하려면 결정적이어야 하는데 창작은 다양해야 한다</w:t>
            </w:r>
          </w:p>
        </w:tc>
        <w:tc>
          <w:tcPr>
            <w:tcW w:type="dxa" w:w="4527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시드를 명시적 입력으로 노출</w:t>
            </w:r>
            <w:r>
              <w:rPr>
                <w:sz w:val="16"/>
              </w:rPr>
              <w:t xml:space="preserve">. 동일 시드는 동일 산출, 시드 변경으로 다양성 확보</w:t>
            </w:r>
          </w:p>
        </w:tc>
      </w:tr>
    </w:tbl>
    <w:bookmarkEnd w:id="21"/>
    <w:bookmarkStart w:id="22" w:name="아이디어-평가"/>
    <w:p>
      <w:pPr>
        <w:pStyle w:val="Heading3"/>
      </w:pPr>
      <w:r>
        <w:t xml:space="preserve">□ 아이디어 평가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689"/>
        <w:gridCol w:w="1757"/>
        <w:gridCol w:w="1495"/>
        <w:gridCol w:w="3128"/>
      </w:tblGrid>
      <w:tr>
        <w:trPr>
          <w:tblHeader w:val="on"/>
        </w:trPr>
        <w:tc>
          <w:tcPr>
            <w:tcW w:type="dxa" w:w="268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평가 항목</w:t>
            </w:r>
          </w:p>
        </w:tc>
        <w:tc>
          <w:tcPr>
            <w:tcW w:type="dxa" w:w="175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프롬프트 기반 생성</w:t>
            </w:r>
          </w:p>
        </w:tc>
        <w:tc>
          <w:tcPr>
            <w:tcW w:type="dxa" w:w="149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임베딩 기반 추천</w:t>
            </w:r>
          </w:p>
        </w:tc>
        <w:tc>
          <w:tcPr>
            <w:tcW w:type="dxa" w:w="312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color w:val="1F4E79"/>
                <w:sz w:val="16"/>
              </w:rPr>
              <w:t xml:space="preserve">취향 조건 생성 (채택)</w:t>
            </w:r>
          </w:p>
        </w:tc>
      </w:tr>
      <w:tr>
        <w:tc>
          <w:tcPr>
            <w:tcW w:type="dxa" w:w="268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기술 신규성</w:t>
            </w:r>
          </w:p>
        </w:tc>
        <w:tc>
          <w:tcPr>
            <w:tcW w:type="dxa" w:w="175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낮음</w:t>
            </w:r>
          </w:p>
        </w:tc>
        <w:tc>
          <w:tcPr>
            <w:tcW w:type="dxa" w:w="149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낮음</w:t>
            </w:r>
          </w:p>
        </w:tc>
        <w:tc>
          <w:tcPr>
            <w:tcW w:type="dxa" w:w="312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높음</w:t>
            </w:r>
          </w:p>
        </w:tc>
      </w:tr>
      <w:tr>
        <w:tc>
          <w:tcPr>
            <w:tcW w:type="dxa" w:w="268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1인 구현 가능성</w:t>
            </w:r>
          </w:p>
        </w:tc>
        <w:tc>
          <w:tcPr>
            <w:tcW w:type="dxa" w:w="175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높음</w:t>
            </w:r>
          </w:p>
        </w:tc>
        <w:tc>
          <w:tcPr>
            <w:tcW w:type="dxa" w:w="149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높음</w:t>
            </w:r>
          </w:p>
        </w:tc>
        <w:tc>
          <w:tcPr>
            <w:tcW w:type="dxa" w:w="312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중간</w:t>
            </w:r>
          </w:p>
        </w:tc>
      </w:tr>
      <w:tr>
        <w:tc>
          <w:tcPr>
            <w:tcW w:type="dxa" w:w="268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포트폴리오 서사</w:t>
            </w:r>
          </w:p>
        </w:tc>
        <w:tc>
          <w:tcPr>
            <w:tcW w:type="dxa" w:w="175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약함</w:t>
            </w:r>
          </w:p>
        </w:tc>
        <w:tc>
          <w:tcPr>
            <w:tcW w:type="dxa" w:w="149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중간</w:t>
            </w:r>
          </w:p>
        </w:tc>
        <w:tc>
          <w:tcPr>
            <w:tcW w:type="dxa" w:w="312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강함</w:t>
            </w:r>
          </w:p>
        </w:tc>
      </w:tr>
      <w:tr>
        <w:tc>
          <w:tcPr>
            <w:tcW w:type="dxa" w:w="268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법적 리스크</w:t>
            </w:r>
          </w:p>
        </w:tc>
        <w:tc>
          <w:tcPr>
            <w:tcW w:type="dxa" w:w="175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중간</w:t>
            </w:r>
          </w:p>
        </w:tc>
        <w:tc>
          <w:tcPr>
            <w:tcW w:type="dxa" w:w="149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낮음</w:t>
            </w:r>
          </w:p>
        </w:tc>
        <w:tc>
          <w:tcPr>
            <w:tcW w:type="dxa" w:w="312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중간 (설계로 완화)</w:t>
            </w:r>
          </w:p>
        </w:tc>
      </w:tr>
      <w:tr>
        <w:tc>
          <w:tcPr>
            <w:tcW w:type="dxa" w:w="268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데이터 확보</w:t>
            </w:r>
          </w:p>
        </w:tc>
        <w:tc>
          <w:tcPr>
            <w:tcW w:type="dxa" w:w="175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불필요</w:t>
            </w:r>
          </w:p>
        </w:tc>
        <w:tc>
          <w:tcPr>
            <w:tcW w:type="dxa" w:w="149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필요</w:t>
            </w:r>
          </w:p>
        </w:tc>
        <w:tc>
          <w:tcPr>
            <w:tcW w:type="dxa" w:w="312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보유 (1004곡)</w:t>
            </w:r>
          </w:p>
        </w:tc>
      </w:tr>
      <w:tr>
        <w:tc>
          <w:tcPr>
            <w:tcW w:type="dxa" w:w="268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평가 가능성</w:t>
            </w:r>
          </w:p>
        </w:tc>
        <w:tc>
          <w:tcPr>
            <w:tcW w:type="dxa" w:w="175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어려움</w:t>
            </w:r>
          </w:p>
        </w:tc>
        <w:tc>
          <w:tcPr>
            <w:tcW w:type="dxa" w:w="149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쉬움</w:t>
            </w:r>
          </w:p>
        </w:tc>
        <w:tc>
          <w:tcPr>
            <w:tcW w:type="dxa" w:w="312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가능 (벡터 거리)</w:t>
            </w:r>
          </w:p>
        </w:tc>
      </w:tr>
    </w:tbl>
    <w:p>
      <w:pPr>
        <w:pStyle w:val="BodyText"/>
      </w:pPr>
      <w:r>
        <w:t xml:space="preserve">채택안은 구현 난도가 가장 높으나, 나머지 항목에서 우위가 명확하고 데이터를 이미 보유하고 있다. 난도는 단계 분할(P0~P8)과 각 단계의 독립 검증으로 관리한다.</w:t>
      </w:r>
    </w:p>
    <w:bookmarkEnd w:id="22"/>
    <w:bookmarkEnd w:id="23"/>
    <w:bookmarkStart w:id="38" w:name="시장현황-및-유사-서비스-분석"/>
    <w:p>
      <w:pPr>
        <w:pStyle w:val="Heading2"/>
      </w:pPr>
      <w:r>
        <w:t xml:space="preserve">3. 시장현황 및 유사 서비스 분석</w:t>
      </w:r>
    </w:p>
    <w:bookmarkStart w:id="24" w:name="유사-서비스-분석-및-비교"/>
    <w:p>
      <w:pPr>
        <w:pStyle w:val="Heading3"/>
      </w:pPr>
      <w:r>
        <w:t xml:space="preserve">□ 유사 서비스 분석 및 비교</w:t>
      </w:r>
    </w:p>
    <w:tbl>
      <w:tblPr>
        <w:tblStyle w:val="Table"/>
        <w:tblW w:w="9071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845"/>
        <w:gridCol w:w="1694"/>
        <w:gridCol w:w="1133"/>
        <w:gridCol w:w="2023"/>
        <w:gridCol w:w="1182"/>
        <w:gridCol w:w="1193"/>
      </w:tblGrid>
      <w:tr>
        <w:trPr>
          <w:tblHeader w:val="on"/>
        </w:trPr>
        <w:tc>
          <w:tcPr>
            <w:tcW w:type="dxa" w:w="184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서비스</w:t>
            </w:r>
          </w:p>
        </w:tc>
        <w:tc>
          <w:tcPr>
            <w:tcW w:type="dxa" w:w="169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입력 방식</w:t>
            </w:r>
          </w:p>
        </w:tc>
        <w:tc>
          <w:tcPr>
            <w:tcW w:type="dxa" w:w="113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개인화</w:t>
            </w:r>
          </w:p>
        </w:tc>
        <w:tc>
          <w:tcPr>
            <w:tcW w:type="dxa" w:w="202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축 분리</w:t>
            </w:r>
          </w:p>
        </w:tc>
        <w:tc>
          <w:tcPr>
            <w:tcW w:type="dxa" w:w="118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데이터 경계</w:t>
            </w:r>
          </w:p>
        </w:tc>
        <w:tc>
          <w:tcPr>
            <w:tcW w:type="dxa" w:w="119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산출물</w:t>
            </w:r>
          </w:p>
        </w:tc>
      </w:tr>
      <w:tr>
        <w:tc>
          <w:tcPr>
            <w:tcW w:type="dxa" w:w="184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Suno</w:t>
            </w:r>
          </w:p>
        </w:tc>
        <w:tc>
          <w:tcPr>
            <w:tcW w:type="dxa" w:w="16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텍스트 프롬프트 + 가사</w:t>
            </w:r>
          </w:p>
        </w:tc>
        <w:tc>
          <w:tcPr>
            <w:tcW w:type="dxa" w:w="113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없음</w:t>
            </w:r>
          </w:p>
        </w:tc>
        <w:tc>
          <w:tcPr>
            <w:tcW w:type="dxa" w:w="20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없음</w:t>
            </w:r>
          </w:p>
        </w:tc>
        <w:tc>
          <w:tcPr>
            <w:tcW w:type="dxa" w:w="11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서버 처리</w:t>
            </w:r>
          </w:p>
        </w:tc>
        <w:tc>
          <w:tcPr>
            <w:tcW w:type="dxa" w:w="119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완성 오디오</w:t>
            </w:r>
          </w:p>
        </w:tc>
      </w:tr>
      <w:tr>
        <w:tc>
          <w:tcPr>
            <w:tcW w:type="dxa" w:w="184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Udio</w:t>
            </w:r>
          </w:p>
        </w:tc>
        <w:tc>
          <w:tcPr>
            <w:tcW w:type="dxa" w:w="16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텍스트 프롬프트</w:t>
            </w:r>
          </w:p>
        </w:tc>
        <w:tc>
          <w:tcPr>
            <w:tcW w:type="dxa" w:w="113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없음</w:t>
            </w:r>
          </w:p>
        </w:tc>
        <w:tc>
          <w:tcPr>
            <w:tcW w:type="dxa" w:w="20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 (리믹스)</w:t>
            </w:r>
          </w:p>
        </w:tc>
        <w:tc>
          <w:tcPr>
            <w:tcW w:type="dxa" w:w="11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서버 처리</w:t>
            </w:r>
          </w:p>
        </w:tc>
        <w:tc>
          <w:tcPr>
            <w:tcW w:type="dxa" w:w="119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완성 오디오</w:t>
            </w:r>
          </w:p>
        </w:tc>
      </w:tr>
      <w:tr>
        <w:tc>
          <w:tcPr>
            <w:tcW w:type="dxa" w:w="184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SoundRaw</w:t>
            </w:r>
          </w:p>
        </w:tc>
        <w:tc>
          <w:tcPr>
            <w:tcW w:type="dxa" w:w="16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장르·무드 선택</w:t>
            </w:r>
          </w:p>
        </w:tc>
        <w:tc>
          <w:tcPr>
            <w:tcW w:type="dxa" w:w="113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없음</w:t>
            </w:r>
          </w:p>
        </w:tc>
        <w:tc>
          <w:tcPr>
            <w:tcW w:type="dxa" w:w="20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 (파트 교체)</w:t>
            </w:r>
          </w:p>
        </w:tc>
        <w:tc>
          <w:tcPr>
            <w:tcW w:type="dxa" w:w="11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서버 처리</w:t>
            </w:r>
          </w:p>
        </w:tc>
        <w:tc>
          <w:tcPr>
            <w:tcW w:type="dxa" w:w="119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완성 오디오</w:t>
            </w:r>
          </w:p>
        </w:tc>
      </w:tr>
      <w:tr>
        <w:tc>
          <w:tcPr>
            <w:tcW w:type="dxa" w:w="184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AIVA</w:t>
            </w:r>
          </w:p>
        </w:tc>
        <w:tc>
          <w:tcPr>
            <w:tcW w:type="dxa" w:w="16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스타일 프리셋</w:t>
            </w:r>
          </w:p>
        </w:tc>
        <w:tc>
          <w:tcPr>
            <w:tcW w:type="dxa" w:w="113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없음</w:t>
            </w:r>
          </w:p>
        </w:tc>
        <w:tc>
          <w:tcPr>
            <w:tcW w:type="dxa" w:w="20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있음 (MIDI 편집)</w:t>
            </w:r>
          </w:p>
        </w:tc>
        <w:tc>
          <w:tcPr>
            <w:tcW w:type="dxa" w:w="11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서버 처리</w:t>
            </w:r>
          </w:p>
        </w:tc>
        <w:tc>
          <w:tcPr>
            <w:tcW w:type="dxa" w:w="119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MIDI + 오디오</w:t>
            </w:r>
          </w:p>
        </w:tc>
      </w:tr>
      <w:tr>
        <w:tc>
          <w:tcPr>
            <w:tcW w:type="dxa" w:w="184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Mubert</w:t>
            </w:r>
          </w:p>
        </w:tc>
        <w:tc>
          <w:tcPr>
            <w:tcW w:type="dxa" w:w="16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텍스트·태그</w:t>
            </w:r>
          </w:p>
        </w:tc>
        <w:tc>
          <w:tcPr>
            <w:tcW w:type="dxa" w:w="113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없음</w:t>
            </w:r>
          </w:p>
        </w:tc>
        <w:tc>
          <w:tcPr>
            <w:tcW w:type="dxa" w:w="20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없음</w:t>
            </w:r>
          </w:p>
        </w:tc>
        <w:tc>
          <w:tcPr>
            <w:tcW w:type="dxa" w:w="11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서버 처리</w:t>
            </w:r>
          </w:p>
        </w:tc>
        <w:tc>
          <w:tcPr>
            <w:tcW w:type="dxa" w:w="119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스트림</w:t>
            </w:r>
          </w:p>
        </w:tc>
      </w:tr>
      <w:tr>
        <w:tc>
          <w:tcPr>
            <w:tcW w:type="dxa" w:w="184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MusicGen (Meta)</w:t>
            </w:r>
          </w:p>
        </w:tc>
        <w:tc>
          <w:tcPr>
            <w:tcW w:type="dxa" w:w="16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텍스트 + 멜로디 조건</w:t>
            </w:r>
          </w:p>
        </w:tc>
        <w:tc>
          <w:tcPr>
            <w:tcW w:type="dxa" w:w="113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없음</w:t>
            </w:r>
          </w:p>
        </w:tc>
        <w:tc>
          <w:tcPr>
            <w:tcW w:type="dxa" w:w="20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 (멜로디 조건)</w:t>
            </w:r>
          </w:p>
        </w:tc>
        <w:tc>
          <w:tcPr>
            <w:tcW w:type="dxa" w:w="11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로컬 실행 가능 ·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가중치 비상업</w:t>
            </w:r>
          </w:p>
        </w:tc>
        <w:tc>
          <w:tcPr>
            <w:tcW w:type="dxa" w:w="119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오디오</w:t>
            </w:r>
          </w:p>
        </w:tc>
      </w:tr>
      <w:tr>
        <w:tc>
          <w:tcPr>
            <w:tcW w:type="dxa" w:w="184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ACE-Step 1.5</w:t>
            </w:r>
          </w:p>
        </w:tc>
        <w:tc>
          <w:tcPr>
            <w:tcW w:type="dxa" w:w="16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텍스트·가사 + 참조 오디오</w:t>
            </w:r>
          </w:p>
        </w:tc>
        <w:tc>
          <w:tcPr>
            <w:tcW w:type="dxa" w:w="113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없음</w:t>
            </w:r>
          </w:p>
        </w:tc>
        <w:tc>
          <w:tcPr>
            <w:tcW w:type="dxa" w:w="20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 (커버·리페인트)</w:t>
            </w:r>
          </w:p>
        </w:tc>
        <w:tc>
          <w:tcPr>
            <w:tcW w:type="dxa" w:w="11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로컬 실행 가능 · MIT</w:t>
            </w:r>
          </w:p>
        </w:tc>
        <w:tc>
          <w:tcPr>
            <w:tcW w:type="dxa" w:w="119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오디오</w:t>
            </w:r>
          </w:p>
        </w:tc>
      </w:tr>
      <w:tr>
        <w:tc>
          <w:tcPr>
            <w:tcW w:type="dxa" w:w="184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HATHOR</w:t>
            </w:r>
          </w:p>
        </w:tc>
        <w:tc>
          <w:tcPr>
            <w:tcW w:type="dxa" w:w="169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시드곡 + 취향 벡터</w:t>
            </w:r>
          </w:p>
        </w:tc>
        <w:tc>
          <w:tcPr>
            <w:tcW w:type="dxa" w:w="113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라이브러리 기반</w:t>
            </w:r>
          </w:p>
        </w:tc>
        <w:tc>
          <w:tcPr>
            <w:tcW w:type="dxa" w:w="202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4축 독립</w:t>
            </w:r>
          </w:p>
        </w:tc>
        <w:tc>
          <w:tcPr>
            <w:tcW w:type="dxa" w:w="118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엣지 분석, 음원 비이동</w:t>
            </w:r>
          </w:p>
        </w:tc>
        <w:tc>
          <w:tcPr>
            <w:tcW w:type="dxa" w:w="119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오디오 + 스템 + MIDI</w:t>
            </w:r>
          </w:p>
        </w:tc>
      </w:tr>
    </w:tbl>
    <w:p>
      <w:pPr>
        <w:pStyle w:val="BodyText"/>
      </w:pPr>
      <w:r>
        <w:rPr>
          <w:b/>
          <w:bCs/>
        </w:rPr>
        <w:t xml:space="preserve">분석 요약</w:t>
      </w:r>
    </w:p>
    <w:p>
      <w:pPr>
        <w:pStyle w:val="Compact"/>
        <w:numPr>
          <w:ilvl w:val="0"/>
          <w:numId w:val="1001"/>
        </w:numPr>
      </w:pPr>
      <w:r>
        <w:t xml:space="preserve">개인 취향을</w:t>
      </w:r>
      <w:r>
        <w:t xml:space="preserve"> </w:t>
      </w:r>
      <w:r>
        <w:rPr>
          <w:b/>
          <w:bCs/>
        </w:rPr>
        <w:t xml:space="preserve">누적 학습</w:t>
      </w:r>
      <w:r>
        <w:t xml:space="preserve">하는 생성 서비스는 확인되지 않는다. 모든 서비스가 세션 단위 프롬프트로 동작한다.</w:t>
      </w:r>
    </w:p>
    <w:p>
      <w:pPr>
        <w:pStyle w:val="Compact"/>
        <w:numPr>
          <w:ilvl w:val="0"/>
          <w:numId w:val="1001"/>
        </w:numPr>
      </w:pPr>
      <w:r>
        <w:t xml:space="preserve">MusicGen이 멜로디 조건화를 제공하나 단일 축이며 취향 개념이 없다.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공개 엔진은 경쟁자가 아니라 부품이다.</w:t>
      </w:r>
      <w:r>
        <w:t xml:space="preserve"> </w:t>
      </w:r>
      <w:r>
        <w:t xml:space="preserve">ACE-Step 1.5는 참조 오디오를 받지만 누구의 취향인지 모른다 — hathor가 그 자리를 채운다 (D-0217).</w:t>
      </w:r>
    </w:p>
    <w:p>
      <w:pPr>
        <w:pStyle w:val="Compact"/>
        <w:numPr>
          <w:ilvl w:val="0"/>
          <w:numId w:val="1001"/>
        </w:numPr>
      </w:pPr>
      <w:r>
        <w:t xml:space="preserve">AIVA가 MIDI 편집으로 축 분리에 가장 근접하나, 사용자의 취향을 학습하지 않고 프리셋을 선택하게 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데이터 경계를 설계 원칙으로 명시한 서비스가 없다.</w:t>
      </w:r>
      <w:r>
        <w:t xml:space="preserve"> </w:t>
      </w:r>
      <w:r>
        <w:t xml:space="preserve">모두 서버 처리 전제다.</w:t>
      </w:r>
    </w:p>
    <w:p>
      <w:pPr>
        <w:pStyle w:val="Compact"/>
        <w:numPr>
          <w:ilvl w:val="0"/>
          <w:numId w:val="1001"/>
        </w:numPr>
      </w:pPr>
      <w:r>
        <w:t xml:space="preserve">(실측 필요) 각 서비스의 최신 기능·정책은 조사 시점 기준이며, 구현 착수 전 재확인이 필요하다.</w:t>
      </w:r>
    </w:p>
    <w:bookmarkEnd w:id="24"/>
    <w:bookmarkStart w:id="25" w:name="선행연구"/>
    <w:p>
      <w:pPr>
        <w:pStyle w:val="Heading3"/>
      </w:pPr>
      <w:r>
        <w:t xml:space="preserve">□ 선행연구</w:t>
      </w:r>
    </w:p>
    <w:p>
      <w:pPr>
        <w:pStyle w:val="FirstParagraph"/>
      </w:pPr>
      <w:r>
        <w:rPr>
          <w:b/>
          <w:bCs/>
        </w:rPr>
        <w:t xml:space="preserve">281판을 돌 때까지 이 절이 없었다</w:t>
      </w:r>
      <w:r>
        <w:t xml:space="preserve"> </w:t>
      </w:r>
      <w:r>
        <w:t xml:space="preserve">(D-0284). 결정 기록 어디에도 «이 문제를 남이 어디까지</w:t>
      </w:r>
      <w:r>
        <w:t xml:space="preserve"> </w:t>
      </w:r>
      <w:r>
        <w:t xml:space="preserve">풀었나»가 없고, 인용한 것은</w:t>
      </w:r>
      <w:r>
        <w:t xml:space="preserve"> </w:t>
      </w:r>
      <w:r>
        <w:rPr>
          <w:b/>
          <w:bCs/>
        </w:rPr>
        <w:t xml:space="preserve">쓴 모델</w:t>
      </w:r>
      <w:r>
        <w:t xml:space="preserve">(MERT · CLAP · Demucs)뿐이다. 쓴 도구를 적는 것과</w:t>
      </w:r>
      <w:r>
        <w:t xml:space="preserve"> </w:t>
      </w:r>
      <w:r>
        <w:t xml:space="preserve">선행연구를 보는 것은 다르다.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259"/>
        <w:gridCol w:w="4605"/>
        <w:gridCol w:w="3207"/>
      </w:tblGrid>
      <w:tr>
        <w:trPr>
          <w:tblHeader w:val="on"/>
        </w:trPr>
        <w:tc>
          <w:tcPr>
            <w:tcW w:type="dxa" w:w="125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갈래</w:t>
            </w:r>
          </w:p>
        </w:tc>
        <w:tc>
          <w:tcPr>
            <w:tcW w:type="dxa" w:w="460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대표</w:t>
            </w:r>
          </w:p>
        </w:tc>
        <w:tc>
          <w:tcPr>
            <w:tcW w:type="dxa" w:w="320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우리와의 관계</w:t>
            </w:r>
          </w:p>
        </w:tc>
      </w:tr>
      <w:tr>
        <w:tc>
          <w:tcPr>
            <w:tcW w:type="dxa" w:w="12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콘텐츠 기반 추천</w:t>
            </w:r>
          </w:p>
        </w:tc>
        <w:tc>
          <w:tcPr>
            <w:tcW w:type="dxa" w:w="46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van den Oord,</w:t>
            </w:r>
            <w:r>
              <w:rPr>
                <w:sz w:val="16"/>
              </w:rPr>
              <w:t xml:space="preserve"> </w:t>
            </w:r>
            <w:r>
              <w:rPr>
                <w:i/>
                <w:iCs/>
                <w:sz w:val="16"/>
              </w:rPr>
              <w:t xml:space="preserve">Deep content-based music recommendation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(NeurIPS 2013)</w:t>
            </w:r>
          </w:p>
        </w:tc>
        <w:tc>
          <w:tcPr>
            <w:tcW w:type="dxa" w:w="3208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직계 원형.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오디오 임베딩을 취향 축으로 쓰는 발상 자체</w:t>
            </w:r>
          </w:p>
        </w:tc>
      </w:tr>
      <w:tr>
        <w:tc>
          <w:tcPr>
            <w:tcW w:type="dxa" w:w="12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소수 신호 개인화</w:t>
            </w:r>
          </w:p>
        </w:tc>
        <w:tc>
          <w:tcPr>
            <w:tcW w:type="dxa" w:w="46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Deezer,</w:t>
            </w:r>
            <w:r>
              <w:rPr>
                <w:sz w:val="16"/>
              </w:rPr>
              <w:t xml:space="preserve"> </w:t>
            </w:r>
            <w:r>
              <w:rPr>
                <w:i/>
                <w:iCs/>
                <w:sz w:val="16"/>
              </w:rPr>
              <w:t xml:space="preserve">Semi-Personalized Cold Start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(2021)</w:t>
            </w:r>
          </w:p>
        </w:tc>
        <w:tc>
          <w:tcPr>
            <w:tcW w:type="dxa" w:w="320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1004곡·1인은 사실상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콜드스타트</w:t>
            </w:r>
            <w:r>
              <w:rPr>
                <w:sz w:val="16"/>
              </w:rPr>
              <w:t xml:space="preserve">다</w:t>
            </w:r>
          </w:p>
        </w:tc>
      </w:tr>
      <w:tr>
        <w:tc>
          <w:tcPr>
            <w:tcW w:type="dxa" w:w="12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표현 모델 벤치마크</w:t>
            </w:r>
          </w:p>
        </w:tc>
        <w:tc>
          <w:tcPr>
            <w:tcW w:type="dxa" w:w="4605"/>
          </w:tcPr>
          <w:p>
            <w:pPr>
              <w:pStyle w:val="Compact"/>
              <w:spacing w:after="0" w:line="264" w:lineRule="auto"/>
            </w:pPr>
            <w:r>
              <w:rPr>
                <w:i/>
                <w:iCs/>
                <w:sz w:val="16"/>
              </w:rPr>
              <w:t xml:space="preserve">MARBLE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(NeurIPS 2023)</w:t>
            </w:r>
          </w:p>
        </w:tc>
        <w:tc>
          <w:tcPr>
            <w:tcW w:type="dxa" w:w="320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MERT · CLAP · MULE · Jukebox를 표준 과제로 이미 비교했다</w:t>
            </w:r>
          </w:p>
        </w:tc>
      </w:tr>
      <w:tr>
        <w:tc>
          <w:tcPr>
            <w:tcW w:type="dxa" w:w="12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층별 프로빙</w:t>
            </w:r>
          </w:p>
        </w:tc>
        <w:tc>
          <w:tcPr>
            <w:tcW w:type="dxa" w:w="4605"/>
          </w:tcPr>
          <w:p>
            <w:pPr>
              <w:pStyle w:val="Compact"/>
              <w:spacing w:after="0" w:line="264" w:lineRule="auto"/>
            </w:pPr>
            <w:r>
              <w:rPr>
                <w:i/>
                <w:iCs/>
                <w:sz w:val="16"/>
              </w:rPr>
              <w:t xml:space="preserve">Layer-wise Investigation of SSL Music Models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(2025)</w:t>
            </w:r>
          </w:p>
        </w:tc>
        <w:tc>
          <w:tcPr>
            <w:tcW w:type="dxa" w:w="3208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하위층 = 음향·객관 과제, 상위층 = 의미·주관 과제</w:t>
            </w:r>
          </w:p>
        </w:tc>
      </w:tr>
      <w:tr>
        <w:tc>
          <w:tcPr>
            <w:tcW w:type="dxa" w:w="12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유사도 평가 함정</w:t>
            </w:r>
          </w:p>
        </w:tc>
        <w:tc>
          <w:tcPr>
            <w:tcW w:type="dxa" w:w="46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Mandel &amp; Ellis,</w:t>
            </w:r>
            <w:r>
              <w:rPr>
                <w:sz w:val="16"/>
              </w:rPr>
              <w:t xml:space="preserve"> </w:t>
            </w:r>
            <w:r>
              <w:rPr>
                <w:i/>
                <w:iCs/>
                <w:sz w:val="16"/>
              </w:rPr>
              <w:t xml:space="preserve">Song-level features…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(ISMIR 2005) —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앨범 효과</w:t>
            </w:r>
          </w:p>
        </w:tc>
        <w:tc>
          <w:tcPr>
            <w:tcW w:type="dxa" w:w="320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같은 앨범은 마스터링이 같아 쉽게 맞고 성능이 부푼다</w:t>
            </w:r>
          </w:p>
        </w:tc>
      </w:tr>
      <w:tr>
        <w:tc>
          <w:tcPr>
            <w:tcW w:type="dxa" w:w="12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조성 추정</w:t>
            </w:r>
          </w:p>
        </w:tc>
        <w:tc>
          <w:tcPr>
            <w:tcW w:type="dxa" w:w="46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Krumhansl-Schmuckler (1990) → Temperley (1999) → Korzeniowski &amp; Widmer CNN (2017) · S-KEY (2025)</w:t>
            </w:r>
          </w:p>
        </w:tc>
        <w:tc>
          <w:tcPr>
            <w:tcW w:type="dxa" w:w="320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우리는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1990~2001년 기법 수준</w:t>
            </w:r>
            <w:r>
              <w:rPr>
                <w:sz w:val="16"/>
              </w:rPr>
              <w:t xml:space="preserve">이다</w:t>
            </w:r>
          </w:p>
        </w:tc>
      </w:tr>
      <w:tr>
        <w:tc>
          <w:tcPr>
            <w:tcW w:type="dxa" w:w="12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조건부 생성</w:t>
            </w:r>
          </w:p>
        </w:tc>
        <w:tc>
          <w:tcPr>
            <w:tcW w:type="dxa" w:w="46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MusicLM · MusicGen-Melody (2023) · Stable Audio · DiffRhythm+ (2025)</w:t>
            </w:r>
          </w:p>
        </w:tc>
        <w:tc>
          <w:tcPr>
            <w:tcW w:type="dxa" w:w="320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참조 오디오를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음색이 벗겨진 중간표현</w:t>
            </w:r>
            <w:r>
              <w:rPr>
                <w:sz w:val="16"/>
              </w:rPr>
              <w:t xml:space="preserve">으로만 통과시킨다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무엇이 확인됐고 무엇이 뒤집혔나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layer00</w:t>
      </w:r>
      <w:r>
        <w:rPr>
          <w:b/>
          <w:bCs/>
        </w:rPr>
        <w:t xml:space="preserve"> </w:t>
      </w:r>
      <w:r>
        <w:rPr>
          <w:b/>
          <w:bCs/>
        </w:rPr>
        <w:t xml:space="preserve">우세는 발견이 아니라 재현이다.</w:t>
      </w:r>
      <w:r>
        <w:t xml:space="preserve"> </w:t>
      </w:r>
      <w:r>
        <w:t xml:space="preserve">우리 정답은 아티스트·앨범이고 그것은</w:t>
      </w:r>
      <w:r>
        <w:t xml:space="preserve"> </w:t>
      </w:r>
      <w:r>
        <w:t xml:space="preserve">음색·프로덕션 동일성 과제다 — 선행연구가 그런 과제를 하위층에 배정한다. D-0026이</w:t>
      </w:r>
      <w:r>
        <w:t xml:space="preserve"> </w:t>
      </w:r>
      <w:r>
        <w:t xml:space="preserve">실측으로 고른 것은 맞지만</w:t>
      </w:r>
      <w:r>
        <w:t xml:space="preserve"> </w:t>
      </w:r>
      <w:r>
        <w:rPr>
          <w:b/>
          <w:bCs/>
        </w:rPr>
        <w:t xml:space="preserve">새로 안 것은 아니다.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앨범 효과를 우리는 다시 발명했다.</w:t>
      </w:r>
      <w:r>
        <w:t xml:space="preserve"> </w:t>
      </w:r>
      <w:r>
        <w:t xml:space="preserve">D-0027이</w:t>
      </w:r>
      <w:r>
        <w:t xml:space="preserve"> </w:t>
      </w:r>
      <w:r>
        <w:rPr>
          <w:i/>
          <w:iCs/>
        </w:rPr>
        <w:t xml:space="preserve">“동일 마스터링·믹스가 만드는 앨범 효과를</w:t>
      </w:r>
      <w:r>
        <w:rPr>
          <w:i/>
          <w:iCs/>
        </w:rPr>
        <w:t xml:space="preserve"> </w:t>
      </w:r>
      <w:r>
        <w:rPr>
          <w:i/>
          <w:iCs/>
        </w:rPr>
        <w:t xml:space="preserve">아티스트 유사도로”</w:t>
      </w:r>
      <w:r>
        <w:t xml:space="preserve"> </w:t>
      </w:r>
      <w:r>
        <w:t xml:space="preserve">착각하지 않으려 M2에서 같은 앨범을 후보에서 뺐다 —</w:t>
      </w:r>
      <w:r>
        <w:t xml:space="preserve"> </w:t>
      </w:r>
      <w:r>
        <w:rPr>
          <w:b/>
          <w:bCs/>
        </w:rPr>
        <w:t xml:space="preserve">2005년에 이름이</w:t>
      </w:r>
      <w:r>
        <w:rPr>
          <w:b/>
          <w:bCs/>
        </w:rPr>
        <w:t xml:space="preserve"> </w:t>
      </w:r>
      <w:r>
        <w:rPr>
          <w:b/>
          <w:bCs/>
        </w:rPr>
        <w:t xml:space="preserve">붙은 함정이고 우리는 이름을 모른 채 통제했다.</w:t>
      </w:r>
      <w:r>
        <w:t xml:space="preserve"> </w:t>
      </w:r>
      <w:r>
        <w:t xml:space="preserve">통제는 옳았고, 인용이 없어</w:t>
      </w:r>
      <w:r>
        <w:t xml:space="preserve"> </w:t>
      </w:r>
      <w:r>
        <w:rPr>
          <w:b/>
          <w:bCs/>
        </w:rPr>
        <w:t xml:space="preserve">우리 통제가</w:t>
      </w:r>
      <w:r>
        <w:rPr>
          <w:b/>
          <w:bCs/>
        </w:rPr>
        <w:t xml:space="preserve"> </w:t>
      </w:r>
      <w:r>
        <w:rPr>
          <w:b/>
          <w:bCs/>
        </w:rPr>
        <w:t xml:space="preserve">분야의 통제와 같은지 대조할 수 없었다.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대표로 들던 수가 앨범 효과 위의 것이다.</w:t>
      </w:r>
      <w:r>
        <w:t xml:space="preserve"> </w:t>
      </w:r>
      <w:r>
        <w:rPr>
          <w:rStyle w:val="VerbatimChar"/>
        </w:rPr>
        <w:t xml:space="preserve">M1 20.4배</w:t>
      </w:r>
      <w:r>
        <w:t xml:space="preserve">는 «같은 앨범 찾기»이고 그 과제가</w:t>
      </w:r>
      <w:r>
        <w:t xml:space="preserve"> </w:t>
      </w:r>
      <w:r>
        <w:t xml:space="preserve">곧 앨범 효과다. 밖에 내보일 수는</w:t>
      </w:r>
      <w:r>
        <w:t xml:space="preserve"> </w:t>
      </w:r>
      <w:r>
        <w:rPr>
          <w:rStyle w:val="VerbatimChar"/>
          <w:b/>
          <w:bCs/>
        </w:rPr>
        <w:t xml:space="preserve">M2</w:t>
      </w:r>
      <w:r>
        <w:rPr>
          <w:b/>
          <w:bCs/>
        </w:rPr>
        <w:t xml:space="preserve"> </w:t>
      </w:r>
      <w:r>
        <w:rPr>
          <w:b/>
          <w:bCs/>
        </w:rPr>
        <w:t xml:space="preserve">14.3배</w:t>
      </w:r>
      <w:r>
        <w:t xml:space="preserve">(같은 앨범을 뺀 뒤 같은 아티스트 찾기)다.</w:t>
      </w:r>
      <w:r>
        <w:t xml:space="preserve"> </w:t>
      </w:r>
      <w:r>
        <w:t xml:space="preserve">둘 다 기록돼 있었는데</w:t>
      </w:r>
      <w:r>
        <w:t xml:space="preserve"> </w:t>
      </w:r>
      <w:r>
        <w:rPr>
          <w:b/>
          <w:bCs/>
        </w:rPr>
        <w:t xml:space="preserve">인용이 부푼 쪽을 골랐다.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배수(lift) 보고는 MIR 표준이 아니다.</w:t>
      </w:r>
      <w:r>
        <w:t xml:space="preserve"> </w:t>
      </w:r>
      <w:r>
        <w:t xml:space="preserve">절대 P@k·MAP@k를 같은 프로토콜로 견주는 것이</w:t>
      </w:r>
      <w:r>
        <w:t xml:space="preserve"> </w:t>
      </w:r>
      <w:r>
        <w:t xml:space="preserve">표준이고, 배수는 추천시스템 쪽 관용이다.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외부 비교가 성립하지 않는다.</w:t>
      </w:r>
      <w:r>
        <w:t xml:space="preserve"> </w:t>
      </w:r>
      <w:r>
        <w:t xml:space="preserve">1004곡 개인 라이브러리에 아티스트·앨범 프록시이므로</w:t>
      </w:r>
      <w:r>
        <w:t xml:space="preserve"> </w:t>
      </w:r>
      <w:r>
        <w:t xml:space="preserve">MARBLE 등 공개 벤치마크 수치와</w:t>
      </w:r>
      <w:r>
        <w:t xml:space="preserve"> </w:t>
      </w:r>
      <w:r>
        <w:rPr>
          <w:b/>
          <w:bCs/>
        </w:rPr>
        <w:t xml:space="preserve">직접 견줄 수 없다.</w:t>
      </w:r>
      <w:r>
        <w:t xml:space="preserve"> </w:t>
      </w:r>
      <w:r>
        <w:t xml:space="preserve">20.4배도 14.3배도 밖에서 통하는</w:t>
      </w:r>
      <w:r>
        <w:t xml:space="preserve"> </w:t>
      </w:r>
      <w:r>
        <w:t xml:space="preserve">수가 아니다.</w:t>
      </w:r>
    </w:p>
    <w:p>
      <w:pPr>
        <w:pStyle w:val="FirstParagraph"/>
      </w:pPr>
      <w:r>
        <w:rPr>
          <w:b/>
          <w:bCs/>
        </w:rPr>
        <w:t xml:space="preserve">선행연구가 이미 답해서 다시 잴 필요 없는 것</w:t>
      </w:r>
    </w:p>
    <w:p>
      <w:pPr>
        <w:pStyle w:val="Compact"/>
        <w:numPr>
          <w:ilvl w:val="0"/>
          <w:numId w:val="1003"/>
        </w:numPr>
      </w:pPr>
      <w:r>
        <w:t xml:space="preserve">어느 층이 어느 과제에 좋은가 — 층별 전수 스윕을 다시 돌릴 이유가 없다.</w:t>
      </w:r>
    </w:p>
    <w:p>
      <w:pPr>
        <w:pStyle w:val="Compact"/>
        <w:numPr>
          <w:ilvl w:val="0"/>
          <w:numId w:val="1003"/>
        </w:numPr>
      </w:pPr>
      <w:r>
        <w:t xml:space="preserve">MERT · CLAP · MULE · Jukebox의 표준 과제 성능 순위.</w:t>
      </w:r>
    </w:p>
    <w:p>
      <w:pPr>
        <w:pStyle w:val="Compact"/>
        <w:numPr>
          <w:ilvl w:val="0"/>
          <w:numId w:val="1003"/>
        </w:numPr>
      </w:pPr>
      <w:r>
        <w:t xml:space="preserve">프로파일법 대 딥러닝 조성 추정의 우열, 그리고 나란한조 혼동이 난제라는 사실 —</w:t>
      </w:r>
      <w:r>
        <w:t xml:space="preserve"> </w:t>
      </w:r>
      <w:r>
        <w:t xml:space="preserve">MIREX 가중 점수가 부분점수를 주는 것 자체가 그 인정이다 (O-54가 이것을 몰랐다).</w:t>
      </w:r>
    </w:p>
    <w:p>
      <w:pPr>
        <w:pStyle w:val="FirstParagraph"/>
      </w:pPr>
      <w:r>
        <w:rPr>
          <w:b/>
          <w:bCs/>
        </w:rPr>
        <w:t xml:space="preserve">선행연구에 없어서 우리가 재야 하는 것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아티스트·앨범 프록시가 실제 취향과 얼마나 일치하는가.</w:t>
      </w:r>
      <w:r>
        <w:t xml:space="preserve"> </w:t>
      </w:r>
      <w:r>
        <w:t xml:space="preserve">취향 라벨이 0건이라 못 잰다</w:t>
      </w:r>
      <w:r>
        <w:t xml:space="preserve"> </w:t>
      </w:r>
      <w:r>
        <w:t xml:space="preserve">(D-0028) — O-10과 O-67이 이 자리다.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1인 · 1004곡 규모에서 취향 벡터의 안정성.</w:t>
      </w:r>
      <w:r>
        <w:t xml:space="preserve"> </w:t>
      </w:r>
      <w:r>
        <w:t xml:space="preserve">공개 연구는 수만 명 평균을 재지 1인 소표본</w:t>
      </w:r>
      <w:r>
        <w:t xml:space="preserve"> </w:t>
      </w:r>
      <w:r>
        <w:t xml:space="preserve">분산을 재지 않는다.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검색 지표가 생성 만족도를 예측하는가.</w:t>
      </w:r>
      <w:r>
        <w:t xml:space="preserve"> </w:t>
      </w:r>
      <w:r>
        <w:t xml:space="preserve">사실상 선행연구가 없다 — O-25가 이 자리다.</w:t>
      </w:r>
    </w:p>
    <w:p>
      <w:pPr>
        <w:pStyle w:val="FirstParagraph"/>
      </w:pPr>
      <w:r>
        <w:rPr>
          <w:b/>
          <w:bCs/>
        </w:rPr>
        <w:t xml:space="preserve">이 절의 한계</w:t>
      </w:r>
      <w:r>
        <w:t xml:space="preserve">: 웹 검색 한 판으로 세웠고</w:t>
      </w:r>
      <w:r>
        <w:t xml:space="preserve"> </w:t>
      </w:r>
      <w:r>
        <w:rPr>
          <w:b/>
          <w:bCs/>
        </w:rPr>
        <w:t xml:space="preserve">원문을 전량 읽지 않았다.</w:t>
      </w:r>
      <w:r>
        <w:t xml:space="preserve"> </w:t>
      </w:r>
      <w:r>
        <w:t xml:space="preserve">인용은 제목·연도·요지</w:t>
      </w:r>
      <w:r>
        <w:t xml:space="preserve"> </w:t>
      </w:r>
      <w:r>
        <w:t xml:space="preserve">수준이며, 수치를 우리 표에 옮겨 적지 않는다 (D-0043의 규율 — 베끼면 두 곳이 어긋난다).</w:t>
      </w:r>
    </w:p>
    <w:bookmarkEnd w:id="25"/>
    <w:bookmarkStart w:id="26" w:name="swot-분석"/>
    <w:p>
      <w:pPr>
        <w:pStyle w:val="Heading3"/>
      </w:pPr>
      <w:r>
        <w:t xml:space="preserve">□ SWOT 분석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529"/>
        <w:gridCol w:w="4048"/>
        <w:gridCol w:w="4493"/>
      </w:tblGrid>
      <w:tr>
        <w:trPr>
          <w:tblHeader w:val="on"/>
        </w:trPr>
        <w:tc>
          <w:tcPr>
            <w:tcW w:type="dxa" w:w="530"/>
            <w:shd w:val="clear" w:color="auto" w:fill="E8EEF5"/>
          </w:tcPr>
          <w:p>
            <w:pPr>
              <w:pStyle w:val="Compact"/>
              <w:spacing w:after="0" w:line="264" w:lineRule="auto"/>
            </w:pPr>
          </w:p>
        </w:tc>
        <w:tc>
          <w:tcPr>
            <w:tcW w:type="dxa" w:w="404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도움</w:t>
            </w:r>
          </w:p>
        </w:tc>
        <w:tc>
          <w:tcPr>
            <w:tcW w:type="dxa" w:w="449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방해</w:t>
            </w:r>
          </w:p>
        </w:tc>
      </w:tr>
      <w:tr>
        <w:tc>
          <w:tcPr>
            <w:tcW w:type="dxa" w:w="530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내부</w:t>
            </w:r>
          </w:p>
        </w:tc>
        <w:tc>
          <w:tcPr>
            <w:tcW w:type="dxa" w:w="404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Strength</w:t>
            </w:r>
            <w:r>
              <w:rPr>
                <w:sz w:val="16"/>
              </w:rPr>
              <w:t xml:space="preserve">· 실측 완료된 1004곡 개발 코퍼스 보유</w:t>
            </w:r>
            <w:r>
              <w:rPr>
                <w:sz w:val="16"/>
              </w:rPr>
              <w:t xml:space="preserve">· 인제스트 파이프라인 구현·검증 완료</w:t>
            </w:r>
            <w:r>
              <w:rPr>
                <w:sz w:val="16"/>
              </w:rPr>
              <w:t xml:space="preserve">· 계층 구조를 계약으로 강제하는 아키텍처 확립</w:t>
            </w:r>
            <w:r>
              <w:rPr>
                <w:sz w:val="16"/>
              </w:rPr>
              <w:t xml:space="preserve">· 결정 기록(DECISIONS.md) 체계 운영 중</w:t>
            </w:r>
            <w:r>
              <w:rPr>
                <w:sz w:val="16"/>
              </w:rPr>
              <w:t xml:space="preserve">· GPU 보유 (GTX 1660Ti 6GB)</w:t>
            </w:r>
          </w:p>
        </w:tc>
        <w:tc>
          <w:tcPr>
            <w:tcW w:type="dxa" w:w="449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Weakness</w:t>
            </w:r>
            <w:r>
              <w:rPr>
                <w:sz w:val="16"/>
              </w:rPr>
              <w:t xml:space="preserve">· 1인 개발, 전 영역 단독 수행</w:t>
            </w:r>
            <w:r>
              <w:rPr>
                <w:sz w:val="16"/>
              </w:rPr>
              <w:t xml:space="preserve">·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VRAM 명목 6GB / 가용 4.8GB — 대형 생성 모델 학습 불가. 추론도 실측으로 떨어졌다 (D-0218)</w:t>
            </w:r>
            <w:r>
              <w:rPr>
                <w:sz w:val="16"/>
              </w:rPr>
              <w:t xml:space="preserve">· 오디오 심층학습 실무 경험 부족</w:t>
            </w:r>
            <w:r>
              <w:rPr>
                <w:sz w:val="16"/>
              </w:rPr>
              <w:t xml:space="preserve">· 병행 과제(Fire-Lane)로 12월까지 가용 시간 제한</w:t>
            </w:r>
            <w:r>
              <w:rPr>
                <w:sz w:val="16"/>
              </w:rPr>
              <w:t xml:space="preserve">· 개발 기기 1대 — 백업이 교두보를 대신한다 (D-0122)</w:t>
            </w:r>
          </w:p>
        </w:tc>
      </w:tr>
      <w:tr>
        <w:tc>
          <w:tcPr>
            <w:tcW w:type="dxa" w:w="530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외부</w:t>
            </w:r>
          </w:p>
        </w:tc>
        <w:tc>
          <w:tcPr>
            <w:tcW w:type="dxa" w:w="404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Opportunity</w:t>
            </w:r>
            <w:r>
              <w:rPr>
                <w:sz w:val="16"/>
              </w:rPr>
              <w:t xml:space="preserve">· 개인화 생성 영역에 선행 사례 부재</w:t>
            </w:r>
            <w:r>
              <w:rPr>
                <w:sz w:val="16"/>
              </w:rPr>
              <w:t xml:space="preserve">· 사전학습 오디오 모델(MERT·CLAP·Demucs) 공개</w:t>
            </w:r>
            <w:r>
              <w:rPr>
                <w:sz w:val="16"/>
              </w:rPr>
              <w:t xml:space="preserve">· 엣지 AI·데이터 주권 논의 확산</w:t>
            </w:r>
            <w:r>
              <w:rPr>
                <w:sz w:val="16"/>
              </w:rPr>
              <w:t xml:space="preserve">· 생성 AI 포트폴리오 수요 증가</w:t>
            </w:r>
          </w:p>
        </w:tc>
        <w:tc>
          <w:tcPr>
            <w:tcW w:type="dxa" w:w="449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Threat</w:t>
            </w:r>
            <w:r>
              <w:rPr>
                <w:sz w:val="16"/>
              </w:rPr>
              <w:t xml:space="preserve">· 대형 서비스가 유사 기능을 먼저 출시할 가능성</w:t>
            </w:r>
            <w:r>
              <w:rPr>
                <w:sz w:val="16"/>
              </w:rPr>
              <w:t xml:space="preserve">· 생성 음악 저작권 법제 미확립</w:t>
            </w:r>
            <w:r>
              <w:rPr>
                <w:sz w:val="16"/>
              </w:rPr>
              <w:t xml:space="preserve">· 실존 가수 음색 관련 규제 강화 가능성</w:t>
            </w:r>
            <w:r>
              <w:rPr>
                <w:sz w:val="16"/>
              </w:rPr>
              <w:t xml:space="preserve">· 모델 라이선스 —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실측: 취향 축 MERT가 비상업 (D-0217)</w:t>
            </w:r>
          </w:p>
        </w:tc>
      </w:tr>
    </w:tbl>
    <w:bookmarkEnd w:id="26"/>
    <w:bookmarkStart w:id="27" w:name="swot-교차-분석-기반-실행-전략"/>
    <w:p>
      <w:pPr>
        <w:pStyle w:val="Heading3"/>
      </w:pPr>
      <w:r>
        <w:t xml:space="preserve">□ SWOT 교차 분석 기반 실행 전략</w:t>
      </w:r>
    </w:p>
    <w:p>
      <w:pPr>
        <w:pStyle w:val="FirstParagraph"/>
      </w:pPr>
      <w:r>
        <w:rPr>
          <w:b/>
          <w:bCs/>
        </w:rPr>
        <w:t xml:space="preserve">[SO — 강점으로 기회를 잡는다]</w:t>
      </w:r>
      <w:r>
        <w:t xml:space="preserve"> </w:t>
      </w:r>
      <w:r>
        <w:t xml:space="preserve">- 보유 코퍼스로 4축 분석 파이프라인을 먼저 완성하고, 취향 프로파일 시각화를</w:t>
      </w:r>
      <w:r>
        <w:t xml:space="preserve"> </w:t>
      </w:r>
      <w:r>
        <w:rPr>
          <w:b/>
          <w:bCs/>
        </w:rPr>
        <w:t xml:space="preserve">생성 이전에 독립 산출물로 확보</w:t>
      </w:r>
      <w:r>
        <w:t xml:space="preserve">한다. 생성이 미완이어도 포트폴리오가 성립한다.</w:t>
      </w:r>
      <w:r>
        <w:t xml:space="preserve"> </w:t>
      </w:r>
      <w:r>
        <w:t xml:space="preserve">- 사전학습 모델을 학습이 아니라</w:t>
      </w:r>
      <w:r>
        <w:t xml:space="preserve"> </w:t>
      </w:r>
      <w:r>
        <w:rPr>
          <w:b/>
          <w:bCs/>
        </w:rPr>
        <w:t xml:space="preserve">특징 추출기로 사용</w:t>
      </w:r>
      <w:r>
        <w:t xml:space="preserve">하여 VRAM 제약을 우회한다.</w:t>
      </w:r>
    </w:p>
    <w:p>
      <w:pPr>
        <w:pStyle w:val="BodyText"/>
      </w:pPr>
      <w:r>
        <w:rPr>
          <w:b/>
          <w:bCs/>
        </w:rPr>
        <w:t xml:space="preserve">[ST — 강점으로 위협에 대응한다]</w:t>
      </w:r>
      <w:r>
        <w:t xml:space="preserve"> </w:t>
      </w:r>
      <w:r>
        <w:t xml:space="preserve">- 결정 기록 체계로</w:t>
      </w:r>
      <w:r>
        <w:t xml:space="preserve"> </w:t>
      </w:r>
      <w:r>
        <w:rPr>
          <w:b/>
          <w:bCs/>
        </w:rPr>
        <w:t xml:space="preserve">“왜 이 설계인가”</w:t>
      </w:r>
      <w:r>
        <w:rPr>
          <w:b/>
          <w:bCs/>
        </w:rPr>
        <w:t xml:space="preserve">를 문서로 남긴다.</w:t>
      </w:r>
      <w:r>
        <w:t xml:space="preserve"> </w:t>
      </w:r>
      <w:r>
        <w:t xml:space="preserve">기능이 아니라 판단 과정이 포트폴리오의 실질이며, 이는 대형 서비스가 유사 기능을 내도 무효화되지 않는다.</w:t>
      </w:r>
      <w:r>
        <w:t xml:space="preserve"> </w:t>
      </w:r>
      <w:r>
        <w:t xml:space="preserve">- 음색 게이트를 선제 구현하여 규제 강화 시에도 설계 변경이 불필요하게 한다.</w:t>
      </w:r>
    </w:p>
    <w:p>
      <w:pPr>
        <w:pStyle w:val="BodyText"/>
      </w:pPr>
      <w:r>
        <w:rPr>
          <w:b/>
          <w:bCs/>
        </w:rPr>
        <w:t xml:space="preserve">[WO — 약점을 보완해 기회를 취한다]</w:t>
      </w:r>
      <w:r>
        <w:t xml:space="preserve"> </w:t>
      </w:r>
      <w:r>
        <w:t xml:space="preserve">- 6GB VRAM에서</w:t>
      </w:r>
      <w:r>
        <w:t xml:space="preserve"> </w:t>
      </w:r>
      <w:r>
        <w:rPr>
          <w:b/>
          <w:bCs/>
        </w:rPr>
        <w:t xml:space="preserve">파인튜닝은 LoRA·어댑터로 한정</w:t>
      </w:r>
      <w:r>
        <w:t xml:space="preserve">하고 전체 학습은 시도하지 않는다. 필요 시 클라우드 GPU를 단발성으로 임차한다.</w:t>
      </w:r>
      <w:r>
        <w:t xml:space="preserve"> </w:t>
      </w:r>
      <w:r>
        <w:t xml:space="preserve">- 병행 과제 기간에는 문서·설계·분석 단계를 진행하고, GPU 집약 단계는 12월 이후로 배치한다.</w:t>
      </w:r>
    </w:p>
    <w:p>
      <w:pPr>
        <w:pStyle w:val="BodyText"/>
      </w:pPr>
      <w:r>
        <w:rPr>
          <w:b/>
          <w:bCs/>
        </w:rPr>
        <w:t xml:space="preserve">[WT — 약점과 위협을 동시에 회피한다]</w:t>
      </w:r>
      <w:r>
        <w:t xml:space="preserve"> </w:t>
      </w:r>
      <w:r>
        <w:t xml:space="preserve">- 생성 단계 미완 가능성을 인정하고</w:t>
      </w:r>
      <w:r>
        <w:t xml:space="preserve"> </w:t>
      </w:r>
      <w:r>
        <w:rPr>
          <w:b/>
          <w:bCs/>
        </w:rPr>
        <w:t xml:space="preserve">P3(취향 프로파일)까지를 최소 완성 목표</w:t>
      </w:r>
      <w:r>
        <w:t xml:space="preserve">로 고정한다. P4 이후는 확장 목표로 분리한다.</w:t>
      </w:r>
      <w:r>
        <w:t xml:space="preserve"> </w:t>
      </w:r>
      <w:r>
        <w:t xml:space="preserve">- 기기가 1대로 줄었다 (D-0122). 산출물은 외장 백업으로 복원하며 실측 복원 17,192개 · 4분 12초다.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장비가 필요한 일만 멈춘다</w:t>
      </w:r>
      <w:r>
        <w:t xml:space="preserve"> </w:t>
      </w:r>
      <w:r>
        <w:t xml:space="preserve">(D-0218). 생성 엔진 실측이 GPU를 기다리는 동안 분석·검사·문서는 계속한다.</w:t>
      </w:r>
    </w:p>
    <w:bookmarkEnd w:id="27"/>
    <w:bookmarkStart w:id="28" w:name="stp-전략"/>
    <w:p>
      <w:pPr>
        <w:pStyle w:val="Heading3"/>
      </w:pPr>
      <w:r>
        <w:t xml:space="preserve">□ STP 전략</w:t>
      </w:r>
    </w:p>
    <w:p>
      <w:pPr>
        <w:pStyle w:val="FirstParagraph"/>
      </w:pPr>
      <w:r>
        <w:rPr>
          <w:b/>
          <w:bCs/>
        </w:rPr>
        <w:t xml:space="preserve">[Segmentation]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3249"/>
        <w:gridCol w:w="4721"/>
        <w:gridCol w:w="1101"/>
      </w:tblGrid>
      <w:tr>
        <w:trPr>
          <w:tblHeader w:val="on"/>
        </w:trPr>
        <w:tc>
          <w:tcPr>
            <w:tcW w:type="dxa" w:w="325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세그먼트</w:t>
            </w:r>
          </w:p>
        </w:tc>
        <w:tc>
          <w:tcPr>
            <w:tcW w:type="dxa" w:w="472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특성</w:t>
            </w:r>
          </w:p>
        </w:tc>
        <w:tc>
          <w:tcPr>
            <w:tcW w:type="dxa" w:w="110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규모</w:t>
            </w:r>
          </w:p>
        </w:tc>
      </w:tr>
      <w:tr>
        <w:tc>
          <w:tcPr>
            <w:tcW w:type="dxa" w:w="32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A. 음악 소비자</w:t>
            </w:r>
          </w:p>
        </w:tc>
        <w:tc>
          <w:tcPr>
            <w:tcW w:type="dxa" w:w="472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듣기만 함. 창작 경험 없음</w:t>
            </w:r>
          </w:p>
        </w:tc>
        <w:tc>
          <w:tcPr>
            <w:tcW w:type="dxa" w:w="110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최대</w:t>
            </w:r>
          </w:p>
        </w:tc>
      </w:tr>
      <w:tr>
        <w:tc>
          <w:tcPr>
            <w:tcW w:type="dxa" w:w="32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B. 창작 지망 비전공자</w:t>
            </w:r>
          </w:p>
        </w:tc>
        <w:tc>
          <w:tcPr>
            <w:tcW w:type="dxa" w:w="472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만들고 싶으나 도구·이론 장벽</w:t>
            </w:r>
          </w:p>
        </w:tc>
        <w:tc>
          <w:tcPr>
            <w:tcW w:type="dxa" w:w="110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중간</w:t>
            </w:r>
          </w:p>
        </w:tc>
      </w:tr>
      <w:tr>
        <w:tc>
          <w:tcPr>
            <w:tcW w:type="dxa" w:w="32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C. 아마추어 창작자</w:t>
            </w:r>
          </w:p>
        </w:tc>
        <w:tc>
          <w:tcPr>
            <w:tcW w:type="dxa" w:w="472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DAW 사용 경험. 소재 탐색 필요</w:t>
            </w:r>
          </w:p>
        </w:tc>
        <w:tc>
          <w:tcPr>
            <w:tcW w:type="dxa" w:w="110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소수</w:t>
            </w:r>
          </w:p>
        </w:tc>
      </w:tr>
      <w:tr>
        <w:tc>
          <w:tcPr>
            <w:tcW w:type="dxa" w:w="32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D. 전문 작곡가</w:t>
            </w:r>
          </w:p>
        </w:tc>
        <w:tc>
          <w:tcPr>
            <w:tcW w:type="dxa" w:w="472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완성도 요구 높음. AI 산출 신뢰 낮음</w:t>
            </w:r>
          </w:p>
        </w:tc>
        <w:tc>
          <w:tcPr>
            <w:tcW w:type="dxa" w:w="110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최소</w:t>
            </w:r>
          </w:p>
        </w:tc>
      </w:tr>
    </w:tbl>
    <w:p>
      <w:pPr>
        <w:pStyle w:val="BodyText"/>
      </w:pPr>
      <w:r>
        <w:rPr>
          <w:b/>
          <w:bCs/>
        </w:rPr>
        <w:t xml:space="preserve">[Targeting]</w:t>
      </w:r>
    </w:p>
    <w:p>
      <w:pPr>
        <w:pStyle w:val="BodyText"/>
      </w:pPr>
      <w:r>
        <w:rPr>
          <w:b/>
          <w:bCs/>
        </w:rPr>
        <w:t xml:space="preserve">1차 타깃: B (창작 지망 비전공자).</w:t>
      </w:r>
      <w:r>
        <w:t xml:space="preserve"> </w:t>
      </w:r>
      <w:r>
        <w:t xml:space="preserve">취향은 뚜렷하나 그것을 음악으로 옮길 수단이 없는 집단이다. 시드곡 선택이라는 입력 방식이 이 집단의 장벽을 정확히 제거한다.</w:t>
      </w:r>
    </w:p>
    <w:p>
      <w:pPr>
        <w:pStyle w:val="BodyText"/>
      </w:pPr>
      <w:r>
        <w:rPr>
          <w:b/>
          <w:bCs/>
        </w:rPr>
        <w:t xml:space="preserve">2차 타깃: C (아마추어 창작자).</w:t>
      </w:r>
      <w:r>
        <w:t xml:space="preserve"> </w:t>
      </w:r>
      <w:r>
        <w:t xml:space="preserve">MIDI·스템 산출물이 이들에게 실질 가치를 갖는다.</w:t>
      </w:r>
    </w:p>
    <w:p>
      <w:pPr>
        <w:pStyle w:val="BodyText"/>
      </w:pPr>
      <w:r>
        <w:t xml:space="preserve">D는 제외한다. 현행 생성 모델 품질로 전문가 요구를 충족할 수 없으며, 억지로 겨냥하면 모든 지표에서 미달한다.</w:t>
      </w:r>
    </w:p>
    <w:p>
      <w:pPr>
        <w:pStyle w:val="BodyText"/>
      </w:pPr>
      <w:r>
        <w:rPr>
          <w:b/>
          <w:bCs/>
        </w:rPr>
        <w:t xml:space="preserve">[Positioning]</w:t>
      </w:r>
    </w:p>
    <w:p>
      <w:pPr>
        <w:pStyle w:val="BlockText"/>
      </w:pPr>
      <w:r>
        <w:t xml:space="preserve">“프롬프트를 쓰지 않는 음악 생성. 당신이 들어온 음악이 입력이다.”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941"/>
        <w:gridCol w:w="3414"/>
        <w:gridCol w:w="3716"/>
      </w:tblGrid>
      <w:tr>
        <w:trPr>
          <w:tblHeader w:val="on"/>
        </w:trPr>
        <w:tc>
          <w:tcPr>
            <w:tcW w:type="dxa" w:w="194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축</w:t>
            </w:r>
          </w:p>
        </w:tc>
        <w:tc>
          <w:tcPr>
            <w:tcW w:type="dxa" w:w="341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경쟁 서비스</w:t>
            </w:r>
          </w:p>
        </w:tc>
        <w:tc>
          <w:tcPr>
            <w:tcW w:type="dxa" w:w="371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HATHOR</w:t>
            </w:r>
          </w:p>
        </w:tc>
      </w:tr>
      <w:tr>
        <w:tc>
          <w:tcPr>
            <w:tcW w:type="dxa" w:w="19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입력 부담</w:t>
            </w:r>
          </w:p>
        </w:tc>
        <w:tc>
          <w:tcPr>
            <w:tcW w:type="dxa" w:w="34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프롬프트 작문 필요</w:t>
            </w:r>
          </w:p>
        </w:tc>
        <w:tc>
          <w:tcPr>
            <w:tcW w:type="dxa" w:w="3717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아는 곡 고르기</w:t>
            </w:r>
          </w:p>
        </w:tc>
      </w:tr>
      <w:tr>
        <w:tc>
          <w:tcPr>
            <w:tcW w:type="dxa" w:w="19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개인화</w:t>
            </w:r>
          </w:p>
        </w:tc>
        <w:tc>
          <w:tcPr>
            <w:tcW w:type="dxa" w:w="34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세션 한정</w:t>
            </w:r>
          </w:p>
        </w:tc>
        <w:tc>
          <w:tcPr>
            <w:tcW w:type="dxa" w:w="3717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누적 학습</w:t>
            </w:r>
          </w:p>
        </w:tc>
      </w:tr>
      <w:tr>
        <w:tc>
          <w:tcPr>
            <w:tcW w:type="dxa" w:w="19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데이터</w:t>
            </w:r>
          </w:p>
        </w:tc>
        <w:tc>
          <w:tcPr>
            <w:tcW w:type="dxa" w:w="34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서버 전송</w:t>
            </w:r>
          </w:p>
        </w:tc>
        <w:tc>
          <w:tcPr>
            <w:tcW w:type="dxa" w:w="3717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기기 내 처리</w:t>
            </w:r>
          </w:p>
        </w:tc>
      </w:tr>
    </w:tbl>
    <w:bookmarkEnd w:id="28"/>
    <w:bookmarkStart w:id="32" w:name="추진-일정"/>
    <w:p>
      <w:pPr>
        <w:pStyle w:val="Heading3"/>
      </w:pPr>
      <w:r>
        <w:t xml:space="preserve">□ 추진 일정</w:t>
      </w:r>
    </w:p>
    <w:p>
      <w:pPr>
        <w:pStyle w:val="FirstParagraph"/>
      </w:pPr>
      <w:r>
        <w:rPr>
          <w:b/>
          <w:bCs/>
        </w:rPr>
        <w:t xml:space="preserve">전제</w:t>
      </w:r>
      <w:r>
        <w:t xml:space="preserve">: 2026-12-11까지 병행 과제(Fire-Lane)가 우선순위를 가진다. 해당 기간은 GPU 비집약·문서 중심 단계를 배치한다.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664"/>
        <w:gridCol w:w="3711"/>
        <w:gridCol w:w="2000"/>
        <w:gridCol w:w="2695"/>
      </w:tblGrid>
      <w:tr>
        <w:trPr>
          <w:tblHeader w:val="on"/>
        </w:trPr>
        <w:tc>
          <w:tcPr>
            <w:tcW w:type="dxa" w:w="66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단계</w:t>
            </w:r>
          </w:p>
        </w:tc>
        <w:tc>
          <w:tcPr>
            <w:tcW w:type="dxa" w:w="371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내용</w:t>
            </w:r>
          </w:p>
        </w:tc>
        <w:tc>
          <w:tcPr>
            <w:tcW w:type="dxa" w:w="200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기간</w:t>
            </w:r>
          </w:p>
        </w:tc>
        <w:tc>
          <w:tcPr>
            <w:tcW w:type="dxa" w:w="269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상태</w:t>
            </w:r>
          </w:p>
        </w:tc>
      </w:tr>
      <w:tr>
        <w:tc>
          <w:tcPr>
            <w:tcW w:type="dxa" w:w="664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P0</w:t>
            </w:r>
          </w:p>
        </w:tc>
        <w:tc>
          <w:tcPr>
            <w:tcW w:type="dxa" w:w="371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저장소 골격, 계층 계약, CI, 도커 구성</w:t>
            </w:r>
          </w:p>
        </w:tc>
        <w:tc>
          <w:tcPr>
            <w:tcW w:type="dxa" w:w="200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2026-08</w:t>
            </w:r>
          </w:p>
        </w:tc>
        <w:tc>
          <w:tcPr>
            <w:tcW w:type="dxa" w:w="269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완료</w:t>
            </w:r>
          </w:p>
        </w:tc>
      </w:tr>
      <w:tr>
        <w:tc>
          <w:tcPr>
            <w:tcW w:type="dxa" w:w="664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P1</w:t>
            </w:r>
          </w:p>
        </w:tc>
        <w:tc>
          <w:tcPr>
            <w:tcW w:type="dxa" w:w="371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인제스트 — 스캐너·아티스트 파서·지문 정규화·영속화</w:t>
            </w:r>
          </w:p>
        </w:tc>
        <w:tc>
          <w:tcPr>
            <w:tcW w:type="dxa" w:w="200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2026-08 ~ 09</w:t>
            </w:r>
          </w:p>
        </w:tc>
        <w:tc>
          <w:tcPr>
            <w:tcW w:type="dxa" w:w="269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1004곡 한 패스 (D-0203)</w:t>
            </w:r>
          </w:p>
        </w:tc>
      </w:tr>
      <w:tr>
        <w:tc>
          <w:tcPr>
            <w:tcW w:type="dxa" w:w="664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P2</w:t>
            </w:r>
          </w:p>
        </w:tc>
        <w:tc>
          <w:tcPr>
            <w:tcW w:type="dxa" w:w="371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4축 특징 추출 — 스템 분리, 음악·편곡·가사·가창 특징</w:t>
            </w:r>
          </w:p>
        </w:tc>
        <w:tc>
          <w:tcPr>
            <w:tcW w:type="dxa" w:w="200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2026-09 ~ 10</w:t>
            </w:r>
          </w:p>
        </w:tc>
        <w:tc>
          <w:tcPr>
            <w:tcW w:type="dxa" w:w="269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부분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스템 · MERT 13층 · 크로마 · 온셋 · 가사 임베딩. 가창축 미착수</w:t>
            </w:r>
          </w:p>
        </w:tc>
      </w:tr>
      <w:tr>
        <w:tc>
          <w:tcPr>
            <w:tcW w:type="dxa" w:w="664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P3</w:t>
            </w:r>
          </w:p>
        </w:tc>
        <w:tc>
          <w:tcPr>
            <w:tcW w:type="dxa" w:w="371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잠재 표현 — 임베딩, 쌍대비교, 취향 벡터</w:t>
            </w:r>
          </w:p>
        </w:tc>
        <w:tc>
          <w:tcPr>
            <w:tcW w:type="dxa" w:w="200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2026-10 ~ 11</w:t>
            </w:r>
          </w:p>
        </w:tc>
        <w:tc>
          <w:tcPr>
            <w:tcW w:type="dxa" w:w="269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보류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보조 기능으로 격하 (D-0029)</w:t>
            </w:r>
          </w:p>
        </w:tc>
      </w:tr>
      <w:tr>
        <w:tc>
          <w:tcPr>
            <w:tcW w:type="dxa" w:w="664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P4</w:t>
            </w:r>
          </w:p>
        </w:tc>
        <w:tc>
          <w:tcPr>
            <w:tcW w:type="dxa" w:w="371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로컬 에이전트 — Tauri 앱, 백그라운드 분석, 동기화</w:t>
            </w:r>
          </w:p>
        </w:tc>
        <w:tc>
          <w:tcPr>
            <w:tcW w:type="dxa" w:w="200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2026-11 ~ 12</w:t>
            </w:r>
          </w:p>
        </w:tc>
        <w:tc>
          <w:tcPr>
            <w:tcW w:type="dxa" w:w="26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예정</w:t>
            </w:r>
          </w:p>
        </w:tc>
      </w:tr>
      <w:tr>
        <w:tc>
          <w:tcPr>
            <w:tcW w:type="dxa" w:w="664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—</w:t>
            </w:r>
          </w:p>
        </w:tc>
        <w:tc>
          <w:tcPr>
            <w:tcW w:type="dxa" w:w="371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Fire-Lane 파이널 프로젝트 마감 (12-11)</w:t>
            </w:r>
          </w:p>
        </w:tc>
        <w:tc>
          <w:tcPr>
            <w:tcW w:type="dxa" w:w="2001"/>
          </w:tcPr>
          <w:p>
            <w:pPr>
              <w:pStyle w:val="Compact"/>
              <w:spacing w:after="0" w:line="264" w:lineRule="auto"/>
            </w:pPr>
          </w:p>
        </w:tc>
        <w:tc>
          <w:tcPr>
            <w:tcW w:type="dxa" w:w="2695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664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P5</w:t>
            </w:r>
          </w:p>
        </w:tc>
        <w:tc>
          <w:tcPr>
            <w:tcW w:type="dxa" w:w="371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심볼릭 생성 — 구조·화성·멜로디</w:t>
            </w:r>
          </w:p>
        </w:tc>
        <w:tc>
          <w:tcPr>
            <w:tcW w:type="dxa" w:w="200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2026-12 ~ 2027-01</w:t>
            </w:r>
          </w:p>
        </w:tc>
        <w:tc>
          <w:tcPr>
            <w:tcW w:type="dxa" w:w="269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앞당겨 구현 · 기준선으로 동결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(D-0214)</w:t>
            </w:r>
          </w:p>
        </w:tc>
      </w:tr>
      <w:tr>
        <w:tc>
          <w:tcPr>
            <w:tcW w:type="dxa" w:w="664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P6</w:t>
            </w:r>
          </w:p>
        </w:tc>
        <w:tc>
          <w:tcPr>
            <w:tcW w:type="dxa" w:w="371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편곡·렌더링 — 오디오 생성, 믹스</w:t>
            </w:r>
          </w:p>
        </w:tc>
        <w:tc>
          <w:tcPr>
            <w:tcW w:type="dxa" w:w="200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2027-01</w:t>
            </w:r>
          </w:p>
        </w:tc>
        <w:tc>
          <w:tcPr>
            <w:tcW w:type="dxa" w:w="269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엔진 서류 심사 완료 · 실측은 장비 대기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(D-0217 · D-0218)</w:t>
            </w:r>
          </w:p>
        </w:tc>
      </w:tr>
      <w:tr>
        <w:tc>
          <w:tcPr>
            <w:tcW w:type="dxa" w:w="664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P7</w:t>
            </w:r>
          </w:p>
        </w:tc>
        <w:tc>
          <w:tcPr>
            <w:tcW w:type="dxa" w:w="371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가창 및 안전 게이트 — 엔진 가창 · G2 음색 누설 관문</w:t>
            </w:r>
          </w:p>
        </w:tc>
        <w:tc>
          <w:tcPr>
            <w:tcW w:type="dxa" w:w="200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2027-01 ~ 02</w:t>
            </w:r>
          </w:p>
        </w:tc>
        <w:tc>
          <w:tcPr>
            <w:tcW w:type="dxa" w:w="26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설계 (D-0217)</w:t>
            </w:r>
          </w:p>
        </w:tc>
      </w:tr>
      <w:tr>
        <w:tc>
          <w:tcPr>
            <w:tcW w:type="dxa" w:w="664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P8</w:t>
            </w:r>
          </w:p>
        </w:tc>
        <w:tc>
          <w:tcPr>
            <w:tcW w:type="dxa" w:w="371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통합·평가·배포 — 평가 리포트, 데모 모드</w:t>
            </w:r>
          </w:p>
        </w:tc>
        <w:tc>
          <w:tcPr>
            <w:tcW w:type="dxa" w:w="200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2027-02</w:t>
            </w:r>
          </w:p>
        </w:tc>
        <w:tc>
          <w:tcPr>
            <w:tcW w:type="dxa" w:w="26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예정</w:t>
            </w:r>
          </w:p>
        </w:tc>
      </w:tr>
    </w:tbl>
    <w:p>
      <w:pPr>
        <w:pStyle w:val="BodyText"/>
      </w:pPr>
      <w:r>
        <w:rPr>
          <w:b/>
          <w:bCs/>
        </w:rPr>
        <w:t xml:space="preserve">최소 완성 목표(MVP)</w:t>
      </w:r>
      <w:r>
        <w:t xml:space="preserve">: P4까지. 라이브러리 분석 + 취향 프로파일 + 로컬 에이전트가 동작하면 포트폴리오로 성립한다.</w:t>
      </w:r>
      <w:r>
        <w:t xml:space="preserve"> </w:t>
      </w:r>
      <w:r>
        <w:rPr>
          <w:b/>
          <w:bCs/>
        </w:rPr>
        <w:t xml:space="preserve">확장 목표</w:t>
      </w:r>
      <w:r>
        <w:t xml:space="preserve">: P5 이후. 미완 시</w:t>
      </w:r>
      <w:r>
        <w:t xml:space="preserve"> </w:t>
      </w:r>
      <w:r>
        <w:t xml:space="preserve">“설계 완료, 미구현”</w:t>
      </w:r>
      <w:r>
        <w:t xml:space="preserve">으로 명시하며 이는 감점 요인이 아니다.</w:t>
      </w:r>
    </w:p>
    <w:p>
      <w:pPr>
        <w:pStyle w:val="BodyText"/>
      </w:pPr>
      <w:r>
        <w:rPr>
          <w:b/>
          <w:bCs/>
        </w:rPr>
        <w:t xml:space="preserve">2026-09 방향 전환</w:t>
      </w:r>
      <w:r>
        <w:t xml:space="preserve"> </w:t>
      </w:r>
      <w:r>
        <w:t xml:space="preserve">(D-0215 · D-0216): 목표가 포트폴리오에서</w:t>
      </w:r>
      <w:r>
        <w:t xml:space="preserve"> </w:t>
      </w:r>
      <w:r>
        <w:rPr>
          <w:b/>
          <w:bCs/>
        </w:rPr>
        <w:t xml:space="preserve">남들이 쓰는 제품</w:t>
      </w:r>
      <w:r>
        <w:t xml:space="preserve">으로 바뀌었다. 취향은 가창·음색·프로덕션에 살고</w:t>
      </w:r>
      <w:r>
        <w:t xml:space="preserve"> </w:t>
      </w:r>
      <w:r>
        <w:t xml:space="preserve">기호 경로의 상한은 «편곡 스케치»라서(D-0214)</w:t>
      </w:r>
      <w:r>
        <w:t xml:space="preserve"> </w:t>
      </w:r>
      <w:r>
        <w:rPr>
          <w:b/>
          <w:bCs/>
        </w:rPr>
        <w:t xml:space="preserve">생성 엔진이 핵심 경로가 됐고 P6이 앞당겨졌다.</w:t>
      </w:r>
      <w:r>
        <w:t xml:space="preserve"> </w:t>
      </w:r>
      <w:r>
        <w:t xml:space="preserve">일정표의 기간은 착수 때의 계획이다.</w:t>
      </w:r>
    </w:p>
    <w:p>
      <w:pPr>
        <w:pStyle w:val="CaptionedFigure"/>
      </w:pPr>
      <w:r>
        <w:drawing>
          <wp:inline>
            <wp:extent cx="5334000" cy="3257892"/>
            <wp:effectExtent b="0" l="0" r="0" t="0"/>
            <wp:docPr descr="추진 일정과 단계별 상태" title="" id="30" name="Picture"/>
            <a:graphic>
              <a:graphicData uri="http://schemas.openxmlformats.org/drawingml/2006/picture">
                <pic:pic>
                  <pic:nvPicPr>
                    <pic:cNvPr descr="/tmp/claude-0/-home-claude/ca0c3818-fa79-588c-a1fe-d7e40f2b4b69/scratchpad/wt/var/proposal/figures/gant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2] 추진 일정과 단계별 상태</w:t>
      </w:r>
    </w:p>
    <w:bookmarkEnd w:id="32"/>
    <w:bookmarkStart w:id="33" w:name="차별성"/>
    <w:p>
      <w:pPr>
        <w:pStyle w:val="Heading3"/>
      </w:pPr>
      <w:r>
        <w:t xml:space="preserve">□ 차별성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602"/>
        <w:gridCol w:w="3025"/>
        <w:gridCol w:w="4444"/>
      </w:tblGrid>
      <w:tr>
        <w:trPr>
          <w:tblHeader w:val="on"/>
        </w:trPr>
        <w:tc>
          <w:tcPr>
            <w:tcW w:type="dxa" w:w="160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구분</w:t>
            </w:r>
          </w:p>
        </w:tc>
        <w:tc>
          <w:tcPr>
            <w:tcW w:type="dxa" w:w="302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기존 접근</w:t>
            </w:r>
          </w:p>
        </w:tc>
        <w:tc>
          <w:tcPr>
            <w:tcW w:type="dxa" w:w="444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HATHOR</w:t>
            </w:r>
          </w:p>
        </w:tc>
      </w:tr>
      <w:tr>
        <w:tc>
          <w:tcPr>
            <w:tcW w:type="dxa" w:w="160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취향 입력</w:t>
            </w:r>
          </w:p>
        </w:tc>
        <w:tc>
          <w:tcPr>
            <w:tcW w:type="dxa" w:w="30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프롬프트에 형용사를 쓴다</w:t>
            </w:r>
          </w:p>
        </w:tc>
        <w:tc>
          <w:tcPr>
            <w:tcW w:type="dxa" w:w="44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라이브러리를 분석해 벡터로 만든다</w:t>
            </w:r>
          </w:p>
        </w:tc>
      </w:tr>
      <w:tr>
        <w:tc>
          <w:tcPr>
            <w:tcW w:type="dxa" w:w="160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개인화 지속성</w:t>
            </w:r>
          </w:p>
        </w:tc>
        <w:tc>
          <w:tcPr>
            <w:tcW w:type="dxa" w:w="30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세션 종료 시 소멸</w:t>
            </w:r>
          </w:p>
        </w:tc>
        <w:tc>
          <w:tcPr>
            <w:tcW w:type="dxa" w:w="44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벡터가 누적·갱신된다</w:t>
            </w:r>
          </w:p>
        </w:tc>
      </w:tr>
      <w:tr>
        <w:tc>
          <w:tcPr>
            <w:tcW w:type="dxa" w:w="160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축 제어</w:t>
            </w:r>
          </w:p>
        </w:tc>
        <w:tc>
          <w:tcPr>
            <w:tcW w:type="dxa" w:w="30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곡 전체를 한 번에 생성</w:t>
            </w:r>
          </w:p>
        </w:tc>
        <w:tc>
          <w:tcPr>
            <w:tcW w:type="dxa" w:w="44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4축에 다른 시드 지정 가능</w:t>
            </w:r>
          </w:p>
        </w:tc>
      </w:tr>
      <w:tr>
        <w:tc>
          <w:tcPr>
            <w:tcW w:type="dxa" w:w="160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데이터 위치</w:t>
            </w:r>
          </w:p>
        </w:tc>
        <w:tc>
          <w:tcPr>
            <w:tcW w:type="dxa" w:w="30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서버 처리</w:t>
            </w:r>
          </w:p>
        </w:tc>
        <w:tc>
          <w:tcPr>
            <w:tcW w:type="dxa" w:w="44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원본 오디오가 기기를 떠나지 않는다</w:t>
            </w:r>
          </w:p>
        </w:tc>
      </w:tr>
      <w:tr>
        <w:tc>
          <w:tcPr>
            <w:tcW w:type="dxa" w:w="160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음성 사례</w:t>
            </w:r>
          </w:p>
        </w:tc>
        <w:tc>
          <w:tcPr>
            <w:tcW w:type="dxa" w:w="30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문제로 인식되지 않음</w:t>
            </w:r>
          </w:p>
        </w:tc>
        <w:tc>
          <w:tcPr>
            <w:tcW w:type="dxa" w:w="44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문제를 명시하고 조건부 생성으로 재정의</w:t>
            </w:r>
          </w:p>
        </w:tc>
      </w:tr>
      <w:tr>
        <w:tc>
          <w:tcPr>
            <w:tcW w:type="dxa" w:w="160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안전</w:t>
            </w:r>
          </w:p>
        </w:tc>
        <w:tc>
          <w:tcPr>
            <w:tcW w:type="dxa" w:w="30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정책 문구</w:t>
            </w:r>
          </w:p>
        </w:tc>
        <w:tc>
          <w:tcPr>
            <w:tcW w:type="dxa" w:w="44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동작하는 음색 누설 관문 (G2)</w:t>
            </w:r>
          </w:p>
        </w:tc>
      </w:tr>
      <w:tr>
        <w:tc>
          <w:tcPr>
            <w:tcW w:type="dxa" w:w="160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평가</w:t>
            </w:r>
          </w:p>
        </w:tc>
        <w:tc>
          <w:tcPr>
            <w:tcW w:type="dxa" w:w="30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주관 청취·FAD</w:t>
            </w:r>
          </w:p>
        </w:tc>
        <w:tc>
          <w:tcPr>
            <w:tcW w:type="dxa" w:w="44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벡터 거리로 정량화</w:t>
            </w:r>
          </w:p>
        </w:tc>
      </w:tr>
    </w:tbl>
    <w:bookmarkEnd w:id="33"/>
    <w:bookmarkStart w:id="34" w:name="주요-리스크-및-대응"/>
    <w:p>
      <w:pPr>
        <w:pStyle w:val="Heading3"/>
      </w:pPr>
      <w:r>
        <w:t xml:space="preserve">□ 주요 리스크 및 대응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925"/>
        <w:gridCol w:w="1992"/>
        <w:gridCol w:w="1404"/>
        <w:gridCol w:w="4749"/>
      </w:tblGrid>
      <w:tr>
        <w:trPr>
          <w:tblHeader w:val="on"/>
        </w:trPr>
        <w:tc>
          <w:tcPr>
            <w:tcW w:type="dxa" w:w="92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#</w:t>
            </w:r>
          </w:p>
        </w:tc>
        <w:tc>
          <w:tcPr>
            <w:tcW w:type="dxa" w:w="199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리스크</w:t>
            </w:r>
          </w:p>
        </w:tc>
        <w:tc>
          <w:tcPr>
            <w:tcW w:type="dxa" w:w="140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영향</w:t>
            </w:r>
          </w:p>
        </w:tc>
        <w:tc>
          <w:tcPr>
            <w:tcW w:type="dxa" w:w="474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대응</w:t>
            </w:r>
          </w:p>
        </w:tc>
      </w:tr>
      <w:tr>
        <w:tc>
          <w:tcPr>
            <w:tcW w:type="dxa" w:w="9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R-1</w:t>
            </w:r>
          </w:p>
        </w:tc>
        <w:tc>
          <w:tcPr>
            <w:tcW w:type="dxa" w:w="199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VRAM 6GB로 생성 모델 구동 불가</w:t>
            </w:r>
          </w:p>
        </w:tc>
        <w:tc>
          <w:tcPr>
            <w:tcW w:type="dxa" w:w="14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치명</w:t>
            </w:r>
          </w:p>
        </w:tc>
        <w:tc>
          <w:tcPr>
            <w:tcW w:type="dxa" w:w="47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학습 대신 사전학습 모델 추론 사용. 파인튜닝은 LoRA 한정. 필요 시 클라우드 GPU 단발 임차.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(해소 2026-08-11, D-0018 — Demucs 549MB 제약 없음, MERT는 10초 청크 분할 시 557MB. 배치 5시간 이내.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sz w:val="16"/>
              </w:rPr>
              <w:t xml:space="preserve">실측 정정 2026-08-16 — 1004곡 전량 5.5~7시간, 곡당 20~26초. 산출물 348MB, 누락 0</w:t>
            </w:r>
            <w:r>
              <w:rPr>
                <w:b/>
                <w:bCs/>
                <w:sz w:val="16"/>
              </w:rPr>
              <w:t xml:space="preserve">)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재발 2026-09-22 (D-0218) — 분석은 풀렸고 생성은 안 풀렸다.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ACE-Step 1.5가 fp16에서 NaN, fp32에서 메모리 부족. 엔진 실측만 새 장비(VRAM 16GB 이상)를 기다린다</w:t>
            </w:r>
          </w:p>
        </w:tc>
      </w:tr>
      <w:tr>
        <w:tc>
          <w:tcPr>
            <w:tcW w:type="dxa" w:w="9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R-2</w:t>
            </w:r>
          </w:p>
        </w:tc>
        <w:tc>
          <w:tcPr>
            <w:tcW w:type="dxa" w:w="199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병행 과제로 12월까지 가용 시간 부족</w:t>
            </w:r>
          </w:p>
        </w:tc>
        <w:tc>
          <w:tcPr>
            <w:tcW w:type="dxa" w:w="14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높음</w:t>
            </w:r>
          </w:p>
        </w:tc>
        <w:tc>
          <w:tcPr>
            <w:tcW w:type="dxa" w:w="47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GPU 비집약 단계를 앞에 배치. MVP 범위를 P4로 고정</w:t>
            </w:r>
          </w:p>
        </w:tc>
      </w:tr>
      <w:tr>
        <w:tc>
          <w:tcPr>
            <w:tcW w:type="dxa" w:w="9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R-3</w:t>
            </w:r>
          </w:p>
        </w:tc>
        <w:tc>
          <w:tcPr>
            <w:tcW w:type="dxa" w:w="199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스템 분리 품질 상한</w:t>
            </w:r>
          </w:p>
        </w:tc>
        <w:tc>
          <w:tcPr>
            <w:tcW w:type="dxa" w:w="14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중간</w:t>
            </w:r>
          </w:p>
        </w:tc>
        <w:tc>
          <w:tcPr>
            <w:tcW w:type="dxa" w:w="47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코퍼스가 전량 손실 압축(mp3)이므로 분리 품질에 원리적 한계가 있다. 지표 해석 시 명시</w:t>
            </w:r>
          </w:p>
        </w:tc>
      </w:tr>
      <w:tr>
        <w:tc>
          <w:tcPr>
            <w:tcW w:type="dxa" w:w="9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R-4</w:t>
            </w:r>
          </w:p>
        </w:tc>
        <w:tc>
          <w:tcPr>
            <w:tcW w:type="dxa" w:w="199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한국어 강제정렬 정확도</w:t>
            </w:r>
          </w:p>
        </w:tc>
        <w:tc>
          <w:tcPr>
            <w:tcW w:type="dxa" w:w="14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중간</w:t>
            </w:r>
          </w:p>
        </w:tc>
        <w:tc>
          <w:tcPr>
            <w:tcW w:type="dxa" w:w="47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SYLT 전량 부재로 정렬이 필수. 실패 시 가창축을 음역·음색 중심으로 축소</w:t>
            </w:r>
          </w:p>
        </w:tc>
      </w:tr>
      <w:tr>
        <w:tc>
          <w:tcPr>
            <w:tcW w:type="dxa" w:w="9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R-5</w:t>
            </w:r>
          </w:p>
        </w:tc>
        <w:tc>
          <w:tcPr>
            <w:tcW w:type="dxa" w:w="199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결과가 실존 가수와 유사</w:t>
            </w:r>
          </w:p>
        </w:tc>
        <w:tc>
          <w:tcPr>
            <w:tcW w:type="dxa" w:w="14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높음</w:t>
            </w:r>
          </w:p>
        </w:tc>
        <w:tc>
          <w:tcPr>
            <w:tcW w:type="dxa" w:w="474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G2 음색 누설 관문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참조 20곡 · 화자 임베딩 self/other · 귀무 먼저. 누설이면 참조 오디오 모드를 제품에서 금지 (D-0003 · D-0217)</w:t>
            </w:r>
          </w:p>
        </w:tc>
      </w:tr>
      <w:tr>
        <w:tc>
          <w:tcPr>
            <w:tcW w:type="dxa" w:w="9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R-6</w:t>
            </w:r>
          </w:p>
        </w:tc>
        <w:tc>
          <w:tcPr>
            <w:tcW w:type="dxa" w:w="199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벡터의 일반화 실패</w:t>
            </w:r>
          </w:p>
        </w:tc>
        <w:tc>
          <w:tcPr>
            <w:tcW w:type="dxa" w:w="14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높음</w:t>
            </w:r>
          </w:p>
        </w:tc>
        <w:tc>
          <w:tcPr>
            <w:tcW w:type="dxa" w:w="47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곡 ID가 아니라 잠재 공간에서 학습. 라이브러리 외 곡으로 홀드아웃 검증</w:t>
            </w:r>
          </w:p>
        </w:tc>
      </w:tr>
      <w:tr>
        <w:tc>
          <w:tcPr>
            <w:tcW w:type="dxa" w:w="9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R-7</w:t>
            </w:r>
          </w:p>
        </w:tc>
        <w:tc>
          <w:tcPr>
            <w:tcW w:type="dxa" w:w="199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데스크톱 앱 배포 복잡도</w:t>
            </w:r>
          </w:p>
        </w:tc>
        <w:tc>
          <w:tcPr>
            <w:tcW w:type="dxa" w:w="14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중간</w:t>
            </w:r>
          </w:p>
        </w:tc>
        <w:tc>
          <w:tcPr>
            <w:tcW w:type="dxa" w:w="47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Tauri 단일 플랫폼(Windows) 우선. 데모 모드로 설치 없는 체험 경로 확보</w:t>
            </w:r>
          </w:p>
        </w:tc>
      </w:tr>
      <w:tr>
        <w:tc>
          <w:tcPr>
            <w:tcW w:type="dxa" w:w="9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R-8</w:t>
            </w:r>
          </w:p>
        </w:tc>
        <w:tc>
          <w:tcPr>
            <w:tcW w:type="dxa" w:w="199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노트북 2대 환경 불일치</w:t>
            </w:r>
          </w:p>
        </w:tc>
        <w:tc>
          <w:tcPr>
            <w:tcW w:type="dxa" w:w="1404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해소</w:t>
            </w:r>
          </w:p>
        </w:tc>
        <w:tc>
          <w:tcPr>
            <w:tcW w:type="dxa" w:w="47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기기가 1대로 줄었다 (D-0122). Ubuntu 26.04 · ffmpeg 8.0.1로 올렸고 결정·린트·타입·계약·커버리지가 전과 같았다</w:t>
            </w:r>
          </w:p>
        </w:tc>
      </w:tr>
      <w:tr>
        <w:tc>
          <w:tcPr>
            <w:tcW w:type="dxa" w:w="9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R-9</w:t>
            </w:r>
          </w:p>
        </w:tc>
        <w:tc>
          <w:tcPr>
            <w:tcW w:type="dxa" w:w="199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음악 저작권 미확립</w:t>
            </w:r>
          </w:p>
        </w:tc>
        <w:tc>
          <w:tcPr>
            <w:tcW w:type="dxa" w:w="1404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높음 (제품 목표, D-0215)</w:t>
            </w:r>
          </w:p>
        </w:tc>
        <w:tc>
          <w:tcPr>
            <w:tcW w:type="dxa" w:w="47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산출물 권리 관계를 문서에 명시.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엔진 학습 데이터 출처가 불투명하다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(D-0217) — 출시 전 재검토. 가중치 라이선스는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tools/check_model_licenses.py</w:t>
            </w:r>
            <w:r>
              <w:rPr>
                <w:sz w:val="16"/>
              </w:rPr>
              <w:t xml:space="preserve">가 센다</w:t>
            </w:r>
          </w:p>
        </w:tc>
      </w:tr>
      <w:tr>
        <w:tc>
          <w:tcPr>
            <w:tcW w:type="dxa" w:w="9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R-10</w:t>
            </w:r>
          </w:p>
        </w:tc>
        <w:tc>
          <w:tcPr>
            <w:tcW w:type="dxa" w:w="199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범위 확대(scope creep)</w:t>
            </w:r>
          </w:p>
        </w:tc>
        <w:tc>
          <w:tcPr>
            <w:tcW w:type="dxa" w:w="14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높음</w:t>
            </w:r>
          </w:p>
        </w:tc>
        <w:tc>
          <w:tcPr>
            <w:tcW w:type="dxa" w:w="47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한 번에 한 작업 단위, WIP 2 제한. 신규 착상은 결정 기록으로만 남기고 즉시 구현하지 않음</w:t>
            </w:r>
          </w:p>
        </w:tc>
      </w:tr>
    </w:tbl>
    <w:bookmarkEnd w:id="34"/>
    <w:bookmarkStart w:id="35" w:name="진행-중-미해결"/>
    <w:p>
      <w:pPr>
        <w:pStyle w:val="Heading3"/>
      </w:pPr>
      <w:r>
        <w:t xml:space="preserve">□ 진행 중 미해결</w:t>
      </w:r>
    </w:p>
    <w:p>
      <w:pPr>
        <w:pStyle w:val="FirstParagraph"/>
      </w:pPr>
      <w:r>
        <w:t xml:space="preserve">리스크 표와 달리 이 절은</w:t>
      </w:r>
      <w:r>
        <w:t xml:space="preserve"> </w:t>
      </w:r>
      <w:r>
        <w:rPr>
          <w:b/>
          <w:bCs/>
        </w:rPr>
        <w:t xml:space="preserve">작업 중 실측으로 드러난 확정 사안</w:t>
      </w:r>
      <w:r>
        <w:t xml:space="preserve">을 담는다.</w:t>
      </w:r>
    </w:p>
    <w:p>
      <w:pPr>
        <w:pStyle w:val="BodyText"/>
      </w:pPr>
      <w:r>
        <w:rPr>
          <w:b/>
          <w:bCs/>
        </w:rPr>
        <w:t xml:space="preserve">닫힌 항목을 지우지 않고 아래 「닫힌 미해결」로 옮긴다</w:t>
      </w:r>
      <w:r>
        <w:t xml:space="preserve"> </w:t>
      </w:r>
      <w:r>
        <w:t xml:space="preserve">(D-0080). 예전 규약은</w:t>
      </w:r>
      <w:r>
        <w:t xml:space="preserve"> </w:t>
      </w:r>
      <w:r>
        <w:t xml:space="preserve">“해소되면 결정 기록으로 옮기고 여기서 지운다”</w:t>
      </w:r>
      <w:r>
        <w:t xml:space="preserve">였는데, 지우면</w:t>
      </w:r>
      <w:r>
        <w:t xml:space="preserve"> </w:t>
      </w:r>
      <w:r>
        <w:rPr>
          <w:b/>
          <w:bCs/>
        </w:rPr>
        <w:t xml:space="preserve">“이건 왜 안 하기로</w:t>
      </w:r>
      <w:r>
        <w:rPr>
          <w:b/>
          <w:bCs/>
        </w:rPr>
        <w:t xml:space="preserve"> </w:t>
      </w:r>
      <w:r>
        <w:rPr>
          <w:b/>
          <w:bCs/>
        </w:rPr>
        <w:t xml:space="preserve">했지”</w:t>
      </w:r>
      <w:r>
        <w:rPr>
          <w:b/>
          <w:bCs/>
        </w:rPr>
        <w:t xml:space="preserve">를 다시 묻게 된다</w:t>
      </w:r>
      <w:r>
        <w:t xml:space="preserve"> </w:t>
      </w:r>
      <w:r>
        <w:t xml:space="preserve">— 결정 기록 80건에서 그 항목을 찾는 것보다 여기 한 줄이</w:t>
      </w:r>
      <w:r>
        <w:t xml:space="preserve"> </w:t>
      </w:r>
      <w:r>
        <w:t xml:space="preserve">싸다. ID 중복·정렬·닫힘 표시는</w:t>
      </w:r>
      <w:r>
        <w:t xml:space="preserve"> </w:t>
      </w:r>
      <w:r>
        <w:rPr>
          <w:rStyle w:val="VerbatimChar"/>
        </w:rPr>
        <w:t xml:space="preserve">tools/check_decisions.py</w:t>
      </w:r>
      <w:r>
        <w:t xml:space="preserve">가 검사한다.</w:t>
      </w:r>
    </w:p>
    <w:p>
      <w:pPr>
        <w:pStyle w:val="BodyText"/>
      </w:pPr>
      <w:r>
        <w:rPr>
          <w:b/>
          <w:bCs/>
        </w:rPr>
        <w:t xml:space="preserve">열린 질문은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docs/PLAN.md</w:t>
      </w:r>
      <w:r>
        <w:rPr>
          <w:b/>
          <w:bCs/>
        </w:rPr>
        <w:t xml:space="preserve"> </w:t>
      </w:r>
      <w:r>
        <w:rPr>
          <w:b/>
          <w:bCs/>
        </w:rPr>
        <w:t xml:space="preserve">§2에 있다</w:t>
      </w:r>
      <w:r>
        <w:t xml:space="preserve"> </w:t>
      </w:r>
      <w:r>
        <w:t xml:space="preserve">(D-0130). 미래는 이 문서 소관이 아니다.</w:t>
      </w:r>
    </w:p>
    <w:bookmarkEnd w:id="35"/>
    <w:bookmarkStart w:id="36" w:name="닫힌-미해결"/>
    <w:p>
      <w:pPr>
        <w:pStyle w:val="Heading3"/>
      </w:pPr>
      <w:r>
        <w:t xml:space="preserve">□ 닫힌 미해결</w:t>
      </w:r>
    </w:p>
    <w:p>
      <w:pPr>
        <w:pStyle w:val="FirstParagraph"/>
      </w:pPr>
      <w:r>
        <w:rPr>
          <w:b/>
          <w:bCs/>
        </w:rPr>
        <w:t xml:space="preserve">판단의 근거는 결정 기록에 있다.</w:t>
      </w:r>
      <w:r>
        <w:t xml:space="preserve"> </w:t>
      </w:r>
      <w:r>
        <w:t xml:space="preserve">여기 남기는 것은</w:t>
      </w:r>
      <w:r>
        <w:t xml:space="preserve"> </w:t>
      </w:r>
      <w:r>
        <w:t xml:space="preserve">“이미 답이 나온 질문”</w:t>
      </w:r>
      <w:r>
        <w:t xml:space="preserve">이라는</w:t>
      </w:r>
      <w:r>
        <w:t xml:space="preserve"> </w:t>
      </w:r>
      <w:r>
        <w:t xml:space="preserve">사실과 그 번호뿐이다. O-23은 중간 상태(D-0058)와 최종 판정(D-0061)이 두 행으로</w:t>
      </w:r>
      <w:r>
        <w:t xml:space="preserve"> </w:t>
      </w:r>
      <w:r>
        <w:t xml:space="preserve">남아 있었고</w:t>
      </w:r>
      <w:r>
        <w:t xml:space="preserve"> </w:t>
      </w:r>
      <w:r>
        <w:rPr>
          <w:b/>
          <w:bCs/>
        </w:rPr>
        <w:t xml:space="preserve">최종만 남긴다</w:t>
      </w:r>
      <w:r>
        <w:t xml:space="preserve"> </w:t>
      </w:r>
      <w:r>
        <w:t xml:space="preserve">— 중간 상태의 근거는 결정 기록에 그대로 있다.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215"/>
        <w:gridCol w:w="5027"/>
        <w:gridCol w:w="2829"/>
      </w:tblGrid>
      <w:tr>
        <w:trPr>
          <w:tblHeader w:val="on"/>
        </w:trPr>
        <w:tc>
          <w:tcPr>
            <w:tcW w:type="dxa" w:w="121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#</w:t>
            </w:r>
          </w:p>
        </w:tc>
        <w:tc>
          <w:tcPr>
            <w:tcW w:type="dxa" w:w="502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항목</w:t>
            </w:r>
          </w:p>
        </w:tc>
        <w:tc>
          <w:tcPr>
            <w:tcW w:type="dxa" w:w="282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근거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O-1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MusicBrainz 조회 —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원 제목을 모른다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(D-0183)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D-0019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O-2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MusicBrainz 조회 —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원 제목을 모른다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(D-0183)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D-0019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O-5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레코딩 버전을 무엇으로 확정하나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D-0020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O-7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배치 중복 실행으로 색인이 깨졌다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D-0022 · D-0023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O-8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MERT가 MFCC에 진 원인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D-0024 · D-0025 · D-0026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O-9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어느 레이어를 쓸 것인가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D-0026 · D-0027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O-12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가사축 M0 정의 부적합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D-0044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O-18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가사 구간 분할에서 1곡이 조용히 빠진다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D-0050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O-21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화성 어휘 조건화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D-0054 · D-0063 · D-0074 · D-0082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O-22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조성 라벨이 없다 →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안 만든다.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취향에는 맞음이 아니라 일관됨이 든다 (D-0201)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D-0055 · D-0056 · D-0201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O-23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검은건반 33.5% — 기각. 이상이 아니었다 (D-0061)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D-0034 · D-0061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O-27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크로마 대비가 교과서 프로파일의 30%뿐이다 → 닫힘 (D-0074)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D-0056 · D-0063 · D-0065 · D-0074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O-29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출력 차이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D-0078 · D-0082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O-31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다이어토닉 제한이 버리는 몫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D-0085 · D-0088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O-32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순서 조건화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D-0063 · D-0101 · D-0113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O-33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반음계 질량의 정체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D-0090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O-34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난수 흐름 결함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D-0082 · D-0087 · D-0094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O-35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누설인가 차용인가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D-0093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O-36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어휘 확장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D-0078 · D-0097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O-37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화성 리듬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D-0103 · D-0123 · D-0124 · D-0125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O-38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8마디 부호 뒤집힘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D-0109 · D-0112 · D-0114 · D-0125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O-47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박이 격자에 흔들린다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D-0169 · D-0171 · D-0173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O-52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어느 층이 화성을 담는가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D-0180 · D-0181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O-56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DTO 다섯이 응용에 있어 저장소가 거꾸로 본다 →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도메인으로 내렸다.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계층 계약의 예외 목록이 비었다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D-0236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O-57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배음 감산 기각이 장조에 가려져 있었다 →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뒤집었다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(D-0201)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D-0191 · D-0197 · D-0201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O-58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강제자가 파일까지만 가리킨다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함수까지 적은 68건은 못이고(D-0288), 신규는 함수를 요구한다(D-0291). 옛 156건은 소급하지 않는다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D-0291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O-60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패치 도구를 안 쓴 것이 아니라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죽어 있었다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D-0070 · D-0196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O-62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타임스탬프가 잔해를 쌓는다 →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규격이 선 뒤 잔해를 버리고 관문을 세웠다.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이름당 실행이 둘 이상이면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var_fsck --ratchet</w:t>
            </w:r>
            <w:r>
              <w:rPr>
                <w:sz w:val="16"/>
              </w:rPr>
              <w:t xml:space="preserve">이 막는다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D-0203 · D-0245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O-63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묶음 산출물을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generate</w:t>
            </w:r>
            <w:r>
              <w:rPr>
                <w:sz w:val="16"/>
              </w:rPr>
              <w:t xml:space="preserve">가 못 읽었다 → 옛 규격 재생성 · 분포가 소수점까지 재현됐다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D-0203 · D-0211 · D-0212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O-64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화음이 3화음뿐이다 →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적은 측정이 원리적으로 불가능해 창 템플릿 적합으로 갈아탔고, 실측이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rStyle w:val="VerbatimChar"/>
                <w:b/>
                <w:bCs/>
                <w:sz w:val="16"/>
              </w:rPr>
              <w:t xml:space="preserve">sus4</w:t>
            </w:r>
            <w:r>
              <w:rPr>
                <w:b/>
                <w:bCs/>
                <w:sz w:val="16"/>
              </w:rPr>
              <w:t xml:space="preserve">·</w:t>
            </w:r>
            <w:r>
              <w:rPr>
                <w:rStyle w:val="VerbatimChar"/>
                <w:b/>
                <w:bCs/>
                <w:sz w:val="16"/>
              </w:rPr>
              <w:t xml:space="preserve">maj7</w:t>
            </w:r>
            <w:r>
              <w:rPr>
                <w:b/>
                <w:bCs/>
                <w:sz w:val="16"/>
              </w:rPr>
              <w:t xml:space="preserve">·</w:t>
            </w:r>
            <w:r>
              <w:rPr>
                <w:rStyle w:val="VerbatimChar"/>
                <w:b/>
                <w:bCs/>
                <w:sz w:val="16"/>
              </w:rPr>
              <w:t xml:space="preserve">m7</w:t>
            </w:r>
            <w:r>
              <w:rPr>
                <w:b/>
                <w:bCs/>
                <w:sz w:val="16"/>
              </w:rPr>
              <w:t xml:space="preserve">을 골라내고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rStyle w:val="VerbatimChar"/>
                <w:b/>
                <w:bCs/>
                <w:sz w:val="16"/>
              </w:rPr>
              <w:t xml:space="preserve">dom7</w:t>
            </w:r>
            <w:r>
              <w:rPr>
                <w:b/>
                <w:bCs/>
                <w:sz w:val="16"/>
              </w:rPr>
              <w:t xml:space="preserve">을 버렸다.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4음 전체는 귀무보다 낮다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D-0300 · D-0302 · D-0303 · D-0305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O-66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대중성 라벨을 무엇으로 세우나 →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밖에서는 못 구한다.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세 출처가 라이선스·커버리지에 막혔다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D-0215 · D-0216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O-68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축의 임베딩이 비상업이다 →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상업 가능한 대체재가 없다.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CLAP 단독은 MERT의 16%(M2)이고,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«최선»이라 적었던 CLAP+MFCC(38%)보다 MFCC 단독(41.9%)이 높다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다만 MFCC 단독은 M0 미달이다 (D-0299)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D-0233 · D-0234 · D-0235 · D-0299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O-69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--features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없이 도는 명령이 없는 폴더를 열었다 →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증상은 기본값이고 원인은 리더가 하나였다.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읽는 쪽 셋이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open_feature_source</w:t>
            </w:r>
            <w:r>
              <w:rPr>
                <w:sz w:val="16"/>
              </w:rPr>
              <w:t xml:space="preserve">를 안 지나 묶음을 줘도 못 읽었다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D-0269 · D-0270 · D-0274</w:t>
            </w:r>
          </w:p>
        </w:tc>
      </w:tr>
      <w:tr>
        <w:tc>
          <w:tcPr>
            <w:tcW w:type="dxa" w:w="12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O-70</w:t>
            </w:r>
          </w:p>
        </w:tc>
        <w:tc>
          <w:tcPr>
            <w:tcW w:type="dxa" w:w="50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버려지는 문서 문자열을 아무 관문도 안 봤다 →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deadcheck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다섯째 프로브.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눈으로 하나, 프로브로 셋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D-0273 · D-0274</w:t>
            </w:r>
          </w:p>
        </w:tc>
      </w:tr>
    </w:tbl>
    <w:bookmarkEnd w:id="36"/>
    <w:bookmarkStart w:id="37" w:name="참고-자료"/>
    <w:p>
      <w:pPr>
        <w:pStyle w:val="Heading3"/>
      </w:pPr>
      <w:r>
        <w:t xml:space="preserve">□ 참고 자료</w:t>
      </w:r>
    </w:p>
    <w:p>
      <w:pPr>
        <w:pStyle w:val="FirstParagraph"/>
      </w:pPr>
      <w:r>
        <w:rPr>
          <w:b/>
          <w:bCs/>
        </w:rPr>
        <w:t xml:space="preserve">모델·기법</w:t>
      </w:r>
      <w:r>
        <w:t xml:space="preserve"> </w:t>
      </w:r>
      <w:r>
        <w:t xml:space="preserve">- Défossez et al.,</w:t>
      </w:r>
      <w:r>
        <w:t xml:space="preserve"> </w:t>
      </w:r>
      <w:r>
        <w:rPr>
          <w:i/>
          <w:iCs/>
        </w:rPr>
        <w:t xml:space="preserve">Hybrid Transformers for Music Source Separation</w:t>
      </w:r>
      <w:r>
        <w:t xml:space="preserve"> </w:t>
      </w:r>
      <w:r>
        <w:t xml:space="preserve">(Demucs v4)</w:t>
      </w:r>
      <w:r>
        <w:t xml:space="preserve"> </w:t>
      </w:r>
      <w:r>
        <w:t xml:space="preserve">- Li et al.,</w:t>
      </w:r>
      <w:r>
        <w:t xml:space="preserve"> </w:t>
      </w:r>
      <w:r>
        <w:rPr>
          <w:i/>
          <w:iCs/>
        </w:rPr>
        <w:t xml:space="preserve">MERT: Acoustic Music Understanding Model with Large-Scale Self-supervised Training</w:t>
      </w:r>
      <w:r>
        <w:t xml:space="preserve"> </w:t>
      </w:r>
      <w:r>
        <w:t xml:space="preserve">- Wu et al.,</w:t>
      </w:r>
      <w:r>
        <w:t xml:space="preserve"> </w:t>
      </w:r>
      <w:r>
        <w:rPr>
          <w:i/>
          <w:iCs/>
        </w:rPr>
        <w:t xml:space="preserve">Large-scale Contrastive Language-Audio Pretraining</w:t>
      </w:r>
      <w:r>
        <w:t xml:space="preserve"> </w:t>
      </w:r>
      <w:r>
        <w:t xml:space="preserve">(CLAP)</w:t>
      </w:r>
      <w:r>
        <w:t xml:space="preserve"> </w:t>
      </w:r>
      <w:r>
        <w:t xml:space="preserve">- Copet et al.,</w:t>
      </w:r>
      <w:r>
        <w:t xml:space="preserve"> </w:t>
      </w:r>
      <w:r>
        <w:rPr>
          <w:i/>
          <w:iCs/>
        </w:rPr>
        <w:t xml:space="preserve">Simple and Controllable Music Generation</w:t>
      </w:r>
      <w:r>
        <w:t xml:space="preserve"> </w:t>
      </w:r>
      <w:r>
        <w:t xml:space="preserve">(MusicGen)</w:t>
      </w:r>
      <w:r>
        <w:t xml:space="preserve"> </w:t>
      </w:r>
      <w:r>
        <w:t xml:space="preserve">- Bradley &amp; Terry,</w:t>
      </w:r>
      <w:r>
        <w:t xml:space="preserve"> </w:t>
      </w:r>
      <w:r>
        <w:rPr>
          <w:i/>
          <w:iCs/>
        </w:rPr>
        <w:t xml:space="preserve">Rank Analysis of Incomplete Block Designs</w:t>
      </w:r>
      <w:r>
        <w:t xml:space="preserve"> </w:t>
      </w:r>
      <w:r>
        <w:t xml:space="preserve">(쌍대비교 모델)</w:t>
      </w:r>
      <w:r>
        <w:t xml:space="preserve"> </w:t>
      </w:r>
      <w:r>
        <w:t xml:space="preserve">- Gong et al.,</w:t>
      </w:r>
      <w:r>
        <w:t xml:space="preserve"> </w:t>
      </w:r>
      <w:r>
        <w:rPr>
          <w:i/>
          <w:iCs/>
        </w:rPr>
        <w:t xml:space="preserve">ACE-Step: A Step Towards Music Generation Foundation Model</w:t>
      </w:r>
      <w:r>
        <w:t xml:space="preserve"> </w:t>
      </w:r>
      <w:r>
        <w:t xml:space="preserve">(ACE-Step)</w:t>
      </w:r>
      <w:r>
        <w:t xml:space="preserve"> </w:t>
      </w:r>
      <w:r>
        <w:t xml:space="preserve">- Chen et al.,</w:t>
      </w:r>
      <w:r>
        <w:t xml:space="preserve"> </w:t>
      </w:r>
      <w:r>
        <w:rPr>
          <w:i/>
          <w:iCs/>
        </w:rPr>
        <w:t xml:space="preserve">BGE M3-Embedding</w:t>
      </w:r>
      <w:r>
        <w:t xml:space="preserve"> </w:t>
      </w:r>
      <w:r>
        <w:t xml:space="preserve">(다국어 가사 임베딩)</w:t>
      </w:r>
      <w:r>
        <w:t xml:space="preserve"> </w:t>
      </w:r>
      <w:r>
        <w:t xml:space="preserve">- Temperley,</w:t>
      </w:r>
      <w:r>
        <w:t xml:space="preserve"> </w:t>
      </w:r>
      <w:r>
        <w:rPr>
          <w:i/>
          <w:iCs/>
        </w:rPr>
        <w:t xml:space="preserve">The Cognition of Basic Musical Structures</w:t>
      </w:r>
      <w:r>
        <w:t xml:space="preserve"> </w:t>
      </w:r>
      <w:r>
        <w:t xml:space="preserve">(조성 프로파일)</w:t>
      </w:r>
      <w:r>
        <w:t xml:space="preserve"> </w:t>
      </w:r>
      <w:r>
        <w:t xml:space="preserve">- Radford et al.,</w:t>
      </w:r>
      <w:r>
        <w:t xml:space="preserve"> </w:t>
      </w:r>
      <w:r>
        <w:rPr>
          <w:i/>
          <w:iCs/>
        </w:rPr>
        <w:t xml:space="preserve">Robust Speech Recognition via Large-Scale Weak Supervision</w:t>
      </w:r>
      <w:r>
        <w:t xml:space="preserve"> </w:t>
      </w:r>
      <w:r>
        <w:t xml:space="preserve">(Whisper)</w:t>
      </w:r>
    </w:p>
    <w:p>
      <w:pPr>
        <w:pStyle w:val="BodyText"/>
      </w:pPr>
      <w:r>
        <w:rPr>
          <w:b/>
          <w:bCs/>
        </w:rPr>
        <w:t xml:space="preserve">데이터셋</w:t>
      </w:r>
      <w:r>
        <w:t xml:space="preserve"> </w:t>
      </w:r>
      <w:r>
        <w:t xml:space="preserve">- MTG-Jamendo Dataset (CC 라이선스 음원)</w:t>
      </w:r>
      <w:r>
        <w:t xml:space="preserve"> </w:t>
      </w:r>
      <w:r>
        <w:t xml:space="preserve">- Free Music Archive (FMA)</w:t>
      </w:r>
      <w:r>
        <w:t xml:space="preserve"> </w:t>
      </w:r>
      <w:r>
        <w:t xml:space="preserve">- MusicBrainz / AcoustID (지문 기반 메타데이터)</w:t>
      </w:r>
    </w:p>
    <w:p>
      <w:pPr>
        <w:pStyle w:val="BodyText"/>
      </w:pPr>
      <w:r>
        <w:rPr>
          <w:b/>
          <w:bCs/>
        </w:rPr>
        <w:t xml:space="preserve">도구</w:t>
      </w:r>
      <w:r>
        <w:t xml:space="preserve"> </w:t>
      </w:r>
      <w:r>
        <w:t xml:space="preserve">- mutagen, ffmpeg, Montreal Forced Aligner</w:t>
      </w:r>
      <w:r>
        <w:t xml:space="preserve"> </w:t>
      </w:r>
      <w:r>
        <w:t xml:space="preserve">- Tauri, FastAPI, PostgreSQL + pgvector</w:t>
      </w:r>
    </w:p>
    <w:p>
      <w:pPr>
        <w:pStyle w:val="BodyText"/>
      </w:pPr>
      <w:r>
        <w:rPr>
          <w:b/>
          <w:bCs/>
        </w:rPr>
        <w:t xml:space="preserve">내부 문서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 </w:t>
      </w:r>
      <w:r>
        <w:t xml:space="preserve">— 설계 결정 기록과 전체 색인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tools/probe_id3.py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tools/probe_artist.py</w:t>
      </w:r>
      <w:r>
        <w:t xml:space="preserve"> </w:t>
      </w:r>
      <w:r>
        <w:t xml:space="preserve">— 코퍼스 실측 스크립트</w:t>
      </w:r>
    </w:p>
    <w:p>
      <w:pPr>
        <w:pStyle w:val="BodyText"/>
      </w:pPr>
      <w:r>
        <w:t xml:space="preserve">(실측 필요) 참고 문헌의 서지 정보는 구현 착수 시 정확한 출처로 보강한다.</w:t>
      </w:r>
    </w:p>
    <w:bookmarkEnd w:id="37"/>
    <w:bookmarkEnd w:id="38"/>
    <w:bookmarkEnd w:id="39"/>
    <w:bookmarkStart w:id="72" w:name="part-ii.-요구사항-분석서"/>
    <w:p>
      <w:pPr>
        <w:pStyle w:val="Heading1"/>
      </w:pPr>
      <w:r>
        <w:t xml:space="preserve">Part II. 요구사항 분석서</w:t>
      </w:r>
    </w:p>
    <w:bookmarkStart w:id="46" w:name="req-hathor-요구사항-체계도"/>
    <w:p>
      <w:pPr>
        <w:pStyle w:val="Heading2"/>
      </w:pPr>
      <w:r>
        <w:t xml:space="preserve">□ REQ-HATHOR 요구사항 체계도</w:t>
      </w:r>
    </w:p>
    <w:p>
      <w:pPr>
        <w:pStyle w:val="CaptionedFigure"/>
      </w:pPr>
      <w:r>
        <w:drawing>
          <wp:inline>
            <wp:extent cx="2898648" cy="7578244"/>
            <wp:effectExtent b="0" l="0" r="0" t="0"/>
            <wp:docPr descr="요구사항 체계도 — 12개 영역" title="" id="41" name="Picture"/>
            <a:graphic>
              <a:graphicData uri="http://schemas.openxmlformats.org/drawingml/2006/picture">
                <pic:pic>
                  <pic:nvPicPr>
                    <pic:cNvPr descr="/tmp/claude-0/-home-claude/ca0c3818-fa79-588c-a1fe-d7e40f2b4b69/scratchpad/wt/var/proposal/figures/requirement_tre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648" cy="7578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3] 요구사항 체계도 — 12개 영역</w:t>
      </w:r>
    </w:p>
    <w:p>
      <w:pPr>
        <w:pStyle w:val="CaptionedFigure"/>
      </w:pPr>
      <w:r>
        <w:drawing>
          <wp:inline>
            <wp:extent cx="5334000" cy="4318134"/>
            <wp:effectExtent b="0" l="0" r="0" t="0"/>
            <wp:docPr descr="유스케이스 — 사용자 · 개발자" title="" id="44" name="Picture"/>
            <a:graphic>
              <a:graphicData uri="http://schemas.openxmlformats.org/drawingml/2006/picture">
                <pic:pic>
                  <pic:nvPicPr>
                    <pic:cNvPr descr="/tmp/claude-0/-home-claude/ca0c3818-fa79-588c-a1fe-d7e40f2b4b69/scratchpad/wt/var/proposal/figures/use_case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8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4] 유스케이스 — 사용자 · 개발자</w:t>
      </w:r>
    </w:p>
    <w:bookmarkEnd w:id="46"/>
    <w:bookmarkStart w:id="47" w:name="요구사항-id-체계-정의"/>
    <w:p>
      <w:pPr>
        <w:pStyle w:val="Heading2"/>
      </w:pPr>
      <w:r>
        <w:t xml:space="preserve">□ 요구사항 ID 체계 정의</w:t>
      </w:r>
    </w:p>
    <w:p>
      <w:pPr>
        <w:pStyle w:val="FirstParagraph"/>
      </w:pPr>
      <w:r>
        <w:rPr>
          <w:rStyle w:val="VerbatimChar"/>
        </w:rPr>
        <w:t xml:space="preserve">REQ-{그룹}-{번호}</w:t>
      </w:r>
      <w:r>
        <w:t xml:space="preserve"> </w:t>
      </w:r>
      <w:r>
        <w:t xml:space="preserve">형식. 번호는 그룹 내 3자리 일련번호.</w:t>
      </w:r>
    </w:p>
    <w:tbl>
      <w:tblPr>
        <w:tblStyle w:val="Table"/>
        <w:tblW w:w="9071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546"/>
        <w:gridCol w:w="7525"/>
      </w:tblGrid>
      <w:tr>
        <w:trPr>
          <w:tblHeader w:val="on"/>
        </w:trPr>
        <w:tc>
          <w:tcPr>
            <w:tcW w:type="dxa" w:w="154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항목</w:t>
            </w:r>
          </w:p>
        </w:tc>
        <w:tc>
          <w:tcPr>
            <w:tcW w:type="dxa" w:w="752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규칙</w:t>
            </w:r>
          </w:p>
        </w:tc>
      </w:tr>
      <w:tr>
        <w:tc>
          <w:tcPr>
            <w:tcW w:type="dxa" w:w="15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그룹</w:t>
            </w:r>
          </w:p>
        </w:tc>
        <w:tc>
          <w:tcPr>
            <w:tcW w:type="dxa" w:w="75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위 체계도의 3문자 코드</w:t>
            </w:r>
          </w:p>
        </w:tc>
      </w:tr>
      <w:tr>
        <w:tc>
          <w:tcPr>
            <w:tcW w:type="dxa" w:w="15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번호</w:t>
            </w:r>
          </w:p>
        </w:tc>
        <w:tc>
          <w:tcPr>
            <w:tcW w:type="dxa" w:w="75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001부터 순차. 폐기해도 재사용하지 않는다</w:t>
            </w:r>
          </w:p>
        </w:tc>
      </w:tr>
      <w:tr>
        <w:tc>
          <w:tcPr>
            <w:tcW w:type="dxa" w:w="15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우선순위</w:t>
            </w:r>
          </w:p>
        </w:tc>
        <w:tc>
          <w:tcPr>
            <w:tcW w:type="dxa" w:w="752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M</w:t>
            </w:r>
            <w:r>
              <w:rPr>
                <w:sz w:val="16"/>
              </w:rPr>
              <w:t xml:space="preserve">(Must, MVP 필수) /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S</w:t>
            </w:r>
            <w:r>
              <w:rPr>
                <w:sz w:val="16"/>
              </w:rPr>
              <w:t xml:space="preserve">(Should) /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C</w:t>
            </w:r>
            <w:r>
              <w:rPr>
                <w:sz w:val="16"/>
              </w:rPr>
              <w:t xml:space="preserve">(Could)</w:t>
            </w:r>
          </w:p>
        </w:tc>
      </w:tr>
      <w:tr>
        <w:tc>
          <w:tcPr>
            <w:tcW w:type="dxa" w:w="15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단계</w:t>
            </w:r>
          </w:p>
        </w:tc>
        <w:tc>
          <w:tcPr>
            <w:tcW w:type="dxa" w:w="75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해당 요구사항이 구현되는 P단계</w:t>
            </w:r>
          </w:p>
        </w:tc>
      </w:tr>
      <w:tr>
        <w:tc>
          <w:tcPr>
            <w:tcW w:type="dxa" w:w="15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상태</w:t>
            </w:r>
          </w:p>
        </w:tc>
        <w:tc>
          <w:tcPr>
            <w:tcW w:type="dxa" w:w="75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 / 진행 / 부분 / 완료 / 강제 / 설계 / 보류 / 변경 / 폐기</w:t>
            </w:r>
          </w:p>
        </w:tc>
      </w:tr>
    </w:tbl>
    <w:p>
      <w:pPr>
        <w:pStyle w:val="BodyText"/>
      </w:pPr>
      <w:r>
        <w:rPr>
          <w:b/>
          <w:bCs/>
        </w:rPr>
        <w:t xml:space="preserve">MVP 경계</w:t>
      </w:r>
      <w:r>
        <w:t xml:space="preserve">: 우선순위 M은 P4까지의 범위에 한정한다. P5 이후 요구사항은 최대 S를 부여한다. 이는 미완 시 MVP 판정에 영향을 주지 않기 위한 장치다.</w:t>
      </w:r>
    </w:p>
    <w:bookmarkEnd w:id="47"/>
    <w:bookmarkStart w:id="63" w:name="세부-기능-요구사항-정의서"/>
    <w:p>
      <w:pPr>
        <w:pStyle w:val="Heading2"/>
      </w:pPr>
      <w:r>
        <w:t xml:space="preserve">□ 세부 기능 요구사항 정의서</w:t>
      </w:r>
    </w:p>
    <w:p>
      <w:pPr>
        <w:pStyle w:val="FirstParagraph"/>
      </w:pPr>
      <w:r>
        <w:rPr>
          <w:b/>
          <w:bCs/>
        </w:rPr>
        <w:t xml:space="preserve">상태는 2026-09-22에 코드와 결정 기록으로 다시 셌다</w:t>
      </w:r>
      <w:r>
        <w:t xml:space="preserve"> </w:t>
      </w:r>
      <w:r>
        <w:t xml:space="preserve">(D-0221). 초판은 전 항목이 «미착수»였고</w:t>
      </w:r>
      <w:r>
        <w:t xml:space="preserve"> </w:t>
      </w:r>
      <w:r>
        <w:t xml:space="preserve">구현이 앞서 가는 동안 이 표가 따라오지 않았다 — 스템·MERT·생성이 돌고 있는데 «미착수»였다.</w:t>
      </w:r>
    </w:p>
    <w:p>
      <w:pPr>
        <w:pStyle w:val="CaptionedFigure"/>
      </w:pPr>
      <w:r>
        <w:drawing>
          <wp:inline>
            <wp:extent cx="5334000" cy="3217333"/>
            <wp:effectExtent b="0" l="0" r="0" t="0"/>
            <wp:docPr descr="요구사항 상태 집계 — 영역별" title="" id="49" name="Picture"/>
            <a:graphic>
              <a:graphicData uri="http://schemas.openxmlformats.org/drawingml/2006/picture">
                <pic:pic>
                  <pic:nvPicPr>
                    <pic:cNvPr descr="/tmp/claude-0/-home-claude/ca0c3818-fa79-588c-a1fe-d7e40f2b4b69/scratchpad/wt/var/proposal/figures/requirement_statu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5] 요구사항 상태 집계 — 영역별</w:t>
      </w:r>
    </w:p>
    <w:bookmarkStart w:id="51" w:name="req-ing-인제스트"/>
    <w:p>
      <w:pPr>
        <w:pStyle w:val="Heading3"/>
      </w:pPr>
      <w:r>
        <w:t xml:space="preserve">1. REQ-ING (인제스트)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227"/>
        <w:gridCol w:w="2835"/>
        <w:gridCol w:w="526"/>
        <w:gridCol w:w="565"/>
        <w:gridCol w:w="722"/>
        <w:gridCol w:w="2194"/>
      </w:tblGrid>
      <w:tr>
        <w:trPr>
          <w:tblHeader w:val="on"/>
        </w:trPr>
        <w:tc>
          <w:tcPr>
            <w:tcW w:type="dxa" w:w="222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283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52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우선</w:t>
            </w:r>
          </w:p>
        </w:tc>
        <w:tc>
          <w:tcPr>
            <w:tcW w:type="dxa" w:w="56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단계</w:t>
            </w:r>
          </w:p>
        </w:tc>
        <w:tc>
          <w:tcPr>
            <w:tcW w:type="dxa" w:w="72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상태</w:t>
            </w:r>
          </w:p>
        </w:tc>
        <w:tc>
          <w:tcPr>
            <w:tcW w:type="dxa" w:w="219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22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REQ-ING-001</w:t>
            </w:r>
          </w:p>
        </w:tc>
        <w:tc>
          <w:tcPr>
            <w:tcW w:type="dxa" w:w="28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라이브러리 루트를 재귀 순회하여 오디오 파일을 발견한다</w:t>
            </w:r>
          </w:p>
        </w:tc>
        <w:tc>
          <w:tcPr>
            <w:tcW w:type="dxa" w:w="5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7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19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순회 순서는 결정적이어야 한다</w:t>
            </w:r>
          </w:p>
        </w:tc>
      </w:tr>
      <w:tr>
        <w:tc>
          <w:tcPr>
            <w:tcW w:type="dxa" w:w="22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REQ-ING-002</w:t>
            </w:r>
          </w:p>
        </w:tc>
        <w:tc>
          <w:tcPr>
            <w:tcW w:type="dxa" w:w="28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ID3 태그에서 제목·아티스트·앨범·가사를 원문 그대로 추출한다</w:t>
            </w:r>
          </w:p>
        </w:tc>
        <w:tc>
          <w:tcPr>
            <w:tcW w:type="dxa" w:w="5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7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19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실측상 유효 프레임은 이 4종뿐 (D-0010)</w:t>
            </w:r>
          </w:p>
        </w:tc>
      </w:tr>
      <w:tr>
        <w:tc>
          <w:tcPr>
            <w:tcW w:type="dxa" w:w="22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REQ-ING-003</w:t>
            </w:r>
          </w:p>
        </w:tc>
        <w:tc>
          <w:tcPr>
            <w:tcW w:type="dxa" w:w="28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오디오 헤더에서 샘플레이트·채널·길이·비트레이트를 읽는다</w:t>
            </w:r>
          </w:p>
        </w:tc>
        <w:tc>
          <w:tcPr>
            <w:tcW w:type="dxa" w:w="5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7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19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디코딩하지 않는다</w:t>
            </w:r>
          </w:p>
        </w:tc>
      </w:tr>
      <w:tr>
        <w:tc>
          <w:tcPr>
            <w:tcW w:type="dxa" w:w="22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REQ-ING-004</w:t>
            </w:r>
          </w:p>
        </w:tc>
        <w:tc>
          <w:tcPr>
            <w:tcW w:type="dxa" w:w="28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단일 파일 실패가 전체 순회를 중단시키지 않는다</w:t>
            </w:r>
          </w:p>
        </w:tc>
        <w:tc>
          <w:tcPr>
            <w:tcW w:type="dxa" w:w="5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7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19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실패는 분류하여 별도 기록</w:t>
            </w:r>
          </w:p>
        </w:tc>
      </w:tr>
      <w:tr>
        <w:tc>
          <w:tcPr>
            <w:tcW w:type="dxa" w:w="22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REQ-ING-005</w:t>
            </w:r>
          </w:p>
        </w:tc>
        <w:tc>
          <w:tcPr>
            <w:tcW w:type="dxa" w:w="28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이전 스냅샷과 대비하여 신규·변경·소실·무변화를 판정한다</w:t>
            </w:r>
          </w:p>
        </w:tc>
        <w:tc>
          <w:tcPr>
            <w:tcW w:type="dxa" w:w="5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7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19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mtime + size 기준 (D-0013)</w:t>
            </w:r>
          </w:p>
        </w:tc>
      </w:tr>
      <w:tr>
        <w:tc>
          <w:tcPr>
            <w:tcW w:type="dxa" w:w="22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REQ-ING-006</w:t>
            </w:r>
          </w:p>
        </w:tc>
        <w:tc>
          <w:tcPr>
            <w:tcW w:type="dxa" w:w="28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아티스트 문자열을 분해하여 주 표기·별칭·협업자 후보를 산출한다</w:t>
            </w:r>
          </w:p>
        </w:tc>
        <w:tc>
          <w:tcPr>
            <w:tcW w:type="dxa" w:w="5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7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19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정규화하지 않고 후보와 신뢰도만 제시 (D-0014 · D-0016)</w:t>
            </w:r>
          </w:p>
        </w:tc>
      </w:tr>
      <w:tr>
        <w:tc>
          <w:tcPr>
            <w:tcW w:type="dxa" w:w="22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REQ-ING-007</w:t>
            </w:r>
          </w:p>
        </w:tc>
        <w:tc>
          <w:tcPr>
            <w:tcW w:type="dxa" w:w="28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Chromaprint 지문을 산출하여 곡 신원을 정규화한다</w:t>
            </w:r>
          </w:p>
        </w:tc>
        <w:tc>
          <w:tcPr>
            <w:tcW w:type="dxa" w:w="5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7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폐기</w:t>
            </w:r>
          </w:p>
        </w:tc>
        <w:tc>
          <w:tcPr>
            <w:tcW w:type="dxa" w:w="219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정규 키를 MBID로 옮겼다 (D-0017)</w:t>
            </w:r>
          </w:p>
        </w:tc>
      </w:tr>
      <w:tr>
        <w:tc>
          <w:tcPr>
            <w:tcW w:type="dxa" w:w="22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REQ-ING-008</w:t>
            </w:r>
          </w:p>
        </w:tc>
        <w:tc>
          <w:tcPr>
            <w:tcW w:type="dxa" w:w="28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MusicBrainz 조회로 MBID·정규 아티스트명을 복구한다</w:t>
            </w:r>
          </w:p>
        </w:tc>
        <w:tc>
          <w:tcPr>
            <w:tcW w:type="dxa" w:w="5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5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7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19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2단계 조회 · 곡 78.5% 상한 · 재생시간으로 버전 확정 (D-0019 · D-0020)</w:t>
            </w:r>
          </w:p>
        </w:tc>
      </w:tr>
      <w:tr>
        <w:tc>
          <w:tcPr>
            <w:tcW w:type="dxa" w:w="22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REQ-ING-009</w:t>
            </w:r>
          </w:p>
        </w:tc>
        <w:tc>
          <w:tcPr>
            <w:tcW w:type="dxa" w:w="28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스캔 결과를 PostgreSQL에 업서트한다</w:t>
            </w:r>
          </w:p>
        </w:tc>
        <w:tc>
          <w:tcPr>
            <w:tcW w:type="dxa" w:w="5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7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19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현재 JSONL 저장소. DB는 P4에서</w:t>
            </w:r>
          </w:p>
        </w:tc>
      </w:tr>
      <w:tr>
        <w:tc>
          <w:tcPr>
            <w:tcW w:type="dxa" w:w="22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REQ-ING-010</w:t>
            </w:r>
          </w:p>
        </w:tc>
        <w:tc>
          <w:tcPr>
            <w:tcW w:type="dxa" w:w="28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가사가 없는 곡에 대해 STT 폴백 경로를 제공한다</w:t>
            </w:r>
          </w:p>
        </w:tc>
        <w:tc>
          <w:tcPr>
            <w:tcW w:type="dxa" w:w="5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5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P2</w:t>
            </w:r>
          </w:p>
        </w:tc>
        <w:tc>
          <w:tcPr>
            <w:tcW w:type="dxa" w:w="7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19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실측상 USLT 100%이므로 우선순위 낮음</w:t>
            </w:r>
          </w:p>
        </w:tc>
      </w:tr>
      <w:tr>
        <w:tc>
          <w:tcPr>
            <w:tcW w:type="dxa" w:w="22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REQ-ING-011</w:t>
            </w:r>
          </w:p>
        </w:tc>
        <w:tc>
          <w:tcPr>
            <w:tcW w:type="dxa" w:w="28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가사 언어를 태그가 아니라 본문에서 판별한다</w:t>
            </w:r>
          </w:p>
        </w:tc>
        <w:tc>
          <w:tcPr>
            <w:tcW w:type="dxa" w:w="5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P2</w:t>
            </w:r>
          </w:p>
        </w:tc>
        <w:tc>
          <w:tcPr>
            <w:tcW w:type="dxa" w:w="7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진행</w:t>
            </w:r>
          </w:p>
        </w:tc>
        <w:tc>
          <w:tcPr>
            <w:tcW w:type="dxa" w:w="219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실측 도구가 혼재 40%를 쟀다 (D-0045)</w:t>
            </w:r>
          </w:p>
        </w:tc>
      </w:tr>
    </w:tbl>
    <w:bookmarkEnd w:id="51"/>
    <w:bookmarkStart w:id="52" w:name="req-anl-4축-분석"/>
    <w:p>
      <w:pPr>
        <w:pStyle w:val="Heading3"/>
      </w:pPr>
      <w:r>
        <w:t xml:space="preserve">2. REQ-ANL (4축 분석)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127"/>
        <w:gridCol w:w="2565"/>
        <w:gridCol w:w="513"/>
        <w:gridCol w:w="542"/>
        <w:gridCol w:w="698"/>
        <w:gridCol w:w="2624"/>
      </w:tblGrid>
      <w:tr>
        <w:trPr>
          <w:tblHeader w:val="on"/>
        </w:trPr>
        <w:tc>
          <w:tcPr>
            <w:tcW w:type="dxa" w:w="212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256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51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우선</w:t>
            </w:r>
          </w:p>
        </w:tc>
        <w:tc>
          <w:tcPr>
            <w:tcW w:type="dxa" w:w="54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단계</w:t>
            </w:r>
          </w:p>
        </w:tc>
        <w:tc>
          <w:tcPr>
            <w:tcW w:type="dxa" w:w="69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상태</w:t>
            </w:r>
          </w:p>
        </w:tc>
        <w:tc>
          <w:tcPr>
            <w:tcW w:type="dxa" w:w="262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21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REQ-ANL-001</w:t>
            </w:r>
          </w:p>
        </w:tc>
        <w:tc>
          <w:tcPr>
            <w:tcW w:type="dxa" w:w="25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스템 4종(보컬·드럼·베이스·기타)으로 분리한다</w:t>
            </w:r>
          </w:p>
        </w:tc>
        <w:tc>
          <w:tcPr>
            <w:tcW w:type="dxa" w:w="5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P2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6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htdemucs · 1004곡 (D-0018 · D-0203)</w:t>
            </w:r>
          </w:p>
        </w:tc>
      </w:tr>
      <w:tr>
        <w:tc>
          <w:tcPr>
            <w:tcW w:type="dxa" w:w="21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REQ-ANL-002</w:t>
            </w:r>
          </w:p>
        </w:tc>
        <w:tc>
          <w:tcPr>
            <w:tcW w:type="dxa" w:w="25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스템 분리를 GPU에서 수행하고 CPU 폴백을 제공한다</w:t>
            </w:r>
          </w:p>
        </w:tc>
        <w:tc>
          <w:tcPr>
            <w:tcW w:type="dxa" w:w="5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P2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6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GPU 완료. CPU 폴백은 미검증</w:t>
            </w:r>
          </w:p>
        </w:tc>
      </w:tr>
      <w:tr>
        <w:tc>
          <w:tcPr>
            <w:tcW w:type="dxa" w:w="21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REQ-ANL-003</w:t>
            </w:r>
          </w:p>
        </w:tc>
        <w:tc>
          <w:tcPr>
            <w:tcW w:type="dxa" w:w="25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분리 결과를 캐시하여 재분석을 회피한다</w:t>
            </w:r>
          </w:p>
        </w:tc>
        <w:tc>
          <w:tcPr>
            <w:tcW w:type="dxa" w:w="5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P2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6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곡마다 묶음 하나 + manifest (D-0203)</w:t>
            </w:r>
          </w:p>
        </w:tc>
      </w:tr>
      <w:tr>
        <w:tc>
          <w:tcPr>
            <w:tcW w:type="dxa" w:w="21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REQ-ANL-004</w:t>
            </w:r>
          </w:p>
        </w:tc>
        <w:tc>
          <w:tcPr>
            <w:tcW w:type="dxa" w:w="25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음악축: 조성·BPM·박자·코드 진행·멜로디 윤곽을 산출한다</w:t>
            </w:r>
          </w:p>
        </w:tc>
        <w:tc>
          <w:tcPr>
            <w:tcW w:type="dxa" w:w="5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P2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6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조성(D-0201) · 크로마 · 온셋·템포(D-0206) · 화성 도수 사전. 코드 인식·멜로디 윤곽 미착수</w:t>
            </w:r>
          </w:p>
        </w:tc>
      </w:tr>
      <w:tr>
        <w:tc>
          <w:tcPr>
            <w:tcW w:type="dxa" w:w="21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REQ-ANL-005</w:t>
            </w:r>
          </w:p>
        </w:tc>
        <w:tc>
          <w:tcPr>
            <w:tcW w:type="dxa" w:w="25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편곡축: 악기 구성·음색 특성·섹션 구조·다이나믹을 산출한다</w:t>
            </w:r>
          </w:p>
        </w:tc>
        <w:tc>
          <w:tcPr>
            <w:tcW w:type="dxa" w:w="5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P2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6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스템별 MERT 임베딩(5소스)만</w:t>
            </w:r>
          </w:p>
        </w:tc>
      </w:tr>
      <w:tr>
        <w:tc>
          <w:tcPr>
            <w:tcW w:type="dxa" w:w="21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REQ-ANL-006</w:t>
            </w:r>
          </w:p>
        </w:tc>
        <w:tc>
          <w:tcPr>
            <w:tcW w:type="dxa" w:w="25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가사축: 주제·어휘·정서가·운율 패턴을 산출한다</w:t>
            </w:r>
          </w:p>
        </w:tc>
        <w:tc>
          <w:tcPr>
            <w:tcW w:type="dxa" w:w="5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P2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6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BGE-M3 임베딩. 축 탐색 종료 (D-0048)</w:t>
            </w:r>
          </w:p>
        </w:tc>
      </w:tr>
      <w:tr>
        <w:tc>
          <w:tcPr>
            <w:tcW w:type="dxa" w:w="21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REQ-ANL-007</w:t>
            </w:r>
          </w:p>
        </w:tc>
        <w:tc>
          <w:tcPr>
            <w:tcW w:type="dxa" w:w="25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가창축: 음역·비브라토·발성 밝기·표현 강도를 산출한다</w:t>
            </w:r>
          </w:p>
        </w:tc>
        <w:tc>
          <w:tcPr>
            <w:tcW w:type="dxa" w:w="5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P2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6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보컬 스템은 있다</w:t>
            </w:r>
          </w:p>
        </w:tc>
      </w:tr>
      <w:tr>
        <w:tc>
          <w:tcPr>
            <w:tcW w:type="dxa" w:w="21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REQ-ANL-008</w:t>
            </w:r>
          </w:p>
        </w:tc>
        <w:tc>
          <w:tcPr>
            <w:tcW w:type="dxa" w:w="25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한국어 강제정렬로 가사-오디오 시간 정보를 생성한다</w:t>
            </w:r>
          </w:p>
        </w:tc>
        <w:tc>
          <w:tcPr>
            <w:tcW w:type="dxa" w:w="5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P2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6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SYLT 전량 부재</w:t>
            </w:r>
          </w:p>
        </w:tc>
      </w:tr>
      <w:tr>
        <w:tc>
          <w:tcPr>
            <w:tcW w:type="dxa" w:w="21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REQ-ANL-009</w:t>
            </w:r>
          </w:p>
        </w:tc>
        <w:tc>
          <w:tcPr>
            <w:tcW w:type="dxa" w:w="25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사전학습 모델(MERT·CLAP) 임베딩을 산출한다</w:t>
            </w:r>
          </w:p>
        </w:tc>
        <w:tc>
          <w:tcPr>
            <w:tcW w:type="dxa" w:w="5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P2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6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MERT 13층 × 5소스 · CLAP 1004곡.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둘을 같은 자로 쟀고 CLAP이 MERT의 27%다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(O-68 닫힘 · D-0235). 취향 축은 MERT로 가며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비상업 제약을 안고 간다</w:t>
            </w:r>
          </w:p>
        </w:tc>
      </w:tr>
      <w:tr>
        <w:tc>
          <w:tcPr>
            <w:tcW w:type="dxa" w:w="21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REQ-ANL-010</w:t>
            </w:r>
          </w:p>
        </w:tc>
        <w:tc>
          <w:tcPr>
            <w:tcW w:type="dxa" w:w="25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모델 입력 직전에만 리샘플하고 원본 샘플레이트를 유지한다</w:t>
            </w:r>
          </w:p>
        </w:tc>
        <w:tc>
          <w:tcPr>
            <w:tcW w:type="dxa" w:w="5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P2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6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D-0007 · D-0021</w:t>
            </w:r>
          </w:p>
        </w:tc>
      </w:tr>
      <w:tr>
        <w:tc>
          <w:tcPr>
            <w:tcW w:type="dxa" w:w="21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REQ-ANL-011</w:t>
            </w:r>
          </w:p>
        </w:tc>
        <w:tc>
          <w:tcPr>
            <w:tcW w:type="dxa" w:w="25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분석 실패 곡을 분류하여 기록하고 전체를 중단시키지 않는다</w:t>
            </w:r>
          </w:p>
        </w:tc>
        <w:tc>
          <w:tcPr>
            <w:tcW w:type="dxa" w:w="5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P2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6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곡마다 예외 타입·메시지 (D-0203)</w:t>
            </w:r>
          </w:p>
        </w:tc>
      </w:tr>
    </w:tbl>
    <w:bookmarkEnd w:id="52"/>
    <w:bookmarkStart w:id="53" w:name="req-tst-취향-모델"/>
    <w:p>
      <w:pPr>
        <w:pStyle w:val="Heading3"/>
      </w:pPr>
      <w:r>
        <w:t xml:space="preserve">3. REQ-TST (취향 모델)</w:t>
      </w:r>
    </w:p>
    <w:p>
      <w:pPr>
        <w:pStyle w:val="FirstParagraph"/>
      </w:pPr>
      <w:r>
        <w:rPr>
          <w:b/>
          <w:bCs/>
        </w:rPr>
        <w:t xml:space="preserve">보조 기능으로 격하됐다</w:t>
      </w:r>
      <w:r>
        <w:t xml:space="preserve"> </w:t>
      </w:r>
      <w:r>
        <w:t xml:space="preserve">(D-0029). 주기능은 시드곡 퓨전이고, 채점관은 제품이 돈 뒤 자체 행동</w:t>
      </w:r>
      <w:r>
        <w:t xml:space="preserve"> </w:t>
      </w:r>
      <w:r>
        <w:t xml:space="preserve">데이터로 세운다 (O-67).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569"/>
        <w:gridCol w:w="2486"/>
        <w:gridCol w:w="574"/>
        <w:gridCol w:w="646"/>
        <w:gridCol w:w="646"/>
        <w:gridCol w:w="2148"/>
      </w:tblGrid>
      <w:tr>
        <w:trPr>
          <w:tblHeader w:val="on"/>
        </w:trPr>
        <w:tc>
          <w:tcPr>
            <w:tcW w:type="dxa" w:w="257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248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57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우선</w:t>
            </w:r>
          </w:p>
        </w:tc>
        <w:tc>
          <w:tcPr>
            <w:tcW w:type="dxa" w:w="64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단계</w:t>
            </w:r>
          </w:p>
        </w:tc>
        <w:tc>
          <w:tcPr>
            <w:tcW w:type="dxa" w:w="64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상태</w:t>
            </w:r>
          </w:p>
        </w:tc>
        <w:tc>
          <w:tcPr>
            <w:tcW w:type="dxa" w:w="214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2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REQ-TST-001</w:t>
            </w:r>
          </w:p>
        </w:tc>
        <w:tc>
          <w:tcPr>
            <w:tcW w:type="dxa" w:w="248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4축 특징을 축별 잠재 공간으로 투영한다</w:t>
            </w:r>
          </w:p>
        </w:tc>
        <w:tc>
          <w:tcPr>
            <w:tcW w:type="dxa" w:w="5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P3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보류</w:t>
            </w:r>
          </w:p>
        </w:tc>
        <w:tc>
          <w:tcPr>
            <w:tcW w:type="dxa" w:w="21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D-0029</w:t>
            </w:r>
          </w:p>
        </w:tc>
      </w:tr>
      <w:tr>
        <w:tc>
          <w:tcPr>
            <w:tcW w:type="dxa" w:w="2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REQ-TST-002</w:t>
            </w:r>
          </w:p>
        </w:tc>
        <w:tc>
          <w:tcPr>
            <w:tcW w:type="dxa" w:w="248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라이브러리 전체로부터 초기 취향 벡터를 산출한다</w:t>
            </w:r>
          </w:p>
        </w:tc>
        <w:tc>
          <w:tcPr>
            <w:tcW w:type="dxa" w:w="5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P3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1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현재는 1004곡 동등 합산 — 무게가 없다 (D-0210)</w:t>
            </w:r>
          </w:p>
        </w:tc>
      </w:tr>
      <w:tr>
        <w:tc>
          <w:tcPr>
            <w:tcW w:type="dxa" w:w="2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REQ-TST-003</w:t>
            </w:r>
          </w:p>
        </w:tc>
        <w:tc>
          <w:tcPr>
            <w:tcW w:type="dxa" w:w="248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적응적 쌍대비교로 상대 순위 신호를 수집한다</w:t>
            </w:r>
          </w:p>
        </w:tc>
        <w:tc>
          <w:tcPr>
            <w:tcW w:type="dxa" w:w="5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P3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1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수집 도구 · 무작위 고정 평가 30건 보존 (D-0028)</w:t>
            </w:r>
          </w:p>
        </w:tc>
      </w:tr>
      <w:tr>
        <w:tc>
          <w:tcPr>
            <w:tcW w:type="dxa" w:w="2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REQ-TST-004</w:t>
            </w:r>
          </w:p>
        </w:tc>
        <w:tc>
          <w:tcPr>
            <w:tcW w:type="dxa" w:w="248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쌍 선택은 임베딩 거리와 모델 불확실성을 함께 고려한다</w:t>
            </w:r>
          </w:p>
        </w:tc>
        <w:tc>
          <w:tcPr>
            <w:tcW w:type="dxa" w:w="5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P3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보류</w:t>
            </w:r>
          </w:p>
        </w:tc>
        <w:tc>
          <w:tcPr>
            <w:tcW w:type="dxa" w:w="2149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REQ-TST-005</w:t>
            </w:r>
          </w:p>
        </w:tc>
        <w:tc>
          <w:tcPr>
            <w:tcW w:type="dxa" w:w="248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쌍대비교 결과를 잠재 공간 위에서 적합한다</w:t>
            </w:r>
          </w:p>
        </w:tc>
        <w:tc>
          <w:tcPr>
            <w:tcW w:type="dxa" w:w="5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P3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보류</w:t>
            </w:r>
          </w:p>
        </w:tc>
        <w:tc>
          <w:tcPr>
            <w:tcW w:type="dxa" w:w="21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곡 ID 학습 시 일반화 실패</w:t>
            </w:r>
          </w:p>
        </w:tc>
      </w:tr>
      <w:tr>
        <w:tc>
          <w:tcPr>
            <w:tcW w:type="dxa" w:w="2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REQ-TST-006</w:t>
            </w:r>
          </w:p>
        </w:tc>
        <w:tc>
          <w:tcPr>
            <w:tcW w:type="dxa" w:w="248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벡터와 가중치를 영속화하고 갱신 이력을 남긴다</w:t>
            </w:r>
          </w:p>
        </w:tc>
        <w:tc>
          <w:tcPr>
            <w:tcW w:type="dxa" w:w="5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P3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보류</w:t>
            </w:r>
          </w:p>
        </w:tc>
        <w:tc>
          <w:tcPr>
            <w:tcW w:type="dxa" w:w="2149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REQ-TST-007</w:t>
            </w:r>
          </w:p>
        </w:tc>
        <w:tc>
          <w:tcPr>
            <w:tcW w:type="dxa" w:w="248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결과 피드백으로 취향 벡터를 갱신한다</w:t>
            </w:r>
          </w:p>
        </w:tc>
        <w:tc>
          <w:tcPr>
            <w:tcW w:type="dxa" w:w="5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P5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보류</w:t>
            </w:r>
          </w:p>
        </w:tc>
        <w:tc>
          <w:tcPr>
            <w:tcW w:type="dxa" w:w="21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자체 행동 데이터 (O-67)</w:t>
            </w:r>
          </w:p>
        </w:tc>
      </w:tr>
      <w:tr>
        <w:tc>
          <w:tcPr>
            <w:tcW w:type="dxa" w:w="2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REQ-TST-008</w:t>
            </w:r>
          </w:p>
        </w:tc>
        <w:tc>
          <w:tcPr>
            <w:tcW w:type="dxa" w:w="248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축별 취향 분해를 조회 가능한 형태로 제공한다</w:t>
            </w:r>
          </w:p>
        </w:tc>
        <w:tc>
          <w:tcPr>
            <w:tcW w:type="dxa" w:w="5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P3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보류</w:t>
            </w:r>
          </w:p>
        </w:tc>
        <w:tc>
          <w:tcPr>
            <w:tcW w:type="dxa" w:w="2149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REQ-TST-009</w:t>
            </w:r>
          </w:p>
        </w:tc>
        <w:tc>
          <w:tcPr>
            <w:tcW w:type="dxa" w:w="248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라이브러리 외 곡으로 취향 모델을 홀드아웃 검증한다</w:t>
            </w:r>
          </w:p>
        </w:tc>
        <w:tc>
          <w:tcPr>
            <w:tcW w:type="dxa" w:w="5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P3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보류</w:t>
            </w:r>
          </w:p>
        </w:tc>
        <w:tc>
          <w:tcPr>
            <w:tcW w:type="dxa" w:w="2149"/>
          </w:tcPr>
          <w:p>
            <w:pPr>
              <w:pStyle w:val="Compact"/>
              <w:spacing w:after="0" w:line="264" w:lineRule="auto"/>
            </w:pPr>
          </w:p>
        </w:tc>
      </w:tr>
    </w:tbl>
    <w:bookmarkEnd w:id="53"/>
    <w:bookmarkStart w:id="54" w:name="req-agt-로컬-에이전트"/>
    <w:p>
      <w:pPr>
        <w:pStyle w:val="Heading3"/>
      </w:pPr>
      <w:r>
        <w:t xml:space="preserve">4. REQ-AGT (로컬 에이전트)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345"/>
        <w:gridCol w:w="2198"/>
        <w:gridCol w:w="544"/>
        <w:gridCol w:w="593"/>
        <w:gridCol w:w="771"/>
        <w:gridCol w:w="2619"/>
      </w:tblGrid>
      <w:tr>
        <w:trPr>
          <w:tblHeader w:val="on"/>
        </w:trPr>
        <w:tc>
          <w:tcPr>
            <w:tcW w:type="dxa" w:w="234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219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54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우선</w:t>
            </w:r>
          </w:p>
        </w:tc>
        <w:tc>
          <w:tcPr>
            <w:tcW w:type="dxa" w:w="59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단계</w:t>
            </w:r>
          </w:p>
        </w:tc>
        <w:tc>
          <w:tcPr>
            <w:tcW w:type="dxa" w:w="77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상태</w:t>
            </w:r>
          </w:p>
        </w:tc>
        <w:tc>
          <w:tcPr>
            <w:tcW w:type="dxa" w:w="261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234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REQ-AGT-001</w:t>
            </w:r>
          </w:p>
        </w:tc>
        <w:tc>
          <w:tcPr>
            <w:tcW w:type="dxa" w:w="2198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원본 오디오와 음원 파일을 서버로 전송하지 않는다</w:t>
            </w:r>
          </w:p>
        </w:tc>
        <w:tc>
          <w:tcPr>
            <w:tcW w:type="dxa" w:w="5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9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P4</w:t>
            </w:r>
          </w:p>
        </w:tc>
        <w:tc>
          <w:tcPr>
            <w:tcW w:type="dxa" w:w="7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강제</w:t>
            </w:r>
          </w:p>
        </w:tc>
        <w:tc>
          <w:tcPr>
            <w:tcW w:type="dxa" w:w="26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계층 계약 5번 · 망 접점 허용 4곳 — 밖 2 · 로컬 2 (D-0134 · D-0224)</w:t>
            </w:r>
          </w:p>
        </w:tc>
      </w:tr>
      <w:tr>
        <w:tc>
          <w:tcPr>
            <w:tcW w:type="dxa" w:w="234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REQ-AGT-002</w:t>
            </w:r>
          </w:p>
        </w:tc>
        <w:tc>
          <w:tcPr>
            <w:tcW w:type="dxa" w:w="21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데스크톱 앱으로 배포한다</w:t>
            </w:r>
          </w:p>
        </w:tc>
        <w:tc>
          <w:tcPr>
            <w:tcW w:type="dxa" w:w="5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9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P4</w:t>
            </w:r>
          </w:p>
        </w:tc>
        <w:tc>
          <w:tcPr>
            <w:tcW w:type="dxa" w:w="7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6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Tauri. Windows 우선</w:t>
            </w:r>
          </w:p>
        </w:tc>
      </w:tr>
      <w:tr>
        <w:tc>
          <w:tcPr>
            <w:tcW w:type="dxa" w:w="234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REQ-AGT-003</w:t>
            </w:r>
          </w:p>
        </w:tc>
        <w:tc>
          <w:tcPr>
            <w:tcW w:type="dxa" w:w="21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분석을 백그라운드에서 수행하고 중단·재개를 지원한다</w:t>
            </w:r>
          </w:p>
        </w:tc>
        <w:tc>
          <w:tcPr>
            <w:tcW w:type="dxa" w:w="5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9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P4</w:t>
            </w:r>
          </w:p>
        </w:tc>
        <w:tc>
          <w:tcPr>
            <w:tcW w:type="dxa" w:w="7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6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배치 이어받기 · 동시 실행 차단 (D-0075 · D-0077)</w:t>
            </w:r>
          </w:p>
        </w:tc>
      </w:tr>
      <w:tr>
        <w:tc>
          <w:tcPr>
            <w:tcW w:type="dxa" w:w="234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REQ-AGT-004</w:t>
            </w:r>
          </w:p>
        </w:tc>
        <w:tc>
          <w:tcPr>
            <w:tcW w:type="dxa" w:w="21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곡 단위 진행률을 표시한다</w:t>
            </w:r>
          </w:p>
        </w:tc>
        <w:tc>
          <w:tcPr>
            <w:tcW w:type="dxa" w:w="5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9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P4</w:t>
            </w:r>
          </w:p>
        </w:tc>
        <w:tc>
          <w:tcPr>
            <w:tcW w:type="dxa" w:w="7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6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CLI 진행 표시</w:t>
            </w:r>
          </w:p>
        </w:tc>
      </w:tr>
      <w:tr>
        <w:tc>
          <w:tcPr>
            <w:tcW w:type="dxa" w:w="234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REQ-AGT-005</w:t>
            </w:r>
          </w:p>
        </w:tc>
        <w:tc>
          <w:tcPr>
            <w:tcW w:type="dxa" w:w="21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 분석 결과로도 취향 벡터를 산출한다</w:t>
            </w:r>
          </w:p>
        </w:tc>
        <w:tc>
          <w:tcPr>
            <w:tcW w:type="dxa" w:w="5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9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P4</w:t>
            </w:r>
          </w:p>
        </w:tc>
        <w:tc>
          <w:tcPr>
            <w:tcW w:type="dxa" w:w="7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619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34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REQ-AGT-006</w:t>
            </w:r>
          </w:p>
        </w:tc>
        <w:tc>
          <w:tcPr>
            <w:tcW w:type="dxa" w:w="21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벡터와 특징 임베딩만 서버와 동기화한다</w:t>
            </w:r>
          </w:p>
        </w:tc>
        <w:tc>
          <w:tcPr>
            <w:tcW w:type="dxa" w:w="5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9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P4</w:t>
            </w:r>
          </w:p>
        </w:tc>
        <w:tc>
          <w:tcPr>
            <w:tcW w:type="dxa" w:w="7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6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전송 대상을 허용 목록으로 강제</w:t>
            </w:r>
          </w:p>
        </w:tc>
      </w:tr>
      <w:tr>
        <w:tc>
          <w:tcPr>
            <w:tcW w:type="dxa" w:w="234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REQ-AGT-007</w:t>
            </w:r>
          </w:p>
        </w:tc>
        <w:tc>
          <w:tcPr>
            <w:tcW w:type="dxa" w:w="21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오프라인에서 분석과 프로파일 조회가 동작한다</w:t>
            </w:r>
          </w:p>
        </w:tc>
        <w:tc>
          <w:tcPr>
            <w:tcW w:type="dxa" w:w="5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59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P4</w:t>
            </w:r>
          </w:p>
        </w:tc>
        <w:tc>
          <w:tcPr>
            <w:tcW w:type="dxa" w:w="7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6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분석은 오프라인. 망은 MusicBrainz 조회 하나</w:t>
            </w:r>
          </w:p>
        </w:tc>
      </w:tr>
      <w:tr>
        <w:tc>
          <w:tcPr>
            <w:tcW w:type="dxa" w:w="234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REQ-AGT-008</w:t>
            </w:r>
          </w:p>
        </w:tc>
        <w:tc>
          <w:tcPr>
            <w:tcW w:type="dxa" w:w="21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GPU 미보유 환경에서 CPU 경로로 동작한다</w:t>
            </w:r>
          </w:p>
        </w:tc>
        <w:tc>
          <w:tcPr>
            <w:tcW w:type="dxa" w:w="5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9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P4</w:t>
            </w:r>
          </w:p>
        </w:tc>
        <w:tc>
          <w:tcPr>
            <w:tcW w:type="dxa" w:w="7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619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34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REQ-AGT-009</w:t>
            </w:r>
          </w:p>
        </w:tc>
        <w:tc>
          <w:tcPr>
            <w:tcW w:type="dxa" w:w="21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라이브러리 4축 프로파일을 로컬에서 시각화한다</w:t>
            </w:r>
          </w:p>
        </w:tc>
        <w:tc>
          <w:tcPr>
            <w:tcW w:type="dxa" w:w="5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9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P4</w:t>
            </w:r>
          </w:p>
        </w:tc>
        <w:tc>
          <w:tcPr>
            <w:tcW w:type="dxa" w:w="7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619"/>
          </w:tcPr>
          <w:p>
            <w:pPr>
              <w:pStyle w:val="Compact"/>
              <w:spacing w:after="0" w:line="264" w:lineRule="auto"/>
            </w:pPr>
          </w:p>
        </w:tc>
      </w:tr>
    </w:tbl>
    <w:bookmarkEnd w:id="54"/>
    <w:bookmarkStart w:id="55" w:name="req-gen-생성"/>
    <w:p>
      <w:pPr>
        <w:pStyle w:val="Heading3"/>
      </w:pPr>
      <w:r>
        <w:t xml:space="preserve">5. REQ-GEN (생성)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441"/>
        <w:gridCol w:w="1884"/>
        <w:gridCol w:w="556"/>
        <w:gridCol w:w="615"/>
        <w:gridCol w:w="615"/>
        <w:gridCol w:w="2959"/>
      </w:tblGrid>
      <w:tr>
        <w:trPr>
          <w:tblHeader w:val="on"/>
        </w:trPr>
        <w:tc>
          <w:tcPr>
            <w:tcW w:type="dxa" w:w="244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188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55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우선</w:t>
            </w:r>
          </w:p>
        </w:tc>
        <w:tc>
          <w:tcPr>
            <w:tcW w:type="dxa" w:w="61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단계</w:t>
            </w:r>
          </w:p>
        </w:tc>
        <w:tc>
          <w:tcPr>
            <w:tcW w:type="dxa" w:w="61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상태</w:t>
            </w:r>
          </w:p>
        </w:tc>
        <w:tc>
          <w:tcPr>
            <w:tcW w:type="dxa" w:w="295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24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REQ-GEN-001</w:t>
            </w:r>
          </w:p>
        </w:tc>
        <w:tc>
          <w:tcPr>
            <w:tcW w:type="dxa" w:w="18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시드곡을 축별로 독립 지정할 수 있다</w:t>
            </w:r>
          </w:p>
        </w:tc>
        <w:tc>
          <w:tcPr>
            <w:tcW w:type="dxa" w:w="5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P5</w:t>
            </w:r>
          </w:p>
        </w:tc>
        <w:tc>
          <w:tcPr>
            <w:tcW w:type="dxa" w:w="6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9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참조곡 1~5곡. 축 구분은 아직 없다</w:t>
            </w:r>
          </w:p>
        </w:tc>
      </w:tr>
      <w:tr>
        <w:tc>
          <w:tcPr>
            <w:tcW w:type="dxa" w:w="24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REQ-GEN-002</w:t>
            </w:r>
          </w:p>
        </w:tc>
        <w:tc>
          <w:tcPr>
            <w:tcW w:type="dxa" w:w="18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곡 구조(섹션 배열)를 생성한다</w:t>
            </w:r>
          </w:p>
        </w:tc>
        <w:tc>
          <w:tcPr>
            <w:tcW w:type="dxa" w:w="5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P5</w:t>
            </w:r>
          </w:p>
        </w:tc>
        <w:tc>
          <w:tcPr>
            <w:tcW w:type="dxa" w:w="6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9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참조곡 가사 반복에서 뽑는다 (D-0049)</w:t>
            </w:r>
          </w:p>
        </w:tc>
      </w:tr>
      <w:tr>
        <w:tc>
          <w:tcPr>
            <w:tcW w:type="dxa" w:w="24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REQ-GEN-003</w:t>
            </w:r>
          </w:p>
        </w:tc>
        <w:tc>
          <w:tcPr>
            <w:tcW w:type="dxa" w:w="18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코드 진행을 생성한다</w:t>
            </w:r>
          </w:p>
        </w:tc>
        <w:tc>
          <w:tcPr>
            <w:tcW w:type="dxa" w:w="5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P5</w:t>
            </w:r>
          </w:p>
        </w:tc>
        <w:tc>
          <w:tcPr>
            <w:tcW w:type="dxa" w:w="6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9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참조곡 조성 · 화성 도수 사전 (D-0054 · D-0063) · 배열 사전 (D-0110 · D-0213)</w:t>
            </w:r>
          </w:p>
        </w:tc>
      </w:tr>
      <w:tr>
        <w:tc>
          <w:tcPr>
            <w:tcW w:type="dxa" w:w="24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REQ-GEN-004</w:t>
            </w:r>
          </w:p>
        </w:tc>
        <w:tc>
          <w:tcPr>
            <w:tcW w:type="dxa" w:w="18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멜로디를 생성한다</w:t>
            </w:r>
          </w:p>
        </w:tc>
        <w:tc>
          <w:tcPr>
            <w:tcW w:type="dxa" w:w="5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P5</w:t>
            </w:r>
          </w:p>
        </w:tc>
        <w:tc>
          <w:tcPr>
            <w:tcW w:type="dxa" w:w="6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9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박마다 화음 구성음 (D-0141)</w:t>
            </w:r>
          </w:p>
        </w:tc>
      </w:tr>
      <w:tr>
        <w:tc>
          <w:tcPr>
            <w:tcW w:type="dxa" w:w="24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REQ-GEN-005</w:t>
            </w:r>
          </w:p>
        </w:tc>
        <w:tc>
          <w:tcPr>
            <w:tcW w:type="dxa" w:w="18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심볼릭 단계 산출물을 MIDI로 내보낸다</w:t>
            </w:r>
          </w:p>
        </w:tc>
        <w:tc>
          <w:tcPr>
            <w:tcW w:type="dxa" w:w="5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P5</w:t>
            </w:r>
          </w:p>
        </w:tc>
        <w:tc>
          <w:tcPr>
            <w:tcW w:type="dxa" w:w="6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9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라이브러리 없이 SMF를 직접 쓴다 (D-0052)</w:t>
            </w:r>
          </w:p>
        </w:tc>
      </w:tr>
      <w:tr>
        <w:tc>
          <w:tcPr>
            <w:tcW w:type="dxa" w:w="24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REQ-GEN-006</w:t>
            </w:r>
          </w:p>
        </w:tc>
        <w:tc>
          <w:tcPr>
            <w:tcW w:type="dxa" w:w="18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편곡·악기 배치를 생성한다</w:t>
            </w:r>
          </w:p>
        </w:tc>
        <w:tc>
          <w:tcPr>
            <w:tcW w:type="dxa" w:w="5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6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9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성부 진행 · 베이스 · 층별 세기 (D-0137 · D-0139 · D-0174 ~ D-0177)</w:t>
            </w:r>
          </w:p>
        </w:tc>
      </w:tr>
      <w:tr>
        <w:tc>
          <w:tcPr>
            <w:tcW w:type="dxa" w:w="24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REQ-GEN-007</w:t>
            </w:r>
          </w:p>
        </w:tc>
        <w:tc>
          <w:tcPr>
            <w:tcW w:type="dxa" w:w="18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오디오로 렌더링하고 믹스한다</w:t>
            </w:r>
          </w:p>
        </w:tc>
        <w:tc>
          <w:tcPr>
            <w:tcW w:type="dxa" w:w="5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6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보류</w:t>
            </w:r>
          </w:p>
        </w:tc>
        <w:tc>
          <w:tcPr>
            <w:tcW w:type="dxa" w:w="29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엔진 ACE-Step 1.5 · 실측은 장비 대기 (D-0217 · D-0218)</w:t>
            </w:r>
          </w:p>
        </w:tc>
      </w:tr>
      <w:tr>
        <w:tc>
          <w:tcPr>
            <w:tcW w:type="dxa" w:w="24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REQ-GEN-008</w:t>
            </w:r>
          </w:p>
        </w:tc>
        <w:tc>
          <w:tcPr>
            <w:tcW w:type="dxa" w:w="18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단계별 중간 산출물을 열람하고 부분 재생성할 수 있다</w:t>
            </w:r>
          </w:p>
        </w:tc>
        <w:tc>
          <w:tcPr>
            <w:tcW w:type="dxa" w:w="5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6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959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--stages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·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--dry-run</w:t>
            </w:r>
          </w:p>
        </w:tc>
      </w:tr>
      <w:tr>
        <w:tc>
          <w:tcPr>
            <w:tcW w:type="dxa" w:w="24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REQ-GEN-009</w:t>
            </w:r>
          </w:p>
        </w:tc>
        <w:tc>
          <w:tcPr>
            <w:tcW w:type="dxa" w:w="18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동일 시드에서 동일 산출물을 생성한다</w:t>
            </w:r>
          </w:p>
        </w:tc>
        <w:tc>
          <w:tcPr>
            <w:tcW w:type="dxa" w:w="5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P5</w:t>
            </w:r>
          </w:p>
        </w:tc>
        <w:tc>
          <w:tcPr>
            <w:tcW w:type="dxa" w:w="6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9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CI 재현성 잡</w:t>
            </w:r>
          </w:p>
        </w:tc>
      </w:tr>
      <w:tr>
        <w:tc>
          <w:tcPr>
            <w:tcW w:type="dxa" w:w="24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REQ-GEN-010</w:t>
            </w:r>
          </w:p>
        </w:tc>
        <w:tc>
          <w:tcPr>
            <w:tcW w:type="dxa" w:w="18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시드 위에 미세조정 파라미터를 적용할 수 있다</w:t>
            </w:r>
          </w:p>
        </w:tc>
        <w:tc>
          <w:tcPr>
            <w:tcW w:type="dxa" w:w="5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6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6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959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--tempo</w:t>
            </w:r>
          </w:p>
        </w:tc>
      </w:tr>
    </w:tbl>
    <w:bookmarkEnd w:id="55"/>
    <w:bookmarkStart w:id="56" w:name="req-lyr-작사"/>
    <w:p>
      <w:pPr>
        <w:pStyle w:val="Heading3"/>
      </w:pPr>
      <w:r>
        <w:t xml:space="preserve">6. REQ-LYR (작사)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700"/>
        <w:gridCol w:w="2369"/>
        <w:gridCol w:w="625"/>
        <w:gridCol w:w="704"/>
        <w:gridCol w:w="931"/>
        <w:gridCol w:w="1741"/>
      </w:tblGrid>
      <w:tr>
        <w:trPr>
          <w:tblHeader w:val="on"/>
        </w:trPr>
        <w:tc>
          <w:tcPr>
            <w:tcW w:type="dxa" w:w="270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237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62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우선</w:t>
            </w:r>
          </w:p>
        </w:tc>
        <w:tc>
          <w:tcPr>
            <w:tcW w:type="dxa" w:w="70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단계</w:t>
            </w:r>
          </w:p>
        </w:tc>
        <w:tc>
          <w:tcPr>
            <w:tcW w:type="dxa" w:w="93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상태</w:t>
            </w:r>
          </w:p>
        </w:tc>
        <w:tc>
          <w:tcPr>
            <w:tcW w:type="dxa" w:w="174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270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REQ-LYR-001</w:t>
            </w:r>
          </w:p>
        </w:tc>
        <w:tc>
          <w:tcPr>
            <w:tcW w:type="dxa" w:w="23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벡터의 가사축을 조건으로 가사를 생성한다</w:t>
            </w:r>
          </w:p>
        </w:tc>
        <w:tc>
          <w:tcPr>
            <w:tcW w:type="dxa" w:w="6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7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93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1741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70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REQ-LYR-002</w:t>
            </w:r>
          </w:p>
        </w:tc>
        <w:tc>
          <w:tcPr>
            <w:tcW w:type="dxa" w:w="23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멜로디 음절 수에 맞춰 가사를 정렬한다</w:t>
            </w:r>
          </w:p>
        </w:tc>
        <w:tc>
          <w:tcPr>
            <w:tcW w:type="dxa" w:w="6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7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93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17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한국어 음절-음표 대응</w:t>
            </w:r>
          </w:p>
        </w:tc>
      </w:tr>
      <w:tr>
        <w:tc>
          <w:tcPr>
            <w:tcW w:type="dxa" w:w="270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REQ-LYR-003</w:t>
            </w:r>
          </w:p>
        </w:tc>
        <w:tc>
          <w:tcPr>
            <w:tcW w:type="dxa" w:w="23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기존 가사를 그대로 복제하지 않는다</w:t>
            </w:r>
          </w:p>
        </w:tc>
        <w:tc>
          <w:tcPr>
            <w:tcW w:type="dxa" w:w="6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7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93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17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n-gram 중복 검사</w:t>
            </w:r>
          </w:p>
        </w:tc>
      </w:tr>
    </w:tbl>
    <w:bookmarkEnd w:id="56"/>
    <w:bookmarkStart w:id="57" w:name="req-voc-가창"/>
    <w:p>
      <w:pPr>
        <w:pStyle w:val="Heading3"/>
      </w:pPr>
      <w:r>
        <w:t xml:space="preserve">7. REQ-VOC (가창)</w:t>
      </w:r>
    </w:p>
    <w:p>
      <w:pPr>
        <w:pStyle w:val="FirstParagraph"/>
      </w:pPr>
      <w:r>
        <w:rPr>
          <w:b/>
          <w:bCs/>
        </w:rPr>
        <w:t xml:space="preserve">가창은 오디오 엔진이 입힌다</w:t>
      </w:r>
      <w:r>
        <w:t xml:space="preserve"> </w:t>
      </w:r>
      <w:r>
        <w:t xml:space="preserve">(D-0217). 아래 넷은 자체 합성을 전제로 적은 것이다.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658"/>
        <w:gridCol w:w="2447"/>
        <w:gridCol w:w="606"/>
        <w:gridCol w:w="683"/>
        <w:gridCol w:w="853"/>
        <w:gridCol w:w="1821"/>
      </w:tblGrid>
      <w:tr>
        <w:trPr>
          <w:tblHeader w:val="on"/>
        </w:trPr>
        <w:tc>
          <w:tcPr>
            <w:tcW w:type="dxa" w:w="265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244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60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우선</w:t>
            </w:r>
          </w:p>
        </w:tc>
        <w:tc>
          <w:tcPr>
            <w:tcW w:type="dxa" w:w="68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단계</w:t>
            </w:r>
          </w:p>
        </w:tc>
        <w:tc>
          <w:tcPr>
            <w:tcW w:type="dxa" w:w="85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상태</w:t>
            </w:r>
          </w:p>
        </w:tc>
        <w:tc>
          <w:tcPr>
            <w:tcW w:type="dxa" w:w="182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26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REQ-VOC-001</w:t>
            </w:r>
          </w:p>
        </w:tc>
        <w:tc>
          <w:tcPr>
            <w:tcW w:type="dxa" w:w="244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화자 무의존 설계로 가창을 합성한다</w:t>
            </w:r>
          </w:p>
        </w:tc>
        <w:tc>
          <w:tcPr>
            <w:tcW w:type="dxa" w:w="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8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P7</w:t>
            </w:r>
          </w:p>
        </w:tc>
        <w:tc>
          <w:tcPr>
            <w:tcW w:type="dxa" w:w="85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변경</w:t>
            </w:r>
          </w:p>
        </w:tc>
        <w:tc>
          <w:tcPr>
            <w:tcW w:type="dxa" w:w="18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엔진이 합성한다</w:t>
            </w:r>
          </w:p>
        </w:tc>
      </w:tr>
      <w:tr>
        <w:tc>
          <w:tcPr>
            <w:tcW w:type="dxa" w:w="26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REQ-VOC-002</w:t>
            </w:r>
          </w:p>
        </w:tc>
        <w:tc>
          <w:tcPr>
            <w:tcW w:type="dxa" w:w="244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공개 다화자 DB를 베이스로 하고 취향 가중치를 델타로 적용한다</w:t>
            </w:r>
          </w:p>
        </w:tc>
        <w:tc>
          <w:tcPr>
            <w:tcW w:type="dxa" w:w="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8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P7</w:t>
            </w:r>
          </w:p>
        </w:tc>
        <w:tc>
          <w:tcPr>
            <w:tcW w:type="dxa" w:w="85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변경</w:t>
            </w:r>
          </w:p>
        </w:tc>
        <w:tc>
          <w:tcPr>
            <w:tcW w:type="dxa" w:w="18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엔진이 합성한다</w:t>
            </w:r>
          </w:p>
        </w:tc>
      </w:tr>
      <w:tr>
        <w:tc>
          <w:tcPr>
            <w:tcW w:type="dxa" w:w="26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REQ-VOC-003</w:t>
            </w:r>
          </w:p>
        </w:tc>
        <w:tc>
          <w:tcPr>
            <w:tcW w:type="dxa" w:w="244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단일 화자 기여도에 상한을 둔다</w:t>
            </w:r>
          </w:p>
        </w:tc>
        <w:tc>
          <w:tcPr>
            <w:tcW w:type="dxa" w:w="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8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P7</w:t>
            </w:r>
          </w:p>
        </w:tc>
        <w:tc>
          <w:tcPr>
            <w:tcW w:type="dxa" w:w="85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변경</w:t>
            </w:r>
          </w:p>
        </w:tc>
        <w:tc>
          <w:tcPr>
            <w:tcW w:type="dxa" w:w="18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G2 음색 누설 관문이 대신한다</w:t>
            </w:r>
          </w:p>
        </w:tc>
      </w:tr>
      <w:tr>
        <w:tc>
          <w:tcPr>
            <w:tcW w:type="dxa" w:w="26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REQ-VOC-004</w:t>
            </w:r>
          </w:p>
        </w:tc>
        <w:tc>
          <w:tcPr>
            <w:tcW w:type="dxa" w:w="244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개발자 본인 보컬 시드 녹음은 P7까지 연기한다</w:t>
            </w:r>
          </w:p>
        </w:tc>
        <w:tc>
          <w:tcPr>
            <w:tcW w:type="dxa" w:w="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68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P7</w:t>
            </w:r>
          </w:p>
        </w:tc>
        <w:tc>
          <w:tcPr>
            <w:tcW w:type="dxa" w:w="85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18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D-0002</w:t>
            </w:r>
          </w:p>
        </w:tc>
      </w:tr>
    </w:tbl>
    <w:bookmarkEnd w:id="57"/>
    <w:bookmarkStart w:id="58" w:name="req-qua-품질-안전"/>
    <w:p>
      <w:pPr>
        <w:pStyle w:val="Heading3"/>
      </w:pPr>
      <w:r>
        <w:t xml:space="preserve">8. REQ-QUA (품질 · 안전)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464"/>
        <w:gridCol w:w="1988"/>
        <w:gridCol w:w="570"/>
        <w:gridCol w:w="629"/>
        <w:gridCol w:w="804"/>
        <w:gridCol w:w="2614"/>
      </w:tblGrid>
      <w:tr>
        <w:trPr>
          <w:tblHeader w:val="on"/>
        </w:trPr>
        <w:tc>
          <w:tcPr>
            <w:tcW w:type="dxa" w:w="246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198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57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우선</w:t>
            </w:r>
          </w:p>
        </w:tc>
        <w:tc>
          <w:tcPr>
            <w:tcW w:type="dxa" w:w="63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단계</w:t>
            </w:r>
          </w:p>
        </w:tc>
        <w:tc>
          <w:tcPr>
            <w:tcW w:type="dxa" w:w="80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상태</w:t>
            </w:r>
          </w:p>
        </w:tc>
        <w:tc>
          <w:tcPr>
            <w:tcW w:type="dxa" w:w="261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24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REQ-QUA-001</w:t>
            </w:r>
          </w:p>
        </w:tc>
        <w:tc>
          <w:tcPr>
            <w:tcW w:type="dxa" w:w="1988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실존 가수 음색이 식별 가능한 산출을 차단한다</w:t>
            </w:r>
          </w:p>
        </w:tc>
        <w:tc>
          <w:tcPr>
            <w:tcW w:type="dxa" w:w="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3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P7</w:t>
            </w:r>
          </w:p>
        </w:tc>
        <w:tc>
          <w:tcPr>
            <w:tcW w:type="dxa" w:w="8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설계</w:t>
            </w:r>
          </w:p>
        </w:tc>
        <w:tc>
          <w:tcPr>
            <w:tcW w:type="dxa" w:w="26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G2 — 화자 임베딩 self/other · 귀무 먼저 (D-0217)</w:t>
            </w:r>
          </w:p>
        </w:tc>
      </w:tr>
      <w:tr>
        <w:tc>
          <w:tcPr>
            <w:tcW w:type="dxa" w:w="24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REQ-QUA-002</w:t>
            </w:r>
          </w:p>
        </w:tc>
        <w:tc>
          <w:tcPr>
            <w:tcW w:type="dxa" w:w="198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판정 기준을 실측으로 정한다</w:t>
            </w:r>
          </w:p>
        </w:tc>
        <w:tc>
          <w:tcPr>
            <w:tcW w:type="dxa" w:w="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3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P7</w:t>
            </w:r>
          </w:p>
        </w:tc>
        <w:tc>
          <w:tcPr>
            <w:tcW w:type="dxa" w:w="8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설계</w:t>
            </w:r>
          </w:p>
        </w:tc>
        <w:tc>
          <w:tcPr>
            <w:tcW w:type="dxa" w:w="26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착수 전에 적었다 (D-0217)</w:t>
            </w:r>
          </w:p>
        </w:tc>
      </w:tr>
      <w:tr>
        <w:tc>
          <w:tcPr>
            <w:tcW w:type="dxa" w:w="24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REQ-QUA-003</w:t>
            </w:r>
          </w:p>
        </w:tc>
        <w:tc>
          <w:tcPr>
            <w:tcW w:type="dxa" w:w="198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멜로디와 기존 곡의 유사 구간을 탐지한다</w:t>
            </w:r>
          </w:p>
        </w:tc>
        <w:tc>
          <w:tcPr>
            <w:tcW w:type="dxa" w:w="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3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8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614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4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REQ-QUA-004</w:t>
            </w:r>
          </w:p>
        </w:tc>
        <w:tc>
          <w:tcPr>
            <w:tcW w:type="dxa" w:w="198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결과와 취향 벡터의 거리를 적합도로 산출한다</w:t>
            </w:r>
          </w:p>
        </w:tc>
        <w:tc>
          <w:tcPr>
            <w:tcW w:type="dxa" w:w="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3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8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6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self/other 조건 도달 하네스 (D-0112)</w:t>
            </w:r>
          </w:p>
        </w:tc>
      </w:tr>
      <w:tr>
        <w:tc>
          <w:tcPr>
            <w:tcW w:type="dxa" w:w="24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REQ-QUA-005</w:t>
            </w:r>
          </w:p>
        </w:tc>
        <w:tc>
          <w:tcPr>
            <w:tcW w:type="dxa" w:w="198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차단 시 사유와 재생성 가이드를 제시한다</w:t>
            </w:r>
          </w:p>
        </w:tc>
        <w:tc>
          <w:tcPr>
            <w:tcW w:type="dxa" w:w="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3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P7</w:t>
            </w:r>
          </w:p>
        </w:tc>
        <w:tc>
          <w:tcPr>
            <w:tcW w:type="dxa" w:w="8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614"/>
          </w:tcPr>
          <w:p>
            <w:pPr>
              <w:pStyle w:val="Compact"/>
              <w:spacing w:after="0" w:line="264" w:lineRule="auto"/>
            </w:pPr>
          </w:p>
        </w:tc>
      </w:tr>
    </w:tbl>
    <w:bookmarkEnd w:id="58"/>
    <w:bookmarkStart w:id="59" w:name="req-api-서빙"/>
    <w:p>
      <w:pPr>
        <w:pStyle w:val="Heading3"/>
      </w:pPr>
      <w:r>
        <w:t xml:space="preserve">9. REQ-API (서빙)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590"/>
        <w:gridCol w:w="2900"/>
        <w:gridCol w:w="589"/>
        <w:gridCol w:w="660"/>
        <w:gridCol w:w="866"/>
        <w:gridCol w:w="1464"/>
      </w:tblGrid>
      <w:tr>
        <w:trPr>
          <w:tblHeader w:val="on"/>
        </w:trPr>
        <w:tc>
          <w:tcPr>
            <w:tcW w:type="dxa" w:w="259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290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58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우선</w:t>
            </w:r>
          </w:p>
        </w:tc>
        <w:tc>
          <w:tcPr>
            <w:tcW w:type="dxa" w:w="66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단계</w:t>
            </w:r>
          </w:p>
        </w:tc>
        <w:tc>
          <w:tcPr>
            <w:tcW w:type="dxa" w:w="86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상태</w:t>
            </w:r>
          </w:p>
        </w:tc>
        <w:tc>
          <w:tcPr>
            <w:tcW w:type="dxa" w:w="146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25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REQ-API-001</w:t>
            </w:r>
          </w:p>
        </w:tc>
        <w:tc>
          <w:tcPr>
            <w:tcW w:type="dxa" w:w="290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벡터 동기화 엔드포인트를 제공한다</w:t>
            </w:r>
          </w:p>
        </w:tc>
        <w:tc>
          <w:tcPr>
            <w:tcW w:type="dxa" w:w="58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6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P4</w:t>
            </w:r>
          </w:p>
        </w:tc>
        <w:tc>
          <w:tcPr>
            <w:tcW w:type="dxa" w:w="8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1465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5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REQ-API-002</w:t>
            </w:r>
          </w:p>
        </w:tc>
        <w:tc>
          <w:tcPr>
            <w:tcW w:type="dxa" w:w="290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전송 페이로드에 오디오 데이터가 포함되지 않음을 강제한다</w:t>
            </w:r>
          </w:p>
        </w:tc>
        <w:tc>
          <w:tcPr>
            <w:tcW w:type="dxa" w:w="58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6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P4</w:t>
            </w:r>
          </w:p>
        </w:tc>
        <w:tc>
          <w:tcPr>
            <w:tcW w:type="dxa" w:w="8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14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import 수준은 계약 5번. 스키마는 P4</w:t>
            </w:r>
          </w:p>
        </w:tc>
      </w:tr>
      <w:tr>
        <w:tc>
          <w:tcPr>
            <w:tcW w:type="dxa" w:w="25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REQ-API-003</w:t>
            </w:r>
          </w:p>
        </w:tc>
        <w:tc>
          <w:tcPr>
            <w:tcW w:type="dxa" w:w="290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작업을 큐에 등록하고 상태를 조회한다</w:t>
            </w:r>
          </w:p>
        </w:tc>
        <w:tc>
          <w:tcPr>
            <w:tcW w:type="dxa" w:w="58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6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P5</w:t>
            </w:r>
          </w:p>
        </w:tc>
        <w:tc>
          <w:tcPr>
            <w:tcW w:type="dxa" w:w="8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1465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5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REQ-API-004</w:t>
            </w:r>
          </w:p>
        </w:tc>
        <w:tc>
          <w:tcPr>
            <w:tcW w:type="dxa" w:w="290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결과와 스템·MIDI를 다운로드한다</w:t>
            </w:r>
          </w:p>
        </w:tc>
        <w:tc>
          <w:tcPr>
            <w:tcW w:type="dxa" w:w="58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6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8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1465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5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REQ-API-005</w:t>
            </w:r>
          </w:p>
        </w:tc>
        <w:tc>
          <w:tcPr>
            <w:tcW w:type="dxa" w:w="290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API 스키마를 OpenAPI로 문서화한다</w:t>
            </w:r>
          </w:p>
        </w:tc>
        <w:tc>
          <w:tcPr>
            <w:tcW w:type="dxa" w:w="58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6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P4</w:t>
            </w:r>
          </w:p>
        </w:tc>
        <w:tc>
          <w:tcPr>
            <w:tcW w:type="dxa" w:w="8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1465"/>
          </w:tcPr>
          <w:p>
            <w:pPr>
              <w:pStyle w:val="Compact"/>
              <w:spacing w:after="0" w:line="264" w:lineRule="auto"/>
            </w:pPr>
          </w:p>
        </w:tc>
      </w:tr>
    </w:tbl>
    <w:bookmarkEnd w:id="59"/>
    <w:bookmarkStart w:id="60" w:name="req-ui-인터페이스"/>
    <w:p>
      <w:pPr>
        <w:pStyle w:val="Heading3"/>
      </w:pPr>
      <w:r>
        <w:t xml:space="preserve">10. REQ-UI (인터페이스)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350"/>
        <w:gridCol w:w="2402"/>
        <w:gridCol w:w="580"/>
        <w:gridCol w:w="649"/>
        <w:gridCol w:w="855"/>
        <w:gridCol w:w="2233"/>
      </w:tblGrid>
      <w:tr>
        <w:trPr>
          <w:tblHeader w:val="on"/>
        </w:trPr>
        <w:tc>
          <w:tcPr>
            <w:tcW w:type="dxa" w:w="235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240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58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우선</w:t>
            </w:r>
          </w:p>
        </w:tc>
        <w:tc>
          <w:tcPr>
            <w:tcW w:type="dxa" w:w="65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단계</w:t>
            </w:r>
          </w:p>
        </w:tc>
        <w:tc>
          <w:tcPr>
            <w:tcW w:type="dxa" w:w="85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상태</w:t>
            </w:r>
          </w:p>
        </w:tc>
        <w:tc>
          <w:tcPr>
            <w:tcW w:type="dxa" w:w="223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23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REQ-UI-001</w:t>
            </w:r>
          </w:p>
        </w:tc>
        <w:tc>
          <w:tcPr>
            <w:tcW w:type="dxa" w:w="240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라이브러리 4축 프로파일을 시각화한다</w:t>
            </w:r>
          </w:p>
        </w:tc>
        <w:tc>
          <w:tcPr>
            <w:tcW w:type="dxa" w:w="5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P4</w:t>
            </w:r>
          </w:p>
        </w:tc>
        <w:tc>
          <w:tcPr>
            <w:tcW w:type="dxa" w:w="8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234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3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REQ-UI-002</w:t>
            </w:r>
          </w:p>
        </w:tc>
        <w:tc>
          <w:tcPr>
            <w:tcW w:type="dxa" w:w="240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쌍대비교 온보딩 화면을 제공한다</w:t>
            </w:r>
          </w:p>
        </w:tc>
        <w:tc>
          <w:tcPr>
            <w:tcW w:type="dxa" w:w="5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P3</w:t>
            </w:r>
          </w:p>
        </w:tc>
        <w:tc>
          <w:tcPr>
            <w:tcW w:type="dxa" w:w="8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2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CLI 수집 도구 (D-0028)</w:t>
            </w:r>
          </w:p>
        </w:tc>
      </w:tr>
      <w:tr>
        <w:tc>
          <w:tcPr>
            <w:tcW w:type="dxa" w:w="23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REQ-UI-003</w:t>
            </w:r>
          </w:p>
        </w:tc>
        <w:tc>
          <w:tcPr>
            <w:tcW w:type="dxa" w:w="240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시드곡을 축별로 선택하는 화면을 제공한다</w:t>
            </w:r>
          </w:p>
        </w:tc>
        <w:tc>
          <w:tcPr>
            <w:tcW w:type="dxa" w:w="5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P5</w:t>
            </w:r>
          </w:p>
        </w:tc>
        <w:tc>
          <w:tcPr>
            <w:tcW w:type="dxa" w:w="8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2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CLI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--reference</w:t>
            </w:r>
          </w:p>
        </w:tc>
      </w:tr>
      <w:tr>
        <w:tc>
          <w:tcPr>
            <w:tcW w:type="dxa" w:w="23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REQ-UI-004</w:t>
            </w:r>
          </w:p>
        </w:tc>
        <w:tc>
          <w:tcPr>
            <w:tcW w:type="dxa" w:w="240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진행 상태와 단계별 산출물을 표시한다</w:t>
            </w:r>
          </w:p>
        </w:tc>
        <w:tc>
          <w:tcPr>
            <w:tcW w:type="dxa" w:w="5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P5</w:t>
            </w:r>
          </w:p>
        </w:tc>
        <w:tc>
          <w:tcPr>
            <w:tcW w:type="dxa" w:w="8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234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3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REQ-UI-005</w:t>
            </w:r>
          </w:p>
        </w:tc>
        <w:tc>
          <w:tcPr>
            <w:tcW w:type="dxa" w:w="240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곡 라이브러리와 버전 이력을 제공한다</w:t>
            </w:r>
          </w:p>
        </w:tc>
        <w:tc>
          <w:tcPr>
            <w:tcW w:type="dxa" w:w="5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8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234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3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REQ-UI-006</w:t>
            </w:r>
          </w:p>
        </w:tc>
        <w:tc>
          <w:tcPr>
            <w:tcW w:type="dxa" w:w="240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설치 없이 체험 가능한 데모 모드를 제공한다</w:t>
            </w:r>
          </w:p>
        </w:tc>
        <w:tc>
          <w:tcPr>
            <w:tcW w:type="dxa" w:w="5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P8</w:t>
            </w:r>
          </w:p>
        </w:tc>
        <w:tc>
          <w:tcPr>
            <w:tcW w:type="dxa" w:w="8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234"/>
          </w:tcPr>
          <w:p>
            <w:pPr>
              <w:pStyle w:val="Compact"/>
              <w:spacing w:after="0" w:line="264" w:lineRule="auto"/>
            </w:pPr>
          </w:p>
        </w:tc>
      </w:tr>
    </w:tbl>
    <w:bookmarkEnd w:id="60"/>
    <w:bookmarkStart w:id="61" w:name="req-inf-인프라"/>
    <w:p>
      <w:pPr>
        <w:pStyle w:val="Heading3"/>
      </w:pPr>
      <w:r>
        <w:t xml:space="preserve">11. REQ-INF (인프라)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227"/>
        <w:gridCol w:w="2628"/>
        <w:gridCol w:w="525"/>
        <w:gridCol w:w="563"/>
        <w:gridCol w:w="563"/>
        <w:gridCol w:w="2563"/>
      </w:tblGrid>
      <w:tr>
        <w:trPr>
          <w:tblHeader w:val="on"/>
        </w:trPr>
        <w:tc>
          <w:tcPr>
            <w:tcW w:type="dxa" w:w="222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262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52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우선</w:t>
            </w:r>
          </w:p>
        </w:tc>
        <w:tc>
          <w:tcPr>
            <w:tcW w:type="dxa" w:w="56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단계</w:t>
            </w:r>
          </w:p>
        </w:tc>
        <w:tc>
          <w:tcPr>
            <w:tcW w:type="dxa" w:w="56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상태</w:t>
            </w:r>
          </w:p>
        </w:tc>
        <w:tc>
          <w:tcPr>
            <w:tcW w:type="dxa" w:w="256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22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REQ-INF-001</w:t>
            </w:r>
          </w:p>
        </w:tc>
        <w:tc>
          <w:tcPr>
            <w:tcW w:type="dxa" w:w="26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계층 구조를 정적 계약으로 강제한다</w:t>
            </w:r>
          </w:p>
        </w:tc>
        <w:tc>
          <w:tcPr>
            <w:tcW w:type="dxa" w:w="5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P0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56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import-linter 6종 (D-0134 · D-0261)</w:t>
            </w:r>
          </w:p>
        </w:tc>
      </w:tr>
      <w:tr>
        <w:tc>
          <w:tcPr>
            <w:tcW w:type="dxa" w:w="22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REQ-INF-002</w:t>
            </w:r>
          </w:p>
        </w:tc>
        <w:tc>
          <w:tcPr>
            <w:tcW w:type="dxa" w:w="26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CI에서 린트·타입·계약·테스트를 검사한다</w:t>
            </w:r>
          </w:p>
        </w:tc>
        <w:tc>
          <w:tcPr>
            <w:tcW w:type="dxa" w:w="5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P0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563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2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REQ-INF-003</w:t>
            </w:r>
          </w:p>
        </w:tc>
        <w:tc>
          <w:tcPr>
            <w:tcW w:type="dxa" w:w="26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시크릿 스캔을 CI에 포함한다</w:t>
            </w:r>
          </w:p>
        </w:tc>
        <w:tc>
          <w:tcPr>
            <w:tcW w:type="dxa" w:w="5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P0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56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저장소 검사 · gitleaks · 커밋 훅</w:t>
            </w:r>
          </w:p>
        </w:tc>
      </w:tr>
      <w:tr>
        <w:tc>
          <w:tcPr>
            <w:tcW w:type="dxa" w:w="22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REQ-INF-004</w:t>
            </w:r>
          </w:p>
        </w:tc>
        <w:tc>
          <w:tcPr>
            <w:tcW w:type="dxa" w:w="26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결정적 생성 경로를 CI에서 검증한다</w:t>
            </w:r>
          </w:p>
        </w:tc>
        <w:tc>
          <w:tcPr>
            <w:tcW w:type="dxa" w:w="5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P0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563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2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REQ-INF-005</w:t>
            </w:r>
          </w:p>
        </w:tc>
        <w:tc>
          <w:tcPr>
            <w:tcW w:type="dxa" w:w="26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개발 환경을 컨테이너로 재현 가능하게 구성한다</w:t>
            </w:r>
          </w:p>
        </w:tc>
        <w:tc>
          <w:tcPr>
            <w:tcW w:type="dxa" w:w="5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P0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56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Compose 5종</w:t>
            </w:r>
          </w:p>
        </w:tc>
      </w:tr>
      <w:tr>
        <w:tc>
          <w:tcPr>
            <w:tcW w:type="dxa" w:w="22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REQ-INF-006</w:t>
            </w:r>
          </w:p>
        </w:tc>
        <w:tc>
          <w:tcPr>
            <w:tcW w:type="dxa" w:w="26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벡터 검색을 위해 pgvector를 사용한다</w:t>
            </w:r>
          </w:p>
        </w:tc>
        <w:tc>
          <w:tcPr>
            <w:tcW w:type="dxa" w:w="5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P3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56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확장 설치 완료, 미사용</w:t>
            </w:r>
          </w:p>
        </w:tc>
      </w:tr>
      <w:tr>
        <w:tc>
          <w:tcPr>
            <w:tcW w:type="dxa" w:w="22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REQ-INF-007</w:t>
            </w:r>
          </w:p>
        </w:tc>
        <w:tc>
          <w:tcPr>
            <w:tcW w:type="dxa" w:w="26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작업을 메시지 큐로 비동기 처리한다</w:t>
            </w:r>
          </w:p>
        </w:tc>
        <w:tc>
          <w:tcPr>
            <w:tcW w:type="dxa" w:w="5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P5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56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RabbitMQ 기동, 미사용</w:t>
            </w:r>
          </w:p>
        </w:tc>
      </w:tr>
      <w:tr>
        <w:tc>
          <w:tcPr>
            <w:tcW w:type="dxa" w:w="22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REQ-INF-008</w:t>
            </w:r>
          </w:p>
        </w:tc>
        <w:tc>
          <w:tcPr>
            <w:tcW w:type="dxa" w:w="26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산출물을 오브젝트 스토리지에 보관한다</w:t>
            </w:r>
          </w:p>
        </w:tc>
        <w:tc>
          <w:tcPr>
            <w:tcW w:type="dxa" w:w="5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56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MinIO 기동, 미사용. 현재는 외장 백업 (D-0122)</w:t>
            </w:r>
          </w:p>
        </w:tc>
      </w:tr>
      <w:tr>
        <w:tc>
          <w:tcPr>
            <w:tcW w:type="dxa" w:w="22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REQ-INF-009</w:t>
            </w:r>
          </w:p>
        </w:tc>
        <w:tc>
          <w:tcPr>
            <w:tcW w:type="dxa" w:w="26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개발 기기 간 런타임 버전을 일치시킨다</w:t>
            </w:r>
          </w:p>
        </w:tc>
        <w:tc>
          <w:tcPr>
            <w:tcW w:type="dxa" w:w="5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56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기기 1대로 줄었다 (D-0122)</w:t>
            </w:r>
          </w:p>
        </w:tc>
      </w:tr>
      <w:tr>
        <w:tc>
          <w:tcPr>
            <w:tcW w:type="dxa" w:w="22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REQ-INF-010</w:t>
            </w:r>
          </w:p>
        </w:tc>
        <w:tc>
          <w:tcPr>
            <w:tcW w:type="dxa" w:w="2628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make check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· CI · 커밋 훅이 같은 검사를 돈다</w:t>
            </w:r>
          </w:p>
        </w:tc>
        <w:tc>
          <w:tcPr>
            <w:tcW w:type="dxa" w:w="5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P0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56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차집합 대조 · 선언으로만 예외 (D-0219)</w:t>
            </w:r>
          </w:p>
        </w:tc>
      </w:tr>
      <w:tr>
        <w:tc>
          <w:tcPr>
            <w:tcW w:type="dxa" w:w="22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REQ-INF-011</w:t>
            </w:r>
          </w:p>
        </w:tc>
        <w:tc>
          <w:tcPr>
            <w:tcW w:type="dxa" w:w="26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제품 경로 모델 가중치의 라이선스를 센다</w:t>
            </w:r>
          </w:p>
        </w:tc>
        <w:tc>
          <w:tcPr>
            <w:tcW w:type="dxa" w:w="5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P0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56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상업 불가 집합을 이름으로 못 박는다 (D-0217)</w:t>
            </w:r>
          </w:p>
        </w:tc>
      </w:tr>
      <w:tr>
        <w:tc>
          <w:tcPr>
            <w:tcW w:type="dxa" w:w="22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REQ-INF-012</w:t>
            </w:r>
          </w:p>
        </w:tc>
        <w:tc>
          <w:tcPr>
            <w:tcW w:type="dxa" w:w="26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밖에 내는 기획서를 정본과 대조한다</w:t>
            </w:r>
          </w:p>
        </w:tc>
        <w:tc>
          <w:tcPr>
            <w:tcW w:type="dxa" w:w="5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P0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56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D-0220 · D-0221</w:t>
            </w:r>
          </w:p>
        </w:tc>
      </w:tr>
      <w:tr>
        <w:tc>
          <w:tcPr>
            <w:tcW w:type="dxa" w:w="22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REQ-INF-013</w:t>
            </w:r>
          </w:p>
        </w:tc>
        <w:tc>
          <w:tcPr>
            <w:tcW w:type="dxa" w:w="26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평가 실행을 실험 추적기로 모아 본다</w:t>
            </w:r>
          </w:p>
        </w:tc>
        <w:tc>
          <w:tcPr>
            <w:tcW w:type="dxa" w:w="5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56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MLflow — 정본은 JSON, 추적기는 보는 창 (D-0224)</w:t>
            </w:r>
          </w:p>
        </w:tc>
      </w:tr>
      <w:tr>
        <w:tc>
          <w:tcPr>
            <w:tcW w:type="dxa" w:w="22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REQ-INF-014</w:t>
            </w:r>
          </w:p>
        </w:tc>
        <w:tc>
          <w:tcPr>
            <w:tcW w:type="dxa" w:w="26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인제스트 → 평가를 단계 상태가 남는 흐름으로 돈다</w:t>
            </w:r>
          </w:p>
        </w:tc>
        <w:tc>
          <w:tcPr>
            <w:tcW w:type="dxa" w:w="5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56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Prefect — CLI를 부르기만 한다 (D-0224)</w:t>
            </w:r>
          </w:p>
        </w:tc>
      </w:tr>
      <w:tr>
        <w:tc>
          <w:tcPr>
            <w:tcW w:type="dxa" w:w="22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REQ-INF-015</w:t>
            </w:r>
          </w:p>
        </w:tc>
        <w:tc>
          <w:tcPr>
            <w:tcW w:type="dxa" w:w="26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GPU 기기가 엔진 재개 조건을 넘는지 버튼 하나로 잰다</w:t>
            </w:r>
          </w:p>
        </w:tc>
        <w:tc>
          <w:tcPr>
            <w:tcW w:type="dxa" w:w="5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56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셀프호스티드 러너 · 손으로만 (D-0224)</w:t>
            </w:r>
          </w:p>
        </w:tc>
      </w:tr>
    </w:tbl>
    <w:bookmarkEnd w:id="61"/>
    <w:bookmarkStart w:id="62" w:name="req-evl-평가-검증"/>
    <w:p>
      <w:pPr>
        <w:pStyle w:val="Heading3"/>
      </w:pPr>
      <w:r>
        <w:t xml:space="preserve">12. REQ-EVL (평가 · 검증)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325"/>
        <w:gridCol w:w="2850"/>
        <w:gridCol w:w="541"/>
        <w:gridCol w:w="589"/>
        <w:gridCol w:w="755"/>
        <w:gridCol w:w="2009"/>
      </w:tblGrid>
      <w:tr>
        <w:trPr>
          <w:tblHeader w:val="on"/>
        </w:trPr>
        <w:tc>
          <w:tcPr>
            <w:tcW w:type="dxa" w:w="232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285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54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우선</w:t>
            </w:r>
          </w:p>
        </w:tc>
        <w:tc>
          <w:tcPr>
            <w:tcW w:type="dxa" w:w="58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단계</w:t>
            </w:r>
          </w:p>
        </w:tc>
        <w:tc>
          <w:tcPr>
            <w:tcW w:type="dxa" w:w="75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상태</w:t>
            </w:r>
          </w:p>
        </w:tc>
        <w:tc>
          <w:tcPr>
            <w:tcW w:type="dxa" w:w="201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23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REQ-EVL-000</w:t>
            </w:r>
          </w:p>
        </w:tc>
        <w:tc>
          <w:tcPr>
            <w:tcW w:type="dxa" w:w="28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임베딩 검색 품질을 M0/M1/M2로 측정한다</w:t>
            </w:r>
          </w:p>
        </w:tc>
        <w:tc>
          <w:tcPr>
            <w:tcW w:type="dxa" w:w="5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8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7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0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태그 동치류 라벨 (D-0023 · D-0024)</w:t>
            </w:r>
          </w:p>
        </w:tc>
      </w:tr>
      <w:tr>
        <w:tc>
          <w:tcPr>
            <w:tcW w:type="dxa" w:w="23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REQ-EVL-001</w:t>
            </w:r>
          </w:p>
        </w:tc>
        <w:tc>
          <w:tcPr>
            <w:tcW w:type="dxa" w:w="28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파이프라인 산출 이력(manifest)을 기록한다</w:t>
            </w:r>
          </w:p>
        </w:tc>
        <w:tc>
          <w:tcPr>
            <w:tcW w:type="dxa" w:w="5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8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P2</w:t>
            </w:r>
          </w:p>
        </w:tc>
        <w:tc>
          <w:tcPr>
            <w:tcW w:type="dxa" w:w="7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0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곡마다 manifest · 추출 조건 기록 (D-0203 · D-0211)</w:t>
            </w:r>
          </w:p>
        </w:tc>
      </w:tr>
      <w:tr>
        <w:tc>
          <w:tcPr>
            <w:tcW w:type="dxa" w:w="23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REQ-EVL-002</w:t>
            </w:r>
          </w:p>
        </w:tc>
        <w:tc>
          <w:tcPr>
            <w:tcW w:type="dxa" w:w="28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모델을 홀드아웃으로 평가한다</w:t>
            </w:r>
          </w:p>
        </w:tc>
        <w:tc>
          <w:tcPr>
            <w:tcW w:type="dxa" w:w="5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58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P3</w:t>
            </w:r>
          </w:p>
        </w:tc>
        <w:tc>
          <w:tcPr>
            <w:tcW w:type="dxa" w:w="7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보류</w:t>
            </w:r>
          </w:p>
        </w:tc>
        <w:tc>
          <w:tcPr>
            <w:tcW w:type="dxa" w:w="20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D-0029</w:t>
            </w:r>
          </w:p>
        </w:tc>
      </w:tr>
      <w:tr>
        <w:tc>
          <w:tcPr>
            <w:tcW w:type="dxa" w:w="23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REQ-EVL-003</w:t>
            </w:r>
          </w:p>
        </w:tc>
        <w:tc>
          <w:tcPr>
            <w:tcW w:type="dxa" w:w="28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축별 절제 실험으로 각 축의 기여를 측정한다</w:t>
            </w:r>
          </w:p>
        </w:tc>
        <w:tc>
          <w:tcPr>
            <w:tcW w:type="dxa" w:w="5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58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7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010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3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REQ-EVL-004</w:t>
            </w:r>
          </w:p>
        </w:tc>
        <w:tc>
          <w:tcPr>
            <w:tcW w:type="dxa" w:w="28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프롬프트 기반 베이스라인과 취향 적합도를 비교한다</w:t>
            </w:r>
          </w:p>
        </w:tc>
        <w:tc>
          <w:tcPr>
            <w:tcW w:type="dxa" w:w="5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58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7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010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3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REQ-EVL-005</w:t>
            </w:r>
          </w:p>
        </w:tc>
        <w:tc>
          <w:tcPr>
            <w:tcW w:type="dxa" w:w="28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동일 시드 재실행 시 산출물 동일성을 검증한다</w:t>
            </w:r>
          </w:p>
        </w:tc>
        <w:tc>
          <w:tcPr>
            <w:tcW w:type="dxa" w:w="5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8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P5</w:t>
            </w:r>
          </w:p>
        </w:tc>
        <w:tc>
          <w:tcPr>
            <w:tcW w:type="dxa" w:w="7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0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CI 재현성 잡</w:t>
            </w:r>
          </w:p>
        </w:tc>
      </w:tr>
      <w:tr>
        <w:tc>
          <w:tcPr>
            <w:tcW w:type="dxa" w:w="23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REQ-EVL-006</w:t>
            </w:r>
          </w:p>
        </w:tc>
        <w:tc>
          <w:tcPr>
            <w:tcW w:type="dxa" w:w="28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평가 리포트를 자동 생성한다</w:t>
            </w:r>
          </w:p>
        </w:tc>
        <w:tc>
          <w:tcPr>
            <w:tcW w:type="dxa" w:w="5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58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P8</w:t>
            </w:r>
          </w:p>
        </w:tc>
        <w:tc>
          <w:tcPr>
            <w:tcW w:type="dxa" w:w="7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010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3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REQ-EVL-007</w:t>
            </w:r>
          </w:p>
        </w:tc>
        <w:tc>
          <w:tcPr>
            <w:tcW w:type="dxa" w:w="28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조건화가 출력에 닿는지 self/other로 판정한다</w:t>
            </w:r>
          </w:p>
        </w:tc>
        <w:tc>
          <w:tcPr>
            <w:tcW w:type="dxa" w:w="5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8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P5</w:t>
            </w:r>
          </w:p>
        </w:tc>
        <w:tc>
          <w:tcPr>
            <w:tcW w:type="dxa" w:w="7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0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D-0112. 좌표계 오류는 못 잡는다 (D-0213)</w:t>
            </w:r>
          </w:p>
        </w:tc>
      </w:tr>
      <w:tr>
        <w:tc>
          <w:tcPr>
            <w:tcW w:type="dxa" w:w="23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REQ-EVL-008</w:t>
            </w:r>
          </w:p>
        </w:tc>
        <w:tc>
          <w:tcPr>
            <w:tcW w:type="dxa" w:w="28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엔진을 관문 G0 ~ G3으로 실측한다</w:t>
            </w:r>
          </w:p>
        </w:tc>
        <w:tc>
          <w:tcPr>
            <w:tcW w:type="dxa" w:w="5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8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7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진행</w:t>
            </w:r>
          </w:p>
        </w:tc>
        <w:tc>
          <w:tcPr>
            <w:tcW w:type="dxa" w:w="20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G0에서 기기 탈락 (D-0218)</w:t>
            </w:r>
          </w:p>
        </w:tc>
      </w:tr>
    </w:tbl>
    <w:bookmarkEnd w:id="62"/>
    <w:bookmarkEnd w:id="63"/>
    <w:bookmarkStart w:id="69" w:name="비기능-요구사항-nfr"/>
    <w:p>
      <w:pPr>
        <w:pStyle w:val="Heading2"/>
      </w:pPr>
      <w:r>
        <w:t xml:space="preserve">□ 비기능 요구사항 (NFR)</w:t>
      </w:r>
    </w:p>
    <w:bookmarkStart w:id="64" w:name="정확성-및-안전성-accuracy-safety"/>
    <w:p>
      <w:pPr>
        <w:pStyle w:val="Heading3"/>
      </w:pPr>
      <w:r>
        <w:t xml:space="preserve">1. 정확성 및 안전성 (Accuracy &amp; Safety)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843"/>
        <w:gridCol w:w="1637"/>
        <w:gridCol w:w="4591"/>
      </w:tblGrid>
      <w:tr>
        <w:trPr>
          <w:tblHeader w:val="on"/>
        </w:trPr>
        <w:tc>
          <w:tcPr>
            <w:tcW w:type="dxa" w:w="284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163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459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기준</w:t>
            </w:r>
          </w:p>
        </w:tc>
      </w:tr>
      <w:tr>
        <w:tc>
          <w:tcPr>
            <w:tcW w:type="dxa" w:w="284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NFR-ACC-001</w:t>
            </w:r>
          </w:p>
        </w:tc>
        <w:tc>
          <w:tcPr>
            <w:tcW w:type="dxa" w:w="163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인제스트 정규화 성공률</w:t>
            </w:r>
          </w:p>
        </w:tc>
        <w:tc>
          <w:tcPr>
            <w:tcW w:type="dxa" w:w="459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코퍼스 대비 99% 이상.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실측 100% (1004/1004)</w:t>
            </w:r>
          </w:p>
        </w:tc>
      </w:tr>
      <w:tr>
        <w:tc>
          <w:tcPr>
            <w:tcW w:type="dxa" w:w="284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NFR-ACC-002</w:t>
            </w:r>
          </w:p>
        </w:tc>
        <w:tc>
          <w:tcPr>
            <w:tcW w:type="dxa" w:w="163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외부 조회 보강률</w:t>
            </w:r>
          </w:p>
        </w:tc>
        <w:tc>
          <w:tcPr>
            <w:tcW w:type="dxa" w:w="459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게이트가 아님. 측정만 수행 (실측 필요)</w:t>
            </w:r>
          </w:p>
        </w:tc>
      </w:tr>
      <w:tr>
        <w:tc>
          <w:tcPr>
            <w:tcW w:type="dxa" w:w="284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NFR-ACC-003</w:t>
            </w:r>
          </w:p>
        </w:tc>
        <w:tc>
          <w:tcPr>
            <w:tcW w:type="dxa" w:w="163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스템 분리 품질</w:t>
            </w:r>
          </w:p>
        </w:tc>
        <w:tc>
          <w:tcPr>
            <w:tcW w:type="dxa" w:w="459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(실측 필요) SDR 기준. 손실 압축 코퍼스로 인한 상한 명시</w:t>
            </w:r>
          </w:p>
        </w:tc>
      </w:tr>
      <w:tr>
        <w:tc>
          <w:tcPr>
            <w:tcW w:type="dxa" w:w="284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NFR-ACC-004</w:t>
            </w:r>
          </w:p>
        </w:tc>
        <w:tc>
          <w:tcPr>
            <w:tcW w:type="dxa" w:w="163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강제정렬 정확도</w:t>
            </w:r>
          </w:p>
        </w:tc>
        <w:tc>
          <w:tcPr>
            <w:tcW w:type="dxa" w:w="459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(실측 필요) 수동 검수 표본 대비</w:t>
            </w:r>
          </w:p>
        </w:tc>
      </w:tr>
      <w:tr>
        <w:tc>
          <w:tcPr>
            <w:tcW w:type="dxa" w:w="284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NFR-SAF-001</w:t>
            </w:r>
          </w:p>
        </w:tc>
        <w:tc>
          <w:tcPr>
            <w:tcW w:type="dxa" w:w="163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음색 누설 차단</w:t>
            </w:r>
          </w:p>
        </w:tc>
        <w:tc>
          <w:tcPr>
            <w:tcW w:type="dxa" w:w="459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G2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참조 가수 유사도가 다른 가수보다 유의하게 크면 참조 오디오 모드를 제품에서 금지.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귀무를 먼저 돌린다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(D-0217)</w:t>
            </w:r>
          </w:p>
        </w:tc>
      </w:tr>
      <w:tr>
        <w:tc>
          <w:tcPr>
            <w:tcW w:type="dxa" w:w="284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NFR-SAF-002</w:t>
            </w:r>
          </w:p>
        </w:tc>
        <w:tc>
          <w:tcPr>
            <w:tcW w:type="dxa" w:w="163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가사 복제 방지</w:t>
            </w:r>
          </w:p>
        </w:tc>
        <w:tc>
          <w:tcPr>
            <w:tcW w:type="dxa" w:w="459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기존 가사와 연속 n-gram 일치 시 차단</w:t>
            </w:r>
          </w:p>
        </w:tc>
      </w:tr>
    </w:tbl>
    <w:p>
      <w:pPr>
        <w:pStyle w:val="BodyText"/>
      </w:pPr>
      <w:r>
        <w:rPr>
          <w:b/>
          <w:bCs/>
        </w:rPr>
        <w:t xml:space="preserve">오류 방향 설계</w:t>
      </w:r>
      <w:r>
        <w:t xml:space="preserve">: 음색 게이트에서 미탐(실존 가수와 유사한데 통과)과 오탐(무관한데 차단)의 비용은 비교 대상이 아니다. 미탐은 법적 분쟁을 낳고 오탐은 재생성만 유발한다.</w:t>
      </w:r>
      <w:r>
        <w:t xml:space="preserve"> </w:t>
      </w:r>
      <w:r>
        <w:t xml:space="preserve">그래서 G2는 곡 단위 임계가 아니라</w:t>
      </w:r>
      <w:r>
        <w:t xml:space="preserve"> </w:t>
      </w:r>
      <w:r>
        <w:rPr>
          <w:b/>
          <w:bCs/>
        </w:rPr>
        <w:t xml:space="preserve">모드 단위 판정</w:t>
      </w:r>
      <w:r>
        <w:t xml:space="preserve">이다 — 누설이 보이면 참조 오디오 모드 자체를 끈다.</w:t>
      </w:r>
    </w:p>
    <w:bookmarkEnd w:id="64"/>
    <w:bookmarkStart w:id="65" w:name="성능-및-가용성-performance-availability"/>
    <w:p>
      <w:pPr>
        <w:pStyle w:val="Heading3"/>
      </w:pPr>
      <w:r>
        <w:t xml:space="preserve">2. 성능 및 가용성 (Performance &amp; Availability)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3087"/>
        <w:gridCol w:w="1777"/>
        <w:gridCol w:w="4206"/>
      </w:tblGrid>
      <w:tr>
        <w:trPr>
          <w:tblHeader w:val="on"/>
        </w:trPr>
        <w:tc>
          <w:tcPr>
            <w:tcW w:type="dxa" w:w="308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177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420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기준</w:t>
            </w:r>
          </w:p>
        </w:tc>
      </w:tr>
      <w:tr>
        <w:tc>
          <w:tcPr>
            <w:tcW w:type="dxa" w:w="308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NFR-PER-001</w:t>
            </w:r>
          </w:p>
        </w:tc>
        <w:tc>
          <w:tcPr>
            <w:tcW w:type="dxa" w:w="17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인제스트 스캔 속도</w:t>
            </w:r>
          </w:p>
        </w:tc>
        <w:tc>
          <w:tcPr>
            <w:tcW w:type="dxa" w:w="4206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실측: 1004곡 10.8초 (GTX 1660Ti 환경, drvfs 경유)</w:t>
            </w:r>
          </w:p>
        </w:tc>
      </w:tr>
      <w:tr>
        <w:tc>
          <w:tcPr>
            <w:tcW w:type="dxa" w:w="308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NFR-PER-002</w:t>
            </w:r>
          </w:p>
        </w:tc>
        <w:tc>
          <w:tcPr>
            <w:tcW w:type="dxa" w:w="17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스템 분리 처리량</w:t>
            </w:r>
          </w:p>
        </w:tc>
        <w:tc>
          <w:tcPr>
            <w:tcW w:type="dxa" w:w="4206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실측 곡당 20 ~ 26초 · 1004곡 5.5 ~ 7시간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(스템 + MERT, GTX 1660 Ti). CPU는 (실측 필요)</w:t>
            </w:r>
          </w:p>
        </w:tc>
      </w:tr>
      <w:tr>
        <w:tc>
          <w:tcPr>
            <w:tcW w:type="dxa" w:w="308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NFR-PER-003</w:t>
            </w:r>
          </w:p>
        </w:tc>
        <w:tc>
          <w:tcPr>
            <w:tcW w:type="dxa" w:w="17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벡터 산출</w:t>
            </w:r>
          </w:p>
        </w:tc>
        <w:tc>
          <w:tcPr>
            <w:tcW w:type="dxa" w:w="420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 결과로도 산출 가능. 전량 완료 대기 금지</w:t>
            </w:r>
          </w:p>
        </w:tc>
      </w:tr>
      <w:tr>
        <w:tc>
          <w:tcPr>
            <w:tcW w:type="dxa" w:w="308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NFR-PER-004</w:t>
            </w:r>
          </w:p>
        </w:tc>
        <w:tc>
          <w:tcPr>
            <w:tcW w:type="dxa" w:w="17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응답</w:t>
            </w:r>
          </w:p>
        </w:tc>
        <w:tc>
          <w:tcPr>
            <w:tcW w:type="dxa" w:w="420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비동기 작업. 진행률 제공</w:t>
            </w:r>
          </w:p>
        </w:tc>
      </w:tr>
      <w:tr>
        <w:tc>
          <w:tcPr>
            <w:tcW w:type="dxa" w:w="308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NFR-AVL-001</w:t>
            </w:r>
          </w:p>
        </w:tc>
        <w:tc>
          <w:tcPr>
            <w:tcW w:type="dxa" w:w="17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로컬 분석 가용성</w:t>
            </w:r>
          </w:p>
        </w:tc>
        <w:tc>
          <w:tcPr>
            <w:tcW w:type="dxa" w:w="420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서버 없이 동작</w:t>
            </w:r>
          </w:p>
        </w:tc>
      </w:tr>
      <w:tr>
        <w:tc>
          <w:tcPr>
            <w:tcW w:type="dxa" w:w="308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NFR-AVL-002</w:t>
            </w:r>
          </w:p>
        </w:tc>
        <w:tc>
          <w:tcPr>
            <w:tcW w:type="dxa" w:w="17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분석 중단 복원</w:t>
            </w:r>
          </w:p>
        </w:tc>
        <w:tc>
          <w:tcPr>
            <w:tcW w:type="dxa" w:w="420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프로세스 종료 후 재시작 시 진행 지점부터 재개</w:t>
            </w:r>
          </w:p>
        </w:tc>
      </w:tr>
    </w:tbl>
    <w:bookmarkEnd w:id="65"/>
    <w:bookmarkStart w:id="66" w:name="보안-및-법규-준수-security-compliance"/>
    <w:p>
      <w:pPr>
        <w:pStyle w:val="Heading3"/>
      </w:pPr>
      <w:r>
        <w:t xml:space="preserve">3. 보안 및 법규 준수 (Security &amp; Compliance)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649"/>
        <w:gridCol w:w="1402"/>
        <w:gridCol w:w="5019"/>
      </w:tblGrid>
      <w:tr>
        <w:trPr>
          <w:tblHeader w:val="on"/>
        </w:trPr>
        <w:tc>
          <w:tcPr>
            <w:tcW w:type="dxa" w:w="264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140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502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기준</w:t>
            </w:r>
          </w:p>
        </w:tc>
      </w:tr>
      <w:tr>
        <w:tc>
          <w:tcPr>
            <w:tcW w:type="dxa" w:w="26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NFR-SEC-001</w:t>
            </w:r>
          </w:p>
        </w:tc>
        <w:tc>
          <w:tcPr>
            <w:tcW w:type="dxa" w:w="140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오디오 비이동 원칙</w:t>
            </w:r>
          </w:p>
        </w:tc>
        <w:tc>
          <w:tcPr>
            <w:tcW w:type="dxa" w:w="502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서버 수신 페이로드에 오디오 바이트가 존재해서는 안 된다. 스키마 검증으로 강제</w:t>
            </w:r>
          </w:p>
        </w:tc>
      </w:tr>
      <w:tr>
        <w:tc>
          <w:tcPr>
            <w:tcW w:type="dxa" w:w="26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NFR-SEC-002</w:t>
            </w:r>
          </w:p>
        </w:tc>
        <w:tc>
          <w:tcPr>
            <w:tcW w:type="dxa" w:w="140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시크릿 관리</w:t>
            </w:r>
          </w:p>
        </w:tc>
        <w:tc>
          <w:tcPr>
            <w:tcW w:type="dxa" w:w="502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자격증명을 저장소에 커밋하지 않는다. CI 스캔으로 강제</w:t>
            </w:r>
          </w:p>
        </w:tc>
      </w:tr>
      <w:tr>
        <w:tc>
          <w:tcPr>
            <w:tcW w:type="dxa" w:w="26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NFR-SEC-003</w:t>
            </w:r>
          </w:p>
        </w:tc>
        <w:tc>
          <w:tcPr>
            <w:tcW w:type="dxa" w:w="140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개발 코퍼스 비배포</w:t>
            </w:r>
          </w:p>
        </w:tc>
        <w:tc>
          <w:tcPr>
            <w:tcW w:type="dxa" w:w="502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상용 음원 1004곡을 저장소·배포물에 포함하지 않는다</w:t>
            </w:r>
          </w:p>
        </w:tc>
      </w:tr>
      <w:tr>
        <w:tc>
          <w:tcPr>
            <w:tcW w:type="dxa" w:w="26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NFR-SEC-004</w:t>
            </w:r>
          </w:p>
        </w:tc>
        <w:tc>
          <w:tcPr>
            <w:tcW w:type="dxa" w:w="140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테스트 픽스처</w:t>
            </w:r>
          </w:p>
        </w:tc>
        <w:tc>
          <w:tcPr>
            <w:tcW w:type="dxa" w:w="502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실제 음원 대신 합성 오디오를 생성하여 사용한다</w:t>
            </w:r>
          </w:p>
        </w:tc>
      </w:tr>
      <w:tr>
        <w:tc>
          <w:tcPr>
            <w:tcW w:type="dxa" w:w="26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NFR-SEC-005</w:t>
            </w:r>
          </w:p>
        </w:tc>
        <w:tc>
          <w:tcPr>
            <w:tcW w:type="dxa" w:w="140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의존성 취약점</w:t>
            </w:r>
          </w:p>
        </w:tc>
        <w:tc>
          <w:tcPr>
            <w:tcW w:type="dxa" w:w="502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CI에서 정기 검사. 상류 취약점은 막지 않고 노란불로 알린다 (D-0219)</w:t>
            </w:r>
          </w:p>
        </w:tc>
      </w:tr>
      <w:tr>
        <w:tc>
          <w:tcPr>
            <w:tcW w:type="dxa" w:w="26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NFR-SEC-006</w:t>
            </w:r>
          </w:p>
        </w:tc>
        <w:tc>
          <w:tcPr>
            <w:tcW w:type="dxa" w:w="140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모델 가중치 라이선스</w:t>
            </w:r>
          </w:p>
        </w:tc>
        <w:tc>
          <w:tcPr>
            <w:tcW w:type="dxa" w:w="502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제품 경로 가중치는 상업 이용 가능. 코드가 부르는 모델을 전부 표에 올리고 상업 불가 집합을 이름으로 못 박는다 (D-0217)</w:t>
            </w:r>
          </w:p>
        </w:tc>
      </w:tr>
      <w:tr>
        <w:tc>
          <w:tcPr>
            <w:tcW w:type="dxa" w:w="26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NFR-SEC-007</w:t>
            </w:r>
          </w:p>
        </w:tc>
        <w:tc>
          <w:tcPr>
            <w:tcW w:type="dxa" w:w="140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망 접점</w:t>
            </w:r>
          </w:p>
        </w:tc>
        <w:tc>
          <w:tcPr>
            <w:tcW w:type="dxa" w:w="502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망을 타는 모듈은 허용 목록 4곳뿐이다. 밖으로는 MusicBrainz 2곳이 문자열만, MLflow · Prefect 2곳은 로컬 주소만 받는다. 늘면 검사가 빨개진다 (D-0134 · D-0224)</w:t>
            </w:r>
          </w:p>
        </w:tc>
      </w:tr>
    </w:tbl>
    <w:bookmarkEnd w:id="66"/>
    <w:bookmarkStart w:id="67" w:name="Xad3dd94fe336c981f159c99ef8f67103a17e2ed"/>
    <w:p>
      <w:pPr>
        <w:pStyle w:val="Heading3"/>
      </w:pPr>
      <w:r>
        <w:t xml:space="preserve">4. 운영성 및 재현성 (Maintainability &amp; Reproducibility)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832"/>
        <w:gridCol w:w="1373"/>
        <w:gridCol w:w="4866"/>
      </w:tblGrid>
      <w:tr>
        <w:trPr>
          <w:tblHeader w:val="on"/>
        </w:trPr>
        <w:tc>
          <w:tcPr>
            <w:tcW w:type="dxa" w:w="283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137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486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기준</w:t>
            </w:r>
          </w:p>
        </w:tc>
      </w:tr>
      <w:tr>
        <w:tc>
          <w:tcPr>
            <w:tcW w:type="dxa" w:w="28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NFR-MNT-001</w:t>
            </w:r>
          </w:p>
        </w:tc>
        <w:tc>
          <w:tcPr>
            <w:tcW w:type="dxa" w:w="137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계층 경계</w:t>
            </w:r>
          </w:p>
        </w:tc>
        <w:tc>
          <w:tcPr>
            <w:tcW w:type="dxa" w:w="48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import-linter 계약 6종 전부 KEPT</w:t>
            </w:r>
          </w:p>
        </w:tc>
      </w:tr>
      <w:tr>
        <w:tc>
          <w:tcPr>
            <w:tcW w:type="dxa" w:w="28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NFR-MNT-002</w:t>
            </w:r>
          </w:p>
        </w:tc>
        <w:tc>
          <w:tcPr>
            <w:tcW w:type="dxa" w:w="137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타입 검사</w:t>
            </w:r>
          </w:p>
        </w:tc>
        <w:tc>
          <w:tcPr>
            <w:tcW w:type="dxa" w:w="48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mypy –strict 통과</w:t>
            </w:r>
          </w:p>
        </w:tc>
      </w:tr>
      <w:tr>
        <w:tc>
          <w:tcPr>
            <w:tcW w:type="dxa" w:w="28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NFR-MNT-003</w:t>
            </w:r>
          </w:p>
        </w:tc>
        <w:tc>
          <w:tcPr>
            <w:tcW w:type="dxa" w:w="137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테스트 커버리지</w:t>
            </w:r>
          </w:p>
        </w:tc>
        <w:tc>
          <w:tcPr>
            <w:tcW w:type="dxa" w:w="48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바닥은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core/pyproject.toml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한 곳이며 래칫이다 — 실측이 3%p 넘게 앞서면 올린다 (D-0223)</w:t>
            </w:r>
          </w:p>
        </w:tc>
      </w:tr>
      <w:tr>
        <w:tc>
          <w:tcPr>
            <w:tcW w:type="dxa" w:w="28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NFR-MNT-004</w:t>
            </w:r>
          </w:p>
        </w:tc>
        <w:tc>
          <w:tcPr>
            <w:tcW w:type="dxa" w:w="137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결정 기록</w:t>
            </w:r>
          </w:p>
        </w:tc>
        <w:tc>
          <w:tcPr>
            <w:tcW w:type="dxa" w:w="48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설계 판단은 DECISIONS.md에 배경·후보·선택·결과와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강제자 · 재현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줄로 기록. 형식은 검사가 본다</w:t>
            </w:r>
          </w:p>
        </w:tc>
      </w:tr>
      <w:tr>
        <w:tc>
          <w:tcPr>
            <w:tcW w:type="dxa" w:w="28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NFR-MNT-005</w:t>
            </w:r>
          </w:p>
        </w:tc>
        <w:tc>
          <w:tcPr>
            <w:tcW w:type="dxa" w:w="137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파일 길이</w:t>
            </w:r>
          </w:p>
        </w:tc>
        <w:tc>
          <w:tcPr>
            <w:tcW w:type="dxa" w:w="48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코드 600줄 · 시험 700줄 상한. 넘는 파일은 래칫 — 늘어도 줄어도 빨개진다 (D-0117)</w:t>
            </w:r>
          </w:p>
        </w:tc>
      </w:tr>
      <w:tr>
        <w:tc>
          <w:tcPr>
            <w:tcW w:type="dxa" w:w="28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NFR-MNT-006</w:t>
            </w:r>
          </w:p>
        </w:tc>
        <w:tc>
          <w:tcPr>
            <w:tcW w:type="dxa" w:w="137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관문 일치</w:t>
            </w:r>
          </w:p>
        </w:tc>
        <w:tc>
          <w:tcPr>
            <w:tcW w:type="dxa" w:w="4867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make check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· CI · 커밋 훅의 검사 차집합이 선언과 같다 (D-0219)</w:t>
            </w:r>
          </w:p>
        </w:tc>
      </w:tr>
      <w:tr>
        <w:tc>
          <w:tcPr>
            <w:tcW w:type="dxa" w:w="28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NFR-REP-001</w:t>
            </w:r>
          </w:p>
        </w:tc>
        <w:tc>
          <w:tcPr>
            <w:tcW w:type="dxa" w:w="137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산출물 동일성</w:t>
            </w:r>
          </w:p>
        </w:tc>
        <w:tc>
          <w:tcPr>
            <w:tcW w:type="dxa" w:w="48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동일 입력·시드에서 기기가 달라도 산출물이 동일해야 한다</w:t>
            </w:r>
          </w:p>
        </w:tc>
      </w:tr>
      <w:tr>
        <w:tc>
          <w:tcPr>
            <w:tcW w:type="dxa" w:w="28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NFR-REP-002</w:t>
            </w:r>
          </w:p>
        </w:tc>
        <w:tc>
          <w:tcPr>
            <w:tcW w:type="dxa" w:w="137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절대경로 배제</w:t>
            </w:r>
          </w:p>
        </w:tc>
        <w:tc>
          <w:tcPr>
            <w:tcW w:type="dxa" w:w="48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산출물에 기기별 절대경로를 포함하지 않는다</w:t>
            </w:r>
          </w:p>
        </w:tc>
      </w:tr>
      <w:tr>
        <w:tc>
          <w:tcPr>
            <w:tcW w:type="dxa" w:w="28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NFR-REP-003</w:t>
            </w:r>
          </w:p>
        </w:tc>
        <w:tc>
          <w:tcPr>
            <w:tcW w:type="dxa" w:w="137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런타임 고정</w:t>
            </w:r>
          </w:p>
        </w:tc>
        <w:tc>
          <w:tcPr>
            <w:tcW w:type="dxa" w:w="48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Python 버전을 핀으로 고정한다</w:t>
            </w:r>
          </w:p>
        </w:tc>
      </w:tr>
    </w:tbl>
    <w:bookmarkEnd w:id="67"/>
    <w:bookmarkStart w:id="68" w:name="호환성-compatibility"/>
    <w:p>
      <w:pPr>
        <w:pStyle w:val="Heading3"/>
      </w:pPr>
      <w:r>
        <w:t xml:space="preserve">5. 호환성 (Compatibility)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981"/>
        <w:gridCol w:w="1761"/>
        <w:gridCol w:w="4328"/>
      </w:tblGrid>
      <w:tr>
        <w:trPr>
          <w:tblHeader w:val="on"/>
        </w:trPr>
        <w:tc>
          <w:tcPr>
            <w:tcW w:type="dxa" w:w="298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176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432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기준</w:t>
            </w:r>
          </w:p>
        </w:tc>
      </w:tr>
      <w:tr>
        <w:tc>
          <w:tcPr>
            <w:tcW w:type="dxa" w:w="29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NFR-CMP-001</w:t>
            </w:r>
          </w:p>
        </w:tc>
        <w:tc>
          <w:tcPr>
            <w:tcW w:type="dxa" w:w="17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오디오 포맷</w:t>
            </w:r>
          </w:p>
        </w:tc>
        <w:tc>
          <w:tcPr>
            <w:tcW w:type="dxa" w:w="43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mp3 우선. 확장 가능한 구조 유지 (실측상 코퍼스 100% mp3)</w:t>
            </w:r>
          </w:p>
        </w:tc>
      </w:tr>
      <w:tr>
        <w:tc>
          <w:tcPr>
            <w:tcW w:type="dxa" w:w="29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NFR-CMP-002</w:t>
            </w:r>
          </w:p>
        </w:tc>
        <w:tc>
          <w:tcPr>
            <w:tcW w:type="dxa" w:w="17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샘플레이트</w:t>
            </w:r>
          </w:p>
        </w:tc>
        <w:tc>
          <w:tcPr>
            <w:tcW w:type="dxa" w:w="43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44.1kHz / 48kHz 혼재 허용. 통일하지 않는다</w:t>
            </w:r>
          </w:p>
        </w:tc>
      </w:tr>
      <w:tr>
        <w:tc>
          <w:tcPr>
            <w:tcW w:type="dxa" w:w="29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NFR-CMP-003</w:t>
            </w:r>
          </w:p>
        </w:tc>
        <w:tc>
          <w:tcPr>
            <w:tcW w:type="dxa" w:w="17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파일명 인코딩</w:t>
            </w:r>
          </w:p>
        </w:tc>
        <w:tc>
          <w:tcPr>
            <w:tcW w:type="dxa" w:w="43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유니코드 정규화 적용. NFD 입력 방어</w:t>
            </w:r>
          </w:p>
        </w:tc>
      </w:tr>
      <w:tr>
        <w:tc>
          <w:tcPr>
            <w:tcW w:type="dxa" w:w="29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NFR-CMP-004</w:t>
            </w:r>
          </w:p>
        </w:tc>
        <w:tc>
          <w:tcPr>
            <w:tcW w:type="dxa" w:w="17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데스크톱 플랫폼</w:t>
            </w:r>
          </w:p>
        </w:tc>
        <w:tc>
          <w:tcPr>
            <w:tcW w:type="dxa" w:w="43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Windows 우선. macOS·Linux는 확장</w:t>
            </w:r>
          </w:p>
        </w:tc>
      </w:tr>
      <w:tr>
        <w:tc>
          <w:tcPr>
            <w:tcW w:type="dxa" w:w="29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NFR-CMP-005</w:t>
            </w:r>
          </w:p>
        </w:tc>
        <w:tc>
          <w:tcPr>
            <w:tcW w:type="dxa" w:w="17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GPU 미보유 환경</w:t>
            </w:r>
          </w:p>
        </w:tc>
        <w:tc>
          <w:tcPr>
            <w:tcW w:type="dxa" w:w="432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CPU 경로 정식 지원</w:t>
            </w:r>
          </w:p>
        </w:tc>
      </w:tr>
    </w:tbl>
    <w:bookmarkEnd w:id="68"/>
    <w:bookmarkEnd w:id="69"/>
    <w:bookmarkStart w:id="70" w:name="제약사항-및-전제"/>
    <w:p>
      <w:pPr>
        <w:pStyle w:val="Heading2"/>
      </w:pPr>
      <w:r>
        <w:t xml:space="preserve">□ 제약사항 및 전제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268"/>
        <w:gridCol w:w="984"/>
        <w:gridCol w:w="6818"/>
      </w:tblGrid>
      <w:tr>
        <w:trPr>
          <w:tblHeader w:val="on"/>
        </w:trPr>
        <w:tc>
          <w:tcPr>
            <w:tcW w:type="dxa" w:w="126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#</w:t>
            </w:r>
          </w:p>
        </w:tc>
        <w:tc>
          <w:tcPr>
            <w:tcW w:type="dxa" w:w="98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구분</w:t>
            </w:r>
          </w:p>
        </w:tc>
        <w:tc>
          <w:tcPr>
            <w:tcW w:type="dxa" w:w="681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내용</w:t>
            </w:r>
          </w:p>
        </w:tc>
      </w:tr>
      <w:tr>
        <w:tc>
          <w:tcPr>
            <w:tcW w:type="dxa" w:w="12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C-1</w:t>
            </w:r>
          </w:p>
        </w:tc>
        <w:tc>
          <w:tcPr>
            <w:tcW w:type="dxa" w:w="9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자원</w:t>
            </w:r>
          </w:p>
        </w:tc>
        <w:tc>
          <w:tcPr>
            <w:tcW w:type="dxa" w:w="68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GPU는 GTX 1660Ti 단일. 명목 6GB 중 디스플레이 점유를 뺀 가용 4.8GB (D-0018). 대형 모델 전체 학습 불가.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생성 엔진 추론도 불가 — fp16 NaN · fp32 메모리 부족 (D-0218)</w:t>
            </w:r>
          </w:p>
        </w:tc>
      </w:tr>
      <w:tr>
        <w:tc>
          <w:tcPr>
            <w:tcW w:type="dxa" w:w="12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C-2</w:t>
            </w:r>
          </w:p>
        </w:tc>
        <w:tc>
          <w:tcPr>
            <w:tcW w:type="dxa" w:w="9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자원</w:t>
            </w:r>
          </w:p>
        </w:tc>
        <w:tc>
          <w:tcPr>
            <w:tcW w:type="dxa" w:w="68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개발 기기 1대 — 리전(GPU 보유, RAM 8GB). 광인사는 사라졌다 (D-0122)</w:t>
            </w:r>
          </w:p>
        </w:tc>
      </w:tr>
      <w:tr>
        <w:tc>
          <w:tcPr>
            <w:tcW w:type="dxa" w:w="12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C-3</w:t>
            </w:r>
          </w:p>
        </w:tc>
        <w:tc>
          <w:tcPr>
            <w:tcW w:type="dxa" w:w="9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시간</w:t>
            </w:r>
          </w:p>
        </w:tc>
        <w:tc>
          <w:tcPr>
            <w:tcW w:type="dxa" w:w="68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2026-12-11까지 병행 과제 우선. HATHOR는 후순위</w:t>
            </w:r>
          </w:p>
        </w:tc>
      </w:tr>
      <w:tr>
        <w:tc>
          <w:tcPr>
            <w:tcW w:type="dxa" w:w="12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C-4</w:t>
            </w:r>
          </w:p>
        </w:tc>
        <w:tc>
          <w:tcPr>
            <w:tcW w:type="dxa" w:w="9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인력</w:t>
            </w:r>
          </w:p>
        </w:tc>
        <w:tc>
          <w:tcPr>
            <w:tcW w:type="dxa" w:w="68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1인. 코드 리뷰어 부재. 정적 검사와 테스트로 대체</w:t>
            </w:r>
          </w:p>
        </w:tc>
      </w:tr>
      <w:tr>
        <w:tc>
          <w:tcPr>
            <w:tcW w:type="dxa" w:w="12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C-5</w:t>
            </w:r>
          </w:p>
        </w:tc>
        <w:tc>
          <w:tcPr>
            <w:tcW w:type="dxa" w:w="9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데이터</w:t>
            </w:r>
          </w:p>
        </w:tc>
        <w:tc>
          <w:tcPr>
            <w:tcW w:type="dxa" w:w="68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개발 코퍼스 전량 손실 압축(mp3). 스템 분리 품질에 원리적 상한</w:t>
            </w:r>
          </w:p>
        </w:tc>
      </w:tr>
      <w:tr>
        <w:tc>
          <w:tcPr>
            <w:tcW w:type="dxa" w:w="12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C-6</w:t>
            </w:r>
          </w:p>
        </w:tc>
        <w:tc>
          <w:tcPr>
            <w:tcW w:type="dxa" w:w="9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데이터</w:t>
            </w:r>
          </w:p>
        </w:tc>
        <w:tc>
          <w:tcPr>
            <w:tcW w:type="dxa" w:w="68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발매일·ISRC·동기 가사 전량 부재. 지문 조회와 강제정렬로 대체</w:t>
            </w:r>
          </w:p>
        </w:tc>
      </w:tr>
      <w:tr>
        <w:tc>
          <w:tcPr>
            <w:tcW w:type="dxa" w:w="12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C-7</w:t>
            </w:r>
          </w:p>
        </w:tc>
        <w:tc>
          <w:tcPr>
            <w:tcW w:type="dxa" w:w="9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데이터</w:t>
            </w:r>
          </w:p>
        </w:tc>
        <w:tc>
          <w:tcPr>
            <w:tcW w:type="dxa" w:w="68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코퍼스 전량 양성 사례. 음성 사례 부재</w:t>
            </w:r>
          </w:p>
        </w:tc>
      </w:tr>
      <w:tr>
        <w:tc>
          <w:tcPr>
            <w:tcW w:type="dxa" w:w="12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C-8</w:t>
            </w:r>
          </w:p>
        </w:tc>
        <w:tc>
          <w:tcPr>
            <w:tcW w:type="dxa" w:w="9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법적</w:t>
            </w:r>
          </w:p>
        </w:tc>
        <w:tc>
          <w:tcPr>
            <w:tcW w:type="dxa" w:w="68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개발 코퍼스는 상용 음원. 배포·서비스 코퍼스로 사용 불가</w:t>
            </w:r>
          </w:p>
        </w:tc>
      </w:tr>
      <w:tr>
        <w:tc>
          <w:tcPr>
            <w:tcW w:type="dxa" w:w="12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C-9</w:t>
            </w:r>
          </w:p>
        </w:tc>
        <w:tc>
          <w:tcPr>
            <w:tcW w:type="dxa" w:w="9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법적</w:t>
            </w:r>
          </w:p>
        </w:tc>
        <w:tc>
          <w:tcPr>
            <w:tcW w:type="dxa" w:w="68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실존 가수 음색이 식별 가능한 산출물 금지</w:t>
            </w:r>
          </w:p>
        </w:tc>
      </w:tr>
      <w:tr>
        <w:tc>
          <w:tcPr>
            <w:tcW w:type="dxa" w:w="12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C-10</w:t>
            </w:r>
          </w:p>
        </w:tc>
        <w:tc>
          <w:tcPr>
            <w:tcW w:type="dxa" w:w="9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법적</w:t>
            </w:r>
          </w:p>
        </w:tc>
        <w:tc>
          <w:tcPr>
            <w:tcW w:type="dxa" w:w="68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음악의 저작권 귀속 미확립.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제품 목표(D-0215)이므로 출시 전 선결 조건</w:t>
            </w:r>
          </w:p>
        </w:tc>
      </w:tr>
      <w:tr>
        <w:tc>
          <w:tcPr>
            <w:tcW w:type="dxa" w:w="12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C-12</w:t>
            </w:r>
          </w:p>
        </w:tc>
        <w:tc>
          <w:tcPr>
            <w:tcW w:type="dxa" w:w="9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법적</w:t>
            </w:r>
          </w:p>
        </w:tc>
        <w:tc>
          <w:tcPr>
            <w:tcW w:type="dxa" w:w="68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축 MERT 가중치가 CC-BY-NC-4.0 — 제품 경로에 못 간다 (D-0217 · O-68)</w:t>
            </w:r>
          </w:p>
        </w:tc>
      </w:tr>
      <w:tr>
        <w:tc>
          <w:tcPr>
            <w:tcW w:type="dxa" w:w="12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C-13</w:t>
            </w:r>
          </w:p>
        </w:tc>
        <w:tc>
          <w:tcPr>
            <w:tcW w:type="dxa" w:w="9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법적</w:t>
            </w:r>
          </w:p>
        </w:tc>
        <w:tc>
          <w:tcPr>
            <w:tcW w:type="dxa" w:w="68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엔진 ACE-Step 1.5는 MIT지만 학습 데이터 출처 내역이 없다 (D-0217)</w:t>
            </w:r>
          </w:p>
        </w:tc>
      </w:tr>
      <w:tr>
        <w:tc>
          <w:tcPr>
            <w:tcW w:type="dxa" w:w="12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C-11</w:t>
            </w:r>
          </w:p>
        </w:tc>
        <w:tc>
          <w:tcPr>
            <w:tcW w:type="dxa" w:w="9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환경</w:t>
            </w:r>
          </w:p>
        </w:tc>
        <w:tc>
          <w:tcPr>
            <w:tcW w:type="dxa" w:w="68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drvfs 경유 볼륨에서 파일시스템 감시 불가 (실측 확인)</w:t>
            </w:r>
          </w:p>
        </w:tc>
      </w:tr>
    </w:tbl>
    <w:bookmarkEnd w:id="70"/>
    <w:bookmarkStart w:id="71" w:name="요구사항-변경-이력"/>
    <w:p>
      <w:pPr>
        <w:pStyle w:val="Heading2"/>
      </w:pPr>
      <w:r>
        <w:t xml:space="preserve">□ 요구사항 변경 이력</w:t>
      </w:r>
    </w:p>
    <w:tbl>
      <w:tblPr>
        <w:tblStyle w:val="Table"/>
        <w:tblW w:w="9071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336"/>
        <w:gridCol w:w="2964"/>
        <w:gridCol w:w="3771"/>
      </w:tblGrid>
      <w:tr>
        <w:trPr>
          <w:tblHeader w:val="on"/>
        </w:trPr>
        <w:tc>
          <w:tcPr>
            <w:tcW w:type="dxa" w:w="233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일자</w:t>
            </w:r>
          </w:p>
        </w:tc>
        <w:tc>
          <w:tcPr>
            <w:tcW w:type="dxa" w:w="296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변경</w:t>
            </w:r>
          </w:p>
        </w:tc>
        <w:tc>
          <w:tcPr>
            <w:tcW w:type="dxa" w:w="377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사유</w:t>
            </w:r>
          </w:p>
        </w:tc>
      </w:tr>
      <w:tr>
        <w:tc>
          <w:tcPr>
            <w:tcW w:type="dxa" w:w="23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2026-08-10</w:t>
            </w:r>
          </w:p>
        </w:tc>
        <w:tc>
          <w:tcPr>
            <w:tcW w:type="dxa" w:w="29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초판 작성</w:t>
            </w:r>
          </w:p>
        </w:tc>
        <w:tc>
          <w:tcPr>
            <w:tcW w:type="dxa" w:w="37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MASTER.md를 대체하는 기획서 3부작 체계로 전환</w:t>
            </w:r>
          </w:p>
        </w:tc>
      </w:tr>
      <w:tr>
        <w:tc>
          <w:tcPr>
            <w:tcW w:type="dxa" w:w="23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2026-08-10</w:t>
            </w:r>
          </w:p>
        </w:tc>
        <w:tc>
          <w:tcPr>
            <w:tcW w:type="dxa" w:w="29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REQ-AGT 그룹 신설</w:t>
            </w:r>
          </w:p>
        </w:tc>
        <w:tc>
          <w:tcPr>
            <w:tcW w:type="dxa" w:w="37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아키텍처를 서버 처리에서 로컬 에이전트 방식으로 변경</w:t>
            </w:r>
          </w:p>
        </w:tc>
      </w:tr>
      <w:tr>
        <w:tc>
          <w:tcPr>
            <w:tcW w:type="dxa" w:w="23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2026-08-10</w:t>
            </w:r>
          </w:p>
        </w:tc>
        <w:tc>
          <w:tcPr>
            <w:tcW w:type="dxa" w:w="29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REQ-ING-002 필드 축소</w:t>
            </w:r>
          </w:p>
        </w:tc>
        <w:tc>
          <w:tcPr>
            <w:tcW w:type="dxa" w:w="37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ID3 전수 조사 결과 유효 프레임 4종 확인</w:t>
            </w:r>
          </w:p>
        </w:tc>
      </w:tr>
      <w:tr>
        <w:tc>
          <w:tcPr>
            <w:tcW w:type="dxa" w:w="23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2026-08-10</w:t>
            </w:r>
          </w:p>
        </w:tc>
        <w:tc>
          <w:tcPr>
            <w:tcW w:type="dxa" w:w="29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REQ-ING-006 범위 축소</w:t>
            </w:r>
          </w:p>
        </w:tc>
        <w:tc>
          <w:tcPr>
            <w:tcW w:type="dxa" w:w="37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아티스트 파서가 정규화하지 않고 후보만 제시하도록 변경</w:t>
            </w:r>
          </w:p>
        </w:tc>
      </w:tr>
      <w:tr>
        <w:tc>
          <w:tcPr>
            <w:tcW w:type="dxa" w:w="23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2026-08-11</w:t>
            </w:r>
          </w:p>
        </w:tc>
        <w:tc>
          <w:tcPr>
            <w:tcW w:type="dxa" w:w="29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REQ-ING-007 폐기 · 008 승격</w:t>
            </w:r>
          </w:p>
        </w:tc>
        <w:tc>
          <w:tcPr>
            <w:tcW w:type="dxa" w:w="37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정규 키를 ISRC·지문에서 MusicBrainz MBID로 옮겼다 (D-0017)</w:t>
            </w:r>
          </w:p>
        </w:tc>
      </w:tr>
      <w:tr>
        <w:tc>
          <w:tcPr>
            <w:tcW w:type="dxa" w:w="23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2026-08-17</w:t>
            </w:r>
          </w:p>
        </w:tc>
        <w:tc>
          <w:tcPr>
            <w:tcW w:type="dxa" w:w="29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REQ-TST 보류</w:t>
            </w:r>
          </w:p>
        </w:tc>
        <w:tc>
          <w:tcPr>
            <w:tcW w:type="dxa" w:w="37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주기능을 시드곡 퓨전으로 두고 취향 모델을 보조로 격하 (D-0029)</w:t>
            </w:r>
          </w:p>
        </w:tc>
      </w:tr>
      <w:tr>
        <w:tc>
          <w:tcPr>
            <w:tcW w:type="dxa" w:w="23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2026-09-22</w:t>
            </w:r>
          </w:p>
        </w:tc>
        <w:tc>
          <w:tcPr>
            <w:tcW w:type="dxa" w:w="29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REQ-VOC 변경</w:t>
            </w:r>
          </w:p>
        </w:tc>
        <w:tc>
          <w:tcPr>
            <w:tcW w:type="dxa" w:w="37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가창을 오디오 엔진에 맡긴다. 음색 안전은 G2 관문이 맡는다 (D-0217)</w:t>
            </w:r>
          </w:p>
        </w:tc>
      </w:tr>
      <w:tr>
        <w:tc>
          <w:tcPr>
            <w:tcW w:type="dxa" w:w="23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2026-09-22</w:t>
            </w:r>
          </w:p>
        </w:tc>
        <w:tc>
          <w:tcPr>
            <w:tcW w:type="dxa" w:w="29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전 항목 상태 재산정 · REQ-INF-010 ~ 012 · REQ-EVL-007 ~ 008 신설</w:t>
            </w:r>
          </w:p>
        </w:tc>
        <w:tc>
          <w:tcPr>
            <w:tcW w:type="dxa" w:w="37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구현이 앞서 가는 동안 표가 안 따라왔다 (D-0221)</w:t>
            </w:r>
          </w:p>
        </w:tc>
      </w:tr>
    </w:tbl>
    <w:bookmarkEnd w:id="71"/>
    <w:bookmarkEnd w:id="72"/>
    <w:bookmarkStart w:id="201" w:name="part-iii.-상세-설계서"/>
    <w:p>
      <w:pPr>
        <w:pStyle w:val="Heading1"/>
      </w:pPr>
      <w:r>
        <w:t xml:space="preserve">Part III. 상세 설계서</w:t>
      </w:r>
    </w:p>
    <w:bookmarkStart w:id="83" w:name="시스템-아키텍처"/>
    <w:p>
      <w:pPr>
        <w:pStyle w:val="Heading2"/>
      </w:pPr>
      <w:r>
        <w:t xml:space="preserve">1. 시스템 아키텍처</w:t>
      </w:r>
    </w:p>
    <w:bookmarkStart w:id="76" w:name="전체-파이프라인"/>
    <w:p>
      <w:pPr>
        <w:pStyle w:val="Heading3"/>
      </w:pPr>
      <w:r>
        <w:t xml:space="preserve">□ 전체 파이프라인</w:t>
      </w:r>
    </w:p>
    <w:p>
      <w:pPr>
        <w:pStyle w:val="CaptionedFigure"/>
      </w:pPr>
      <w:r>
        <w:drawing>
          <wp:inline>
            <wp:extent cx="4754880" cy="7589964"/>
            <wp:effectExtent b="0" l="0" r="0" t="0"/>
            <wp:docPr descr="전체 파이프라인 — 기기 분석 · 기획 · 렌더 · 관문" title="" id="74" name="Picture"/>
            <a:graphic>
              <a:graphicData uri="http://schemas.openxmlformats.org/drawingml/2006/picture">
                <pic:pic>
                  <pic:nvPicPr>
                    <pic:cNvPr descr="/tmp/claude-0/-home-claude/ca0c3818-fa79-588c-a1fe-d7e40f2b4b69/scratchpad/wt/var/proposal/figures/pipelin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7589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6] 전체 파이프라인 — 기기 분석 · 기획 · 렌더 · 관문</w:t>
      </w:r>
    </w:p>
    <w:bookmarkEnd w:id="76"/>
    <w:bookmarkStart w:id="80" w:name="계층-구조-gr-2"/>
    <w:p>
      <w:pPr>
        <w:pStyle w:val="Heading3"/>
      </w:pPr>
      <w:r>
        <w:t xml:space="preserve">□ 계층 구조 (GR-2)</w:t>
      </w:r>
    </w:p>
    <w:p>
      <w:pPr>
        <w:pStyle w:val="FirstParagraph"/>
      </w:pPr>
      <w:r>
        <w:t xml:space="preserve">정적 계약(import-linter)으로 강제되는 6계층.</w:t>
      </w:r>
      <w:r>
        <w:t xml:space="preserve"> </w:t>
      </w:r>
      <w:r>
        <w:rPr>
          <w:b/>
          <w:bCs/>
        </w:rPr>
        <w:t xml:space="preserve">계약 정의는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core/pyproject.toml</w:t>
      </w:r>
      <w:r>
        <w:rPr>
          <w:b/>
          <w:bCs/>
        </w:rPr>
        <w:t xml:space="preserve">이 진실이며</w:t>
      </w:r>
      <w:r>
        <w:rPr>
          <w:b/>
          <w:bCs/>
        </w:rPr>
        <w:t xml:space="preserve"> </w:t>
      </w:r>
      <w:r>
        <w:rPr>
          <w:b/>
          <w:bCs/>
        </w:rPr>
        <w:t xml:space="preserve">여기에는 근거만 둔다</w:t>
      </w:r>
      <w:r>
        <w:t xml:space="preserve"> </w:t>
      </w:r>
      <w:r>
        <w:t xml:space="preserve">— 설정을 문서에 다시 적으면 반드시 어긋난다 (D-0042 · D-0043).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695"/>
        <w:gridCol w:w="3677"/>
        <w:gridCol w:w="2698"/>
      </w:tblGrid>
      <w:tr>
        <w:trPr>
          <w:tblHeader w:val="on"/>
        </w:trPr>
        <w:tc>
          <w:tcPr>
            <w:tcW w:type="dxa" w:w="269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계층</w:t>
            </w:r>
          </w:p>
        </w:tc>
        <w:tc>
          <w:tcPr>
            <w:tcW w:type="dxa" w:w="367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책임</w:t>
            </w:r>
          </w:p>
        </w:tc>
        <w:tc>
          <w:tcPr>
            <w:tcW w:type="dxa" w:w="269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의존 방향</w:t>
            </w:r>
          </w:p>
        </w:tc>
      </w:tr>
      <w:tr>
        <w:tc>
          <w:tcPr>
            <w:tcW w:type="dxa" w:w="2695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domain</w:t>
            </w:r>
          </w:p>
        </w:tc>
        <w:tc>
          <w:tcPr>
            <w:tcW w:type="dxa" w:w="36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엔티티·값객체·포트. 외부를 전혀 모른다</w:t>
            </w:r>
          </w:p>
        </w:tc>
        <w:tc>
          <w:tcPr>
            <w:tcW w:type="dxa" w:w="269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없음</w:t>
            </w:r>
          </w:p>
        </w:tc>
      </w:tr>
      <w:tr>
        <w:tc>
          <w:tcPr>
            <w:tcW w:type="dxa" w:w="2695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application</w:t>
            </w:r>
          </w:p>
        </w:tc>
        <w:tc>
          <w:tcPr>
            <w:tcW w:type="dxa" w:w="36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유스케이스·오케스트레이션. 포트에만 의존</w:t>
            </w:r>
          </w:p>
        </w:tc>
        <w:tc>
          <w:tcPr>
            <w:tcW w:type="dxa" w:w="269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→ domain</w:t>
            </w:r>
          </w:p>
        </w:tc>
      </w:tr>
      <w:tr>
        <w:tc>
          <w:tcPr>
            <w:tcW w:type="dxa" w:w="2695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engines</w:t>
            </w:r>
          </w:p>
        </w:tc>
        <w:tc>
          <w:tcPr>
            <w:tcW w:type="dxa" w:w="36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무거운 AI 연산 단위. 엔진 간 직접 호출 금지</w:t>
            </w:r>
          </w:p>
        </w:tc>
        <w:tc>
          <w:tcPr>
            <w:tcW w:type="dxa" w:w="269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→ domain</w:t>
            </w:r>
          </w:p>
        </w:tc>
      </w:tr>
      <w:tr>
        <w:tc>
          <w:tcPr>
            <w:tcW w:type="dxa" w:w="2695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infrastructure</w:t>
            </w:r>
          </w:p>
        </w:tc>
        <w:tc>
          <w:tcPr>
            <w:tcW w:type="dxa" w:w="36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포트 구현체. DB·파일시스템·외부 API·모델</w:t>
            </w:r>
          </w:p>
        </w:tc>
        <w:tc>
          <w:tcPr>
            <w:tcW w:type="dxa" w:w="269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→ domain, application</w:t>
            </w:r>
          </w:p>
        </w:tc>
      </w:tr>
      <w:tr>
        <w:tc>
          <w:tcPr>
            <w:tcW w:type="dxa" w:w="2695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interfaces</w:t>
            </w:r>
          </w:p>
        </w:tc>
        <w:tc>
          <w:tcPr>
            <w:tcW w:type="dxa" w:w="36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CLI·REST·워커 진입점. 비즈니스 로직 없음</w:t>
            </w:r>
          </w:p>
        </w:tc>
        <w:tc>
          <w:tcPr>
            <w:tcW w:type="dxa" w:w="269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→ application</w:t>
            </w:r>
          </w:p>
        </w:tc>
      </w:tr>
      <w:tr>
        <w:tc>
          <w:tcPr>
            <w:tcW w:type="dxa" w:w="2695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shared</w:t>
            </w:r>
          </w:p>
        </w:tc>
        <w:tc>
          <w:tcPr>
            <w:tcW w:type="dxa" w:w="36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설정·텔레메트리</w:t>
            </w:r>
          </w:p>
        </w:tc>
        <w:tc>
          <w:tcPr>
            <w:tcW w:type="dxa" w:w="269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없음</w:t>
            </w:r>
          </w:p>
        </w:tc>
      </w:tr>
    </w:tbl>
    <w:p>
      <w:pPr>
        <w:pStyle w:val="BodyText"/>
      </w:pPr>
      <w:r>
        <w:rPr>
          <w:b/>
          <w:bCs/>
        </w:rPr>
        <w:t xml:space="preserve">계약 6종</w:t>
      </w:r>
      <w:r>
        <w:t xml:space="preserve"> </w:t>
      </w:r>
      <w:r>
        <w:t xml:space="preserve">1. 도메인은 외부를 모른다 —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이 다른 계층을 import하지 않는다</w:t>
      </w:r>
      <w:r>
        <w:t xml:space="preserve"> </w:t>
      </w:r>
      <w:r>
        <w:t xml:space="preserve">2. 애플리케이션은 구현체를 모른다 —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이</w:t>
      </w:r>
      <w:r>
        <w:t xml:space="preserve"> </w:t>
      </w:r>
      <w:r>
        <w:rPr>
          <w:rStyle w:val="VerbatimChar"/>
        </w:rPr>
        <w:t xml:space="preserve">infrastructure</w:t>
      </w:r>
      <w:r>
        <w:t xml:space="preserve">를 import하지 않는다</w:t>
      </w:r>
      <w:r>
        <w:t xml:space="preserve"> </w:t>
      </w:r>
      <w:r>
        <w:t xml:space="preserve">3. 엔진 간 직접 호출 금지 — 엔진끼리 서로 import하지 않는다. 조합은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이 한다</w:t>
      </w:r>
      <w:r>
        <w:t xml:space="preserve"> </w:t>
      </w:r>
      <w:r>
        <w:t xml:space="preserve">4. 계층 순서 — 위 의존 방향을 역행하지 않는다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송신부는 오디오를 모른다</w:t>
      </w:r>
      <w:r>
        <w:t xml:space="preserve"> </w:t>
      </w:r>
      <w:r>
        <w:t xml:space="preserve">— 망을 타는 모듈이 디코더·분리기·특징 추출기·파형</w:t>
      </w:r>
      <w:r>
        <w:t xml:space="preserve"> </w:t>
      </w:r>
      <w:r>
        <w:t xml:space="preserve">타입을 import하지 않는다. D-0015의</w:t>
      </w:r>
      <w:r>
        <w:t xml:space="preserve"> </w:t>
      </w:r>
      <w:r>
        <w:rPr>
          <w:i/>
          <w:iCs/>
        </w:rPr>
        <w:t xml:space="preserve">“타입 수준의 불가능”</w:t>
      </w:r>
      <w:r>
        <w:t xml:space="preserve">을 서버 없이 구현한</w:t>
      </w:r>
      <w:r>
        <w:t xml:space="preserve"> </w:t>
      </w:r>
      <w:r>
        <w:t xml:space="preserve">형태다 (D-0134)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가창 엔진은 라이브러리 오디오를 모른다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engines.vocal</w:t>
      </w:r>
      <w:r>
        <w:t xml:space="preserve">이 디코더·분리기·특징</w:t>
      </w:r>
      <w:r>
        <w:t xml:space="preserve"> </w:t>
      </w:r>
      <w:r>
        <w:t xml:space="preserve">추출기·특징 저장소를 import하지 않는다. 낱말을 안 쓰고도 성문을 뽑는 길을 막는</w:t>
      </w:r>
      <w:r>
        <w:t xml:space="preserve"> </w:t>
      </w:r>
      <w:r>
        <w:t xml:space="preserve">것이며, D-0003의 판단을 계층으로 옮긴 형태다 (D-0261)</w:t>
      </w:r>
    </w:p>
    <w:p>
      <w:pPr>
        <w:pStyle w:val="BodyText"/>
      </w:pPr>
      <w:r>
        <w:rPr>
          <w:b/>
          <w:bCs/>
        </w:rPr>
        <w:t xml:space="preserve">엔진 vs 배관의 구분 기준</w:t>
      </w:r>
      <w:r>
        <w:t xml:space="preserve">: 엔진은 무거운 AI 연산이다. 인제스트는 파일을 읽고 표를 만드는 배관이므로 엔진이 아니며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infrastructure</w:t>
      </w:r>
      <w:r>
        <w:t xml:space="preserve">에 배치한다.</w:t>
      </w:r>
    </w:p>
    <w:p>
      <w:pPr>
        <w:pStyle w:val="CaptionedFigure"/>
      </w:pPr>
      <w:r>
        <w:drawing>
          <wp:inline>
            <wp:extent cx="5334000" cy="4926763"/>
            <wp:effectExtent b="0" l="0" r="0" t="0"/>
            <wp:docPr descr="계층 구조와 import 계약 5종" title="" id="78" name="Picture"/>
            <a:graphic>
              <a:graphicData uri="http://schemas.openxmlformats.org/drawingml/2006/picture">
                <pic:pic>
                  <pic:nvPicPr>
                    <pic:cNvPr descr="/tmp/claude-0/-home-claude/ca0c3818-fa79-588c-a1fe-d7e40f2b4b69/scratchpad/wt/var/proposal/figures/layers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6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7] 계층 구조와 import 계약 5종</w:t>
      </w:r>
    </w:p>
    <w:bookmarkEnd w:id="80"/>
    <w:bookmarkStart w:id="81" w:name="트리거-타이밍-명시적-실행-상시-감시-없음"/>
    <w:p>
      <w:pPr>
        <w:pStyle w:val="Heading3"/>
      </w:pPr>
      <w:r>
        <w:t xml:space="preserve">□ 트리거 타이밍 — 명시적 실행, 상시 감시 없음</w:t>
      </w:r>
    </w:p>
    <w:p>
      <w:pPr>
        <w:pStyle w:val="FirstParagraph"/>
      </w:pPr>
      <w:r>
        <w:t xml:space="preserve">파일시스템 실시간 감시는 채택하지 않는다. drvfs 경유 외장 볼륨에서 inotify watch 등록은 성공하나 이벤트가 전달되지 않음을 실측으로 확인했다. 등록이 성공하므로</w:t>
      </w:r>
      <w:r>
        <w:t xml:space="preserve"> </w:t>
      </w:r>
      <w:r>
        <w:t xml:space="preserve">상위 라이브러리는 오류 없이 무동작 상태가 되며, 감시가 조용히 실패한다.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987"/>
        <w:gridCol w:w="6084"/>
      </w:tblGrid>
      <w:tr>
        <w:trPr>
          <w:tblHeader w:val="on"/>
        </w:trPr>
        <w:tc>
          <w:tcPr>
            <w:tcW w:type="dxa" w:w="298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시점</w:t>
            </w:r>
          </w:p>
        </w:tc>
        <w:tc>
          <w:tcPr>
            <w:tcW w:type="dxa" w:w="608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동작</w:t>
            </w:r>
          </w:p>
        </w:tc>
      </w:tr>
      <w:tr>
        <w:tc>
          <w:tcPr>
            <w:tcW w:type="dxa" w:w="29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사용자 명시적 실행</w:t>
            </w:r>
          </w:p>
        </w:tc>
        <w:tc>
          <w:tcPr>
            <w:tcW w:type="dxa" w:w="60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라이브러리 재스캔 → 델타 판정</w:t>
            </w:r>
          </w:p>
        </w:tc>
      </w:tr>
      <w:tr>
        <w:tc>
          <w:tcPr>
            <w:tcW w:type="dxa" w:w="29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델타 발생 곡</w:t>
            </w:r>
          </w:p>
        </w:tc>
        <w:tc>
          <w:tcPr>
            <w:tcW w:type="dxa" w:w="60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스템 분리 및 4축 분석 수행</w:t>
            </w:r>
          </w:p>
        </w:tc>
      </w:tr>
      <w:tr>
        <w:tc>
          <w:tcPr>
            <w:tcW w:type="dxa" w:w="29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무변화 곡</w:t>
            </w:r>
          </w:p>
        </w:tc>
        <w:tc>
          <w:tcPr>
            <w:tcW w:type="dxa" w:w="60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분석 건너뜀. 기존 결과 재사용</w:t>
            </w:r>
          </w:p>
        </w:tc>
      </w:tr>
      <w:tr>
        <w:tc>
          <w:tcPr>
            <w:tcW w:type="dxa" w:w="29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벡터</w:t>
            </w:r>
          </w:p>
        </w:tc>
        <w:tc>
          <w:tcPr>
            <w:tcW w:type="dxa" w:w="60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분석 완료분으로 즉시 재산출</w:t>
            </w:r>
          </w:p>
        </w:tc>
      </w:tr>
      <w:tr>
        <w:tc>
          <w:tcPr>
            <w:tcW w:type="dxa" w:w="29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요청</w:t>
            </w:r>
          </w:p>
        </w:tc>
        <w:tc>
          <w:tcPr>
            <w:tcW w:type="dxa" w:w="60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사용자 트리거. 큐에 등록</w:t>
            </w:r>
          </w:p>
        </w:tc>
      </w:tr>
    </w:tbl>
    <w:p>
      <w:pPr>
        <w:pStyle w:val="BodyText"/>
      </w:pPr>
      <w:r>
        <w:rPr>
          <w:b/>
          <w:bCs/>
        </w:rPr>
        <w:t xml:space="preserve">델타 감지의 값이 나오는 지점</w:t>
      </w:r>
      <w:r>
        <w:t xml:space="preserve">: 인제스트 자체는 1004곡 10.8초라 절감 여지가 없다. 실질 이득은 곡당 GPU 연산이 발생하는 스템 분리에서 나온다. 따라서 델타 기반</w:t>
      </w:r>
      <w:r>
        <w:t xml:space="preserve"> </w:t>
      </w:r>
      <w:r>
        <w:t xml:space="preserve">건너뛰기는 P2에서 구현한다.</w:t>
      </w:r>
    </w:p>
    <w:bookmarkEnd w:id="81"/>
    <w:bookmarkStart w:id="82" w:name="모듈-경계-로컬-서버"/>
    <w:p>
      <w:pPr>
        <w:pStyle w:val="Heading3"/>
      </w:pPr>
      <w:r>
        <w:t xml:space="preserve">□ 모듈 경계 — 로컬 ↔ 서버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3644"/>
        <w:gridCol w:w="1909"/>
        <w:gridCol w:w="3518"/>
      </w:tblGrid>
      <w:tr>
        <w:trPr>
          <w:tblHeader w:val="on"/>
        </w:trPr>
        <w:tc>
          <w:tcPr>
            <w:tcW w:type="dxa" w:w="364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항목</w:t>
            </w:r>
          </w:p>
        </w:tc>
        <w:tc>
          <w:tcPr>
            <w:tcW w:type="dxa" w:w="190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로컬</w:t>
            </w:r>
          </w:p>
        </w:tc>
        <w:tc>
          <w:tcPr>
            <w:tcW w:type="dxa" w:w="351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서버</w:t>
            </w:r>
          </w:p>
        </w:tc>
      </w:tr>
      <w:tr>
        <w:tc>
          <w:tcPr>
            <w:tcW w:type="dxa" w:w="3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원본 오디오</w:t>
            </w:r>
          </w:p>
        </w:tc>
        <w:tc>
          <w:tcPr>
            <w:tcW w:type="dxa" w:w="190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보유</w:t>
            </w:r>
          </w:p>
        </w:tc>
        <w:tc>
          <w:tcPr>
            <w:tcW w:type="dxa" w:w="351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보유하지 않음</w:t>
            </w:r>
          </w:p>
        </w:tc>
      </w:tr>
      <w:tr>
        <w:tc>
          <w:tcPr>
            <w:tcW w:type="dxa" w:w="3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스템</w:t>
            </w:r>
          </w:p>
        </w:tc>
        <w:tc>
          <w:tcPr>
            <w:tcW w:type="dxa" w:w="190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보유</w:t>
            </w:r>
          </w:p>
        </w:tc>
        <w:tc>
          <w:tcPr>
            <w:tcW w:type="dxa" w:w="35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보유하지 않음</w:t>
            </w:r>
          </w:p>
        </w:tc>
      </w:tr>
      <w:tr>
        <w:tc>
          <w:tcPr>
            <w:tcW w:type="dxa" w:w="3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특징 임베딩</w:t>
            </w:r>
          </w:p>
        </w:tc>
        <w:tc>
          <w:tcPr>
            <w:tcW w:type="dxa" w:w="190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산출</w:t>
            </w:r>
          </w:p>
        </w:tc>
        <w:tc>
          <w:tcPr>
            <w:tcW w:type="dxa" w:w="35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수신</w:t>
            </w:r>
          </w:p>
        </w:tc>
      </w:tr>
      <w:tr>
        <w:tc>
          <w:tcPr>
            <w:tcW w:type="dxa" w:w="3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벡터</w:t>
            </w:r>
          </w:p>
        </w:tc>
        <w:tc>
          <w:tcPr>
            <w:tcW w:type="dxa" w:w="190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산출</w:t>
            </w:r>
          </w:p>
        </w:tc>
        <w:tc>
          <w:tcPr>
            <w:tcW w:type="dxa" w:w="35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수신·저장</w:t>
            </w:r>
          </w:p>
        </w:tc>
      </w:tr>
      <w:tr>
        <w:tc>
          <w:tcPr>
            <w:tcW w:type="dxa" w:w="3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모델</w:t>
            </w:r>
          </w:p>
        </w:tc>
        <w:tc>
          <w:tcPr>
            <w:tcW w:type="dxa" w:w="190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없음</w:t>
            </w:r>
          </w:p>
        </w:tc>
        <w:tc>
          <w:tcPr>
            <w:tcW w:type="dxa" w:w="35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보유</w:t>
            </w:r>
          </w:p>
        </w:tc>
      </w:tr>
      <w:tr>
        <w:tc>
          <w:tcPr>
            <w:tcW w:type="dxa" w:w="3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산출물</w:t>
            </w:r>
          </w:p>
        </w:tc>
        <w:tc>
          <w:tcPr>
            <w:tcW w:type="dxa" w:w="190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수신</w:t>
            </w:r>
          </w:p>
        </w:tc>
        <w:tc>
          <w:tcPr>
            <w:tcW w:type="dxa" w:w="35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산출</w:t>
            </w:r>
          </w:p>
        </w:tc>
      </w:tr>
    </w:tbl>
    <w:p>
      <w:pPr>
        <w:pStyle w:val="BodyText"/>
      </w:pPr>
      <w:r>
        <w:rPr>
          <w:b/>
          <w:bCs/>
        </w:rPr>
        <w:t xml:space="preserve">경계 강제 방법</w:t>
      </w:r>
      <w:r>
        <w:t xml:space="preserve">: 서버 수신 스키마에 오디오 바이트 필드를 정의하지 않는다. 필드가 없으면 전송 자체가 불가능하다. 정책이 아니라 타입으로 강제한다.</w:t>
      </w:r>
    </w:p>
    <w:bookmarkEnd w:id="82"/>
    <w:bookmarkEnd w:id="83"/>
    <w:bookmarkStart w:id="100" w:name="데이터-설계"/>
    <w:p>
      <w:pPr>
        <w:pStyle w:val="Heading2"/>
      </w:pPr>
      <w:r>
        <w:t xml:space="preserve">2. 데이터 설계</w:t>
      </w:r>
    </w:p>
    <w:bookmarkStart w:id="84" w:name="데이터-규칙-gr-3"/>
    <w:p>
      <w:pPr>
        <w:pStyle w:val="Heading3"/>
      </w:pPr>
      <w:r>
        <w:t xml:space="preserve">□ 데이터 규칙 (GR-3)</w:t>
      </w:r>
    </w:p>
    <w:p>
      <w:pPr>
        <w:pStyle w:val="FirstParagraph"/>
      </w:pPr>
      <w:r>
        <w:rPr>
          <w:b/>
          <w:bCs/>
        </w:rPr>
        <w:t xml:space="preserve">저장소 역할 분담</w:t>
      </w:r>
      <w:r>
        <w:t xml:space="preserve"> </w:t>
      </w:r>
      <w:r>
        <w:t xml:space="preserve">— 어느 저장소가 진실인지 흐려지면 같은 사실이 두 곳에서 갈린다.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649"/>
        <w:gridCol w:w="3790"/>
        <w:gridCol w:w="2632"/>
      </w:tblGrid>
      <w:tr>
        <w:trPr>
          <w:tblHeader w:val="on"/>
        </w:trPr>
        <w:tc>
          <w:tcPr>
            <w:tcW w:type="dxa" w:w="264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저장소</w:t>
            </w:r>
          </w:p>
        </w:tc>
        <w:tc>
          <w:tcPr>
            <w:tcW w:type="dxa" w:w="379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역할</w:t>
            </w:r>
          </w:p>
        </w:tc>
        <w:tc>
          <w:tcPr>
            <w:tcW w:type="dxa" w:w="263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금지</w:t>
            </w:r>
          </w:p>
        </w:tc>
      </w:tr>
      <w:tr>
        <w:tc>
          <w:tcPr>
            <w:tcW w:type="dxa" w:w="264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PostgreSQL</w:t>
            </w:r>
          </w:p>
        </w:tc>
        <w:tc>
          <w:tcPr>
            <w:tcW w:type="dxa" w:w="37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관계 데이터의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단일 진실 공급원</w:t>
            </w:r>
            <w:r>
              <w:rPr>
                <w:sz w:val="16"/>
              </w:rPr>
              <w:t xml:space="preserve">. 벡터(pgvector) 포함</w:t>
            </w:r>
          </w:p>
        </w:tc>
        <w:tc>
          <w:tcPr>
            <w:tcW w:type="dxa" w:w="263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type="dxa" w:w="26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MongoDB</w:t>
            </w:r>
          </w:p>
        </w:tc>
        <w:tc>
          <w:tcPr>
            <w:tcW w:type="dxa" w:w="37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원본 태그·트레이스·로그 등 비정형</w:t>
            </w:r>
          </w:p>
        </w:tc>
        <w:tc>
          <w:tcPr>
            <w:tcW w:type="dxa" w:w="263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진실 공급원으로 사용 금지</w:t>
            </w:r>
          </w:p>
        </w:tc>
      </w:tr>
      <w:tr>
        <w:tc>
          <w:tcPr>
            <w:tcW w:type="dxa" w:w="26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Redis</w:t>
            </w:r>
          </w:p>
        </w:tc>
        <w:tc>
          <w:tcPr>
            <w:tcW w:type="dxa" w:w="37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캐시·락·진행률</w:t>
            </w:r>
          </w:p>
        </w:tc>
        <w:tc>
          <w:tcPr>
            <w:tcW w:type="dxa" w:w="263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영속 데이터 저장 금지.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유실을 전제로 설계 (미도입, O-11)</w:t>
            </w:r>
          </w:p>
        </w:tc>
      </w:tr>
      <w:tr>
        <w:tc>
          <w:tcPr>
            <w:tcW w:type="dxa" w:w="26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오브젝트 스토리지</w:t>
            </w:r>
          </w:p>
        </w:tc>
        <w:tc>
          <w:tcPr>
            <w:tcW w:type="dxa" w:w="37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오디오·모델·산출물</w:t>
            </w:r>
          </w:p>
        </w:tc>
        <w:tc>
          <w:tcPr>
            <w:tcW w:type="dxa" w:w="263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메타데이터 저장 금지</w:t>
            </w:r>
          </w:p>
        </w:tc>
      </w:tr>
    </w:tbl>
    <w:p>
      <w:pPr>
        <w:pStyle w:val="BodyText"/>
      </w:pPr>
      <w:r>
        <w:rPr>
          <w:b/>
          <w:bCs/>
        </w:rPr>
        <w:t xml:space="preserve">공통 컬럼</w:t>
      </w:r>
      <w:r>
        <w:t xml:space="preserve"> </w:t>
      </w:r>
      <w:r>
        <w:t xml:space="preserve">— 모든 PostgreSQL 테이블에 포함한다.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783"/>
        <w:gridCol w:w="2703"/>
        <w:gridCol w:w="3584"/>
      </w:tblGrid>
      <w:tr>
        <w:trPr>
          <w:tblHeader w:val="on"/>
        </w:trPr>
        <w:tc>
          <w:tcPr>
            <w:tcW w:type="dxa" w:w="278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컬럼</w:t>
            </w:r>
          </w:p>
        </w:tc>
        <w:tc>
          <w:tcPr>
            <w:tcW w:type="dxa" w:w="270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타입</w:t>
            </w:r>
          </w:p>
        </w:tc>
        <w:tc>
          <w:tcPr>
            <w:tcW w:type="dxa" w:w="358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규칙</w:t>
            </w:r>
          </w:p>
        </w:tc>
      </w:tr>
      <w:tr>
        <w:tc>
          <w:tcPr>
            <w:tcW w:type="dxa" w:w="2784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{entity}_id</w:t>
            </w:r>
          </w:p>
        </w:tc>
        <w:tc>
          <w:tcPr>
            <w:tcW w:type="dxa" w:w="27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UUID</w:t>
            </w:r>
          </w:p>
        </w:tc>
        <w:tc>
          <w:tcPr>
            <w:tcW w:type="dxa" w:w="35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PK.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gen_random_uuid()</w:t>
            </w:r>
            <w:r>
              <w:rPr>
                <w:sz w:val="16"/>
              </w:rPr>
              <w:t xml:space="preserve">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순차 정수 금지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(열거 공격 방지)</w:t>
            </w:r>
          </w:p>
        </w:tc>
      </w:tr>
      <w:tr>
        <w:tc>
          <w:tcPr>
            <w:tcW w:type="dxa" w:w="2784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created_at</w:t>
            </w:r>
          </w:p>
        </w:tc>
        <w:tc>
          <w:tcPr>
            <w:tcW w:type="dxa" w:w="27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TIMESTAMPTZ</w:t>
            </w:r>
          </w:p>
        </w:tc>
        <w:tc>
          <w:tcPr>
            <w:tcW w:type="dxa" w:w="35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시 기록.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변경 금지</w:t>
            </w:r>
          </w:p>
        </w:tc>
      </w:tr>
      <w:tr>
        <w:tc>
          <w:tcPr>
            <w:tcW w:type="dxa" w:w="2784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updated_at</w:t>
            </w:r>
          </w:p>
        </w:tc>
        <w:tc>
          <w:tcPr>
            <w:tcW w:type="dxa" w:w="27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TIMESTAMPTZ</w:t>
            </w:r>
          </w:p>
        </w:tc>
        <w:tc>
          <w:tcPr>
            <w:tcW w:type="dxa" w:w="35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트리거로 자동 갱신</w:t>
            </w:r>
          </w:p>
        </w:tc>
      </w:tr>
      <w:tr>
        <w:tc>
          <w:tcPr>
            <w:tcW w:type="dxa" w:w="2784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deleted_at</w:t>
            </w:r>
          </w:p>
        </w:tc>
        <w:tc>
          <w:tcPr>
            <w:tcW w:type="dxa" w:w="27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TIMESTAMPTZ</w:t>
            </w:r>
          </w:p>
        </w:tc>
        <w:tc>
          <w:tcPr>
            <w:tcW w:type="dxa" w:w="35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사용자 데이터는 소프트 삭제</w:t>
            </w:r>
          </w:p>
        </w:tc>
      </w:tr>
    </w:tbl>
    <w:p>
      <w:pPr>
        <w:pStyle w:val="BodyText"/>
      </w:pPr>
      <w:r>
        <w:rPr>
          <w:b/>
          <w:bCs/>
        </w:rPr>
        <w:t xml:space="preserve">시각은 전부 TIMESTAMPTZ(UTC)로 저장한다.</w:t>
      </w:r>
      <w:r>
        <w:t xml:space="preserve"> </w:t>
      </w:r>
      <w:r>
        <w:t xml:space="preserve">표시 시점에만 로컬 변환한다.</w:t>
      </w:r>
    </w:p>
    <w:p>
      <w:pPr>
        <w:pStyle w:val="BodyText"/>
      </w:pPr>
      <w:r>
        <w:rPr>
          <w:b/>
          <w:bCs/>
        </w:rPr>
        <w:t xml:space="preserve">모델링</w:t>
      </w:r>
    </w:p>
    <w:p>
      <w:pPr>
        <w:pStyle w:val="Compact"/>
        <w:numPr>
          <w:ilvl w:val="0"/>
          <w:numId w:val="1005"/>
        </w:numPr>
      </w:pPr>
      <w:r>
        <w:t xml:space="preserve">기본 설계는</w:t>
      </w:r>
      <w:r>
        <w:t xml:space="preserve"> </w:t>
      </w:r>
      <w:r>
        <w:rPr>
          <w:b/>
          <w:bCs/>
        </w:rPr>
        <w:t xml:space="preserve">3NF</w:t>
      </w:r>
      <w:r>
        <w:t xml:space="preserve">에서 시작한다.</w:t>
      </w:r>
    </w:p>
    <w:p>
      <w:pPr>
        <w:pStyle w:val="Compact"/>
        <w:numPr>
          <w:ilvl w:val="0"/>
          <w:numId w:val="1005"/>
        </w:numPr>
      </w:pPr>
      <w:r>
        <w:t xml:space="preserve">반정규화는</w:t>
      </w:r>
      <w:r>
        <w:t xml:space="preserve"> </w:t>
      </w:r>
      <w:r>
        <w:rPr>
          <w:b/>
          <w:bCs/>
        </w:rPr>
        <w:t xml:space="preserve">측정된 성능 문제가 있을 때만</w:t>
      </w:r>
      <w:r>
        <w:t xml:space="preserve"> </w:t>
      </w:r>
      <w:r>
        <w:t xml:space="preserve">하고, 사유와 일관성 보장 방법을 남긴다.</w:t>
      </w:r>
    </w:p>
    <w:p>
      <w:pPr>
        <w:pStyle w:val="Compact"/>
        <w:numPr>
          <w:ilvl w:val="0"/>
          <w:numId w:val="1005"/>
        </w:numPr>
      </w:pPr>
      <w:r>
        <w:t xml:space="preserve">모델 구조는 API 응답이 아니라</w:t>
      </w:r>
      <w:r>
        <w:t xml:space="preserve"> </w:t>
      </w:r>
      <w:r>
        <w:rPr>
          <w:b/>
          <w:bCs/>
        </w:rPr>
        <w:t xml:space="preserve">저장 기준</w:t>
      </w:r>
      <w:r>
        <w:t xml:space="preserve">으로 설계한다.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ORM 엔티티를 API 응답으로 직접 반환하지 않는다.</w:t>
      </w:r>
      <w:r>
        <w:t xml:space="preserve"> </w:t>
      </w:r>
      <w:r>
        <w:t xml:space="preserve">반드시 DTO를 거친다.</w:t>
      </w:r>
    </w:p>
    <w:p>
      <w:pPr>
        <w:pStyle w:val="Compact"/>
        <w:numPr>
          <w:ilvl w:val="0"/>
          <w:numId w:val="1005"/>
        </w:numPr>
      </w:pPr>
      <w:r>
        <w:t xml:space="preserve">JSONB는 (1) 스키마가 유동적이고 (2) 검색 조건이 아닌 것에만 쓴다. 검색 조건이 되면 컬럼으로 승격한다.</w:t>
      </w:r>
    </w:p>
    <w:p>
      <w:pPr>
        <w:pStyle w:val="FirstParagraph"/>
      </w:pPr>
      <w:r>
        <w:rPr>
          <w:b/>
          <w:bCs/>
        </w:rPr>
        <w:t xml:space="preserve">ML 데이터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050"/>
        <w:gridCol w:w="7021"/>
      </w:tblGrid>
      <w:tr>
        <w:trPr>
          <w:tblHeader w:val="on"/>
        </w:trPr>
        <w:tc>
          <w:tcPr>
            <w:tcW w:type="dxa" w:w="205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규칙</w:t>
            </w:r>
          </w:p>
        </w:tc>
        <w:tc>
          <w:tcPr>
            <w:tcW w:type="dxa" w:w="702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내용</w:t>
            </w:r>
          </w:p>
        </w:tc>
      </w:tr>
      <w:tr>
        <w:tc>
          <w:tcPr>
            <w:tcW w:type="dxa" w:w="20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피처 버전</w:t>
            </w:r>
          </w:p>
        </w:tc>
        <w:tc>
          <w:tcPr>
            <w:tcW w:type="dxa" w:w="70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추출기 변경 시 버전 증가.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기존 버전 보존</w:t>
            </w:r>
          </w:p>
        </w:tc>
      </w:tr>
      <w:tr>
        <w:tc>
          <w:tcPr>
            <w:tcW w:type="dxa" w:w="20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임베딩 버전</w:t>
            </w:r>
          </w:p>
        </w:tc>
        <w:tc>
          <w:tcPr>
            <w:tcW w:type="dxa" w:w="70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모델 버전 필수 기록. 모델이 다르면 다른 레코드</w:t>
            </w:r>
          </w:p>
        </w:tc>
      </w:tr>
      <w:tr>
        <w:tc>
          <w:tcPr>
            <w:tcW w:type="dxa" w:w="20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프로파일</w:t>
            </w:r>
          </w:p>
        </w:tc>
        <w:tc>
          <w:tcPr>
            <w:tcW w:type="dxa" w:w="70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갱신 시 새 버전 INSERT.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기존 버전 불변</w:t>
            </w:r>
          </w:p>
        </w:tc>
      </w:tr>
      <w:tr>
        <w:tc>
          <w:tcPr>
            <w:tcW w:type="dxa" w:w="20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외부 참조</w:t>
            </w:r>
          </w:p>
        </w:tc>
        <w:tc>
          <w:tcPr>
            <w:tcW w:type="dxa" w:w="70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라이선스 NOT NULL. 오디오 미보관 제약 (C-8)</w:t>
            </w:r>
          </w:p>
        </w:tc>
      </w:tr>
      <w:tr>
        <w:tc>
          <w:tcPr>
            <w:tcW w:type="dxa" w:w="20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대용량</w:t>
            </w:r>
          </w:p>
        </w:tc>
        <w:tc>
          <w:tcPr>
            <w:tcW w:type="dxa" w:w="70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Git에 바이너리 금지.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var/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하위는 gitignore</w:t>
            </w:r>
          </w:p>
        </w:tc>
      </w:tr>
    </w:tbl>
    <w:bookmarkEnd w:id="84"/>
    <w:bookmarkStart w:id="85" w:name="현재-산출물-저장-p1-p2"/>
    <w:p>
      <w:pPr>
        <w:pStyle w:val="Heading3"/>
      </w:pPr>
      <w:r>
        <w:t xml:space="preserve">□ 현재 산출물 저장 (P1 ~ P2)</w:t>
      </w:r>
    </w:p>
    <w:p>
      <w:pPr>
        <w:pStyle w:val="FirstParagraph"/>
      </w:pPr>
      <w:r>
        <w:rPr>
          <w:b/>
          <w:bCs/>
        </w:rPr>
        <w:t xml:space="preserve">아래 «테이블 명세»는 P4 설계다. 지금은 DB를 쓰지 않는다.</w:t>
      </w:r>
      <w:r>
        <w:t xml:space="preserve"> </w:t>
      </w:r>
      <w:r>
        <w:t xml:space="preserve">산출물은</w:t>
      </w:r>
      <w:r>
        <w:t xml:space="preserve"> </w:t>
      </w:r>
      <w:r>
        <w:rPr>
          <w:rStyle w:val="VerbatimChar"/>
        </w:rPr>
        <w:t xml:space="preserve">var/</w:t>
      </w:r>
      <w:r>
        <w:t xml:space="preserve">에 파일로 있고</w:t>
      </w:r>
      <w:r>
        <w:t xml:space="preserve"> </w:t>
      </w:r>
      <w:r>
        <w:t xml:space="preserve">곡마다 한 묶음이다 (D-0203).</w:t>
      </w:r>
    </w:p>
    <w:p>
      <w:pPr>
        <w:pStyle w:val="BodyText"/>
      </w:pPr>
      <w:r>
        <w:rPr>
          <w:b/>
          <w:bCs/>
        </w:rPr>
        <w:t xml:space="preserve">정본은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artifacts.toml</w:t>
      </w:r>
      <w:r>
        <w:rPr>
          <w:b/>
          <w:bCs/>
        </w:rPr>
        <w:t xml:space="preserve">이다</w:t>
      </w:r>
      <w:r>
        <w:t xml:space="preserve"> </w:t>
      </w:r>
      <w:r>
        <w:t xml:space="preserve">(D-0266). 계열마다 «무엇인가 · 만드는 코드 · 다시 만드는</w:t>
      </w:r>
      <w:r>
        <w:t xml:space="preserve"> </w:t>
      </w:r>
      <w:r>
        <w:t xml:space="preserve">명령 · 누가 읽나 · 교두보 의무»를 그 파일이 든다.</w:t>
      </w:r>
      <w:r>
        <w:t xml:space="preserve"> </w:t>
      </w:r>
      <w:r>
        <w:rPr>
          <w:b/>
          <w:bCs/>
        </w:rPr>
        <w:t xml:space="preserve">이 절은 그것을 가리키기만 한다</w:t>
      </w:r>
      <w:r>
        <w:t xml:space="preserve"> </w:t>
      </w:r>
      <w:r>
        <w:t xml:space="preserve">—</w:t>
      </w:r>
      <w:r>
        <w:t xml:space="preserve"> </w:t>
      </w:r>
      <w:r>
        <w:t xml:space="preserve">여기 표를 두면 손대장이 둘이 되고, 실제로 그랬다. 옛 표는 계열을 넷만 들고 있었는데</w:t>
      </w:r>
      <w:r>
        <w:t xml:space="preserve"> </w:t>
      </w:r>
      <w:r>
        <w:t xml:space="preserve">실물은 열둘이었다.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tools/check_artifacts.py </w:t>
      </w:r>
      <w:r>
        <w:rPr>
          <w:rStyle w:val="AttributeTok"/>
        </w:rPr>
        <w:t xml:space="preserve">--audit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대장 ↔ 실물. 결손 · 격리 대상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397"/>
        <w:gridCol w:w="7674"/>
      </w:tblGrid>
      <w:tr>
        <w:trPr>
          <w:tblHeader w:val="on"/>
        </w:trPr>
        <w:tc>
          <w:tcPr>
            <w:tcW w:type="dxa" w:w="139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규율</w:t>
            </w:r>
          </w:p>
        </w:tc>
        <w:tc>
          <w:tcPr>
            <w:tcW w:type="dxa" w:w="767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무엇</w:t>
            </w:r>
          </w:p>
        </w:tc>
      </w:tr>
      <w:tr>
        <w:tc>
          <w:tcPr>
            <w:tcW w:type="dxa" w:w="139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R2 재생성</w:t>
            </w:r>
          </w:p>
        </w:tc>
        <w:tc>
          <w:tcPr>
            <w:tcW w:type="dxa" w:w="7675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var/</w:t>
            </w:r>
            <w:r>
              <w:rPr>
                <w:sz w:val="16"/>
              </w:rPr>
              <w:t xml:space="preserve">를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.gitignore</w:t>
            </w:r>
            <w:r>
              <w:rPr>
                <w:sz w:val="16"/>
              </w:rPr>
              <w:t xml:space="preserve">하는 근거는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한 명령으로 다시 만들 수 있어서</w:t>
            </w:r>
            <w:r>
              <w:rPr>
                <w:sz w:val="16"/>
              </w:rPr>
              <w:t xml:space="preserve">다. 못 만드는 계열(</w:t>
            </w:r>
            <w:r>
              <w:rPr>
                <w:rStyle w:val="VerbatimChar"/>
                <w:sz w:val="16"/>
              </w:rPr>
              <w:t xml:space="preserve">taste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사람이 답한 라벨)은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교두보 의무가 강제된다</w:t>
            </w:r>
          </w:p>
        </w:tc>
      </w:tr>
      <w:tr>
        <w:tc>
          <w:tcPr>
            <w:tcW w:type="dxa" w:w="139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R3 등록</w:t>
            </w:r>
          </w:p>
        </w:tc>
        <w:tc>
          <w:tcPr>
            <w:tcW w:type="dxa" w:w="767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대장에 없는 계열은 없는 산출물이다.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새 계열을 내기 전에 대장부터 쓴다 — 천장이 0이다</w:t>
            </w:r>
          </w:p>
        </w:tc>
      </w:tr>
      <w:tr>
        <w:tc>
          <w:tcPr>
            <w:tcW w:type="dxa" w:w="139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R4 소비자</w:t>
            </w:r>
          </w:p>
        </w:tc>
        <w:tc>
          <w:tcPr>
            <w:tcW w:type="dxa" w:w="76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계열마다 «누가 읽나»를 든다. 못 채우면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미투입 — 언제 쓸지</w:t>
            </w:r>
            <w:r>
              <w:rPr>
                <w:sz w:val="16"/>
              </w:rPr>
              <w:t xml:space="preserve">를 적고 산다</w:t>
            </w:r>
          </w:p>
        </w:tc>
      </w:tr>
    </w:tbl>
    <w:p>
      <w:pPr>
        <w:pStyle w:val="BodyText"/>
      </w:pPr>
      <w:r>
        <w:t xml:space="preserve">세 규율은 파이어레인</w:t>
      </w:r>
      <w:r>
        <w:t xml:space="preserve"> </w:t>
      </w:r>
      <w:r>
        <w:rPr>
          <w:rStyle w:val="VerbatimChar"/>
        </w:rPr>
        <w:t xml:space="preserve">sources.yaml</w:t>
      </w:r>
      <w:r>
        <w:t xml:space="preserve">의 그라운드 룰을 그대로 옮긴 것이다 (D-0266).</w:t>
      </w:r>
    </w:p>
    <w:p>
      <w:pPr>
        <w:pStyle w:val="BodyText"/>
      </w:pPr>
      <w:r>
        <w:rPr>
          <w:b/>
          <w:bCs/>
        </w:rPr>
        <w:t xml:space="preserve">수와 크기는 문서에 안 적는다.</w:t>
      </w:r>
      <w:r>
        <w:t xml:space="preserve"> </w:t>
      </w:r>
      <w:r>
        <w:rPr>
          <w:rStyle w:val="VerbatimChar"/>
        </w:rPr>
        <w:t xml:space="preserve">make ship</w:t>
      </w:r>
      <w:r>
        <w:t xml:space="preserve">이 찍는 «파일 N개»는 파일 수이며 곡 수가</w:t>
      </w:r>
      <w:r>
        <w:t xml:space="preserve"> </w:t>
      </w:r>
      <w:r>
        <w:t xml:space="preserve">아니다 — 곡 하나가 여러 파일을 낳는다. 그 수가 맞는지는 대장과 대조해야 알 수 있고,</w:t>
      </w:r>
      <w:r>
        <w:t xml:space="preserve"> </w:t>
      </w:r>
      <w:r>
        <w:rPr>
          <w:b/>
          <w:bCs/>
        </w:rPr>
        <w:t xml:space="preserve">차집합은 양쪽이 똑같이 틀리면 조용하다</w:t>
      </w:r>
      <w:r>
        <w:t xml:space="preserve"> </w:t>
      </w:r>
      <w:r>
        <w:t xml:space="preserve">(D-0266).</w:t>
      </w:r>
    </w:p>
    <w:p>
      <w:pPr>
        <w:pStyle w:val="BodyText"/>
      </w:pPr>
      <w:r>
        <w:t xml:space="preserve">곡 묶음은 MERT 13층 × 5소스 · 크로마 · 온셋 · 음고 · 무음을 한</w:t>
      </w:r>
      <w:r>
        <w:t xml:space="preserve"> </w:t>
      </w:r>
      <w:r>
        <w:rPr>
          <w:rStyle w:val="VerbatimChar"/>
        </w:rPr>
        <w:t xml:space="preserve">.npz</w:t>
      </w:r>
      <w:r>
        <w:t xml:space="preserve">에 담고 추출 조건을</w:t>
      </w:r>
      <w:r>
        <w:t xml:space="preserve"> </w:t>
      </w:r>
      <w:r>
        <w:t xml:space="preserve">manifest에 적는다 (D-0211). 검색 하네스는</w:t>
      </w:r>
      <w:r>
        <w:t xml:space="preserve"> </w:t>
      </w:r>
      <w:r>
        <w:rPr>
          <w:rStyle w:val="VerbatimChar"/>
        </w:rPr>
        <w:t xml:space="preserve">BundleFeatureSource</w:t>
      </w:r>
      <w:r>
        <w:t xml:space="preserve">로 읽는다 —</w:t>
      </w:r>
      <w:r>
        <w:t xml:space="preserve"> </w:t>
      </w:r>
      <w:r>
        <w:rPr>
          <w:rStyle w:val="VerbatimChar"/>
        </w:rPr>
        <w:t xml:space="preserve">--keys mert/mixture/layer00</w:t>
      </w:r>
      <w:r>
        <w:t xml:space="preserve"> </w:t>
      </w:r>
      <w:r>
        <w:t xml:space="preserve">(D-0233). CLAP은 곡당 (청크, 512) 하나이며</w:t>
      </w:r>
      <w:r>
        <w:t xml:space="preserve"> </w:t>
      </w:r>
      <w:r>
        <w:rPr>
          <w:b/>
          <w:bCs/>
        </w:rPr>
        <w:t xml:space="preserve">2차원이 아니면</w:t>
      </w:r>
      <w:r>
        <w:rPr>
          <w:b/>
          <w:bCs/>
        </w:rPr>
        <w:t xml:space="preserve"> </w:t>
      </w:r>
      <w:r>
        <w:rPr>
          <w:b/>
          <w:bCs/>
        </w:rPr>
        <w:t xml:space="preserve">저장소가 거부한다</w:t>
      </w:r>
      <w:r>
        <w:t xml:space="preserve"> </w:t>
      </w:r>
      <w:r>
        <w:t xml:space="preserve">(D-0233).</w:t>
      </w:r>
    </w:p>
    <w:p>
      <w:pPr>
        <w:pStyle w:val="BodyText"/>
      </w:pPr>
      <w:r>
        <w:t xml:space="preserve">교두보(외장 SSD</w:t>
      </w:r>
      <w:r>
        <w:t xml:space="preserve"> </w:t>
      </w:r>
      <w:r>
        <w:rPr>
          <w:rStyle w:val="VerbatimChar"/>
        </w:rPr>
        <w:t xml:space="preserve">HATHOR_ARTIFACT_STORE</w:t>
      </w:r>
      <w:r>
        <w:t xml:space="preserve">)는 push가 백업, pull이 복원이며 덮어쓰지 않는다</w:t>
      </w:r>
      <w:r>
        <w:t xml:space="preserve"> </w:t>
      </w:r>
      <w:r>
        <w:t xml:space="preserve">(D-0118 · D-0122).</w:t>
      </w:r>
      <w:r>
        <w:t xml:space="preserve"> </w:t>
      </w:r>
      <w:r>
        <w:rPr>
          <w:b/>
          <w:bCs/>
        </w:rPr>
        <w:t xml:space="preserve">같은지는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make artifacts-verify</w:t>
      </w:r>
      <w:r>
        <w:rPr>
          <w:b/>
          <w:bCs/>
        </w:rPr>
        <w:t xml:space="preserve">가 내용으로 본다</w:t>
      </w:r>
      <w:r>
        <w:t xml:space="preserve"> </w:t>
      </w:r>
      <w:r>
        <w:t xml:space="preserve">— 이름 대조는</w:t>
      </w:r>
      <w:r>
        <w:t xml:space="preserve"> </w:t>
      </w:r>
      <w:r>
        <w:t xml:space="preserve">답이 아니다 (D-0242).</w:t>
      </w:r>
      <w:r>
        <w:t xml:space="preserve"> </w:t>
      </w:r>
      <w:r>
        <w:rPr>
          <w:b/>
          <w:bCs/>
        </w:rPr>
        <w:t xml:space="preserve">쓰다 끊긴 파일은 정본 이름을 못 받는다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.partial</w:t>
      </w:r>
      <w:r>
        <w:t xml:space="preserve">로 쓰고</w:t>
      </w:r>
      <w:r>
        <w:t xml:space="preserve"> </w:t>
      </w:r>
      <w:r>
        <w:t xml:space="preserve">끝나야 이름을 준다 (D-0216).</w:t>
      </w:r>
    </w:p>
    <w:bookmarkEnd w:id="85"/>
    <w:bookmarkStart w:id="86" w:name="개발-코퍼스-실측"/>
    <w:p>
      <w:pPr>
        <w:pStyle w:val="Heading3"/>
      </w:pPr>
      <w:r>
        <w:t xml:space="preserve">□ 개발 코퍼스 실측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566"/>
        <w:gridCol w:w="6505"/>
      </w:tblGrid>
      <w:tr>
        <w:trPr>
          <w:tblHeader w:val="on"/>
        </w:trPr>
        <w:tc>
          <w:tcPr>
            <w:tcW w:type="dxa" w:w="256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항목</w:t>
            </w:r>
          </w:p>
        </w:tc>
        <w:tc>
          <w:tcPr>
            <w:tcW w:type="dxa" w:w="650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값</w:t>
            </w:r>
          </w:p>
        </w:tc>
      </w:tr>
      <w:tr>
        <w:tc>
          <w:tcPr>
            <w:tcW w:type="dxa" w:w="25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곡 수</w:t>
            </w:r>
          </w:p>
        </w:tc>
        <w:tc>
          <w:tcPr>
            <w:tcW w:type="dxa" w:w="65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1,004</w:t>
            </w:r>
          </w:p>
        </w:tc>
      </w:tr>
      <w:tr>
        <w:tc>
          <w:tcPr>
            <w:tcW w:type="dxa" w:w="25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총 재생시간</w:t>
            </w:r>
          </w:p>
        </w:tc>
        <w:tc>
          <w:tcPr>
            <w:tcW w:type="dxa" w:w="65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64.06시간</w:t>
            </w:r>
          </w:p>
        </w:tc>
      </w:tr>
      <w:tr>
        <w:tc>
          <w:tcPr>
            <w:tcW w:type="dxa" w:w="25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총 용량</w:t>
            </w:r>
          </w:p>
        </w:tc>
        <w:tc>
          <w:tcPr>
            <w:tcW w:type="dxa" w:w="65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9,286,565,870 바이트 (8.65 GiB)</w:t>
            </w:r>
          </w:p>
        </w:tc>
      </w:tr>
      <w:tr>
        <w:tc>
          <w:tcPr>
            <w:tcW w:type="dxa" w:w="25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포맷</w:t>
            </w:r>
          </w:p>
        </w:tc>
        <w:tc>
          <w:tcPr>
            <w:tcW w:type="dxa" w:w="65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mp3 100%</w:t>
            </w:r>
          </w:p>
        </w:tc>
      </w:tr>
      <w:tr>
        <w:tc>
          <w:tcPr>
            <w:tcW w:type="dxa" w:w="25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샘플레이트</w:t>
            </w:r>
          </w:p>
        </w:tc>
        <w:tc>
          <w:tcPr>
            <w:tcW w:type="dxa" w:w="65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44.1kHz 76.8% (771곡) / 48kHz 23.2% (233곡)</w:t>
            </w:r>
          </w:p>
        </w:tc>
      </w:tr>
      <w:tr>
        <w:tc>
          <w:tcPr>
            <w:tcW w:type="dxa" w:w="25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읽기 실패</w:t>
            </w:r>
          </w:p>
        </w:tc>
        <w:tc>
          <w:tcPr>
            <w:tcW w:type="dxa" w:w="65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type="dxa" w:w="25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파일명 규칙</w:t>
            </w:r>
          </w:p>
        </w:tc>
        <w:tc>
          <w:tcPr>
            <w:tcW w:type="dxa" w:w="6505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아티스트-제목.mp3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100% 일관</w:t>
            </w:r>
          </w:p>
        </w:tc>
      </w:tr>
      <w:tr>
        <w:tc>
          <w:tcPr>
            <w:tcW w:type="dxa" w:w="25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파일명 정규화</w:t>
            </w:r>
          </w:p>
        </w:tc>
        <w:tc>
          <w:tcPr>
            <w:tcW w:type="dxa" w:w="65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NFC 100% (NFD 0건)</w:t>
            </w:r>
          </w:p>
        </w:tc>
      </w:tr>
    </w:tbl>
    <w:bookmarkEnd w:id="86"/>
    <w:bookmarkStart w:id="90" w:name="id3-프레임-실측-1004곡-전수"/>
    <w:p>
      <w:pPr>
        <w:pStyle w:val="Heading3"/>
      </w:pPr>
      <w:r>
        <w:t xml:space="preserve">□ ID3 프레임 실측 (1004곡 전수)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4190"/>
        <w:gridCol w:w="2724"/>
        <w:gridCol w:w="2156"/>
      </w:tblGrid>
      <w:tr>
        <w:trPr>
          <w:tblHeader w:val="on"/>
        </w:trPr>
        <w:tc>
          <w:tcPr>
            <w:tcW w:type="dxa" w:w="419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프레임</w:t>
            </w:r>
          </w:p>
        </w:tc>
        <w:tc>
          <w:tcPr>
            <w:tcW w:type="dxa" w:w="272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보유율</w:t>
            </w:r>
          </w:p>
        </w:tc>
        <w:tc>
          <w:tcPr>
            <w:tcW w:type="dxa" w:w="215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용도</w:t>
            </w:r>
          </w:p>
        </w:tc>
      </w:tr>
      <w:tr>
        <w:tc>
          <w:tcPr>
            <w:tcW w:type="dxa" w:w="41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TIT2 (제목)</w:t>
            </w:r>
          </w:p>
        </w:tc>
        <w:tc>
          <w:tcPr>
            <w:tcW w:type="dxa" w:w="27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100%</w:t>
            </w:r>
          </w:p>
        </w:tc>
        <w:tc>
          <w:tcPr>
            <w:tcW w:type="dxa" w:w="21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사용</w:t>
            </w:r>
          </w:p>
        </w:tc>
      </w:tr>
      <w:tr>
        <w:tc>
          <w:tcPr>
            <w:tcW w:type="dxa" w:w="41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TPE1 (아티스트)</w:t>
            </w:r>
          </w:p>
        </w:tc>
        <w:tc>
          <w:tcPr>
            <w:tcW w:type="dxa" w:w="27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100%</w:t>
            </w:r>
          </w:p>
        </w:tc>
        <w:tc>
          <w:tcPr>
            <w:tcW w:type="dxa" w:w="21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사용</w:t>
            </w:r>
          </w:p>
        </w:tc>
      </w:tr>
      <w:tr>
        <w:tc>
          <w:tcPr>
            <w:tcW w:type="dxa" w:w="41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TALB (앨범)</w:t>
            </w:r>
          </w:p>
        </w:tc>
        <w:tc>
          <w:tcPr>
            <w:tcW w:type="dxa" w:w="27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100%</w:t>
            </w:r>
          </w:p>
        </w:tc>
        <w:tc>
          <w:tcPr>
            <w:tcW w:type="dxa" w:w="21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사용</w:t>
            </w:r>
          </w:p>
        </w:tc>
      </w:tr>
      <w:tr>
        <w:tc>
          <w:tcPr>
            <w:tcW w:type="dxa" w:w="41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USLT (가사)</w:t>
            </w:r>
          </w:p>
        </w:tc>
        <w:tc>
          <w:tcPr>
            <w:tcW w:type="dxa" w:w="27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100%</w:t>
            </w:r>
          </w:p>
        </w:tc>
        <w:tc>
          <w:tcPr>
            <w:tcW w:type="dxa" w:w="21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사용</w:t>
            </w:r>
          </w:p>
        </w:tc>
      </w:tr>
      <w:tr>
        <w:tc>
          <w:tcPr>
            <w:tcW w:type="dxa" w:w="41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APIC (앨범아트)</w:t>
            </w:r>
          </w:p>
        </w:tc>
        <w:tc>
          <w:tcPr>
            <w:tcW w:type="dxa" w:w="27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100%</w:t>
            </w:r>
          </w:p>
        </w:tc>
        <w:tc>
          <w:tcPr>
            <w:tcW w:type="dxa" w:w="21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존재 여부만 기록</w:t>
            </w:r>
          </w:p>
        </w:tc>
      </w:tr>
      <w:tr>
        <w:tc>
          <w:tcPr>
            <w:tcW w:type="dxa" w:w="41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POPM (평점)</w:t>
            </w:r>
          </w:p>
        </w:tc>
        <w:tc>
          <w:tcPr>
            <w:tcW w:type="dxa" w:w="27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100%</w:t>
            </w:r>
          </w:p>
        </w:tc>
        <w:tc>
          <w:tcPr>
            <w:tcW w:type="dxa" w:w="2157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미사용 — 전곡 동일 최고값, 분산 0</w:t>
            </w:r>
          </w:p>
        </w:tc>
      </w:tr>
      <w:tr>
        <w:tc>
          <w:tcPr>
            <w:tcW w:type="dxa" w:w="41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TSSE (인코더)</w:t>
            </w:r>
          </w:p>
        </w:tc>
        <w:tc>
          <w:tcPr>
            <w:tcW w:type="dxa" w:w="27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62.8%</w:t>
            </w:r>
          </w:p>
        </w:tc>
        <w:tc>
          <w:tcPr>
            <w:tcW w:type="dxa" w:w="21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미사용</w:t>
            </w:r>
          </w:p>
        </w:tc>
      </w:tr>
      <w:tr>
        <w:tc>
          <w:tcPr>
            <w:tcW w:type="dxa" w:w="41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TSOA/TSOP/TSOT (정렬키)</w:t>
            </w:r>
          </w:p>
        </w:tc>
        <w:tc>
          <w:tcPr>
            <w:tcW w:type="dxa" w:w="27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3.7/0.8/0.7%</w:t>
            </w:r>
          </w:p>
        </w:tc>
        <w:tc>
          <w:tcPr>
            <w:tcW w:type="dxa" w:w="21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미사용</w:t>
            </w:r>
          </w:p>
        </w:tc>
      </w:tr>
      <w:tr>
        <w:tc>
          <w:tcPr>
            <w:tcW w:type="dxa" w:w="4190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TDRC·TDRL·TYER·TDAT (발매일)</w:t>
            </w:r>
          </w:p>
        </w:tc>
        <w:tc>
          <w:tcPr>
            <w:tcW w:type="dxa" w:w="272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0%</w:t>
            </w:r>
          </w:p>
        </w:tc>
        <w:tc>
          <w:tcPr>
            <w:tcW w:type="dxa" w:w="21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외부 조회로 복구</w:t>
            </w:r>
          </w:p>
        </w:tc>
      </w:tr>
      <w:tr>
        <w:tc>
          <w:tcPr>
            <w:tcW w:type="dxa" w:w="4190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TSRC (ISRC)</w:t>
            </w:r>
          </w:p>
        </w:tc>
        <w:tc>
          <w:tcPr>
            <w:tcW w:type="dxa" w:w="272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0%</w:t>
            </w:r>
          </w:p>
        </w:tc>
        <w:tc>
          <w:tcPr>
            <w:tcW w:type="dxa" w:w="21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외부 조회로 복구</w:t>
            </w:r>
          </w:p>
        </w:tc>
      </w:tr>
      <w:tr>
        <w:tc>
          <w:tcPr>
            <w:tcW w:type="dxa" w:w="4190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SYLT (동기 가사)</w:t>
            </w:r>
          </w:p>
        </w:tc>
        <w:tc>
          <w:tcPr>
            <w:tcW w:type="dxa" w:w="272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0%</w:t>
            </w:r>
          </w:p>
        </w:tc>
        <w:tc>
          <w:tcPr>
            <w:tcW w:type="dxa" w:w="21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강제정렬로 생성</w:t>
            </w:r>
          </w:p>
        </w:tc>
      </w:tr>
      <w:tr>
        <w:tc>
          <w:tcPr>
            <w:tcW w:type="dxa" w:w="41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TRCK·TPE2·TCON·TPOS</w:t>
            </w:r>
          </w:p>
        </w:tc>
        <w:tc>
          <w:tcPr>
            <w:tcW w:type="dxa" w:w="27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0%</w:t>
            </w:r>
          </w:p>
        </w:tc>
        <w:tc>
          <w:tcPr>
            <w:tcW w:type="dxa" w:w="21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필드 미정의</w:t>
            </w:r>
          </w:p>
        </w:tc>
      </w:tr>
    </w:tbl>
    <w:p>
      <w:pPr>
        <w:pStyle w:val="BodyText"/>
      </w:pPr>
      <w:r>
        <w:rPr>
          <w:b/>
          <w:bCs/>
        </w:rPr>
        <w:t xml:space="preserve">해석</w:t>
      </w:r>
      <w:r>
        <w:t xml:space="preserve">: POPM 소유자 필드가</w:t>
      </w:r>
      <w:r>
        <w:t xml:space="preserve"> </w:t>
      </w:r>
      <w:r>
        <w:rPr>
          <w:rStyle w:val="VerbatimChar"/>
        </w:rPr>
        <w:t xml:space="preserve">Windows Media Player 9 Series</w:t>
      </w:r>
      <w:r>
        <w:t xml:space="preserve">로 기재되어 있다. 라이브러리가 WMP로 관리되었으며, WMP가 평점은 기록하되</w:t>
      </w:r>
      <w:r>
        <w:t xml:space="preserve"> </w:t>
      </w:r>
      <w:r>
        <w:t xml:space="preserve">발매일은 채우지 않는 특성이 실측 결과를 설명한다. 태그 출처를 신뢰할 근거가 약하므로 지문 기반 정규화가 주 경로가 된다.</w:t>
      </w:r>
    </w:p>
    <w:p>
      <w:pPr>
        <w:pStyle w:val="CaptionedFigure"/>
      </w:pPr>
      <w:r>
        <w:drawing>
          <wp:inline>
            <wp:extent cx="5334000" cy="3308166"/>
            <wp:effectExtent b="0" l="0" r="0" t="0"/>
            <wp:docPr descr="ID3 프레임 보유율 (1004곡 전수)" title="" id="88" name="Picture"/>
            <a:graphic>
              <a:graphicData uri="http://schemas.openxmlformats.org/drawingml/2006/picture">
                <pic:pic>
                  <pic:nvPicPr>
                    <pic:cNvPr descr="/tmp/claude-0/-home-claude/ca0c3818-fa79-588c-a1fe-d7e40f2b4b69/scratchpad/wt/var/proposal/figures/id3_frames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8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8] ID3 프레임 보유율 (1004곡 전수)</w:t>
      </w:r>
    </w:p>
    <w:bookmarkEnd w:id="90"/>
    <w:bookmarkStart w:id="94" w:name="아티스트-표기-실측"/>
    <w:p>
      <w:pPr>
        <w:pStyle w:val="Heading3"/>
      </w:pPr>
      <w:r>
        <w:t xml:space="preserve">□ 아티스트 표기 실측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4614"/>
        <w:gridCol w:w="4457"/>
      </w:tblGrid>
      <w:tr>
        <w:trPr>
          <w:tblHeader w:val="on"/>
        </w:trPr>
        <w:tc>
          <w:tcPr>
            <w:tcW w:type="dxa" w:w="461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항목</w:t>
            </w:r>
          </w:p>
        </w:tc>
        <w:tc>
          <w:tcPr>
            <w:tcW w:type="dxa" w:w="445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값</w:t>
            </w:r>
          </w:p>
        </w:tc>
      </w:tr>
      <w:tr>
        <w:tc>
          <w:tcPr>
            <w:tcW w:type="dxa" w:w="46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고유 아티스트 문자열</w:t>
            </w:r>
          </w:p>
        </w:tc>
        <w:tc>
          <w:tcPr>
            <w:tcW w:type="dxa" w:w="44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247</w:t>
            </w:r>
          </w:p>
        </w:tc>
      </w:tr>
      <w:tr>
        <w:tc>
          <w:tcPr>
            <w:tcW w:type="dxa" w:w="46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괄호 포함</w:t>
            </w:r>
          </w:p>
        </w:tc>
        <w:tc>
          <w:tcPr>
            <w:tcW w:type="dxa" w:w="44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37.5% (376곡)</w:t>
            </w:r>
          </w:p>
        </w:tc>
      </w:tr>
      <w:tr>
        <w:tc>
          <w:tcPr>
            <w:tcW w:type="dxa" w:w="46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쉼표 포함</w:t>
            </w:r>
          </w:p>
        </w:tc>
        <w:tc>
          <w:tcPr>
            <w:tcW w:type="dxa" w:w="44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6.8% (68곡)</w:t>
            </w:r>
          </w:p>
        </w:tc>
      </w:tr>
      <w:tr>
        <w:tc>
          <w:tcPr>
            <w:tcW w:type="dxa" w:w="46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앰퍼샌드 포함</w:t>
            </w:r>
          </w:p>
        </w:tc>
        <w:tc>
          <w:tcPr>
            <w:tcW w:type="dxa" w:w="44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0.5% (5곡)</w:t>
            </w:r>
          </w:p>
        </w:tc>
      </w:tr>
      <w:tr>
        <w:tc>
          <w:tcPr>
            <w:tcW w:type="dxa" w:w="46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구분자 없음</w:t>
            </w:r>
          </w:p>
        </w:tc>
        <w:tc>
          <w:tcPr>
            <w:tcW w:type="dxa" w:w="44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58.9% (591곡)</w:t>
            </w:r>
          </w:p>
        </w:tc>
      </w:tr>
      <w:tr>
        <w:tc>
          <w:tcPr>
            <w:tcW w:type="dxa" w:w="4615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feat.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with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and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·</w:t>
            </w:r>
          </w:p>
        </w:tc>
        <w:tc>
          <w:tcPr>
            <w:tcW w:type="dxa" w:w="4457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0건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</w:t>
      </w:r>
      <w:r>
        <w:t xml:space="preserve">: 괄호 안 내용은 피처링이 아니라</w:t>
      </w:r>
      <w:r>
        <w:t xml:space="preserve"> </w:t>
      </w:r>
      <w:r>
        <w:rPr>
          <w:b/>
          <w:bCs/>
        </w:rPr>
        <w:t xml:space="preserve">동일 아티스트의 별칭 병기</w:t>
      </w:r>
      <w:r>
        <w:t xml:space="preserve">다.</w:t>
      </w:r>
      <w:r>
        <w:t xml:space="preserve"> </w:t>
      </w:r>
      <w:r>
        <w:rPr>
          <w:rStyle w:val="VerbatimChar"/>
        </w:rPr>
        <w:t xml:space="preserve">아이유(IU)</w:t>
      </w:r>
      <w:r>
        <w:t xml:space="preserve"> </w:t>
      </w:r>
      <w:r>
        <w:t xml:space="preserve">64곡,</w:t>
      </w:r>
      <w:r>
        <w:t xml:space="preserve"> </w:t>
      </w:r>
      <w:r>
        <w:rPr>
          <w:rStyle w:val="VerbatimChar"/>
        </w:rPr>
        <w:t xml:space="preserve">BIGBANG (빅뱅)</w:t>
      </w:r>
      <w:r>
        <w:t xml:space="preserve"> </w:t>
      </w:r>
      <w:r>
        <w:t xml:space="preserve">50곡,</w:t>
      </w:r>
      <w:r>
        <w:t xml:space="preserve"> </w:t>
      </w:r>
      <w:r>
        <w:rPr>
          <w:rStyle w:val="VerbatimChar"/>
        </w:rPr>
        <w:t xml:space="preserve">태연 (TAEYEON)</w:t>
      </w:r>
      <w:r>
        <w:t xml:space="preserve"> </w:t>
      </w:r>
      <w:r>
        <w:t xml:space="preserve">24곡. 괄호를 구분자로 처리하면 376곡에서 유령 아티스트가 생성된다.</w:t>
      </w:r>
    </w:p>
    <w:p>
      <w:pPr>
        <w:pStyle w:val="BodyText"/>
      </w:pPr>
      <w:r>
        <w:rPr>
          <w:b/>
          <w:bCs/>
        </w:rPr>
        <w:t xml:space="preserve">반례</w:t>
      </w:r>
      <w:r>
        <w:t xml:space="preserve">:</w:t>
      </w:r>
      <w:r>
        <w:t xml:space="preserve"> </w:t>
      </w:r>
      <w:r>
        <w:rPr>
          <w:rStyle w:val="VerbatimChar"/>
        </w:rPr>
        <w:t xml:space="preserve">Earth, Wind &amp; Fire</w:t>
      </w:r>
      <w:r>
        <w:t xml:space="preserve">(쉼표가 이름의 일부),</w:t>
      </w:r>
      <w:r>
        <w:t xml:space="preserve"> </w:t>
      </w:r>
      <w:r>
        <w:rPr>
          <w:rStyle w:val="VerbatimChar"/>
        </w:rPr>
        <w:t xml:space="preserve">권순일(어반자카파)</w:t>
      </w:r>
      <w:r>
        <w:t xml:space="preserve">(괄호가 소속),</w:t>
      </w:r>
      <w:r>
        <w:t xml:space="preserve"> </w:t>
      </w:r>
      <w:r>
        <w:rPr>
          <w:rStyle w:val="VerbatimChar"/>
        </w:rPr>
        <w:t xml:space="preserve">잔나비 최정훈</w:t>
      </w:r>
      <w:r>
        <w:t xml:space="preserve">(구분자 없는 다중),</w:t>
      </w:r>
      <w:r>
        <w:t xml:space="preserve"> </w:t>
      </w:r>
      <w:r>
        <w:rPr>
          <w:rStyle w:val="VerbatimChar"/>
        </w:rPr>
        <w:t xml:space="preserve">GD&amp;TOP</w:t>
      </w:r>
      <w:r>
        <w:t xml:space="preserve">(유닛명</w:t>
      </w:r>
      <w:r>
        <w:t xml:space="preserve"> </w:t>
      </w:r>
      <w:r>
        <w:t xml:space="preserve">여부 판정 불가).</w:t>
      </w:r>
    </w:p>
    <w:p>
      <w:pPr>
        <w:pStyle w:val="CaptionedFigure"/>
      </w:pPr>
      <w:r>
        <w:drawing>
          <wp:inline>
            <wp:extent cx="5334000" cy="1818949"/>
            <wp:effectExtent b="0" l="0" r="0" t="0"/>
            <wp:docPr descr="아티스트 표기 구성" title="" id="92" name="Picture"/>
            <a:graphic>
              <a:graphicData uri="http://schemas.openxmlformats.org/drawingml/2006/picture">
                <pic:pic>
                  <pic:nvPicPr>
                    <pic:cNvPr descr="/tmp/claude-0/-home-claude/ca0c3818-fa79-588c-a1fe-d7e40f2b4b69/scratchpad/wt/var/proposal/figures/artist_notation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8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9] 아티스트 표기 구성</w:t>
      </w:r>
    </w:p>
    <w:bookmarkEnd w:id="94"/>
    <w:bookmarkStart w:id="95" w:name="좌표-없는-정규화-식별자-체계"/>
    <w:p>
      <w:pPr>
        <w:pStyle w:val="Heading3"/>
      </w:pPr>
      <w:r>
        <w:t xml:space="preserve">□ 좌표 없는 정규화 — 식별자 체계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653"/>
        <w:gridCol w:w="2993"/>
        <w:gridCol w:w="1064"/>
        <w:gridCol w:w="2361"/>
      </w:tblGrid>
      <w:tr>
        <w:trPr>
          <w:tblHeader w:val="on"/>
        </w:trPr>
        <w:tc>
          <w:tcPr>
            <w:tcW w:type="dxa" w:w="265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식별자</w:t>
            </w:r>
          </w:p>
        </w:tc>
        <w:tc>
          <w:tcPr>
            <w:tcW w:type="dxa" w:w="299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범위</w:t>
            </w:r>
          </w:p>
        </w:tc>
        <w:tc>
          <w:tcPr>
            <w:tcW w:type="dxa" w:w="106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안정성</w:t>
            </w:r>
          </w:p>
        </w:tc>
        <w:tc>
          <w:tcPr>
            <w:tcW w:type="dxa" w:w="236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부여 시점</w:t>
            </w:r>
          </w:p>
        </w:tc>
      </w:tr>
      <w:tr>
        <w:tc>
          <w:tcPr>
            <w:tcW w:type="dxa" w:w="265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source_key</w:t>
            </w:r>
          </w:p>
        </w:tc>
        <w:tc>
          <w:tcPr>
            <w:tcW w:type="dxa" w:w="299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라이브러리 루트 기준 상대경로</w:t>
            </w:r>
          </w:p>
        </w:tc>
        <w:tc>
          <w:tcPr>
            <w:tcW w:type="dxa" w:w="1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파일 이동 시 변경</w:t>
            </w:r>
          </w:p>
        </w:tc>
        <w:tc>
          <w:tcPr>
            <w:tcW w:type="dxa" w:w="236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스캔</w:t>
            </w:r>
          </w:p>
        </w:tc>
      </w:tr>
      <w:tr>
        <w:tc>
          <w:tcPr>
            <w:tcW w:type="dxa" w:w="265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trike/>
                <w:sz w:val="16"/>
              </w:rPr>
              <w:t xml:space="preserve">fingerprint</w:t>
            </w:r>
          </w:p>
        </w:tc>
        <w:tc>
          <w:tcPr>
            <w:tcW w:type="dxa" w:w="299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Chromaprint 지문</w:t>
            </w:r>
          </w:p>
        </w:tc>
        <w:tc>
          <w:tcPr>
            <w:tcW w:type="dxa" w:w="1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—</w:t>
            </w:r>
          </w:p>
        </w:tc>
        <w:tc>
          <w:tcPr>
            <w:tcW w:type="dxa" w:w="2361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폐기 (D-0017)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정규 키는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mbid</w:t>
            </w:r>
          </w:p>
        </w:tc>
      </w:tr>
      <w:tr>
        <w:tc>
          <w:tcPr>
            <w:tcW w:type="dxa" w:w="265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track_id</w:t>
            </w:r>
          </w:p>
        </w:tc>
        <w:tc>
          <w:tcPr>
            <w:tcW w:type="dxa" w:w="299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내부 UUID</w:t>
            </w:r>
          </w:p>
        </w:tc>
        <w:tc>
          <w:tcPr>
            <w:tcW w:type="dxa" w:w="1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영구</w:t>
            </w:r>
          </w:p>
        </w:tc>
        <w:tc>
          <w:tcPr>
            <w:tcW w:type="dxa" w:w="236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업서트</w:t>
            </w:r>
          </w:p>
        </w:tc>
      </w:tr>
      <w:tr>
        <w:tc>
          <w:tcPr>
            <w:tcW w:type="dxa" w:w="265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mbid</w:t>
            </w:r>
          </w:p>
        </w:tc>
        <w:tc>
          <w:tcPr>
            <w:tcW w:type="dxa" w:w="299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MusicBrainz ID</w:t>
            </w:r>
          </w:p>
        </w:tc>
        <w:tc>
          <w:tcPr>
            <w:tcW w:type="dxa" w:w="1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영구</w:t>
            </w:r>
          </w:p>
        </w:tc>
        <w:tc>
          <w:tcPr>
            <w:tcW w:type="dxa" w:w="236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외부 조회 성공 시</w:t>
            </w:r>
          </w:p>
        </w:tc>
      </w:tr>
    </w:tbl>
    <w:p>
      <w:pPr>
        <w:pStyle w:val="BodyText"/>
      </w:pPr>
      <w:r>
        <w:rPr>
          <w:b/>
          <w:bCs/>
        </w:rPr>
        <w:t xml:space="preserve">2단 식별 전략</w:t>
      </w:r>
      <w:r>
        <w:t xml:space="preserve">:</w:t>
      </w:r>
      <w:r>
        <w:t xml:space="preserve"> </w:t>
      </w:r>
      <w:r>
        <w:rPr>
          <w:rStyle w:val="VerbatimChar"/>
        </w:rPr>
        <w:t xml:space="preserve">source_key</w:t>
      </w:r>
      <w:r>
        <w:t xml:space="preserve">는 스캔 단위 멱등 키일 뿐 곡의 정규 신원이 아니다. 여러</w:t>
      </w:r>
      <w:r>
        <w:t xml:space="preserve"> </w:t>
      </w:r>
      <w:r>
        <w:rPr>
          <w:rStyle w:val="VerbatimChar"/>
        </w:rPr>
        <w:t xml:space="preserve">source_key</w:t>
      </w:r>
      <w:r>
        <w:t xml:space="preserve">가 하나의</w:t>
      </w:r>
      <w:r>
        <w:t xml:space="preserve"> </w:t>
      </w:r>
      <w:r>
        <w:rPr>
          <w:rStyle w:val="VerbatimChar"/>
        </w:rPr>
        <w:t xml:space="preserve">track_id</w:t>
      </w:r>
      <w:r>
        <w:t xml:space="preserve">로 병합될 수 있다.</w:t>
      </w:r>
      <w:r>
        <w:t xml:space="preserve"> </w:t>
      </w:r>
      <w:r>
        <w:t xml:space="preserve">절대경로를 쓰지 않는 이유는 기기마다 라이브러리 루트가 달라 산출물 동일성이 깨지기 때문이다.</w:t>
      </w:r>
    </w:p>
    <w:bookmarkEnd w:id="95"/>
    <w:bookmarkStart w:id="99" w:name="테이블-명세-주요-p4-설계-미구현"/>
    <w:p>
      <w:pPr>
        <w:pStyle w:val="Heading3"/>
      </w:pPr>
      <w:r>
        <w:t xml:space="preserve">□ 테이블 명세 (주요) — P4 설계 · 미구현</w:t>
      </w:r>
    </w:p>
    <w:p>
      <w:pPr>
        <w:pStyle w:val="FirstParagraph"/>
      </w:pPr>
      <w:r>
        <w:rPr>
          <w:rStyle w:val="VerbatimChar"/>
          <w:b/>
          <w:bCs/>
        </w:rPr>
        <w:t xml:space="preserve">tracks</w:t>
      </w:r>
      <w:r>
        <w:t xml:space="preserve"> </w:t>
      </w:r>
      <w:r>
        <w:t xml:space="preserve">— 정규화된 곡</w:t>
      </w:r>
    </w:p>
    <w:p>
      <w:pPr>
        <w:pStyle w:val="CaptionedFigure"/>
      </w:pPr>
      <w:r>
        <w:drawing>
          <wp:inline>
            <wp:extent cx="5334000" cy="5542301"/>
            <wp:effectExtent b="0" l="0" r="0" t="0"/>
            <wp:docPr descr="ERD — P4 설계" title="" id="97" name="Picture"/>
            <a:graphic>
              <a:graphicData uri="http://schemas.openxmlformats.org/drawingml/2006/picture">
                <pic:pic>
                  <pic:nvPicPr>
                    <pic:cNvPr descr="/tmp/claude-0/-home-claude/ca0c3818-fa79-588c-a1fe-d7e40f2b4b69/scratchpad/wt/var/proposal/figures/erd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2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10] ERD — P4 설계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3242"/>
        <w:gridCol w:w="3132"/>
        <w:gridCol w:w="2697"/>
      </w:tblGrid>
      <w:tr>
        <w:trPr>
          <w:tblHeader w:val="on"/>
        </w:trPr>
        <w:tc>
          <w:tcPr>
            <w:tcW w:type="dxa" w:w="324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컬럼</w:t>
            </w:r>
          </w:p>
        </w:tc>
        <w:tc>
          <w:tcPr>
            <w:tcW w:type="dxa" w:w="313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타입</w:t>
            </w:r>
          </w:p>
        </w:tc>
        <w:tc>
          <w:tcPr>
            <w:tcW w:type="dxa" w:w="269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324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track_id</w:t>
            </w:r>
          </w:p>
        </w:tc>
        <w:tc>
          <w:tcPr>
            <w:tcW w:type="dxa" w:w="31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UUID PK</w:t>
            </w:r>
          </w:p>
        </w:tc>
        <w:tc>
          <w:tcPr>
            <w:tcW w:type="dxa" w:w="2697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324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fingerprint</w:t>
            </w:r>
          </w:p>
        </w:tc>
        <w:tc>
          <w:tcPr>
            <w:tcW w:type="dxa" w:w="31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TEXT NULL</w:t>
            </w:r>
          </w:p>
        </w:tc>
        <w:tc>
          <w:tcPr>
            <w:tcW w:type="dxa" w:w="2697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폐기 (D-0017)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정규 키는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mbid</w:t>
            </w:r>
          </w:p>
        </w:tc>
      </w:tr>
      <w:tr>
        <w:tc>
          <w:tcPr>
            <w:tcW w:type="dxa" w:w="324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mbid</w:t>
            </w:r>
          </w:p>
        </w:tc>
        <w:tc>
          <w:tcPr>
            <w:tcW w:type="dxa" w:w="31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UUID NULL</w:t>
            </w:r>
          </w:p>
        </w:tc>
        <w:tc>
          <w:tcPr>
            <w:tcW w:type="dxa" w:w="269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외부 조회 성공 시</w:t>
            </w:r>
          </w:p>
        </w:tc>
      </w:tr>
      <w:tr>
        <w:tc>
          <w:tcPr>
            <w:tcW w:type="dxa" w:w="324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title</w:t>
            </w:r>
          </w:p>
        </w:tc>
        <w:tc>
          <w:tcPr>
            <w:tcW w:type="dxa" w:w="31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TEXT</w:t>
            </w:r>
          </w:p>
        </w:tc>
        <w:tc>
          <w:tcPr>
            <w:tcW w:type="dxa" w:w="2697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324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duration_ms</w:t>
            </w:r>
          </w:p>
        </w:tc>
        <w:tc>
          <w:tcPr>
            <w:tcW w:type="dxa" w:w="31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INT</w:t>
            </w:r>
          </w:p>
        </w:tc>
        <w:tc>
          <w:tcPr>
            <w:tcW w:type="dxa" w:w="2697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324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release_date</w:t>
            </w:r>
          </w:p>
        </w:tc>
        <w:tc>
          <w:tcPr>
            <w:tcW w:type="dxa" w:w="31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DATE NULL</w:t>
            </w:r>
          </w:p>
        </w:tc>
        <w:tc>
          <w:tcPr>
            <w:tcW w:type="dxa" w:w="269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태그 부재. 조회로만 채움</w:t>
            </w:r>
          </w:p>
        </w:tc>
      </w:tr>
      <w:tr>
        <w:tc>
          <w:tcPr>
            <w:tcW w:type="dxa" w:w="324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isrc</w:t>
            </w:r>
          </w:p>
        </w:tc>
        <w:tc>
          <w:tcPr>
            <w:tcW w:type="dxa" w:w="31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TEXT NULL</w:t>
            </w:r>
          </w:p>
        </w:tc>
        <w:tc>
          <w:tcPr>
            <w:tcW w:type="dxa" w:w="269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태그 부재. 조회로만 채움</w:t>
            </w:r>
          </w:p>
        </w:tc>
      </w:tr>
      <w:tr>
        <w:tc>
          <w:tcPr>
            <w:tcW w:type="dxa" w:w="324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created_at</w:t>
            </w:r>
          </w:p>
        </w:tc>
        <w:tc>
          <w:tcPr>
            <w:tcW w:type="dxa" w:w="31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TIMESTAMPTZ</w:t>
            </w:r>
          </w:p>
        </w:tc>
        <w:tc>
          <w:tcPr>
            <w:tcW w:type="dxa" w:w="2697"/>
          </w:tcPr>
          <w:p>
            <w:pPr>
              <w:pStyle w:val="Compact"/>
              <w:spacing w:after="0" w:line="264" w:lineRule="auto"/>
            </w:pP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track_sources</w:t>
      </w:r>
      <w:r>
        <w:t xml:space="preserve"> </w:t>
      </w:r>
      <w:r>
        <w:t xml:space="preserve">— 곡과 파일의 대응 (1:N)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4232"/>
        <w:gridCol w:w="3315"/>
        <w:gridCol w:w="1524"/>
      </w:tblGrid>
      <w:tr>
        <w:trPr>
          <w:tblHeader w:val="on"/>
        </w:trPr>
        <w:tc>
          <w:tcPr>
            <w:tcW w:type="dxa" w:w="423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컬럼</w:t>
            </w:r>
          </w:p>
        </w:tc>
        <w:tc>
          <w:tcPr>
            <w:tcW w:type="dxa" w:w="331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타입</w:t>
            </w:r>
          </w:p>
        </w:tc>
        <w:tc>
          <w:tcPr>
            <w:tcW w:type="dxa" w:w="152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423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source_key</w:t>
            </w:r>
          </w:p>
        </w:tc>
        <w:tc>
          <w:tcPr>
            <w:tcW w:type="dxa" w:w="33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TEXT PK</w:t>
            </w:r>
          </w:p>
        </w:tc>
        <w:tc>
          <w:tcPr>
            <w:tcW w:type="dxa" w:w="15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루트 기준 상대경로</w:t>
            </w:r>
          </w:p>
        </w:tc>
      </w:tr>
      <w:tr>
        <w:tc>
          <w:tcPr>
            <w:tcW w:type="dxa" w:w="423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track_id</w:t>
            </w:r>
          </w:p>
        </w:tc>
        <w:tc>
          <w:tcPr>
            <w:tcW w:type="dxa" w:w="33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UUID FK</w:t>
            </w:r>
          </w:p>
        </w:tc>
        <w:tc>
          <w:tcPr>
            <w:tcW w:type="dxa" w:w="1525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423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file_size_bytes</w:t>
            </w:r>
          </w:p>
        </w:tc>
        <w:tc>
          <w:tcPr>
            <w:tcW w:type="dxa" w:w="33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BIGINT</w:t>
            </w:r>
          </w:p>
        </w:tc>
        <w:tc>
          <w:tcPr>
            <w:tcW w:type="dxa" w:w="15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델타 판정</w:t>
            </w:r>
          </w:p>
        </w:tc>
      </w:tr>
      <w:tr>
        <w:tc>
          <w:tcPr>
            <w:tcW w:type="dxa" w:w="423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modified_at</w:t>
            </w:r>
          </w:p>
        </w:tc>
        <w:tc>
          <w:tcPr>
            <w:tcW w:type="dxa" w:w="33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TIMESTAMPTZ</w:t>
            </w:r>
          </w:p>
        </w:tc>
        <w:tc>
          <w:tcPr>
            <w:tcW w:type="dxa" w:w="15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델타 판정</w:t>
            </w:r>
          </w:p>
        </w:tc>
      </w:tr>
      <w:tr>
        <w:tc>
          <w:tcPr>
            <w:tcW w:type="dxa" w:w="423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sample_rate_hz</w:t>
            </w:r>
          </w:p>
        </w:tc>
        <w:tc>
          <w:tcPr>
            <w:tcW w:type="dxa" w:w="33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INT</w:t>
            </w:r>
          </w:p>
        </w:tc>
        <w:tc>
          <w:tcPr>
            <w:tcW w:type="dxa" w:w="1525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423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channels</w:t>
            </w:r>
          </w:p>
        </w:tc>
        <w:tc>
          <w:tcPr>
            <w:tcW w:type="dxa" w:w="33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SMALLINT</w:t>
            </w:r>
          </w:p>
        </w:tc>
        <w:tc>
          <w:tcPr>
            <w:tcW w:type="dxa" w:w="1525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423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bitrate_bps</w:t>
            </w:r>
          </w:p>
        </w:tc>
        <w:tc>
          <w:tcPr>
            <w:tcW w:type="dxa" w:w="33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INT</w:t>
            </w:r>
          </w:p>
        </w:tc>
        <w:tc>
          <w:tcPr>
            <w:tcW w:type="dxa" w:w="1525"/>
          </w:tcPr>
          <w:p>
            <w:pPr>
              <w:pStyle w:val="Compact"/>
              <w:spacing w:after="0" w:line="264" w:lineRule="auto"/>
            </w:pP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artists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track_artists</w:t>
      </w:r>
      <w:r>
        <w:t xml:space="preserve"> </w:t>
      </w:r>
      <w:r>
        <w:t xml:space="preserve">— 아티스트와 참여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3770"/>
        <w:gridCol w:w="2287"/>
        <w:gridCol w:w="3013"/>
      </w:tblGrid>
      <w:tr>
        <w:trPr>
          <w:tblHeader w:val="on"/>
        </w:trPr>
        <w:tc>
          <w:tcPr>
            <w:tcW w:type="dxa" w:w="377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컬럼</w:t>
            </w:r>
          </w:p>
        </w:tc>
        <w:tc>
          <w:tcPr>
            <w:tcW w:type="dxa" w:w="228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타입</w:t>
            </w:r>
          </w:p>
        </w:tc>
        <w:tc>
          <w:tcPr>
            <w:tcW w:type="dxa" w:w="301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3771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artist_id</w:t>
            </w:r>
          </w:p>
        </w:tc>
        <w:tc>
          <w:tcPr>
            <w:tcW w:type="dxa" w:w="228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UUID PK</w:t>
            </w:r>
          </w:p>
        </w:tc>
        <w:tc>
          <w:tcPr>
            <w:tcW w:type="dxa" w:w="3013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3771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normalized_key</w:t>
            </w:r>
          </w:p>
        </w:tc>
        <w:tc>
          <w:tcPr>
            <w:tcW w:type="dxa" w:w="228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TEXT UNIQUE</w:t>
            </w:r>
          </w:p>
        </w:tc>
        <w:tc>
          <w:tcPr>
            <w:tcW w:type="dxa" w:w="301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괄호·공백 제거 + 소문자</w:t>
            </w:r>
          </w:p>
        </w:tc>
      </w:tr>
      <w:tr>
        <w:tc>
          <w:tcPr>
            <w:tcW w:type="dxa" w:w="3771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primary_name</w:t>
            </w:r>
          </w:p>
        </w:tc>
        <w:tc>
          <w:tcPr>
            <w:tcW w:type="dxa" w:w="228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TEXT</w:t>
            </w:r>
          </w:p>
        </w:tc>
        <w:tc>
          <w:tcPr>
            <w:tcW w:type="dxa" w:w="3013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3771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aliases</w:t>
            </w:r>
          </w:p>
        </w:tc>
        <w:tc>
          <w:tcPr>
            <w:tcW w:type="dxa" w:w="228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TEXT[]</w:t>
            </w:r>
          </w:p>
        </w:tc>
        <w:tc>
          <w:tcPr>
            <w:tcW w:type="dxa" w:w="301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괄호 별칭</w:t>
            </w:r>
          </w:p>
        </w:tc>
      </w:tr>
      <w:tr>
        <w:tc>
          <w:tcPr>
            <w:tcW w:type="dxa" w:w="3771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mbid</w:t>
            </w:r>
          </w:p>
        </w:tc>
        <w:tc>
          <w:tcPr>
            <w:tcW w:type="dxa" w:w="228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UUID NULL</w:t>
            </w:r>
          </w:p>
        </w:tc>
        <w:tc>
          <w:tcPr>
            <w:tcW w:type="dxa" w:w="3013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3771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parse_confidence</w:t>
            </w:r>
          </w:p>
        </w:tc>
        <w:tc>
          <w:tcPr>
            <w:tcW w:type="dxa" w:w="228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ENUM</w:t>
            </w:r>
          </w:p>
        </w:tc>
        <w:tc>
          <w:tcPr>
            <w:tcW w:type="dxa" w:w="301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HIGH/MEDIUM/LOW</w:t>
            </w:r>
          </w:p>
        </w:tc>
      </w:tr>
      <w:tr>
        <w:tc>
          <w:tcPr>
            <w:tcW w:type="dxa" w:w="3771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ambiguity_reasons</w:t>
            </w:r>
          </w:p>
        </w:tc>
        <w:tc>
          <w:tcPr>
            <w:tcW w:type="dxa" w:w="228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TEXT[]</w:t>
            </w:r>
          </w:p>
        </w:tc>
        <w:tc>
          <w:tcPr>
            <w:tcW w:type="dxa" w:w="301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LOW인 경우 사유</w:t>
            </w:r>
          </w:p>
        </w:tc>
      </w:tr>
    </w:tbl>
    <w:p>
      <w:pPr>
        <w:pStyle w:val="BlockText"/>
      </w:pPr>
      <w:r>
        <w:rPr>
          <w:b/>
          <w:bCs/>
        </w:rPr>
        <w:t xml:space="preserve">미해결(2026-08-11)</w:t>
      </w:r>
      <w:r>
        <w:t xml:space="preserve">:</w:t>
      </w:r>
      <w:r>
        <w:t xml:space="preserve"> </w:t>
      </w:r>
      <w:r>
        <w:rPr>
          <w:rStyle w:val="VerbatimChar"/>
        </w:rPr>
        <w:t xml:space="preserve">parse_confidence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ambiguity_reasons</w:t>
      </w:r>
      <w:r>
        <w:t xml:space="preserve"> </w:t>
      </w:r>
      <w:r>
        <w:t xml:space="preserve">· 원문</w:t>
      </w:r>
      <w:r>
        <w:t xml:space="preserve"> </w:t>
      </w:r>
      <w:r>
        <w:rPr>
          <w:rStyle w:val="VerbatimChar"/>
        </w:rPr>
        <w:t xml:space="preserve">raw</w:t>
      </w:r>
      <w:r>
        <w:t xml:space="preserve">는</w:t>
      </w:r>
      <w:r>
        <w:t xml:space="preserve"> </w:t>
      </w:r>
      <w:r>
        <w:t xml:space="preserve">아티스트가 아니라</w:t>
      </w:r>
      <w:r>
        <w:t xml:space="preserve"> </w:t>
      </w:r>
      <w:r>
        <w:rPr>
          <w:b/>
          <w:bCs/>
        </w:rPr>
        <w:t xml:space="preserve">파싱 사건</w:t>
      </w:r>
      <w:r>
        <w:t xml:space="preserve">의 속성이라</w:t>
      </w:r>
      <w:r>
        <w:t xml:space="preserve"> </w:t>
      </w:r>
      <w:r>
        <w:rPr>
          <w:rStyle w:val="VerbatimChar"/>
        </w:rPr>
        <w:t xml:space="preserve">track_artists</w:t>
      </w:r>
      <w:r>
        <w:t xml:space="preserve">에 있어야 한다.</w:t>
      </w:r>
      <w:r>
        <w:t xml:space="preserve"> </w:t>
      </w:r>
      <w:r>
        <w:rPr>
          <w:rStyle w:val="VerbatimChar"/>
        </w:rPr>
        <w:t xml:space="preserve">아이유(IU)</w:t>
      </w:r>
      <w:r>
        <w:t xml:space="preserve">는 HIGH,</w:t>
      </w:r>
      <w:r>
        <w:t xml:space="preserve"> </w:t>
      </w:r>
      <w:r>
        <w:rPr>
          <w:rStyle w:val="VerbatimChar"/>
        </w:rPr>
        <w:t xml:space="preserve">울랄라세션, 아이유(IU)</w:t>
      </w:r>
      <w:r>
        <w:t xml:space="preserve">는 MEDIUM인데</w:t>
      </w:r>
      <w:r>
        <w:t xml:space="preserve"> </w:t>
      </w:r>
      <w:r>
        <w:rPr>
          <w:rStyle w:val="VerbatimChar"/>
        </w:rPr>
        <w:t xml:space="preserve">normalized_key</w:t>
      </w:r>
      <w:r>
        <w:t xml:space="preserve">가</w:t>
      </w:r>
      <w:r>
        <w:t xml:space="preserve"> </w:t>
      </w:r>
      <w:r>
        <w:t xml:space="preserve">같아</w:t>
      </w:r>
      <w:r>
        <w:t xml:space="preserve"> </w:t>
      </w:r>
      <w:r>
        <w:rPr>
          <w:rStyle w:val="VerbatimChar"/>
        </w:rPr>
        <w:t xml:space="preserve">artists</w:t>
      </w:r>
      <w:r>
        <w:t xml:space="preserve"> </w:t>
      </w:r>
      <w:r>
        <w:t xml:space="preserve">한 행으로 수렴하므로 나중 스캔이 앞의 값을 덮는다.</w:t>
      </w:r>
      <w:r>
        <w:t xml:space="preserve"> </w:t>
      </w:r>
      <w:r>
        <w:t xml:space="preserve">유닛 #3의 MusicBrainz 조회 결과 저장 방식과 함께 결정한다.</w:t>
      </w:r>
    </w:p>
    <w:p>
      <w:pPr>
        <w:pStyle w:val="FirstParagraph"/>
      </w:pPr>
      <w:r>
        <w:rPr>
          <w:rStyle w:val="VerbatimChar"/>
          <w:b/>
          <w:bCs/>
        </w:rPr>
        <w:t xml:space="preserve">track_features</w:t>
      </w:r>
      <w:r>
        <w:t xml:space="preserve"> </w:t>
      </w:r>
      <w:r>
        <w:t xml:space="preserve">— 4축 특징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3393"/>
        <w:gridCol w:w="1966"/>
        <w:gridCol w:w="3711"/>
      </w:tblGrid>
      <w:tr>
        <w:trPr>
          <w:tblHeader w:val="on"/>
        </w:trPr>
        <w:tc>
          <w:tcPr>
            <w:tcW w:type="dxa" w:w="339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컬럼</w:t>
            </w:r>
          </w:p>
        </w:tc>
        <w:tc>
          <w:tcPr>
            <w:tcW w:type="dxa" w:w="196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타입</w:t>
            </w:r>
          </w:p>
        </w:tc>
        <w:tc>
          <w:tcPr>
            <w:tcW w:type="dxa" w:w="371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339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track_id</w:t>
            </w:r>
          </w:p>
        </w:tc>
        <w:tc>
          <w:tcPr>
            <w:tcW w:type="dxa" w:w="1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UUID FK</w:t>
            </w:r>
          </w:p>
        </w:tc>
        <w:tc>
          <w:tcPr>
            <w:tcW w:type="dxa" w:w="3712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339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axis</w:t>
            </w:r>
          </w:p>
        </w:tc>
        <w:tc>
          <w:tcPr>
            <w:tcW w:type="dxa" w:w="1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ENUM</w:t>
            </w:r>
          </w:p>
        </w:tc>
        <w:tc>
          <w:tcPr>
            <w:tcW w:type="dxa" w:w="371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musical/arrangement/lyrical/vocal</w:t>
            </w:r>
          </w:p>
        </w:tc>
      </w:tr>
      <w:tr>
        <w:tc>
          <w:tcPr>
            <w:tcW w:type="dxa" w:w="339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embedding</w:t>
            </w:r>
          </w:p>
        </w:tc>
        <w:tc>
          <w:tcPr>
            <w:tcW w:type="dxa" w:w="1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vector</w:t>
            </w:r>
          </w:p>
        </w:tc>
        <w:tc>
          <w:tcPr>
            <w:tcW w:type="dxa" w:w="371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pgvector</w:t>
            </w:r>
          </w:p>
        </w:tc>
      </w:tr>
      <w:tr>
        <w:tc>
          <w:tcPr>
            <w:tcW w:type="dxa" w:w="339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scalar_features</w:t>
            </w:r>
          </w:p>
        </w:tc>
        <w:tc>
          <w:tcPr>
            <w:tcW w:type="dxa" w:w="1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JSONB</w:t>
            </w:r>
          </w:p>
        </w:tc>
        <w:tc>
          <w:tcPr>
            <w:tcW w:type="dxa" w:w="371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BPM·조성 등 해석 가능한 값</w:t>
            </w:r>
          </w:p>
        </w:tc>
      </w:tr>
      <w:tr>
        <w:tc>
          <w:tcPr>
            <w:tcW w:type="dxa" w:w="339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model_version</w:t>
            </w:r>
          </w:p>
        </w:tc>
        <w:tc>
          <w:tcPr>
            <w:tcW w:type="dxa" w:w="1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TEXT</w:t>
            </w:r>
          </w:p>
        </w:tc>
        <w:tc>
          <w:tcPr>
            <w:tcW w:type="dxa" w:w="371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재현성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taste_vectors</w:t>
      </w:r>
      <w:r>
        <w:t xml:space="preserve"> </w:t>
      </w:r>
      <w:r>
        <w:t xml:space="preserve">— 사용자 취향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879"/>
        <w:gridCol w:w="2304"/>
        <w:gridCol w:w="3887"/>
      </w:tblGrid>
      <w:tr>
        <w:trPr>
          <w:tblHeader w:val="on"/>
        </w:trPr>
        <w:tc>
          <w:tcPr>
            <w:tcW w:type="dxa" w:w="288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컬럼</w:t>
            </w:r>
          </w:p>
        </w:tc>
        <w:tc>
          <w:tcPr>
            <w:tcW w:type="dxa" w:w="230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타입</w:t>
            </w:r>
          </w:p>
        </w:tc>
        <w:tc>
          <w:tcPr>
            <w:tcW w:type="dxa" w:w="388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2880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user_id</w:t>
            </w:r>
          </w:p>
        </w:tc>
        <w:tc>
          <w:tcPr>
            <w:tcW w:type="dxa" w:w="23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UUID</w:t>
            </w:r>
          </w:p>
        </w:tc>
        <w:tc>
          <w:tcPr>
            <w:tcW w:type="dxa" w:w="3887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880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axis</w:t>
            </w:r>
          </w:p>
        </w:tc>
        <w:tc>
          <w:tcPr>
            <w:tcW w:type="dxa" w:w="23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ENUM</w:t>
            </w:r>
          </w:p>
        </w:tc>
        <w:tc>
          <w:tcPr>
            <w:tcW w:type="dxa" w:w="3887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880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vector</w:t>
            </w:r>
          </w:p>
        </w:tc>
        <w:tc>
          <w:tcPr>
            <w:tcW w:type="dxa" w:w="23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vector</w:t>
            </w:r>
          </w:p>
        </w:tc>
        <w:tc>
          <w:tcPr>
            <w:tcW w:type="dxa" w:w="38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pgvector</w:t>
            </w:r>
          </w:p>
        </w:tc>
      </w:tr>
      <w:tr>
        <w:tc>
          <w:tcPr>
            <w:tcW w:type="dxa" w:w="2880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source</w:t>
            </w:r>
          </w:p>
        </w:tc>
        <w:tc>
          <w:tcPr>
            <w:tcW w:type="dxa" w:w="23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ENUM</w:t>
            </w:r>
          </w:p>
        </w:tc>
        <w:tc>
          <w:tcPr>
            <w:tcW w:type="dxa" w:w="38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library/pairwise/feedback</w:t>
            </w:r>
          </w:p>
        </w:tc>
      </w:tr>
      <w:tr>
        <w:tc>
          <w:tcPr>
            <w:tcW w:type="dxa" w:w="2880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version</w:t>
            </w:r>
          </w:p>
        </w:tc>
        <w:tc>
          <w:tcPr>
            <w:tcW w:type="dxa" w:w="23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INT</w:t>
            </w:r>
          </w:p>
        </w:tc>
        <w:tc>
          <w:tcPr>
            <w:tcW w:type="dxa" w:w="38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갱신 이력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pairwise_comparisons</w:t>
      </w:r>
      <w:r>
        <w:t xml:space="preserve"> </w:t>
      </w:r>
      <w:r>
        <w:t xml:space="preserve">— 쌍대비교 응답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5000"/>
        <w:gridCol w:w="4071"/>
      </w:tblGrid>
      <w:tr>
        <w:trPr>
          <w:tblHeader w:val="on"/>
        </w:trPr>
        <w:tc>
          <w:tcPr>
            <w:tcW w:type="dxa" w:w="500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컬럼</w:t>
            </w:r>
          </w:p>
        </w:tc>
        <w:tc>
          <w:tcPr>
            <w:tcW w:type="dxa" w:w="407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타입</w:t>
            </w:r>
          </w:p>
        </w:tc>
      </w:tr>
      <w:tr>
        <w:tc>
          <w:tcPr>
            <w:tcW w:type="dxa" w:w="5000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user_id</w:t>
            </w:r>
          </w:p>
        </w:tc>
        <w:tc>
          <w:tcPr>
            <w:tcW w:type="dxa" w:w="407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UUID</w:t>
            </w:r>
          </w:p>
        </w:tc>
      </w:tr>
      <w:tr>
        <w:tc>
          <w:tcPr>
            <w:tcW w:type="dxa" w:w="5000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left_track_id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/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right_track_id</w:t>
            </w:r>
          </w:p>
        </w:tc>
        <w:tc>
          <w:tcPr>
            <w:tcW w:type="dxa" w:w="407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UUID</w:t>
            </w:r>
          </w:p>
        </w:tc>
      </w:tr>
      <w:tr>
        <w:tc>
          <w:tcPr>
            <w:tcW w:type="dxa" w:w="5000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winner</w:t>
            </w:r>
          </w:p>
        </w:tc>
        <w:tc>
          <w:tcPr>
            <w:tcW w:type="dxa" w:w="407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ENUM(left, right)</w:t>
            </w:r>
          </w:p>
        </w:tc>
      </w:tr>
      <w:tr>
        <w:tc>
          <w:tcPr>
            <w:tcW w:type="dxa" w:w="5000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axis</w:t>
            </w:r>
          </w:p>
        </w:tc>
        <w:tc>
          <w:tcPr>
            <w:tcW w:type="dxa" w:w="407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ENUM</w:t>
            </w:r>
          </w:p>
        </w:tc>
      </w:tr>
      <w:tr>
        <w:tc>
          <w:tcPr>
            <w:tcW w:type="dxa" w:w="5000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responded_at</w:t>
            </w:r>
          </w:p>
        </w:tc>
        <w:tc>
          <w:tcPr>
            <w:tcW w:type="dxa" w:w="407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TIMESTAMPTZ</w:t>
            </w:r>
          </w:p>
        </w:tc>
      </w:tr>
    </w:tbl>
    <w:bookmarkEnd w:id="99"/>
    <w:bookmarkEnd w:id="100"/>
    <w:bookmarkStart w:id="115" w:name="인제스트-상세-설계"/>
    <w:p>
      <w:pPr>
        <w:pStyle w:val="Heading2"/>
      </w:pPr>
      <w:r>
        <w:t xml:space="preserve">3. 인제스트 상세 설계</w:t>
      </w:r>
    </w:p>
    <w:bookmarkStart w:id="104" w:name="처리-순서"/>
    <w:p>
      <w:pPr>
        <w:pStyle w:val="Heading3"/>
      </w:pPr>
      <w:r>
        <w:t xml:space="preserve">□ 처리 순서</w:t>
      </w:r>
    </w:p>
    <w:p>
      <w:pPr>
        <w:pStyle w:val="CaptionedFigure"/>
      </w:pPr>
      <w:r>
        <w:drawing>
          <wp:inline>
            <wp:extent cx="4471416" cy="7588351"/>
            <wp:effectExtent b="0" l="0" r="0" t="0"/>
            <wp:docPr descr="인제스트 처리 순서" title="" id="102" name="Picture"/>
            <a:graphic>
              <a:graphicData uri="http://schemas.openxmlformats.org/drawingml/2006/picture">
                <pic:pic>
                  <pic:nvPicPr>
                    <pic:cNvPr descr="/tmp/claude-0/-home-claude/ca0c3818-fa79-588c-a1fe-d7e40f2b4b69/scratchpad/wt/var/proposal/figures/ingest_flow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416" cy="7588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11] 인제스트 처리 순서</w:t>
      </w:r>
    </w:p>
    <w:bookmarkEnd w:id="104"/>
    <w:bookmarkStart w:id="105" w:name="실패-분류"/>
    <w:p>
      <w:pPr>
        <w:pStyle w:val="Heading3"/>
      </w:pPr>
      <w:r>
        <w:t xml:space="preserve">□ 실패 분류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5693"/>
        <w:gridCol w:w="3378"/>
      </w:tblGrid>
      <w:tr>
        <w:trPr>
          <w:tblHeader w:val="on"/>
        </w:trPr>
        <w:tc>
          <w:tcPr>
            <w:tcW w:type="dxa" w:w="569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분류</w:t>
            </w:r>
          </w:p>
        </w:tc>
        <w:tc>
          <w:tcPr>
            <w:tcW w:type="dxa" w:w="337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조건</w:t>
            </w:r>
          </w:p>
        </w:tc>
      </w:tr>
      <w:tr>
        <w:tc>
          <w:tcPr>
            <w:tcW w:type="dxa" w:w="5694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UNREADABLE_FILE</w:t>
            </w:r>
          </w:p>
        </w:tc>
        <w:tc>
          <w:tcPr>
            <w:tcW w:type="dxa" w:w="33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OS 수준 읽기 실패</w:t>
            </w:r>
          </w:p>
        </w:tc>
      </w:tr>
      <w:tr>
        <w:tc>
          <w:tcPr>
            <w:tcW w:type="dxa" w:w="5694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CORRUPT_HEADER</w:t>
            </w:r>
          </w:p>
        </w:tc>
        <w:tc>
          <w:tcPr>
            <w:tcW w:type="dxa" w:w="33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태그·헤더 파싱 실패</w:t>
            </w:r>
          </w:p>
        </w:tc>
      </w:tr>
      <w:tr>
        <w:tc>
          <w:tcPr>
            <w:tcW w:type="dxa" w:w="5694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MISSING_AUDIO_STREAM</w:t>
            </w:r>
          </w:p>
        </w:tc>
        <w:tc>
          <w:tcPr>
            <w:tcW w:type="dxa" w:w="33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스트림 정보 부재 또는 길이 0 이하</w:t>
            </w:r>
          </w:p>
        </w:tc>
      </w:tr>
      <w:tr>
        <w:tc>
          <w:tcPr>
            <w:tcW w:type="dxa" w:w="5694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TAG_DECODE_ERROR</w:t>
            </w:r>
          </w:p>
        </w:tc>
        <w:tc>
          <w:tcPr>
            <w:tcW w:type="dxa" w:w="33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태그 디코딩 실패</w:t>
            </w:r>
          </w:p>
        </w:tc>
      </w:tr>
      <w:tr>
        <w:tc>
          <w:tcPr>
            <w:tcW w:type="dxa" w:w="5694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PERMISSION_DENIED</w:t>
            </w:r>
          </w:p>
        </w:tc>
        <w:tc>
          <w:tcPr>
            <w:tcW w:type="dxa" w:w="33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권한 없음</w:t>
            </w:r>
          </w:p>
        </w:tc>
      </w:tr>
      <w:tr>
        <w:tc>
          <w:tcPr>
            <w:tcW w:type="dxa" w:w="5694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UNEXPECTED_ERROR</w:t>
            </w:r>
          </w:p>
        </w:tc>
        <w:tc>
          <w:tcPr>
            <w:tcW w:type="dxa" w:w="33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그 외</w:t>
            </w:r>
          </w:p>
        </w:tc>
      </w:tr>
    </w:tbl>
    <w:p>
      <w:pPr>
        <w:pStyle w:val="BodyText"/>
      </w:pPr>
      <w:r>
        <w:rPr>
          <w:b/>
          <w:bCs/>
        </w:rPr>
        <w:t xml:space="preserve">격리 원칙</w:t>
      </w:r>
      <w:r>
        <w:t xml:space="preserve">: 어떤 단일 파일도 전체 순회를 중단시키지 않는다. 프로세스 종료 코드는 실패율이 임계를 넘을 때만 비정상이 된다.</w:t>
      </w:r>
    </w:p>
    <w:bookmarkEnd w:id="105"/>
    <w:bookmarkStart w:id="109" w:name="델타-이벤트"/>
    <w:p>
      <w:pPr>
        <w:pStyle w:val="Heading3"/>
      </w:pPr>
      <w:r>
        <w:t xml:space="preserve">□ 델타 이벤트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3587"/>
        <w:gridCol w:w="3424"/>
        <w:gridCol w:w="2059"/>
      </w:tblGrid>
      <w:tr>
        <w:trPr>
          <w:tblHeader w:val="on"/>
        </w:trPr>
        <w:tc>
          <w:tcPr>
            <w:tcW w:type="dxa" w:w="358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이벤트</w:t>
            </w:r>
          </w:p>
        </w:tc>
        <w:tc>
          <w:tcPr>
            <w:tcW w:type="dxa" w:w="342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조건</w:t>
            </w:r>
          </w:p>
        </w:tc>
        <w:tc>
          <w:tcPr>
            <w:tcW w:type="dxa" w:w="206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후속 처리</w:t>
            </w:r>
          </w:p>
        </w:tc>
      </w:tr>
      <w:tr>
        <w:tc>
          <w:tcPr>
            <w:tcW w:type="dxa" w:w="3588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DISCOVERED</w:t>
            </w:r>
          </w:p>
        </w:tc>
        <w:tc>
          <w:tcPr>
            <w:tcW w:type="dxa" w:w="34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이전 스냅샷에 없음</w:t>
            </w:r>
          </w:p>
        </w:tc>
        <w:tc>
          <w:tcPr>
            <w:tcW w:type="dxa" w:w="206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전체 분석</w:t>
            </w:r>
          </w:p>
        </w:tc>
      </w:tr>
      <w:tr>
        <w:tc>
          <w:tcPr>
            <w:tcW w:type="dxa" w:w="3588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MODIFIED</w:t>
            </w:r>
          </w:p>
        </w:tc>
        <w:tc>
          <w:tcPr>
            <w:tcW w:type="dxa" w:w="34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mtime 또는 size 변경</w:t>
            </w:r>
          </w:p>
        </w:tc>
        <w:tc>
          <w:tcPr>
            <w:tcW w:type="dxa" w:w="206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전체 재분석</w:t>
            </w:r>
          </w:p>
        </w:tc>
      </w:tr>
      <w:tr>
        <w:tc>
          <w:tcPr>
            <w:tcW w:type="dxa" w:w="3588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UNCHANGED</w:t>
            </w:r>
          </w:p>
        </w:tc>
        <w:tc>
          <w:tcPr>
            <w:tcW w:type="dxa" w:w="34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둘 다 동일</w:t>
            </w:r>
          </w:p>
        </w:tc>
        <w:tc>
          <w:tcPr>
            <w:tcW w:type="dxa" w:w="206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분석 건너뜀</w:t>
            </w:r>
          </w:p>
        </w:tc>
      </w:tr>
      <w:tr>
        <w:tc>
          <w:tcPr>
            <w:tcW w:type="dxa" w:w="3588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REMOVED</w:t>
            </w:r>
          </w:p>
        </w:tc>
        <w:tc>
          <w:tcPr>
            <w:tcW w:type="dxa" w:w="34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이전에 있었으나 발견되지 않음</w:t>
            </w:r>
          </w:p>
        </w:tc>
        <w:tc>
          <w:tcPr>
            <w:tcW w:type="dxa" w:w="206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소실 처리</w:t>
            </w:r>
          </w:p>
        </w:tc>
      </w:tr>
    </w:tbl>
    <w:p>
      <w:pPr>
        <w:pStyle w:val="BodyText"/>
      </w:pPr>
      <w:r>
        <w:rPr>
          <w:b/>
          <w:bCs/>
        </w:rPr>
        <w:t xml:space="preserve">소실 오판 방지</w:t>
      </w:r>
      <w:r>
        <w:t xml:space="preserve">: 외장 볼륨 미연결 시 전량이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로 판정된다. 소실 비율이 임계(50%)를 넘으면 경고하고 자동 삭제를 수행하지 않는다.</w:t>
      </w:r>
    </w:p>
    <w:p>
      <w:pPr>
        <w:pStyle w:val="BodyText"/>
      </w:pPr>
      <w:r>
        <w:rPr>
          <w:rStyle w:val="VerbatimChar"/>
          <w:b/>
          <w:bCs/>
        </w:rPr>
        <w:t xml:space="preserve">REMOVED</w:t>
      </w:r>
      <w:r>
        <w:rPr>
          <w:b/>
          <w:bCs/>
        </w:rPr>
        <w:t xml:space="preserve">는 실패가 아니다.</w:t>
      </w:r>
      <w:r>
        <w:t xml:space="preserve"> </w:t>
      </w:r>
      <w:r>
        <w:t xml:space="preserve">실패 통계와 분리하여 기록한다.</w:t>
      </w:r>
    </w:p>
    <w:p>
      <w:pPr>
        <w:pStyle w:val="CaptionedFigure"/>
      </w:pPr>
      <w:r>
        <w:drawing>
          <wp:inline>
            <wp:extent cx="5334000" cy="1901949"/>
            <wp:effectExtent b="0" l="0" r="0" t="0"/>
            <wp:docPr descr="델타 판정 — 재스캔 이벤트 넷" title="" id="107" name="Picture"/>
            <a:graphic>
              <a:graphicData uri="http://schemas.openxmlformats.org/drawingml/2006/picture">
                <pic:pic>
                  <pic:nvPicPr>
                    <pic:cNvPr descr="/tmp/claude-0/-home-claude/ca0c3818-fa79-588c-a1fe-d7e40f2b4b69/scratchpad/wt/var/proposal/figures/delta_states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1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12] 델타 판정 — 재스캔 이벤트 넷</w:t>
      </w:r>
    </w:p>
    <w:bookmarkEnd w:id="109"/>
    <w:bookmarkStart w:id="110" w:name="아티스트-파서"/>
    <w:p>
      <w:pPr>
        <w:pStyle w:val="Heading3"/>
      </w:pPr>
      <w:r>
        <w:t xml:space="preserve">□ 아티스트 파서</w:t>
      </w:r>
    </w:p>
    <w:p>
      <w:pPr>
        <w:pStyle w:val="FirstParagraph"/>
      </w:pPr>
      <w:r>
        <w:rPr>
          <w:b/>
          <w:bCs/>
        </w:rPr>
        <w:t xml:space="preserve">출력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3781"/>
        <w:gridCol w:w="5290"/>
      </w:tblGrid>
      <w:tr>
        <w:trPr>
          <w:tblHeader w:val="on"/>
        </w:trPr>
        <w:tc>
          <w:tcPr>
            <w:tcW w:type="dxa" w:w="378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필드</w:t>
            </w:r>
          </w:p>
        </w:tc>
        <w:tc>
          <w:tcPr>
            <w:tcW w:type="dxa" w:w="529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내용</w:t>
            </w:r>
          </w:p>
        </w:tc>
      </w:tr>
      <w:tr>
        <w:tc>
          <w:tcPr>
            <w:tcW w:type="dxa" w:w="378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raw</w:t>
            </w:r>
          </w:p>
        </w:tc>
        <w:tc>
          <w:tcPr>
            <w:tcW w:type="dxa" w:w="52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원문 보존</w:t>
            </w:r>
          </w:p>
        </w:tc>
      </w:tr>
      <w:tr>
        <w:tc>
          <w:tcPr>
            <w:tcW w:type="dxa" w:w="378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primary</w:t>
            </w:r>
          </w:p>
        </w:tc>
        <w:tc>
          <w:tcPr>
            <w:tcW w:type="dxa" w:w="52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주 후보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ArtistCandidate(name, aliases)</w:t>
            </w:r>
          </w:p>
        </w:tc>
      </w:tr>
      <w:tr>
        <w:tc>
          <w:tcPr>
            <w:tcW w:type="dxa" w:w="378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collaborators</w:t>
            </w:r>
          </w:p>
        </w:tc>
        <w:tc>
          <w:tcPr>
            <w:tcW w:type="dxa" w:w="52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쉼표 분리 후보. 각 원소가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ArtistCandidate</w:t>
            </w:r>
          </w:p>
        </w:tc>
      </w:tr>
      <w:tr>
        <w:tc>
          <w:tcPr>
            <w:tcW w:type="dxa" w:w="378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normalized_key</w:t>
            </w:r>
          </w:p>
        </w:tc>
        <w:tc>
          <w:tcPr>
            <w:tcW w:type="dxa" w:w="52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괄호·공백 제거 + 소문자. 후보 단위로도 산출</w:t>
            </w:r>
          </w:p>
        </w:tc>
      </w:tr>
      <w:tr>
        <w:tc>
          <w:tcPr>
            <w:tcW w:type="dxa" w:w="378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confidence</w:t>
            </w:r>
          </w:p>
        </w:tc>
        <w:tc>
          <w:tcPr>
            <w:tcW w:type="dxa" w:w="52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HIGH / MEDIUM / LOW</w:t>
            </w:r>
          </w:p>
        </w:tc>
      </w:tr>
      <w:tr>
        <w:tc>
          <w:tcPr>
            <w:tcW w:type="dxa" w:w="378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ambiguity_reasons</w:t>
            </w:r>
          </w:p>
        </w:tc>
        <w:tc>
          <w:tcPr>
            <w:tcW w:type="dxa" w:w="52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판정 불가 사유</w:t>
            </w:r>
          </w:p>
        </w:tc>
      </w:tr>
    </w:tbl>
    <w:p>
      <w:pPr>
        <w:pStyle w:val="BodyText"/>
      </w:pPr>
      <w:r>
        <w:rPr>
          <w:b/>
          <w:bCs/>
        </w:rPr>
        <w:t xml:space="preserve">신뢰도 규칙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398"/>
        <w:gridCol w:w="6673"/>
      </w:tblGrid>
      <w:tr>
        <w:trPr>
          <w:tblHeader w:val="on"/>
        </w:trPr>
        <w:tc>
          <w:tcPr>
            <w:tcW w:type="dxa" w:w="239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등급</w:t>
            </w:r>
          </w:p>
        </w:tc>
        <w:tc>
          <w:tcPr>
            <w:tcW w:type="dxa" w:w="667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조건</w:t>
            </w:r>
          </w:p>
        </w:tc>
      </w:tr>
      <w:tr>
        <w:tc>
          <w:tcPr>
            <w:tcW w:type="dxa" w:w="23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HIGH</w:t>
            </w:r>
          </w:p>
        </w:tc>
        <w:tc>
          <w:tcPr>
            <w:tcW w:type="dxa" w:w="667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구분자 없음, 또는 괄호만 존재</w:t>
            </w:r>
          </w:p>
        </w:tc>
      </w:tr>
      <w:tr>
        <w:tc>
          <w:tcPr>
            <w:tcW w:type="dxa" w:w="23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MEDIUM</w:t>
            </w:r>
          </w:p>
        </w:tc>
        <w:tc>
          <w:tcPr>
            <w:tcW w:type="dxa" w:w="667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쉼표 분리이며 각 토큰이 2자 이상</w:t>
            </w:r>
          </w:p>
        </w:tc>
      </w:tr>
      <w:tr>
        <w:tc>
          <w:tcPr>
            <w:tcW w:type="dxa" w:w="23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LOW</w:t>
            </w:r>
          </w:p>
        </w:tc>
        <w:tc>
          <w:tcPr>
            <w:tcW w:type="dxa" w:w="667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짧은 토큰,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&amp;</w:t>
            </w:r>
            <w:r>
              <w:rPr>
                <w:sz w:val="16"/>
              </w:rPr>
              <w:t xml:space="preserve">만 존재, 괄호 내용이 다수 곡에 반복 출현(소속 의심)</w:t>
            </w:r>
          </w:p>
        </w:tc>
      </w:tr>
    </w:tbl>
    <w:bookmarkEnd w:id="110"/>
    <w:bookmarkStart w:id="114" w:name="musicbrainz-조회-개선-이력-d-0019"/>
    <w:p>
      <w:pPr>
        <w:pStyle w:val="Heading3"/>
      </w:pPr>
      <w:r>
        <w:t xml:space="preserve">□ MusicBrainz 조회 개선 이력 (D-0019)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923"/>
        <w:gridCol w:w="2051"/>
        <w:gridCol w:w="5097"/>
      </w:tblGrid>
      <w:tr>
        <w:trPr>
          <w:tblHeader w:val="on"/>
        </w:trPr>
        <w:tc>
          <w:tcPr>
            <w:tcW w:type="dxa" w:w="192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단계</w:t>
            </w:r>
          </w:p>
        </w:tc>
        <w:tc>
          <w:tcPr>
            <w:tcW w:type="dxa" w:w="205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곡 조회 성공률</w:t>
            </w:r>
          </w:p>
        </w:tc>
        <w:tc>
          <w:tcPr>
            <w:tcW w:type="dxa" w:w="509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무엇이 올렸나</w:t>
            </w:r>
          </w:p>
        </w:tc>
      </w:tr>
      <w:tr>
        <w:tc>
          <w:tcPr>
            <w:tcW w:type="dxa" w:w="19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태그 원문 직접 조회</w:t>
            </w:r>
          </w:p>
        </w:tc>
        <w:tc>
          <w:tcPr>
            <w:tcW w:type="dxa" w:w="205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39.0%</w:t>
            </w:r>
          </w:p>
        </w:tc>
        <w:tc>
          <w:tcPr>
            <w:tcW w:type="dxa" w:w="509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type="dxa" w:w="19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2단계 조회</w:t>
            </w:r>
          </w:p>
        </w:tc>
        <w:tc>
          <w:tcPr>
            <w:tcW w:type="dxa" w:w="205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77.9%</w:t>
            </w:r>
          </w:p>
        </w:tc>
        <w:tc>
          <w:tcPr>
            <w:tcW w:type="dxa" w:w="509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아티스트를 먼저 확정하고 그 정규명으로 곡을 찾는다 (+38.9%p)</w:t>
            </w:r>
          </w:p>
        </w:tc>
      </w:tr>
      <w:tr>
        <w:tc>
          <w:tcPr>
            <w:tcW w:type="dxa" w:w="19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중첩 괄호 처리</w:t>
            </w:r>
          </w:p>
        </w:tc>
        <w:tc>
          <w:tcPr>
            <w:tcW w:type="dxa" w:w="205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78.5%</w:t>
            </w:r>
          </w:p>
        </w:tc>
        <w:tc>
          <w:tcPr>
            <w:tcW w:type="dxa" w:w="509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제목 부가 표기 (+0.6%p) —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남은 실패는 코드로 더 안 준다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설계 원칙</w:t>
      </w:r>
      <w:r>
        <w:t xml:space="preserve">: 파서는 정규화하지 않는다. 정규명 확정은 외부 조회의 책임이다.</w:t>
      </w:r>
      <w:r>
        <w:t xml:space="preserve"> </w:t>
      </w:r>
      <w:r>
        <w:rPr>
          <w:rStyle w:val="VerbatimChar"/>
        </w:rPr>
        <w:t xml:space="preserve">아이유(IU)</w:t>
      </w:r>
      <w:r>
        <w:t xml:space="preserve">는 한글이 앞이고</w:t>
      </w:r>
      <w:r>
        <w:t xml:space="preserve"> </w:t>
      </w:r>
      <w:r>
        <w:rPr>
          <w:rStyle w:val="VerbatimChar"/>
        </w:rPr>
        <w:t xml:space="preserve">BIGBANG (빅뱅)</w:t>
      </w:r>
      <w:r>
        <w:t xml:space="preserve">은 영문이 앞이므로 주-부 순서</w:t>
      </w:r>
      <w:r>
        <w:t xml:space="preserve"> </w:t>
      </w:r>
      <w:r>
        <w:t xml:space="preserve">규칙을 문자열만으로 세울 수 없다.</w:t>
      </w:r>
    </w:p>
    <w:p>
      <w:pPr>
        <w:pStyle w:val="CaptionedFigure"/>
      </w:pPr>
      <w:r>
        <w:drawing>
          <wp:inline>
            <wp:extent cx="5334000" cy="2152387"/>
            <wp:effectExtent b="0" l="0" r="0" t="0"/>
            <wp:docPr descr="MusicBrainz 곡 조회 성공률 개선" title="" id="112" name="Picture"/>
            <a:graphic>
              <a:graphicData uri="http://schemas.openxmlformats.org/drawingml/2006/picture">
                <pic:pic>
                  <pic:nvPicPr>
                    <pic:cNvPr descr="/tmp/claude-0/-home-claude/ca0c3818-fa79-588c-a1fe-d7e40f2b4b69/scratchpad/wt/var/proposal/figures/musicbrainz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2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13] MusicBrainz 곡 조회 성공률 개선</w:t>
      </w:r>
    </w:p>
    <w:bookmarkEnd w:id="114"/>
    <w:bookmarkEnd w:id="115"/>
    <w:bookmarkStart w:id="119" w:name="축-특징-설계"/>
    <w:p>
      <w:pPr>
        <w:pStyle w:val="Heading2"/>
      </w:pPr>
      <w:r>
        <w:t xml:space="preserve">4. 4축 특징 설계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583"/>
        <w:gridCol w:w="3126"/>
        <w:gridCol w:w="999"/>
        <w:gridCol w:w="1237"/>
        <w:gridCol w:w="3125"/>
      </w:tblGrid>
      <w:tr>
        <w:trPr>
          <w:tblHeader w:val="on"/>
        </w:trPr>
        <w:tc>
          <w:tcPr>
            <w:tcW w:type="dxa" w:w="58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축</w:t>
            </w:r>
          </w:p>
        </w:tc>
        <w:tc>
          <w:tcPr>
            <w:tcW w:type="dxa" w:w="312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특징</w:t>
            </w:r>
          </w:p>
        </w:tc>
        <w:tc>
          <w:tcPr>
            <w:tcW w:type="dxa" w:w="99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의존</w:t>
            </w:r>
          </w:p>
        </w:tc>
        <w:tc>
          <w:tcPr>
            <w:tcW w:type="dxa" w:w="123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산출 형태</w:t>
            </w:r>
          </w:p>
        </w:tc>
        <w:tc>
          <w:tcPr>
            <w:tcW w:type="dxa" w:w="312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현재 (2026-09-22)</w:t>
            </w:r>
          </w:p>
        </w:tc>
      </w:tr>
      <w:tr>
        <w:tc>
          <w:tcPr>
            <w:tcW w:type="dxa" w:w="58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음악</w:t>
            </w:r>
          </w:p>
        </w:tc>
        <w:tc>
          <w:tcPr>
            <w:tcW w:type="dxa" w:w="31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조성, 조성 안정성, BPM, 박자, 코드 진행, 멜로디 윤곽, 음정 도약 분포</w:t>
            </w:r>
          </w:p>
        </w:tc>
        <w:tc>
          <w:tcPr>
            <w:tcW w:type="dxa" w:w="99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원곡</w:t>
            </w:r>
          </w:p>
        </w:tc>
        <w:tc>
          <w:tcPr>
            <w:tcW w:type="dxa" w:w="123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스칼라 + MERT 임베딩</w:t>
            </w:r>
          </w:p>
        </w:tc>
        <w:tc>
          <w:tcPr>
            <w:tcW w:type="dxa" w:w="31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조성(temperley · 배음 0.5) · 크로마 · 온셋 · 템포 · 화성 도수 사전 · MERT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layer03</w:t>
            </w:r>
          </w:p>
        </w:tc>
      </w:tr>
      <w:tr>
        <w:tc>
          <w:tcPr>
            <w:tcW w:type="dxa" w:w="58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편곡</w:t>
            </w:r>
          </w:p>
        </w:tc>
        <w:tc>
          <w:tcPr>
            <w:tcW w:type="dxa" w:w="31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악기 구성, 스펙트럴 센트로이드·롤오프, 섹션 경계, 다이나믹 레인지, 스테레오 폭</w:t>
            </w:r>
          </w:p>
        </w:tc>
        <w:tc>
          <w:tcPr>
            <w:tcW w:type="dxa" w:w="99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스템</w:t>
            </w:r>
          </w:p>
        </w:tc>
        <w:tc>
          <w:tcPr>
            <w:tcW w:type="dxa" w:w="123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스칼라 + 임베딩</w:t>
            </w:r>
          </w:p>
        </w:tc>
        <w:tc>
          <w:tcPr>
            <w:tcW w:type="dxa" w:w="31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스템별 MERT 임베딩 (5소스)</w:t>
            </w:r>
          </w:p>
        </w:tc>
      </w:tr>
      <w:tr>
        <w:tc>
          <w:tcPr>
            <w:tcW w:type="dxa" w:w="58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가사</w:t>
            </w:r>
          </w:p>
        </w:tc>
        <w:tc>
          <w:tcPr>
            <w:tcW w:type="dxa" w:w="31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주제 분포, 어휘 다양성, 정서가, 운율·각운, 화자 인칭</w:t>
            </w:r>
          </w:p>
        </w:tc>
        <w:tc>
          <w:tcPr>
            <w:tcW w:type="dxa" w:w="99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USLT + 정렬</w:t>
            </w:r>
          </w:p>
        </w:tc>
        <w:tc>
          <w:tcPr>
            <w:tcW w:type="dxa" w:w="123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언어모델 임베딩</w:t>
            </w:r>
          </w:p>
        </w:tc>
        <w:tc>
          <w:tcPr>
            <w:tcW w:type="dxa" w:w="31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BGE-M3 · 축 탐색 종료 (D-0048)</w:t>
            </w:r>
          </w:p>
        </w:tc>
      </w:tr>
      <w:tr>
        <w:tc>
          <w:tcPr>
            <w:tcW w:type="dxa" w:w="58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가창</w:t>
            </w:r>
          </w:p>
        </w:tc>
        <w:tc>
          <w:tcPr>
            <w:tcW w:type="dxa" w:w="31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음역대, 비브라토 속도·깊이, 발성 밝기, 어택 특성, 표현 강도</w:t>
            </w:r>
          </w:p>
        </w:tc>
        <w:tc>
          <w:tcPr>
            <w:tcW w:type="dxa" w:w="99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보컬 스템</w:t>
            </w:r>
          </w:p>
        </w:tc>
        <w:tc>
          <w:tcPr>
            <w:tcW w:type="dxa" w:w="123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스칼라 + 임베딩</w:t>
            </w:r>
          </w:p>
        </w:tc>
        <w:tc>
          <w:tcPr>
            <w:tcW w:type="dxa" w:w="31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 — 보컬 스템은 있다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축별 진입 가능 시점</w:t>
      </w:r>
    </w:p>
    <w:p>
      <w:pPr>
        <w:pStyle w:val="Compact"/>
        <w:numPr>
          <w:ilvl w:val="0"/>
          <w:numId w:val="1006"/>
        </w:numPr>
      </w:pPr>
      <w:r>
        <w:t xml:space="preserve">가사축: 즉시 가능 (USLT 100% 확보)</w:t>
      </w:r>
    </w:p>
    <w:p>
      <w:pPr>
        <w:pStyle w:val="Compact"/>
        <w:numPr>
          <w:ilvl w:val="0"/>
          <w:numId w:val="1006"/>
        </w:numPr>
      </w:pPr>
      <w:r>
        <w:t xml:space="preserve">음악축: 원곡만으로 가능</w:t>
      </w:r>
    </w:p>
    <w:p>
      <w:pPr>
        <w:pStyle w:val="Compact"/>
        <w:numPr>
          <w:ilvl w:val="0"/>
          <w:numId w:val="1006"/>
        </w:numPr>
      </w:pPr>
      <w:r>
        <w:t xml:space="preserve">편곡축·가창축:</w:t>
      </w:r>
      <w:r>
        <w:t xml:space="preserve"> </w:t>
      </w:r>
      <w:r>
        <w:rPr>
          <w:b/>
          <w:bCs/>
        </w:rPr>
        <w:t xml:space="preserve">스템 분리 선행 필수.</w:t>
      </w:r>
      <w:r>
        <w:t xml:space="preserve"> </w:t>
      </w:r>
      <w:r>
        <w:t xml:space="preserve">P2 병목</w:t>
      </w:r>
    </w:p>
    <w:p>
      <w:pPr>
        <w:pStyle w:val="FirstParagraph"/>
      </w:pPr>
      <w:r>
        <w:rPr>
          <w:b/>
          <w:bCs/>
        </w:rPr>
        <w:t xml:space="preserve">모델 입력 샘플레이트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5045"/>
        <w:gridCol w:w="4026"/>
      </w:tblGrid>
      <w:tr>
        <w:trPr>
          <w:tblHeader w:val="on"/>
        </w:trPr>
        <w:tc>
          <w:tcPr>
            <w:tcW w:type="dxa" w:w="504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모델</w:t>
            </w:r>
          </w:p>
        </w:tc>
        <w:tc>
          <w:tcPr>
            <w:tcW w:type="dxa" w:w="402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 SR</w:t>
            </w:r>
          </w:p>
        </w:tc>
      </w:tr>
      <w:tr>
        <w:tc>
          <w:tcPr>
            <w:tcW w:type="dxa" w:w="50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Demucs (htdemucs)</w:t>
            </w:r>
          </w:p>
        </w:tc>
        <w:tc>
          <w:tcPr>
            <w:tcW w:type="dxa" w:w="40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44.1kHz</w:t>
            </w:r>
          </w:p>
        </w:tc>
      </w:tr>
      <w:tr>
        <w:tc>
          <w:tcPr>
            <w:tcW w:type="dxa" w:w="50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MERT</w:t>
            </w:r>
          </w:p>
        </w:tc>
        <w:tc>
          <w:tcPr>
            <w:tcW w:type="dxa" w:w="40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24kHz</w:t>
            </w:r>
          </w:p>
        </w:tc>
      </w:tr>
      <w:tr>
        <w:tc>
          <w:tcPr>
            <w:tcW w:type="dxa" w:w="50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CLAP</w:t>
            </w:r>
          </w:p>
        </w:tc>
        <w:tc>
          <w:tcPr>
            <w:tcW w:type="dxa" w:w="40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48kHz</w:t>
            </w:r>
          </w:p>
        </w:tc>
      </w:tr>
    </w:tbl>
    <w:p>
      <w:pPr>
        <w:pStyle w:val="BodyText"/>
      </w:pPr>
      <w:r>
        <w:t xml:space="preserve">원본을 유지하고 각 모델 입력 직전에만 리샘플한다. 사전 통일은 어느 모델에도 최적이 아니며 정보 손실만 발생시킨다.</w:t>
      </w:r>
    </w:p>
    <w:p>
      <w:pPr>
        <w:pStyle w:val="CaptionedFigure"/>
      </w:pPr>
      <w:r>
        <w:drawing>
          <wp:inline>
            <wp:extent cx="5334000" cy="3019195"/>
            <wp:effectExtent b="0" l="0" r="0" t="0"/>
            <wp:docPr descr="4축과 모델 — 스템 분리가 편곡 · 가창의 전제다" title="" id="117" name="Picture"/>
            <a:graphic>
              <a:graphicData uri="http://schemas.openxmlformats.org/drawingml/2006/picture">
                <pic:pic>
                  <pic:nvPicPr>
                    <pic:cNvPr descr="/tmp/claude-0/-home-claude/ca0c3818-fa79-588c-a1fe-d7e40f2b4b69/scratchpad/wt/var/proposal/figures/axes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14] 4축과 모델 — 스템 분리가 편곡 · 가창의 전제다</w:t>
      </w:r>
    </w:p>
    <w:bookmarkEnd w:id="119"/>
    <w:bookmarkStart w:id="127" w:name="취향-모델-설계"/>
    <w:p>
      <w:pPr>
        <w:pStyle w:val="Heading2"/>
      </w:pPr>
      <w:r>
        <w:t xml:space="preserve">5. 취향 모델 설계</w:t>
      </w:r>
    </w:p>
    <w:p>
      <w:pPr>
        <w:pStyle w:val="FirstParagraph"/>
      </w:pPr>
      <w:r>
        <w:rPr>
          <w:b/>
          <w:bCs/>
        </w:rPr>
        <w:t xml:space="preserve">보조 기능으로 격하됐다</w:t>
      </w:r>
      <w:r>
        <w:t xml:space="preserve"> </w:t>
      </w:r>
      <w:r>
        <w:t xml:space="preserve">(D-0029). 아래 설계는 보존하되 착수하지 않는다. 주기능은 시드곡 퓨전이고,</w:t>
      </w:r>
      <w:r>
        <w:t xml:space="preserve"> </w:t>
      </w:r>
      <w:r>
        <w:t xml:space="preserve">무엇이 «좋은가»의 채점관은 제품이 돈 뒤</w:t>
      </w:r>
      <w:r>
        <w:t xml:space="preserve"> </w:t>
      </w:r>
      <w:r>
        <w:rPr>
          <w:b/>
          <w:bCs/>
        </w:rPr>
        <w:t xml:space="preserve">자체 행동 데이터</w:t>
      </w:r>
      <w:r>
        <w:t xml:space="preserve">로 세운다 — 밖에서 대중성 라벨을 구하는</w:t>
      </w:r>
      <w:r>
        <w:t xml:space="preserve"> </w:t>
      </w:r>
      <w:r>
        <w:t xml:space="preserve">길은 세 번 다 라이선스·커버리지에 막혔다 (D-0215 · D-0216 · O-67).</w:t>
      </w:r>
    </w:p>
    <w:bookmarkStart w:id="120" w:name="문제-재정의"/>
    <w:p>
      <w:pPr>
        <w:pStyle w:val="Heading3"/>
      </w:pPr>
      <w:r>
        <w:t xml:space="preserve">□ 문제 재정의</w:t>
      </w:r>
    </w:p>
    <w:p>
      <w:pPr>
        <w:pStyle w:val="FirstParagraph"/>
      </w:pPr>
      <w:r>
        <w:t xml:space="preserve">라이브러리는 전량 양성 사례다. 선호도 이진 분류를 학습할 음성 사례가 존재하지 않는다.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3249"/>
        <w:gridCol w:w="3584"/>
        <w:gridCol w:w="2237"/>
      </w:tblGrid>
      <w:tr>
        <w:trPr>
          <w:tblHeader w:val="on"/>
        </w:trPr>
        <w:tc>
          <w:tcPr>
            <w:tcW w:type="dxa" w:w="325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접근</w:t>
            </w:r>
          </w:p>
        </w:tc>
        <w:tc>
          <w:tcPr>
            <w:tcW w:type="dxa" w:w="358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필요 데이터</w:t>
            </w:r>
          </w:p>
        </w:tc>
        <w:tc>
          <w:tcPr>
            <w:tcW w:type="dxa" w:w="223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판정</w:t>
            </w:r>
          </w:p>
        </w:tc>
      </w:tr>
      <w:tr>
        <w:tc>
          <w:tcPr>
            <w:tcW w:type="dxa" w:w="32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선호도 예측</w:t>
            </w:r>
          </w:p>
        </w:tc>
        <w:tc>
          <w:tcPr>
            <w:tcW w:type="dxa" w:w="35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양성 + 음성</w:t>
            </w:r>
          </w:p>
        </w:tc>
        <w:tc>
          <w:tcPr>
            <w:tcW w:type="dxa" w:w="223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성립 불가</w:t>
            </w:r>
          </w:p>
        </w:tc>
      </w:tr>
      <w:tr>
        <w:tc>
          <w:tcPr>
            <w:tcW w:type="dxa" w:w="3250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조건부 생성</w:t>
            </w:r>
          </w:p>
        </w:tc>
        <w:tc>
          <w:tcPr>
            <w:tcW w:type="dxa" w:w="358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양성만</w:t>
            </w:r>
          </w:p>
        </w:tc>
        <w:tc>
          <w:tcPr>
            <w:tcW w:type="dxa" w:w="2238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채택</w:t>
            </w:r>
          </w:p>
        </w:tc>
      </w:tr>
    </w:tbl>
    <w:p>
      <w:pPr>
        <w:pStyle w:val="BodyText"/>
      </w:pPr>
      <w:r>
        <w:t xml:space="preserve">“이 곡을 좋아할 것인가”</w:t>
      </w:r>
      <w:r>
        <w:t xml:space="preserve">는 음성 사례를 요구하지만</w:t>
      </w:r>
      <w:r>
        <w:t xml:space="preserve"> </w:t>
      </w:r>
      <w:r>
        <w:t xml:space="preserve">“이런 느낌으로 생성하라”</w:t>
      </w:r>
      <w:r>
        <w:t xml:space="preserve">는 양성만으로 성립한다. 균일 양성 데이터가 결함이 아니라 전제가 된다.</w:t>
      </w:r>
    </w:p>
    <w:bookmarkEnd w:id="120"/>
    <w:bookmarkStart w:id="124" w:name="취향-신호-3층"/>
    <w:p>
      <w:pPr>
        <w:pStyle w:val="Heading3"/>
      </w:pPr>
      <w:r>
        <w:t xml:space="preserve">□ 취향 신호 3층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350"/>
        <w:gridCol w:w="2279"/>
        <w:gridCol w:w="2023"/>
        <w:gridCol w:w="2418"/>
      </w:tblGrid>
      <w:tr>
        <w:trPr>
          <w:tblHeader w:val="on"/>
        </w:trPr>
        <w:tc>
          <w:tcPr>
            <w:tcW w:type="dxa" w:w="235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층</w:t>
            </w:r>
          </w:p>
        </w:tc>
        <w:tc>
          <w:tcPr>
            <w:tcW w:type="dxa" w:w="227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신호</w:t>
            </w:r>
          </w:p>
        </w:tc>
        <w:tc>
          <w:tcPr>
            <w:tcW w:type="dxa" w:w="202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성격</w:t>
            </w:r>
          </w:p>
        </w:tc>
        <w:tc>
          <w:tcPr>
            <w:tcW w:type="dxa" w:w="241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갱신</w:t>
            </w:r>
          </w:p>
        </w:tc>
      </w:tr>
      <w:tr>
        <w:tc>
          <w:tcPr>
            <w:tcW w:type="dxa" w:w="235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1. 라이브러리</w:t>
            </w:r>
          </w:p>
        </w:tc>
        <w:tc>
          <w:tcPr>
            <w:tcW w:type="dxa" w:w="22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보유 곡 전체</w:t>
            </w:r>
          </w:p>
        </w:tc>
        <w:tc>
          <w:tcPr>
            <w:tcW w:type="dxa" w:w="20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전역 사전확률</w:t>
            </w:r>
          </w:p>
        </w:tc>
        <w:tc>
          <w:tcPr>
            <w:tcW w:type="dxa" w:w="241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재스캔 시</w:t>
            </w:r>
          </w:p>
        </w:tc>
      </w:tr>
      <w:tr>
        <w:tc>
          <w:tcPr>
            <w:tcW w:type="dxa" w:w="235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2. 쌍대비교</w:t>
            </w:r>
          </w:p>
        </w:tc>
        <w:tc>
          <w:tcPr>
            <w:tcW w:type="dxa" w:w="22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A vs B 선택</w:t>
            </w:r>
          </w:p>
        </w:tc>
        <w:tc>
          <w:tcPr>
            <w:tcW w:type="dxa" w:w="20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상대 순위</w:t>
            </w:r>
          </w:p>
        </w:tc>
        <w:tc>
          <w:tcPr>
            <w:tcW w:type="dxa" w:w="241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온보딩·재학습</w:t>
            </w:r>
          </w:p>
        </w:tc>
      </w:tr>
      <w:tr>
        <w:tc>
          <w:tcPr>
            <w:tcW w:type="dxa" w:w="235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3. 시드곡</w:t>
            </w:r>
          </w:p>
        </w:tc>
        <w:tc>
          <w:tcPr>
            <w:tcW w:type="dxa" w:w="22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시 참조곡</w:t>
            </w:r>
          </w:p>
        </w:tc>
        <w:tc>
          <w:tcPr>
            <w:tcW w:type="dxa" w:w="20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지역 조건</w:t>
            </w:r>
          </w:p>
        </w:tc>
        <w:tc>
          <w:tcPr>
            <w:tcW w:type="dxa" w:w="241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생성마다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층이 다르므로 충돌하지 않고 누적된다.</w:t>
      </w:r>
      <w:r>
        <w:t xml:space="preserve"> </w:t>
      </w:r>
      <w:r>
        <w:t xml:space="preserve">시드가 지정하지 않은 부분을 사전확률이 메운다.</w:t>
      </w:r>
    </w:p>
    <w:p>
      <w:pPr>
        <w:pStyle w:val="CaptionedFigure"/>
      </w:pPr>
      <w:r>
        <w:drawing>
          <wp:inline>
            <wp:extent cx="5334000" cy="2616592"/>
            <wp:effectExtent b="0" l="0" r="0" t="0"/>
            <wp:docPr descr="취향 신호 3층" title="" id="122" name="Picture"/>
            <a:graphic>
              <a:graphicData uri="http://schemas.openxmlformats.org/drawingml/2006/picture">
                <pic:pic>
                  <pic:nvPicPr>
                    <pic:cNvPr descr="/tmp/claude-0/-home-claude/ca0c3818-fa79-588c-a1fe-d7e40f2b4b69/scratchpad/wt/var/proposal/figures/taste_layers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6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15] 취향 신호 3층</w:t>
      </w:r>
    </w:p>
    <w:bookmarkEnd w:id="124"/>
    <w:bookmarkStart w:id="125" w:name="쌍대비교"/>
    <w:p>
      <w:pPr>
        <w:pStyle w:val="Heading3"/>
      </w:pPr>
      <w:r>
        <w:t xml:space="preserve">□ 쌍대비교</w:t>
      </w:r>
    </w:p>
    <w:p>
      <w:pPr>
        <w:pStyle w:val="FirstParagraph"/>
      </w:pPr>
      <w:r>
        <w:rPr>
          <w:b/>
          <w:bCs/>
        </w:rPr>
        <w:t xml:space="preserve">목적</w:t>
      </w:r>
      <w:r>
        <w:t xml:space="preserve">: 절대 라벨 없이 상대 순위 신호를 만든다. A를 고르면 B는 그 맥락에서 상대 음성이 되며, 음성 사례 부재 문제를 외부 데이터 없이 완화한다.</w:t>
      </w:r>
    </w:p>
    <w:p>
      <w:pPr>
        <w:pStyle w:val="BodyText"/>
      </w:pPr>
      <w:r>
        <w:rPr>
          <w:b/>
          <w:bCs/>
        </w:rPr>
        <w:t xml:space="preserve">쌍 선택</w:t>
      </w:r>
      <w:r>
        <w:t xml:space="preserve">: 임베딩 공간에서 거리가 먼 쌍을 우선하고, 이후 현재 모델의 예측 불확실성이 높은 쌍(확률 0.5 근방)을 선택한다. 무작위 추출은 유사곡 쌍에서 정보량이 0에</w:t>
      </w:r>
      <w:r>
        <w:t xml:space="preserve"> </w:t>
      </w:r>
      <w:r>
        <w:t xml:space="preserve">수렴한다.</w:t>
      </w:r>
    </w:p>
    <w:p>
      <w:pPr>
        <w:pStyle w:val="BodyText"/>
      </w:pPr>
      <w:r>
        <w:rPr>
          <w:b/>
          <w:bCs/>
        </w:rPr>
        <w:t xml:space="preserve">적합</w:t>
      </w:r>
      <w:r>
        <w:t xml:space="preserve">: Bradley-Terry 계열 쌍대비교 모델.</w:t>
      </w:r>
      <w:r>
        <w:t xml:space="preserve"> </w:t>
      </w:r>
      <w:r>
        <w:rPr>
          <w:b/>
          <w:bCs/>
        </w:rPr>
        <w:t xml:space="preserve">반드시 잠재 공간 위에서 적합한다.</w:t>
      </w:r>
      <w:r>
        <w:t xml:space="preserve"> </w:t>
      </w:r>
      <w:r>
        <w:t xml:space="preserve">곡 ID에 대한 선호만 학습하면 라이브러리 밖으로 일반화되지 않아 신규</w:t>
      </w:r>
      <w:r>
        <w:t xml:space="preserve"> </w:t>
      </w:r>
      <w:r>
        <w:t xml:space="preserve">생성곡에 대해 아무것도 말해주지 못한다.</w:t>
      </w:r>
    </w:p>
    <w:p>
      <w:pPr>
        <w:pStyle w:val="BodyText"/>
      </w:pPr>
      <w:r>
        <w:rPr>
          <w:b/>
          <w:bCs/>
        </w:rPr>
        <w:t xml:space="preserve">시행 횟수</w:t>
      </w:r>
      <w:r>
        <w:t xml:space="preserve">: 최소 20회, 이후 건너뛰기 허용. 재학습 시 반복 부담을 방지한다.</w:t>
      </w:r>
    </w:p>
    <w:p>
      <w:pPr>
        <w:pStyle w:val="BodyText"/>
      </w:pPr>
      <w:r>
        <w:rPr>
          <w:b/>
          <w:bCs/>
        </w:rPr>
        <w:t xml:space="preserve">호칭</w:t>
      </w:r>
      <w:r>
        <w:t xml:space="preserve">: 본 기법은 랜덤 포레스트가 아니다. 문서·발표에서 혼용하지 않는다.</w:t>
      </w:r>
    </w:p>
    <w:bookmarkEnd w:id="125"/>
    <w:bookmarkStart w:id="126" w:name="축별-분해"/>
    <w:p>
      <w:pPr>
        <w:pStyle w:val="Heading3"/>
      </w:pPr>
      <w:r>
        <w:t xml:space="preserve">□ 축별 분해</w:t>
      </w:r>
    </w:p>
    <w:p>
      <w:pPr>
        <w:pStyle w:val="FirstParagraph"/>
      </w:pPr>
      <w:r>
        <w:t xml:space="preserve">취향 벡터는 4축 각각에 대해 독립적으로 산출한다. 사용자가 발라드 멜로디를 선호하면서 힙합 편곡을 선호하는 것은 모순이 아니며, 축을 합치면 이 정보가 소실된다.</w:t>
      </w:r>
    </w:p>
    <w:bookmarkEnd w:id="126"/>
    <w:bookmarkEnd w:id="127"/>
    <w:bookmarkStart w:id="152" w:name="생성-파이프라인-설계"/>
    <w:p>
      <w:pPr>
        <w:pStyle w:val="Heading2"/>
      </w:pPr>
      <w:r>
        <w:t xml:space="preserve">6. 생성 파이프라인 설계</w:t>
      </w:r>
    </w:p>
    <w:bookmarkStart w:id="131" w:name="기획과-렌더를-나눈다"/>
    <w:p>
      <w:pPr>
        <w:pStyle w:val="Heading3"/>
      </w:pPr>
      <w:r>
        <w:t xml:space="preserve">□ 기획과 렌더를 나눈다</w:t>
      </w:r>
    </w:p>
    <w:p>
      <w:pPr>
        <w:pStyle w:val="FirstParagraph"/>
      </w:pPr>
      <w:r>
        <w:rPr>
          <w:b/>
          <w:bCs/>
        </w:rPr>
        <w:t xml:space="preserve">hathor가 기획하고 엔진이 소리를 입힌다</w:t>
      </w:r>
      <w:r>
        <w:t xml:space="preserve"> </w:t>
      </w:r>
      <w:r>
        <w:t xml:space="preserve">(D-0217 · D-0218). 초판은 구조부터 믹스까지</w:t>
      </w:r>
      <w:r>
        <w:t xml:space="preserve"> </w:t>
      </w:r>
      <w:r>
        <w:t xml:space="preserve">일곱 단계를 전부 자체 엔진으로 적었다. 기호 단계를 구현하고 들어 본 뒤 두 가지가 나왔다 —</w:t>
      </w:r>
      <w:r>
        <w:t xml:space="preserve"> </w:t>
      </w:r>
      <w:r>
        <w:rPr>
          <w:b/>
          <w:bCs/>
        </w:rPr>
        <w:t xml:space="preserve">취향은 가창·음색·프로덕션에 살고</w:t>
      </w:r>
      <w:r>
        <w:t xml:space="preserve"> </w:t>
      </w:r>
      <w:r>
        <w:t xml:space="preserve">기호 생성의 상한은 «편곡 스케치»다 (D-0214).</w:t>
      </w:r>
    </w:p>
    <w:p>
      <w:pPr>
        <w:pStyle w:val="CaptionedFigure"/>
      </w:pPr>
      <w:r>
        <w:drawing>
          <wp:inline>
            <wp:extent cx="2880360" cy="7594618"/>
            <wp:effectExtent b="0" l="0" r="0" t="0"/>
            <wp:docPr descr="hathor가 기획하고 엔진이 소리를 입힌다" title="" id="129" name="Picture"/>
            <a:graphic>
              <a:graphicData uri="http://schemas.openxmlformats.org/drawingml/2006/picture">
                <pic:pic>
                  <pic:nvPicPr>
                    <pic:cNvPr descr="/tmp/claude-0/-home-claude/ca0c3818-fa79-588c-a1fe-d7e40f2b4b69/scratchpad/wt/var/proposal/figures/plan_render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7594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16] hathor가 기획하고 엔진이 소리를 입힌다</w:t>
      </w:r>
    </w:p>
    <w:p>
      <w:pPr>
        <w:pStyle w:val="BodyText"/>
      </w:pPr>
      <w:r>
        <w:rPr>
          <w:b/>
          <w:bCs/>
        </w:rPr>
        <w:t xml:space="preserve">엔진의 기획 언어 모델을 hathor가 대신한다.</w:t>
      </w:r>
      <w:r>
        <w:t xml:space="preserve"> </w:t>
      </w:r>
      <w:r>
        <w:t xml:space="preserve">ACE-Step 1.5는 한 줄 설명에서 BPM·조성·구조·</w:t>
      </w:r>
      <w:r>
        <w:t xml:space="preserve"> </w:t>
      </w:r>
      <w:r>
        <w:t xml:space="preserve">가사를 짜는 기획 모델과 소리를 만드는 확산 모델로 나뉘고, 저사양 층에서는 기획 모델이</w:t>
      </w:r>
      <w:r>
        <w:t xml:space="preserve"> </w:t>
      </w:r>
      <w:r>
        <w:t xml:space="preserve">꺼진다. 엔진 문서도 참조 오디오 모드에서</w:t>
      </w:r>
      <w:r>
        <w:t xml:space="preserve"> </w:t>
      </w:r>
      <w:r>
        <w:rPr>
          <w:i/>
          <w:iCs/>
        </w:rPr>
        <w:t xml:space="preserve">“사용자가 기획자”</w:t>
      </w:r>
      <w:r>
        <w:t xml:space="preserve">라 적는다 (D-0218).</w:t>
      </w:r>
    </w:p>
    <w:bookmarkEnd w:id="131"/>
    <w:bookmarkStart w:id="132" w:name="결정성"/>
    <w:p>
      <w:pPr>
        <w:pStyle w:val="Heading3"/>
      </w:pPr>
      <w:r>
        <w:t xml:space="preserve">□ 결정성</w:t>
      </w:r>
    </w:p>
    <w:p>
      <w:pPr>
        <w:pStyle w:val="FirstParagraph"/>
      </w:pPr>
      <w:r>
        <w:t xml:space="preserve">기획 단계는 시드 고정 시</w:t>
      </w:r>
      <w:r>
        <w:t xml:space="preserve"> </w:t>
      </w:r>
      <w:r>
        <w:rPr>
          <w:b/>
          <w:bCs/>
        </w:rPr>
        <w:t xml:space="preserve">바이트까지 결정적</w:t>
      </w:r>
      <w:r>
        <w:t xml:space="preserve">이다. MIDI 라이브러리를 쓰지 않고 SMF를 직접</w:t>
      </w:r>
      <w:r>
        <w:t xml:space="preserve"> </w:t>
      </w:r>
      <w:r>
        <w:t xml:space="preserve">인코딩한다 — 외부 라이브러리는 버전마다 바이트가 달라진다 (D-0052). CI가 같은 시드로 두 번</w:t>
      </w:r>
      <w:r>
        <w:t xml:space="preserve"> </w:t>
      </w:r>
      <w:r>
        <w:t xml:space="preserve">돌려 대조한다.</w:t>
      </w:r>
      <w:r>
        <w:t xml:space="preserve"> </w:t>
      </w:r>
      <w:r>
        <w:rPr>
          <w:b/>
          <w:bCs/>
        </w:rPr>
        <w:t xml:space="preserve">렌더 단계는 결정적이지 않다</w:t>
      </w:r>
      <w:r>
        <w:t xml:space="preserve"> </w:t>
      </w:r>
      <w:r>
        <w:t xml:space="preserve">— 확산 샘플링은 바이트 결정론이 아니며,</w:t>
      </w:r>
      <w:r>
        <w:t xml:space="preserve"> </w:t>
      </w:r>
      <w:r>
        <w:t xml:space="preserve">결정론은 기획(조건)까지만 보장한다 (O-65).</w:t>
      </w:r>
    </w:p>
    <w:bookmarkEnd w:id="132"/>
    <w:bookmarkStart w:id="136" w:name="엔진-선정-서류-관문-d-0217"/>
    <w:p>
      <w:pPr>
        <w:pStyle w:val="Heading3"/>
      </w:pPr>
      <w:r>
        <w:t xml:space="preserve">□ 엔진 선정 — 서류 관문 (D-0217)</w:t>
      </w:r>
    </w:p>
    <w:p>
      <w:pPr>
        <w:pStyle w:val="FirstParagraph"/>
      </w:pPr>
      <w:r>
        <w:t xml:space="preserve">설치에 한나절이 드는 모델을</w:t>
      </w:r>
      <w:r>
        <w:t xml:space="preserve"> </w:t>
      </w:r>
      <w:r>
        <w:rPr>
          <w:b/>
          <w:bCs/>
        </w:rPr>
        <w:t xml:space="preserve">라이선스 한 줄로 떨굴 수 있다.</w:t>
      </w:r>
      <w:r>
        <w:t xml:space="preserve"> </w:t>
      </w:r>
      <w:r>
        <w:t xml:space="preserve">넷을 순서대로 걸었다 — 가중치</w:t>
      </w:r>
      <w:r>
        <w:t xml:space="preserve"> </w:t>
      </w:r>
      <w:r>
        <w:t xml:space="preserve">라이선스 · 보컬 · 조건 자리(참조 오디오) · 공개 VRAM.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166"/>
        <w:gridCol w:w="2116"/>
        <w:gridCol w:w="1076"/>
        <w:gridCol w:w="1608"/>
        <w:gridCol w:w="1172"/>
        <w:gridCol w:w="932"/>
      </w:tblGrid>
      <w:tr>
        <w:trPr>
          <w:tblHeader w:val="on"/>
        </w:trPr>
        <w:tc>
          <w:tcPr>
            <w:tcW w:type="dxa" w:w="216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모델</w:t>
            </w:r>
          </w:p>
        </w:tc>
        <w:tc>
          <w:tcPr>
            <w:tcW w:type="dxa" w:w="211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가중치 라이선스</w:t>
            </w:r>
          </w:p>
        </w:tc>
        <w:tc>
          <w:tcPr>
            <w:tcW w:type="dxa" w:w="107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보컬</w:t>
            </w:r>
          </w:p>
        </w:tc>
        <w:tc>
          <w:tcPr>
            <w:tcW w:type="dxa" w:w="160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조건 자리</w:t>
            </w:r>
          </w:p>
        </w:tc>
        <w:tc>
          <w:tcPr>
            <w:tcW w:type="dxa" w:w="117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공개 VRAM</w:t>
            </w:r>
          </w:p>
        </w:tc>
        <w:tc>
          <w:tcPr>
            <w:tcW w:type="dxa" w:w="93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판정</w:t>
            </w:r>
          </w:p>
        </w:tc>
      </w:tr>
      <w:tr>
        <w:tc>
          <w:tcPr>
            <w:tcW w:type="dxa" w:w="2166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ACE-Step 1.5</w:t>
            </w:r>
          </w:p>
        </w:tc>
        <w:tc>
          <w:tcPr>
            <w:tcW w:type="dxa" w:w="2117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MIT</w:t>
            </w:r>
          </w:p>
        </w:tc>
        <w:tc>
          <w:tcPr>
            <w:tcW w:type="dxa" w:w="10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가사 · 50여 언어</w:t>
            </w:r>
          </w:p>
        </w:tc>
        <w:tc>
          <w:tcPr>
            <w:tcW w:type="dxa" w:w="1608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참조 오디오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· 커버 · 리페인트</w:t>
            </w:r>
          </w:p>
        </w:tc>
        <w:tc>
          <w:tcPr>
            <w:tcW w:type="dxa" w:w="117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4 ~ 6GB 층: LM 없음 · INT8 · CPU 오프로드</w:t>
            </w:r>
          </w:p>
        </w:tc>
        <w:tc>
          <w:tcPr>
            <w:tcW w:type="dxa" w:w="93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1순위</w:t>
            </w:r>
          </w:p>
        </w:tc>
      </w:tr>
      <w:tr>
        <w:tc>
          <w:tcPr>
            <w:tcW w:type="dxa" w:w="21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DiffRhythm 2</w:t>
            </w:r>
          </w:p>
        </w:tc>
        <w:tc>
          <w:tcPr>
            <w:tcW w:type="dxa" w:w="211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Apache-2.0</w:t>
            </w:r>
          </w:p>
        </w:tc>
        <w:tc>
          <w:tcPr>
            <w:tcW w:type="dxa" w:w="10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전곡</w:t>
            </w:r>
          </w:p>
        </w:tc>
        <w:tc>
          <w:tcPr>
            <w:tcW w:type="dxa" w:w="160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참조 WAV</w:t>
            </w:r>
          </w:p>
        </w:tc>
        <w:tc>
          <w:tcPr>
            <w:tcW w:type="dxa" w:w="117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미공개 (1판은 8GB 보고)</w:t>
            </w:r>
          </w:p>
        </w:tc>
        <w:tc>
          <w:tcPr>
            <w:tcW w:type="dxa" w:w="9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2순위</w:t>
            </w:r>
          </w:p>
        </w:tc>
      </w:tr>
      <w:tr>
        <w:tc>
          <w:tcPr>
            <w:tcW w:type="dxa" w:w="21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YuE</w:t>
            </w:r>
          </w:p>
        </w:tc>
        <w:tc>
          <w:tcPr>
            <w:tcW w:type="dxa" w:w="211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Apache-2.0</w:t>
            </w:r>
          </w:p>
        </w:tc>
        <w:tc>
          <w:tcPr>
            <w:tcW w:type="dxa" w:w="10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한국어 명시</w:t>
            </w:r>
          </w:p>
        </w:tc>
        <w:tc>
          <w:tcPr>
            <w:tcW w:type="dxa" w:w="160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참조 오디오(ICL)</w:t>
            </w:r>
          </w:p>
        </w:tc>
        <w:tc>
          <w:tcPr>
            <w:tcW w:type="dxa" w:w="117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24GB 이하는 세션 둘 · 전곡 80GB</w:t>
            </w:r>
          </w:p>
        </w:tc>
        <w:tc>
          <w:tcPr>
            <w:tcW w:type="dxa" w:w="9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VRAM 탈락</w:t>
            </w:r>
          </w:p>
        </w:tc>
      </w:tr>
      <w:tr>
        <w:tc>
          <w:tcPr>
            <w:tcW w:type="dxa" w:w="21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HeartMuLa 3B</w:t>
            </w:r>
          </w:p>
        </w:tc>
        <w:tc>
          <w:tcPr>
            <w:tcW w:type="dxa" w:w="211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Apache-2.0</w:t>
            </w:r>
          </w:p>
        </w:tc>
        <w:tc>
          <w:tcPr>
            <w:tcW w:type="dxa" w:w="10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가사·태그</w:t>
            </w:r>
          </w:p>
        </w:tc>
        <w:tc>
          <w:tcPr>
            <w:tcW w:type="dxa" w:w="160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참조 오디오가 TODO</w:t>
            </w:r>
          </w:p>
        </w:tc>
        <w:tc>
          <w:tcPr>
            <w:tcW w:type="dxa" w:w="117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미공개 · GPU 둘 권장</w:t>
            </w:r>
          </w:p>
        </w:tc>
        <w:tc>
          <w:tcPr>
            <w:tcW w:type="dxa" w:w="9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조건 자리 탈락</w:t>
            </w:r>
          </w:p>
        </w:tc>
      </w:tr>
      <w:tr>
        <w:tc>
          <w:tcPr>
            <w:tcW w:type="dxa" w:w="21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SongGeneration 2</w:t>
            </w:r>
          </w:p>
        </w:tc>
        <w:tc>
          <w:tcPr>
            <w:tcW w:type="dxa" w:w="211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파일 미확인</w:t>
            </w:r>
          </w:p>
        </w:tc>
        <w:tc>
          <w:tcPr>
            <w:tcW w:type="dxa" w:w="10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한국어 목록에 없음</w:t>
            </w:r>
          </w:p>
        </w:tc>
        <w:tc>
          <w:tcPr>
            <w:tcW w:type="dxa" w:w="160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참조 오디오</w:t>
            </w:r>
          </w:p>
        </w:tc>
        <w:tc>
          <w:tcPr>
            <w:tcW w:type="dxa" w:w="117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10GB · 참조 쓰면 16GB</w:t>
            </w:r>
          </w:p>
        </w:tc>
        <w:tc>
          <w:tcPr>
            <w:tcW w:type="dxa" w:w="9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VRAM 탈락</w:t>
            </w:r>
          </w:p>
        </w:tc>
      </w:tr>
      <w:tr>
        <w:tc>
          <w:tcPr>
            <w:tcW w:type="dxa" w:w="21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MusicGen</w:t>
            </w:r>
          </w:p>
        </w:tc>
        <w:tc>
          <w:tcPr>
            <w:tcW w:type="dxa" w:w="2117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CC-BY-NC-4.0</w:t>
            </w:r>
          </w:p>
        </w:tc>
        <w:tc>
          <w:tcPr>
            <w:tcW w:type="dxa" w:w="10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없음</w:t>
            </w:r>
          </w:p>
        </w:tc>
        <w:tc>
          <w:tcPr>
            <w:tcW w:type="dxa" w:w="160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연속 접두</w:t>
            </w:r>
          </w:p>
        </w:tc>
        <w:tc>
          <w:tcPr>
            <w:tcW w:type="dxa" w:w="117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12GB</w:t>
            </w:r>
          </w:p>
        </w:tc>
        <w:tc>
          <w:tcPr>
            <w:tcW w:type="dxa" w:w="9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라이선스 탈락</w:t>
            </w:r>
          </w:p>
        </w:tc>
      </w:tr>
      <w:tr>
        <w:tc>
          <w:tcPr>
            <w:tcW w:type="dxa" w:w="21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Stable Audio Open 1.5</w:t>
            </w:r>
          </w:p>
        </w:tc>
        <w:tc>
          <w:tcPr>
            <w:tcW w:type="dxa" w:w="211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커뮤니티(매출 조건)</w:t>
            </w:r>
          </w:p>
        </w:tc>
        <w:tc>
          <w:tcPr>
            <w:tcW w:type="dxa" w:w="10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없음</w:t>
            </w:r>
          </w:p>
        </w:tc>
        <w:tc>
          <w:tcPr>
            <w:tcW w:type="dxa" w:w="160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—</w:t>
            </w:r>
          </w:p>
        </w:tc>
        <w:tc>
          <w:tcPr>
            <w:tcW w:type="dxa" w:w="117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12GB</w:t>
            </w:r>
          </w:p>
        </w:tc>
        <w:tc>
          <w:tcPr>
            <w:tcW w:type="dxa" w:w="9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보컬 탈락</w:t>
            </w:r>
          </w:p>
        </w:tc>
      </w:tr>
    </w:tbl>
    <w:p>
      <w:pPr>
        <w:pStyle w:val="CaptionedFigure"/>
      </w:pPr>
      <w:r>
        <w:drawing>
          <wp:inline>
            <wp:extent cx="5334000" cy="2687532"/>
            <wp:effectExtent b="0" l="0" r="0" t="0"/>
            <wp:docPr descr="엔진 서류 관문 — 일곱에서 둘로" title="" id="134" name="Picture"/>
            <a:graphic>
              <a:graphicData uri="http://schemas.openxmlformats.org/drawingml/2006/picture">
                <pic:pic>
                  <pic:nvPicPr>
                    <pic:cNvPr descr="/tmp/claude-0/-home-claude/ca0c3818-fa79-588c-a1fe-d7e40f2b4b69/scratchpad/wt/var/proposal/figures/engine_funnel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7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17] 엔진 서류 관문 — 일곱에서 둘로</w:t>
      </w:r>
    </w:p>
    <w:bookmarkEnd w:id="136"/>
    <w:bookmarkStart w:id="140" w:name="실측-관문-착수-전에-적었다-d-0217"/>
    <w:p>
      <w:pPr>
        <w:pStyle w:val="Heading3"/>
      </w:pPr>
      <w:r>
        <w:t xml:space="preserve">□ 실측 관문 — 착수 전에 적었다 (D-0217)</w:t>
      </w:r>
    </w:p>
    <w:p>
      <w:pPr>
        <w:pStyle w:val="FirstParagraph"/>
      </w:pPr>
      <w:r>
        <w:rPr>
          <w:b/>
          <w:bCs/>
        </w:rPr>
        <w:t xml:space="preserve">앞에서 걸리면 뒤를 안 돈다</w:t>
      </w:r>
      <w:r>
        <w:t xml:space="preserve"> </w:t>
      </w:r>
      <w:r>
        <w:t xml:space="preserve">(O-25 — 판정 규칙을 먼저 쓴다).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531"/>
        <w:gridCol w:w="4600"/>
        <w:gridCol w:w="2940"/>
      </w:tblGrid>
      <w:tr>
        <w:trPr>
          <w:tblHeader w:val="on"/>
        </w:trPr>
        <w:tc>
          <w:tcPr>
            <w:tcW w:type="dxa" w:w="153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관문</w:t>
            </w:r>
          </w:p>
        </w:tc>
        <w:tc>
          <w:tcPr>
            <w:tcW w:type="dxa" w:w="460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무엇을 재나</w:t>
            </w:r>
          </w:p>
        </w:tc>
        <w:tc>
          <w:tcPr>
            <w:tcW w:type="dxa" w:w="294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탈락</w:t>
            </w:r>
          </w:p>
        </w:tc>
      </w:tr>
      <w:tr>
        <w:tc>
          <w:tcPr>
            <w:tcW w:type="dxa" w:w="153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G0 설치 · 메모리</w:t>
            </w:r>
          </w:p>
        </w:tc>
        <w:tc>
          <w:tcPr>
            <w:tcW w:type="dxa" w:w="460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3분 곡 하나 · 최대 할당량</w:t>
            </w:r>
          </w:p>
        </w:tc>
        <w:tc>
          <w:tcPr>
            <w:tcW w:type="dxa" w:w="294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가용치를 넘거나 죽는다</w:t>
            </w:r>
          </w:p>
        </w:tc>
      </w:tr>
      <w:tr>
        <w:tc>
          <w:tcPr>
            <w:tcW w:type="dxa" w:w="153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G1 한국어</w:t>
            </w:r>
          </w:p>
        </w:tc>
        <w:tc>
          <w:tcPr>
            <w:tcW w:type="dxa" w:w="460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한국어 가사 한 곡</w:t>
            </w:r>
          </w:p>
        </w:tc>
        <w:tc>
          <w:tcPr>
            <w:tcW w:type="dxa" w:w="294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한국어로 안 들린다 (이진 · 귀)</w:t>
            </w:r>
          </w:p>
        </w:tc>
      </w:tr>
      <w:tr>
        <w:tc>
          <w:tcPr>
            <w:tcW w:type="dxa" w:w="153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G2 음색 누설</w:t>
            </w:r>
          </w:p>
        </w:tc>
        <w:tc>
          <w:tcPr>
            <w:tcW w:type="dxa" w:w="460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가수가 다른 참조 20곡 → 출력 보컬 분리 → 화자 임베딩 self/other.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귀무 먼저</w:t>
            </w:r>
          </w:p>
        </w:tc>
        <w:tc>
          <w:tcPr>
            <w:tcW w:type="dxa" w:w="294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누설 → 참조 오디오 모드를 제품에서 금지</w:t>
            </w:r>
          </w:p>
        </w:tc>
      </w:tr>
      <w:tr>
        <w:tc>
          <w:tcPr>
            <w:tcW w:type="dxa" w:w="153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G3 조건 도달</w:t>
            </w:r>
          </w:p>
        </w:tc>
        <w:tc>
          <w:tcPr>
            <w:tcW w:type="dxa" w:w="460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출력 ↔ 참조 임베딩 self/other.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MERT와 CLAP 둘 다</w:t>
            </w:r>
          </w:p>
        </w:tc>
        <w:tc>
          <w:tcPr>
            <w:tcW w:type="dxa" w:w="294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self가 안 가깝다 → 조건 자리가 없는 것과 같다</w:t>
            </w:r>
          </w:p>
        </w:tc>
      </w:tr>
    </w:tbl>
    <w:p>
      <w:pPr>
        <w:pStyle w:val="CaptionedFigure"/>
      </w:pPr>
      <w:r>
        <w:drawing>
          <wp:inline>
            <wp:extent cx="5334000" cy="4910054"/>
            <wp:effectExtent b="0" l="0" r="0" t="0"/>
            <wp:docPr descr="엔진 실측 관문 G0 ~ G3" title="" id="138" name="Picture"/>
            <a:graphic>
              <a:graphicData uri="http://schemas.openxmlformats.org/drawingml/2006/picture">
                <pic:pic>
                  <pic:nvPicPr>
                    <pic:cNvPr descr="/tmp/claude-0/-home-claude/ca0c3818-fa79-588c-a1fe-d7e40f2b4b69/scratchpad/wt/var/proposal/figures/engine_gates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0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18] 엔진 실측 관문 G0 ~ G3</w:t>
      </w:r>
    </w:p>
    <w:bookmarkEnd w:id="140"/>
    <w:bookmarkStart w:id="144" w:name="g0-실측-기기가-떨어졌다-d-0218"/>
    <w:p>
      <w:pPr>
        <w:pStyle w:val="Heading3"/>
      </w:pPr>
      <w:r>
        <w:t xml:space="preserve">□ G0 실측 — 기기가 떨어졌다 (D-0218)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3006"/>
        <w:gridCol w:w="6065"/>
      </w:tblGrid>
      <w:tr>
        <w:trPr>
          <w:tblHeader w:val="on"/>
        </w:trPr>
        <w:tc>
          <w:tcPr>
            <w:tcW w:type="dxa" w:w="300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시도</w:t>
            </w:r>
          </w:p>
        </w:tc>
        <w:tc>
          <w:tcPr>
            <w:tcW w:type="dxa" w:w="606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결과</w:t>
            </w:r>
          </w:p>
        </w:tc>
      </w:tr>
      <w:tr>
        <w:tc>
          <w:tcPr>
            <w:tcW w:type="dxa" w:w="30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설치 · 내려받기</w:t>
            </w:r>
          </w:p>
        </w:tc>
        <w:tc>
          <w:tcPr>
            <w:tcW w:type="dxa" w:w="60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성공. 체크포인트 약 10GB · 12분. 층 2(4 ~ 6GB)</w:t>
            </w:r>
          </w:p>
        </w:tc>
      </w:tr>
      <w:tr>
        <w:tc>
          <w:tcPr>
            <w:tcW w:type="dxa" w:w="30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fp16 · 120초 곡</w:t>
            </w:r>
          </w:p>
        </w:tc>
        <w:tc>
          <w:tcPr>
            <w:tcW w:type="dxa" w:w="60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확산 68초 · 오프로드 옮기기 189초 뒤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NaN</w:t>
            </w:r>
          </w:p>
        </w:tc>
      </w:tr>
      <w:tr>
        <w:tc>
          <w:tcPr>
            <w:tcW w:type="dxa" w:w="30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fp16 · ko · 180초 곡</w:t>
            </w:r>
          </w:p>
        </w:tc>
        <w:tc>
          <w:tcPr>
            <w:tcW w:type="dxa" w:w="60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확산 105초 · 옮기기 149초 뒤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NaN 전량</w:t>
            </w:r>
          </w:p>
        </w:tc>
      </w:tr>
      <w:tr>
        <w:tc>
          <w:tcPr>
            <w:tcW w:type="dxa" w:w="30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fp32 · 180초 곡</w:t>
            </w:r>
          </w:p>
        </w:tc>
        <w:tc>
          <w:tcPr>
            <w:tcW w:type="dxa" w:w="60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확산 모델을 올리다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메모리 부족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허용 4.30GB에 4.22GB</w:t>
            </w:r>
          </w:p>
        </w:tc>
      </w:tr>
    </w:tbl>
    <w:p>
      <w:pPr>
        <w:pStyle w:val="BodyText"/>
      </w:pPr>
      <w:r>
        <w:rPr>
          <w:b/>
          <w:bCs/>
        </w:rPr>
        <w:t xml:space="preserve">모델 탈락이 아니라 기기 탈락이다.</w:t>
      </w:r>
      <w:r>
        <w:t xml:space="preserve"> </w:t>
      </w:r>
      <w:r>
        <w:t xml:space="preserve">1660 Ti는 bf16을 하드웨어로 안 받아 fp16으로 돌고,</w:t>
      </w:r>
      <w:r>
        <w:t xml:space="preserve"> </w:t>
      </w:r>
      <w:r>
        <w:t xml:space="preserve">fp32는 가중치가 두 배라 안 들어간다.</w:t>
      </w:r>
      <w:r>
        <w:t xml:space="preserve"> </w:t>
      </w:r>
      <w:r>
        <w:rPr>
          <w:b/>
          <w:bCs/>
        </w:rPr>
        <w:t xml:space="preserve">재개 조건은 VRAM 16GB 이상 · bf16 세대</w:t>
      </w:r>
      <w:r>
        <w:t xml:space="preserve">다.</w:t>
      </w:r>
    </w:p>
    <w:p>
      <w:pPr>
        <w:pStyle w:val="CaptionedFigure"/>
      </w:pPr>
      <w:r>
        <w:drawing>
          <wp:inline>
            <wp:extent cx="5334000" cy="2007123"/>
            <wp:effectExtent b="0" l="0" r="0" t="0"/>
            <wp:docPr descr="G0 실측 — fp16 NaN · fp32 메모리 부족" title="" id="142" name="Picture"/>
            <a:graphic>
              <a:graphicData uri="http://schemas.openxmlformats.org/drawingml/2006/picture">
                <pic:pic>
                  <pic:nvPicPr>
                    <pic:cNvPr descr="/tmp/claude-0/-home-claude/ca0c3818-fa79-588c-a1fe-d7e40f2b4b69/scratchpad/wt/var/proposal/figures/g0_runs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7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19] G0 실측 — fp16 NaN · fp32 메모리 부족</w:t>
      </w:r>
    </w:p>
    <w:bookmarkEnd w:id="144"/>
    <w:bookmarkStart w:id="151" w:name="청취-판정-이력"/>
    <w:p>
      <w:pPr>
        <w:pStyle w:val="Heading3"/>
      </w:pPr>
      <w:r>
        <w:t xml:space="preserve">□ 청취 판정 이력</w:t>
      </w:r>
    </w:p>
    <w:p>
      <w:pPr>
        <w:pStyle w:val="FirstParagraph"/>
      </w:pPr>
      <w:r>
        <w:t xml:space="preserve">기호 경로는</w:t>
      </w:r>
      <w:r>
        <w:t xml:space="preserve"> </w:t>
      </w:r>
      <w:r>
        <w:rPr>
          <w:b/>
          <w:bCs/>
        </w:rPr>
        <w:t xml:space="preserve">귀가 판정했다.</w:t>
      </w:r>
      <w:r>
        <w:t xml:space="preserve"> </w:t>
      </w:r>
      <w:r>
        <w:t xml:space="preserve">하네스가 통과해도 귀가 다시 듣는다 (D-0112 · D-0213).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024"/>
        <w:gridCol w:w="3057"/>
        <w:gridCol w:w="3990"/>
      </w:tblGrid>
      <w:tr>
        <w:trPr>
          <w:tblHeader w:val="on"/>
        </w:trPr>
        <w:tc>
          <w:tcPr>
            <w:tcW w:type="dxa" w:w="202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결정</w:t>
            </w:r>
          </w:p>
        </w:tc>
        <w:tc>
          <w:tcPr>
            <w:tcW w:type="dxa" w:w="305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들은 것</w:t>
            </w:r>
          </w:p>
        </w:tc>
        <w:tc>
          <w:tcPr>
            <w:tcW w:type="dxa" w:w="399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고친 것</w:t>
            </w:r>
          </w:p>
        </w:tc>
      </w:tr>
      <w:tr>
        <w:tc>
          <w:tcPr>
            <w:tcW w:type="dxa" w:w="20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D-0140</w:t>
            </w:r>
          </w:p>
        </w:tc>
        <w:tc>
          <w:tcPr>
            <w:tcW w:type="dxa" w:w="30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처음으로 들었다 — 그냥 반주다</w:t>
            </w:r>
          </w:p>
        </w:tc>
        <w:tc>
          <w:tcPr>
            <w:tcW w:type="dxa" w:w="39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가락을 붙였다 (D-0141)</w:t>
            </w:r>
          </w:p>
        </w:tc>
      </w:tr>
      <w:tr>
        <w:tc>
          <w:tcPr>
            <w:tcW w:type="dxa" w:w="20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D-0142</w:t>
            </w:r>
          </w:p>
        </w:tc>
        <w:tc>
          <w:tcPr>
            <w:tcW w:type="dxa" w:w="30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가락은 통했고 반주가 메트로놈이다</w:t>
            </w:r>
          </w:p>
        </w:tc>
        <w:tc>
          <w:tcPr>
            <w:tcW w:type="dxa" w:w="39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박과 온셋을 쟀다 (D-0143 ~ D-0173)</w:t>
            </w:r>
          </w:p>
        </w:tc>
      </w:tr>
      <w:tr>
        <w:tc>
          <w:tcPr>
            <w:tcW w:type="dxa" w:w="20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D-0174</w:t>
            </w:r>
          </w:p>
        </w:tc>
        <w:tc>
          <w:tcPr>
            <w:tcW w:type="dxa" w:w="30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반주가 앞에서 논다</w:t>
            </w:r>
          </w:p>
        </w:tc>
        <w:tc>
          <w:tcPr>
            <w:tcW w:type="dxa" w:w="39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층마다 세기</w:t>
            </w:r>
          </w:p>
        </w:tc>
      </w:tr>
      <w:tr>
        <w:tc>
          <w:tcPr>
            <w:tcW w:type="dxa" w:w="20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D-0176</w:t>
            </w:r>
          </w:p>
        </w:tc>
        <w:tc>
          <w:tcPr>
            <w:tcW w:type="dxa" w:w="30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귀가 아프다</w:t>
            </w:r>
          </w:p>
        </w:tc>
        <w:tc>
          <w:tcPr>
            <w:tcW w:type="dxa" w:w="39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이어지는 음 잇기 — 음역이 아니라 밀도였다</w:t>
            </w:r>
          </w:p>
        </w:tc>
      </w:tr>
      <w:tr>
        <w:tc>
          <w:tcPr>
            <w:tcW w:type="dxa" w:w="20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D-0177</w:t>
            </w:r>
          </w:p>
        </w:tc>
        <w:tc>
          <w:tcPr>
            <w:tcW w:type="dxa" w:w="30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초등학생이 치는 느낌</w:t>
            </w:r>
          </w:p>
        </w:tc>
        <w:tc>
          <w:tcPr>
            <w:tcW w:type="dxa" w:w="39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층 안 박 강세</w:t>
            </w:r>
          </w:p>
        </w:tc>
      </w:tr>
      <w:tr>
        <w:tc>
          <w:tcPr>
            <w:tcW w:type="dxa" w:w="20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D-0213</w:t>
            </w:r>
          </w:p>
        </w:tc>
        <w:tc>
          <w:tcPr>
            <w:tcW w:type="dxa" w:w="30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조건화 뒤 «이전이 낫다»</w:t>
            </w:r>
          </w:p>
        </w:tc>
        <w:tc>
          <w:tcPr>
            <w:tcW w:type="dxa" w:w="39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배열 사전이 절대음이었다 — 으뜸음 기준으로 회전</w:t>
            </w:r>
          </w:p>
        </w:tc>
      </w:tr>
      <w:tr>
        <w:tc>
          <w:tcPr>
            <w:tcW w:type="dxa" w:w="20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D-0214</w:t>
            </w:r>
          </w:p>
        </w:tc>
        <w:tc>
          <w:tcPr>
            <w:tcW w:type="dxa" w:w="30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한 축만 바꾼 두 판 —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구분 안 됨</w:t>
            </w:r>
          </w:p>
        </w:tc>
        <w:tc>
          <w:tcPr>
            <w:tcW w:type="dxa" w:w="39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기호 경로를 기준선으로 얼리고 오디오로 간다</w:t>
            </w:r>
          </w:p>
        </w:tc>
      </w:tr>
    </w:tbl>
    <w:p>
      <w:pPr>
        <w:pStyle w:val="CaptionedFigure"/>
      </w:pPr>
      <w:r>
        <w:drawing>
          <wp:inline>
            <wp:extent cx="5334000" cy="2490192"/>
            <wp:effectExtent b="0" l="0" r="0" t="0"/>
            <wp:docPr descr="청취 판정 이력" title="" id="146" name="Picture"/>
            <a:graphic>
              <a:graphicData uri="http://schemas.openxmlformats.org/drawingml/2006/picture">
                <pic:pic>
                  <pic:nvPicPr>
                    <pic:cNvPr descr="/tmp/claude-0/-home-claude/ca0c3818-fa79-588c-a1fe-d7e40f2b4b69/scratchpad/wt/var/proposal/figures/listening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20] 청취 판정 이력</w:t>
      </w:r>
    </w:p>
    <w:p>
      <w:pPr>
        <w:pStyle w:val="CaptionedFigure"/>
      </w:pPr>
      <w:r>
        <w:drawing>
          <wp:inline>
            <wp:extent cx="5334000" cy="1730949"/>
            <wp:effectExtent b="0" l="0" r="0" t="0"/>
            <wp:docPr descr="성부 진행 전후 (D-0137)" title="" id="149" name="Picture"/>
            <a:graphic>
              <a:graphicData uri="http://schemas.openxmlformats.org/drawingml/2006/picture">
                <pic:pic>
                  <pic:nvPicPr>
                    <pic:cNvPr descr="/tmp/claude-0/-home-claude/ca0c3818-fa79-588c-a1fe-d7e40f2b4b69/scratchpad/wt/var/proposal/figures/voice_leading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0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21] 성부 진행 전후 (D-0137)</w:t>
      </w:r>
    </w:p>
    <w:bookmarkEnd w:id="151"/>
    <w:bookmarkEnd w:id="152"/>
    <w:bookmarkStart w:id="158" w:name="가창-및-안전-게이트-설계"/>
    <w:p>
      <w:pPr>
        <w:pStyle w:val="Heading2"/>
      </w:pPr>
      <w:r>
        <w:t xml:space="preserve">7. 가창 및 안전 게이트 설계</w:t>
      </w:r>
    </w:p>
    <w:bookmarkStart w:id="153" w:name="가창은-엔진이-입힌다"/>
    <w:p>
      <w:pPr>
        <w:pStyle w:val="Heading3"/>
      </w:pPr>
      <w:r>
        <w:t xml:space="preserve">□ 가창은 엔진이 입힌다</w:t>
      </w:r>
    </w:p>
    <w:p>
      <w:pPr>
        <w:pStyle w:val="FirstParagraph"/>
      </w:pPr>
      <w:r>
        <w:t xml:space="preserve">초판은 공개 다화자 데이터베이스 위에 취향 화자 가중치를 델타로 얹는 자체 합성을 적었다.</w:t>
      </w:r>
      <w:r>
        <w:t xml:space="preserve"> </w:t>
      </w:r>
      <w:r>
        <w:rPr>
          <w:b/>
          <w:bCs/>
        </w:rPr>
        <w:t xml:space="preserve">가창을 오디오 엔진에 맡기면서 그 설계는 쓰지 않는다</w:t>
      </w:r>
      <w:r>
        <w:t xml:space="preserve"> </w:t>
      </w:r>
      <w:r>
        <w:t xml:space="preserve">(D-0217). 남는 원칙은 하나다 —</w:t>
      </w:r>
      <w:r>
        <w:t xml:space="preserve"> </w:t>
      </w:r>
      <w:r>
        <w:rPr>
          <w:b/>
          <w:bCs/>
        </w:rPr>
        <w:t xml:space="preserve">실존 가수의 음색 복제·보간은 구현하지 않는다</w:t>
      </w:r>
      <w:r>
        <w:t xml:space="preserve"> </w:t>
      </w:r>
      <w:r>
        <w:t xml:space="preserve">(D-0003).</w:t>
      </w:r>
    </w:p>
    <w:bookmarkEnd w:id="153"/>
    <w:bookmarkStart w:id="157" w:name="음색-누설-관문-g2"/>
    <w:p>
      <w:pPr>
        <w:pStyle w:val="Heading3"/>
      </w:pPr>
      <w:r>
        <w:t xml:space="preserve">□ 음색 누설 관문 (G2)</w:t>
      </w:r>
    </w:p>
    <w:p>
      <w:pPr>
        <w:pStyle w:val="FirstParagraph"/>
      </w:pPr>
      <w:r>
        <w:t xml:space="preserve">참조 오디오로 조건화하면</w:t>
      </w:r>
      <w:r>
        <w:t xml:space="preserve"> </w:t>
      </w:r>
      <w:r>
        <w:rPr>
          <w:b/>
          <w:bCs/>
        </w:rPr>
        <w:t xml:space="preserve">그 가수의 음색이 새어 나올 수 있다.</w:t>
      </w:r>
      <w:r>
        <w:t xml:space="preserve"> </w:t>
      </w:r>
      <w:r>
        <w:t xml:space="preserve">곡마다 임계로 막는 대신</w:t>
      </w:r>
      <w:r>
        <w:t xml:space="preserve"> </w:t>
      </w:r>
      <w:r>
        <w:rPr>
          <w:b/>
          <w:bCs/>
        </w:rPr>
        <w:t xml:space="preserve">모드 단위로 판정한다.</w:t>
      </w:r>
    </w:p>
    <w:p>
      <w:pPr>
        <w:pStyle w:val="CaptionedFigure"/>
      </w:pPr>
      <w:r>
        <w:drawing>
          <wp:inline>
            <wp:extent cx="5334000" cy="5843703"/>
            <wp:effectExtent b="0" l="0" r="0" t="0"/>
            <wp:docPr descr="음색 누설 관문 G2" title="" id="155" name="Picture"/>
            <a:graphic>
              <a:graphicData uri="http://schemas.openxmlformats.org/drawingml/2006/picture">
                <pic:pic>
                  <pic:nvPicPr>
                    <pic:cNvPr descr="/tmp/claude-0/-home-claude/ca0c3818-fa79-588c-a1fe-d7e40f2b4b69/scratchpad/wt/var/proposal/figures/leak_gate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43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22] 음색 누설 관문 G2</w:t>
      </w:r>
    </w:p>
    <w:p>
      <w:pPr>
        <w:pStyle w:val="BodyText"/>
      </w:pPr>
      <w:r>
        <w:rPr>
          <w:b/>
          <w:bCs/>
        </w:rPr>
        <w:t xml:space="preserve">귀무를 먼저 돌린다.</w:t>
      </w:r>
      <w:r>
        <w:t xml:space="preserve"> </w:t>
      </w:r>
      <w:r>
        <w:t xml:space="preserve">참조 없이 생성한 출력으로 같은 self/other를 내면 차이가 0 근처여야</w:t>
      </w:r>
      <w:r>
        <w:t xml:space="preserve"> </w:t>
      </w:r>
      <w:r>
        <w:t xml:space="preserve">한다 — 거기서 0이 안 나오면 화자 임베딩이 가수가 아니라 다른 것을 잰다 (O-25 (4)).</w:t>
      </w:r>
      <w:r>
        <w:t xml:space="preserve"> </w:t>
      </w:r>
      <w:r>
        <w:rPr>
          <w:b/>
          <w:bCs/>
        </w:rPr>
        <w:t xml:space="preserve">화자 임베딩 모델의 라이선스는 착수 전에 본다</w:t>
      </w:r>
      <w:r>
        <w:t xml:space="preserve"> </w:t>
      </w:r>
      <w:r>
        <w:t xml:space="preserve">(D-0217).</w:t>
      </w:r>
    </w:p>
    <w:p>
      <w:pPr>
        <w:pStyle w:val="BodyText"/>
      </w:pPr>
      <w:r>
        <w:rPr>
          <w:b/>
          <w:bCs/>
        </w:rPr>
        <w:t xml:space="preserve">허용 범위</w:t>
      </w:r>
      <w:r>
        <w:t xml:space="preserve">: 음색 자체를 금지하는 것이 아니라</w:t>
      </w:r>
      <w:r>
        <w:t xml:space="preserve"> </w:t>
      </w:r>
      <w:r>
        <w:rPr>
          <w:b/>
          <w:bCs/>
        </w:rPr>
        <w:t xml:space="preserve">식별 가능한 산출</w:t>
      </w:r>
      <w:r>
        <w:t xml:space="preserve">을 금지한다.</w:t>
      </w:r>
    </w:p>
    <w:bookmarkEnd w:id="157"/>
    <w:bookmarkEnd w:id="158"/>
    <w:bookmarkStart w:id="162" w:name="로컬-에이전트-설계"/>
    <w:p>
      <w:pPr>
        <w:pStyle w:val="Heading2"/>
      </w:pPr>
      <w:r>
        <w:t xml:space="preserve">8. 로컬 에이전트 설계</w:t>
      </w:r>
    </w:p>
    <w:p>
      <w:pPr>
        <w:pStyle w:val="FirstParagraph"/>
      </w:pPr>
      <w:r>
        <w:rPr>
          <w:b/>
          <w:bCs/>
        </w:rPr>
        <w:t xml:space="preserve">P4 설계 · 미구현.</w:t>
      </w:r>
      <w:r>
        <w:t xml:space="preserve"> </w:t>
      </w:r>
      <w:r>
        <w:t xml:space="preserve">지금 강제되고 있는 것은 전송 경계 하나다 — 서버가 없어도 구멍은 셀 수 있다 (D-0134).</w:t>
      </w:r>
    </w:p>
    <w:bookmarkStart w:id="159" w:name="구성"/>
    <w:p>
      <w:pPr>
        <w:pStyle w:val="Heading3"/>
      </w:pPr>
      <w:r>
        <w:t xml:space="preserve">□ 구성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640"/>
        <w:gridCol w:w="3716"/>
        <w:gridCol w:w="3714"/>
      </w:tblGrid>
      <w:tr>
        <w:trPr>
          <w:tblHeader w:val="on"/>
        </w:trPr>
        <w:tc>
          <w:tcPr>
            <w:tcW w:type="dxa" w:w="164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계층</w:t>
            </w:r>
          </w:p>
        </w:tc>
        <w:tc>
          <w:tcPr>
            <w:tcW w:type="dxa" w:w="371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기술</w:t>
            </w:r>
          </w:p>
        </w:tc>
        <w:tc>
          <w:tcPr>
            <w:tcW w:type="dxa" w:w="371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역할</w:t>
            </w:r>
          </w:p>
        </w:tc>
      </w:tr>
      <w:tr>
        <w:tc>
          <w:tcPr>
            <w:tcW w:type="dxa" w:w="16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셸</w:t>
            </w:r>
          </w:p>
        </w:tc>
        <w:tc>
          <w:tcPr>
            <w:tcW w:type="dxa" w:w="371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Tauri (Rust)</w:t>
            </w:r>
          </w:p>
        </w:tc>
        <w:tc>
          <w:tcPr>
            <w:tcW w:type="dxa" w:w="37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창·시스템 접근·배포</w:t>
            </w:r>
          </w:p>
        </w:tc>
      </w:tr>
      <w:tr>
        <w:tc>
          <w:tcPr>
            <w:tcW w:type="dxa" w:w="16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UI</w:t>
            </w:r>
          </w:p>
        </w:tc>
        <w:tc>
          <w:tcPr>
            <w:tcW w:type="dxa" w:w="371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React + TypeScript</w:t>
            </w:r>
          </w:p>
        </w:tc>
        <w:tc>
          <w:tcPr>
            <w:tcW w:type="dxa" w:w="37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웹 대시보드와 컴포넌트 공유</w:t>
            </w:r>
          </w:p>
        </w:tc>
      </w:tr>
      <w:tr>
        <w:tc>
          <w:tcPr>
            <w:tcW w:type="dxa" w:w="16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분석 사이드카</w:t>
            </w:r>
          </w:p>
        </w:tc>
        <w:tc>
          <w:tcPr>
            <w:tcW w:type="dxa" w:w="371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Python</w:t>
            </w:r>
          </w:p>
        </w:tc>
        <w:tc>
          <w:tcPr>
            <w:tcW w:type="dxa" w:w="37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인제스트·스템 분리·특징 추출</w:t>
            </w:r>
          </w:p>
        </w:tc>
      </w:tr>
      <w:tr>
        <w:tc>
          <w:tcPr>
            <w:tcW w:type="dxa" w:w="16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로컬 저장</w:t>
            </w:r>
          </w:p>
        </w:tc>
        <w:tc>
          <w:tcPr>
            <w:tcW w:type="dxa" w:w="371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SQLite</w:t>
            </w:r>
          </w:p>
        </w:tc>
        <w:tc>
          <w:tcPr>
            <w:tcW w:type="dxa" w:w="37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분석 결과·진행 상태</w:t>
            </w:r>
          </w:p>
        </w:tc>
      </w:tr>
    </w:tbl>
    <w:p>
      <w:pPr>
        <w:pStyle w:val="BodyText"/>
      </w:pPr>
      <w:r>
        <w:rPr>
          <w:b/>
          <w:bCs/>
        </w:rPr>
        <w:t xml:space="preserve">Python 사이드카를 두는 이유</w:t>
      </w:r>
      <w:r>
        <w:t xml:space="preserve">: 오디오 분석 생태계(mutagen·librosa·torch·demucs)가 Python에 있다. Rust로 재구현하는 비용이 이득을</w:t>
      </w:r>
      <w:r>
        <w:t xml:space="preserve"> </w:t>
      </w:r>
      <w:r>
        <w:t xml:space="preserve">넘는다. 이미 구현된 인제스트 코드를 그대로 재사용한다.</w:t>
      </w:r>
    </w:p>
    <w:bookmarkEnd w:id="159"/>
    <w:bookmarkStart w:id="160" w:name="작업-관리"/>
    <w:p>
      <w:pPr>
        <w:pStyle w:val="Heading3"/>
      </w:pPr>
      <w:r>
        <w:t xml:space="preserve">□ 작업 관리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777"/>
        <w:gridCol w:w="6294"/>
      </w:tblGrid>
      <w:tr>
        <w:trPr>
          <w:tblHeader w:val="on"/>
        </w:trPr>
        <w:tc>
          <w:tcPr>
            <w:tcW w:type="dxa" w:w="277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</w:t>
            </w:r>
          </w:p>
        </w:tc>
        <w:tc>
          <w:tcPr>
            <w:tcW w:type="dxa" w:w="629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처리</w:t>
            </w:r>
          </w:p>
        </w:tc>
      </w:tr>
      <w:tr>
        <w:tc>
          <w:tcPr>
            <w:tcW w:type="dxa" w:w="27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장시간 실행</w:t>
            </w:r>
          </w:p>
        </w:tc>
        <w:tc>
          <w:tcPr>
            <w:tcW w:type="dxa" w:w="629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백그라운드 작업 큐</w:t>
            </w:r>
          </w:p>
        </w:tc>
      </w:tr>
      <w:tr>
        <w:tc>
          <w:tcPr>
            <w:tcW w:type="dxa" w:w="27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중단·재개</w:t>
            </w:r>
          </w:p>
        </w:tc>
        <w:tc>
          <w:tcPr>
            <w:tcW w:type="dxa" w:w="629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곡 단위 체크포인트. SQLite에 진행 상태 기록</w:t>
            </w:r>
          </w:p>
        </w:tc>
      </w:tr>
      <w:tr>
        <w:tc>
          <w:tcPr>
            <w:tcW w:type="dxa" w:w="27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진행 표시</w:t>
            </w:r>
          </w:p>
        </w:tc>
        <w:tc>
          <w:tcPr>
            <w:tcW w:type="dxa" w:w="629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곡 단위 진행률 + 잔여 시간 추정</w:t>
            </w:r>
          </w:p>
        </w:tc>
      </w:tr>
      <w:tr>
        <w:tc>
          <w:tcPr>
            <w:tcW w:type="dxa" w:w="27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 결과 활용</w:t>
            </w:r>
          </w:p>
        </w:tc>
        <w:tc>
          <w:tcPr>
            <w:tcW w:type="dxa" w:w="629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완료분만으로 취향 벡터 산출</w:t>
            </w:r>
          </w:p>
        </w:tc>
      </w:tr>
      <w:tr>
        <w:tc>
          <w:tcPr>
            <w:tcW w:type="dxa" w:w="27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GPU 부재</w:t>
            </w:r>
          </w:p>
        </w:tc>
        <w:tc>
          <w:tcPr>
            <w:tcW w:type="dxa" w:w="629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CPU 폴백. 착수 전 예상 소요 시간 안내</w:t>
            </w:r>
          </w:p>
        </w:tc>
      </w:tr>
    </w:tbl>
    <w:bookmarkEnd w:id="160"/>
    <w:bookmarkStart w:id="161" w:name="전송-경계-강제"/>
    <w:p>
      <w:pPr>
        <w:pStyle w:val="Heading3"/>
      </w:pPr>
      <w:r>
        <w:t xml:space="preserve">□ 전송 경계 강제</w:t>
      </w:r>
    </w:p>
    <w:p>
      <w:pPr>
        <w:pStyle w:val="SourceCode"/>
      </w:pPr>
      <w:r>
        <w:rPr>
          <w:rStyle w:val="CommentTok"/>
        </w:rPr>
        <w:t xml:space="preserve"># 서버 수신 스키마에 오디오 필드를 정의하지 않는다.</w:t>
      </w:r>
      <w:r>
        <w:br/>
      </w:r>
      <w:r>
        <w:rPr>
          <w:rStyle w:val="CommentTok"/>
        </w:rPr>
        <w:t xml:space="preserve"># 필드가 없으면 전송 자체가 타입 수준에서 불가능하다.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TasteSyncPayload:</w:t>
      </w:r>
      <w:r>
        <w:br/>
      </w:r>
      <w:r>
        <w:rPr>
          <w:rStyle w:val="NormalTok"/>
        </w:rPr>
        <w:t xml:space="preserve">    user_id: UUID</w:t>
      </w:r>
      <w:r>
        <w:br/>
      </w:r>
      <w:r>
        <w:rPr>
          <w:rStyle w:val="NormalTok"/>
        </w:rPr>
        <w:t xml:space="preserve">    axis: Axis</w:t>
      </w:r>
      <w:r>
        <w:br/>
      </w:r>
      <w:r>
        <w:rPr>
          <w:rStyle w:val="NormalTok"/>
        </w:rPr>
        <w:t xml:space="preserve">    vector: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model_version: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track_count: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audio, waveform, stem, file_path 등 어떤 오디오 필드도 없다</w:t>
      </w:r>
    </w:p>
    <w:p>
      <w:pPr>
        <w:pStyle w:val="FirstParagraph"/>
      </w:pPr>
      <w:r>
        <w:t xml:space="preserve">정책 문구가 아니라 스키마로 강제한다. 리뷰나 규율에 의존하지 않는다.</w:t>
      </w:r>
    </w:p>
    <w:p>
      <w:pPr>
        <w:pStyle w:val="BodyText"/>
      </w:pPr>
      <w:r>
        <w:rPr>
          <w:b/>
          <w:bCs/>
        </w:rPr>
        <w:t xml:space="preserve">서버가 없는 지금은 import로 강제한다</w:t>
      </w:r>
      <w:r>
        <w:t xml:space="preserve"> </w:t>
      </w:r>
      <w:r>
        <w:t xml:space="preserve">(D-0134). 계층 계약 5번</w:t>
      </w:r>
      <w:r>
        <w:t xml:space="preserve"> </w:t>
      </w:r>
      <w:r>
        <w:rPr>
          <w:i/>
          <w:iCs/>
        </w:rPr>
        <w:t xml:space="preserve">«송신부는 오디오를 모른다»</w:t>
      </w:r>
      <w:r>
        <w:t xml:space="preserve">가</w:t>
      </w:r>
      <w:r>
        <w:t xml:space="preserve"> </w:t>
      </w:r>
      <w:r>
        <w:t xml:space="preserve">망을 타는 모듈이 디코더·분리기·특징 추출기·파형 타입을 import하지 못하게 막고, 망 접점은 허용</w:t>
      </w:r>
      <w:r>
        <w:t xml:space="preserve"> </w:t>
      </w:r>
      <w:r>
        <w:t xml:space="preserve">목록 4곳이며 늘면</w:t>
      </w:r>
      <w:r>
        <w:t xml:space="preserve"> </w:t>
      </w:r>
      <w:r>
        <w:rPr>
          <w:rStyle w:val="VerbatimChar"/>
        </w:rPr>
        <w:t xml:space="preserve">check_egress</w:t>
      </w:r>
      <w:r>
        <w:t xml:space="preserve">가 빨개진다. 밖으로 가는 것은 MusicBrainz 조회 2곳(문자열만)이고,</w:t>
      </w:r>
      <w:r>
        <w:t xml:space="preserve"> </w:t>
      </w:r>
      <w:r>
        <w:t xml:space="preserve">MLflow · Prefect 2곳은 로컬 주소가 아니면 거절하며 둘의 사용 통계도 끈다 (D-0224).</w:t>
      </w:r>
    </w:p>
    <w:bookmarkEnd w:id="161"/>
    <w:bookmarkEnd w:id="162"/>
    <w:bookmarkStart w:id="163" w:name="서빙-api-명세-개요"/>
    <w:p>
      <w:pPr>
        <w:pStyle w:val="Heading2"/>
      </w:pPr>
      <w:r>
        <w:t xml:space="preserve">9. 서빙 API 명세 (개요)</w:t>
      </w:r>
    </w:p>
    <w:p>
      <w:pPr>
        <w:pStyle w:val="FirstParagraph"/>
      </w:pPr>
      <w:r>
        <w:rPr>
          <w:b/>
          <w:bCs/>
        </w:rPr>
        <w:t xml:space="preserve">P4 설계 · 미구현.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548"/>
        <w:gridCol w:w="5038"/>
        <w:gridCol w:w="2484"/>
      </w:tblGrid>
      <w:tr>
        <w:trPr>
          <w:tblHeader w:val="on"/>
        </w:trPr>
        <w:tc>
          <w:tcPr>
            <w:tcW w:type="dxa" w:w="154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메서드</w:t>
            </w:r>
          </w:p>
        </w:tc>
        <w:tc>
          <w:tcPr>
            <w:tcW w:type="dxa" w:w="503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경로</w:t>
            </w:r>
          </w:p>
        </w:tc>
        <w:tc>
          <w:tcPr>
            <w:tcW w:type="dxa" w:w="248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설명</w:t>
            </w:r>
          </w:p>
        </w:tc>
      </w:tr>
      <w:tr>
        <w:tc>
          <w:tcPr>
            <w:tcW w:type="dxa" w:w="1548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POST</w:t>
            </w:r>
          </w:p>
        </w:tc>
        <w:tc>
          <w:tcPr>
            <w:tcW w:type="dxa" w:w="5039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/v1/taste/sync</w:t>
            </w:r>
          </w:p>
        </w:tc>
        <w:tc>
          <w:tcPr>
            <w:tcW w:type="dxa" w:w="24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벡터 동기화</w:t>
            </w:r>
          </w:p>
        </w:tc>
      </w:tr>
      <w:tr>
        <w:tc>
          <w:tcPr>
            <w:tcW w:type="dxa" w:w="1548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GET</w:t>
            </w:r>
          </w:p>
        </w:tc>
        <w:tc>
          <w:tcPr>
            <w:tcW w:type="dxa" w:w="5039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/v1/taste/{user_id}</w:t>
            </w:r>
          </w:p>
        </w:tc>
        <w:tc>
          <w:tcPr>
            <w:tcW w:type="dxa" w:w="24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벡터 조회</w:t>
            </w:r>
          </w:p>
        </w:tc>
      </w:tr>
      <w:tr>
        <w:tc>
          <w:tcPr>
            <w:tcW w:type="dxa" w:w="1548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POST</w:t>
            </w:r>
          </w:p>
        </w:tc>
        <w:tc>
          <w:tcPr>
            <w:tcW w:type="dxa" w:w="5039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/v1/pairwise/next</w:t>
            </w:r>
          </w:p>
        </w:tc>
        <w:tc>
          <w:tcPr>
            <w:tcW w:type="dxa" w:w="24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다음 비교 쌍 요청</w:t>
            </w:r>
          </w:p>
        </w:tc>
      </w:tr>
      <w:tr>
        <w:tc>
          <w:tcPr>
            <w:tcW w:type="dxa" w:w="1548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POST</w:t>
            </w:r>
          </w:p>
        </w:tc>
        <w:tc>
          <w:tcPr>
            <w:tcW w:type="dxa" w:w="5039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/v1/pairwise/respond</w:t>
            </w:r>
          </w:p>
        </w:tc>
        <w:tc>
          <w:tcPr>
            <w:tcW w:type="dxa" w:w="24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비교 응답 제출</w:t>
            </w:r>
          </w:p>
        </w:tc>
      </w:tr>
      <w:tr>
        <w:tc>
          <w:tcPr>
            <w:tcW w:type="dxa" w:w="1548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POST</w:t>
            </w:r>
          </w:p>
        </w:tc>
        <w:tc>
          <w:tcPr>
            <w:tcW w:type="dxa" w:w="5039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/v1/generate</w:t>
            </w:r>
          </w:p>
        </w:tc>
        <w:tc>
          <w:tcPr>
            <w:tcW w:type="dxa" w:w="24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작업 등록</w:t>
            </w:r>
          </w:p>
        </w:tc>
      </w:tr>
      <w:tr>
        <w:tc>
          <w:tcPr>
            <w:tcW w:type="dxa" w:w="1548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GET</w:t>
            </w:r>
          </w:p>
        </w:tc>
        <w:tc>
          <w:tcPr>
            <w:tcW w:type="dxa" w:w="5039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/v1/generate/{job_id}</w:t>
            </w:r>
          </w:p>
        </w:tc>
        <w:tc>
          <w:tcPr>
            <w:tcW w:type="dxa" w:w="24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작업 상태 조회</w:t>
            </w:r>
          </w:p>
        </w:tc>
      </w:tr>
      <w:tr>
        <w:tc>
          <w:tcPr>
            <w:tcW w:type="dxa" w:w="1548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GET</w:t>
            </w:r>
          </w:p>
        </w:tc>
        <w:tc>
          <w:tcPr>
            <w:tcW w:type="dxa" w:w="5039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/v1/generate/{job_id}/result</w:t>
            </w:r>
          </w:p>
        </w:tc>
        <w:tc>
          <w:tcPr>
            <w:tcW w:type="dxa" w:w="24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산출물 조회</w:t>
            </w:r>
          </w:p>
        </w:tc>
      </w:tr>
      <w:tr>
        <w:tc>
          <w:tcPr>
            <w:tcW w:type="dxa" w:w="1548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GET</w:t>
            </w:r>
          </w:p>
        </w:tc>
        <w:tc>
          <w:tcPr>
            <w:tcW w:type="dxa" w:w="5039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/v1/demo/profile</w:t>
            </w:r>
          </w:p>
        </w:tc>
        <w:tc>
          <w:tcPr>
            <w:tcW w:type="dxa" w:w="24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데모 모드 사전 분석 프로파일</w:t>
            </w:r>
          </w:p>
        </w:tc>
      </w:tr>
    </w:tbl>
    <w:p>
      <w:pPr>
        <w:pStyle w:val="BodyText"/>
      </w:pPr>
      <w:r>
        <w:t xml:space="preserve">전체 스키마는 OpenAPI로 문서화한다.</w:t>
      </w:r>
    </w:p>
    <w:bookmarkEnd w:id="163"/>
    <w:bookmarkStart w:id="183" w:name="평가-설계"/>
    <w:p>
      <w:pPr>
        <w:pStyle w:val="Heading2"/>
      </w:pPr>
      <w:r>
        <w:t xml:space="preserve">10. 평가 설계</w:t>
      </w:r>
    </w:p>
    <w:bookmarkStart w:id="167" w:name="지표"/>
    <w:p>
      <w:pPr>
        <w:pStyle w:val="Heading3"/>
      </w:pPr>
      <w:r>
        <w:t xml:space="preserve">□ 지표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065"/>
        <w:gridCol w:w="1643"/>
        <w:gridCol w:w="6362"/>
      </w:tblGrid>
      <w:tr>
        <w:trPr>
          <w:tblHeader w:val="on"/>
        </w:trPr>
        <w:tc>
          <w:tcPr>
            <w:tcW w:type="dxa" w:w="106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대상</w:t>
            </w:r>
          </w:p>
        </w:tc>
        <w:tc>
          <w:tcPr>
            <w:tcW w:type="dxa" w:w="164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지표</w:t>
            </w:r>
          </w:p>
        </w:tc>
        <w:tc>
          <w:tcPr>
            <w:tcW w:type="dxa" w:w="636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기준</w:t>
            </w:r>
          </w:p>
        </w:tc>
      </w:tr>
      <w:tr>
        <w:tc>
          <w:tcPr>
            <w:tcW w:type="dxa" w:w="10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인제스트</w:t>
            </w:r>
          </w:p>
        </w:tc>
        <w:tc>
          <w:tcPr>
            <w:tcW w:type="dxa" w:w="1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정규화 성공률</w:t>
            </w:r>
          </w:p>
        </w:tc>
        <w:tc>
          <w:tcPr>
            <w:tcW w:type="dxa" w:w="63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99% 이상 (</w:t>
            </w:r>
            <w:r>
              <w:rPr>
                <w:b/>
                <w:bCs/>
                <w:sz w:val="16"/>
              </w:rPr>
              <w:t xml:space="preserve">실측 100%</w:t>
            </w:r>
            <w:r>
              <w:rPr>
                <w:sz w:val="16"/>
              </w:rPr>
              <w:t xml:space="preserve">)</w:t>
            </w:r>
          </w:p>
        </w:tc>
      </w:tr>
      <w:tr>
        <w:tc>
          <w:tcPr>
            <w:tcW w:type="dxa" w:w="10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임베딩</w:t>
            </w:r>
          </w:p>
        </w:tc>
        <w:tc>
          <w:tcPr>
            <w:tcW w:type="dxa" w:w="1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M0 자기일관성 top-1</w:t>
            </w:r>
          </w:p>
        </w:tc>
        <w:tc>
          <w:tcPr>
            <w:tcW w:type="dxa" w:w="63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0.95 이상.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식별 판정</w:t>
            </w:r>
            <w:r>
              <w:rPr>
                <w:sz w:val="16"/>
              </w:rPr>
              <w:t xml:space="preserve">이며 붕괴 판정과 갈라져 있다 (D-0234).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실측 1.0000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(홀짝 분할, D-0040)</w:t>
            </w:r>
          </w:p>
        </w:tc>
      </w:tr>
      <w:tr>
        <w:tc>
          <w:tcPr>
            <w:tcW w:type="dxa" w:w="10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임베딩</w:t>
            </w:r>
          </w:p>
        </w:tc>
        <w:tc>
          <w:tcPr>
            <w:tcW w:type="dxa" w:w="1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M1 앨범 검색 P@10</w:t>
            </w:r>
          </w:p>
        </w:tc>
        <w:tc>
          <w:tcPr>
            <w:tcW w:type="dxa" w:w="636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실측 0.0699 (무작위 0.0034 대비 20.4배)</w:t>
            </w:r>
          </w:p>
        </w:tc>
      </w:tr>
      <w:tr>
        <w:tc>
          <w:tcPr>
            <w:tcW w:type="dxa" w:w="10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임베딩</w:t>
            </w:r>
          </w:p>
        </w:tc>
        <w:tc>
          <w:tcPr>
            <w:tcW w:type="dxa" w:w="1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M2 아티스트 검색 P@10</w:t>
            </w:r>
          </w:p>
        </w:tc>
        <w:tc>
          <w:tcPr>
            <w:tcW w:type="dxa" w:w="636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실측 0.2503 (무작위 0.0175 대비 14.3배)</w:t>
            </w:r>
          </w:p>
        </w:tc>
      </w:tr>
      <w:tr>
        <w:tc>
          <w:tcPr>
            <w:tcW w:type="dxa" w:w="10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임베딩</w:t>
            </w:r>
          </w:p>
        </w:tc>
        <w:tc>
          <w:tcPr>
            <w:tcW w:type="dxa" w:w="1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전체 쌍 평균 코사인</w:t>
            </w:r>
          </w:p>
        </w:tc>
        <w:tc>
          <w:tcPr>
            <w:tcW w:type="dxa" w:w="636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실측 -0.0006</w:t>
            </w:r>
            <w:r>
              <w:rPr>
                <w:sz w:val="16"/>
              </w:rPr>
              <w:t xml:space="preserve">. 1에 가까우면 허브 곡이 생긴다 (D-0030)</w:t>
            </w:r>
          </w:p>
        </w:tc>
      </w:tr>
      <w:tr>
        <w:tc>
          <w:tcPr>
            <w:tcW w:type="dxa" w:w="10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퓨전</w:t>
            </w:r>
          </w:p>
        </w:tc>
        <w:tc>
          <w:tcPr>
            <w:tcW w:type="dxa" w:w="1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M4 시드 아티스트 균형</w:t>
            </w:r>
          </w:p>
        </w:tc>
        <w:tc>
          <w:tcPr>
            <w:tcW w:type="dxa" w:w="636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실측 coverage 0.2137 (무작위 0.0280 대비 7.6배, 상한 0.8867)</w:t>
            </w:r>
            <w:r>
              <w:rPr>
                <w:sz w:val="16"/>
              </w:rPr>
              <w:t xml:space="preserve">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진단용이며 최적화 목표가 아니다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(D-0035)</w:t>
            </w:r>
          </w:p>
        </w:tc>
      </w:tr>
      <w:tr>
        <w:tc>
          <w:tcPr>
            <w:tcW w:type="dxa" w:w="10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</w:t>
            </w:r>
          </w:p>
        </w:tc>
        <w:tc>
          <w:tcPr>
            <w:tcW w:type="dxa" w:w="1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M5 출력 도수 거리</w:t>
            </w:r>
          </w:p>
        </w:tc>
        <w:tc>
          <w:tcPr>
            <w:tcW w:type="dxa" w:w="63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참조곡을 바꿨을 때 진행이 갈리는 정도 (O-29 · D-0082). 시드 1000개 · 쌍 100 · 8마디.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실측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rStyle w:val="VerbatimChar"/>
                <w:b/>
                <w:bCs/>
                <w:sz w:val="16"/>
              </w:rPr>
              <w:t xml:space="preserve">other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0.1817 ·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rStyle w:val="VerbatimChar"/>
                <w:b/>
                <w:bCs/>
                <w:sz w:val="16"/>
              </w:rPr>
              <w:t xml:space="preserve">mix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0.1310 · 쌍 단위 승률 75.0%</w:t>
            </w:r>
            <w:r>
              <w:rPr>
                <w:sz w:val="16"/>
              </w:rPr>
              <w:t xml:space="preserve">. 극한(사전 가중치 거리)은 0.1199 / 0.0795이며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8마디 초과분 34%는 되튐이지 정보가 아니다.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귀무선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shuffled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0.2679 대비 67.8% — 코퍼스가 화성 어휘를 공유한다</w:t>
            </w:r>
          </w:p>
        </w:tc>
      </w:tr>
      <w:tr>
        <w:tc>
          <w:tcPr>
            <w:tcW w:type="dxa" w:w="10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</w:t>
            </w:r>
          </w:p>
        </w:tc>
        <w:tc>
          <w:tcPr>
            <w:tcW w:type="dxa" w:w="1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M9 어휘 이득</w:t>
            </w:r>
          </w:p>
        </w:tc>
        <w:tc>
          <w:tcPr>
            <w:tcW w:type="dxa" w:w="63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차용 어휘가 대조군보다 출력을 더 가르는가 (O-36 · D-0097). 극한 차이 +0.0208.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극한 대비 8마디 30.3% → 64마디 77.9%(승률 60%) → 128마디 86.9%(65%).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8마디에서 안 보인 것은 되튐이 6.1배로 덮었기 때문이다</w:t>
            </w:r>
          </w:p>
        </w:tc>
      </w:tr>
      <w:tr>
        <w:tc>
          <w:tcPr>
            <w:tcW w:type="dxa" w:w="10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</w:t>
            </w:r>
          </w:p>
        </w:tc>
        <w:tc>
          <w:tcPr>
            <w:tcW w:type="dxa" w:w="1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M10 시간 변화 상관</w:t>
            </w:r>
          </w:p>
        </w:tc>
        <w:tc>
          <w:tcPr>
            <w:tcW w:type="dxa" w:w="63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두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겹치지 않는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관측의 변화 벡터가 곡 단위로 맞물리는가 (O-32 게이트 · D-0099). 곡 짝을 뒤섞은 귀무선을 뺀다. 문턱 t &gt; 3 · 칸 과반.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b/>
                <w:bCs/>
                <w:sz w:val="16"/>
              </w:rPr>
              <w:t xml:space="preserve">mix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대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rStyle w:val="VerbatimChar"/>
                <w:b/>
                <w:bCs/>
                <w:sz w:val="16"/>
              </w:rPr>
              <w:t xml:space="preserve">other</w:t>
            </w:r>
            <w:r>
              <w:rPr>
                <w:b/>
                <w:bCs/>
                <w:sz w:val="16"/>
              </w:rPr>
              <w:t xml:space="preserve">는 겹쳐서 0.5572가 나왔고 못 읽는다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other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대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bass</w:t>
            </w:r>
            <w:r>
              <w:rPr>
                <w:sz w:val="16"/>
              </w:rPr>
              <w:t xml:space="preserve">로 잰다 (실측 필요)</w:t>
            </w:r>
          </w:p>
        </w:tc>
      </w:tr>
      <w:tr>
        <w:tc>
          <w:tcPr>
            <w:tcW w:type="dxa" w:w="10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</w:t>
            </w:r>
          </w:p>
        </w:tc>
        <w:tc>
          <w:tcPr>
            <w:tcW w:type="dxa" w:w="1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M11 전이 초과</w:t>
            </w:r>
          </w:p>
        </w:tc>
        <w:tc>
          <w:tcPr>
            <w:tcW w:type="dxa" w:w="63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배열이 참조곡을 담는가 (O-32 · D-0102). 전이 행렬 거리에서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같은 치환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귀무선을 뺀다.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현재 0.0000이 정상이다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순서를 시드가 정하므로. 양수가 되는 날이 O-32가 풀린 날이다</w:t>
            </w:r>
          </w:p>
        </w:tc>
      </w:tr>
      <w:tr>
        <w:tc>
          <w:tcPr>
            <w:tcW w:type="dxa" w:w="10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</w:t>
            </w:r>
          </w:p>
        </w:tc>
        <w:tc>
          <w:tcPr>
            <w:tcW w:type="dxa" w:w="1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M6 비음계 몫</w:t>
            </w:r>
          </w:p>
        </w:tc>
        <w:tc>
          <w:tcPr>
            <w:tcW w:type="dxa" w:w="63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다이어토닉 제한이 버리는 대비의 비율 (O-31 · D-0088). 등가선(</w:t>
            </w:r>
            <w:r>
              <w:rPr>
                <w:rStyle w:val="VerbatimChar"/>
                <w:sz w:val="16"/>
              </w:rPr>
              <w:t xml:space="preserve">matched</w:t>
            </w:r>
            <w:r>
              <w:rPr>
                <w:sz w:val="16"/>
              </w:rPr>
              <w:t xml:space="preserve">)과 견준다.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실측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rStyle w:val="VerbatimChar"/>
                <w:b/>
                <w:bCs/>
                <w:sz w:val="16"/>
              </w:rPr>
              <w:t xml:space="preserve">other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0.4357 ·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rStyle w:val="VerbatimChar"/>
                <w:b/>
                <w:bCs/>
                <w:sz w:val="16"/>
              </w:rPr>
              <w:t xml:space="preserve">mix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0.4670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거리의 44~47%를 버리며 이는 항등식이다. 등가선 대비 +0.0112 / +0.0146으로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곡 고유성은 다이어토닉과 대등하다.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초과분은 전부 진짜 반음계 5칸에서 나온다</w:t>
            </w:r>
          </w:p>
        </w:tc>
      </w:tr>
      <w:tr>
        <w:tc>
          <w:tcPr>
            <w:tcW w:type="dxa" w:w="10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</w:t>
            </w:r>
          </w:p>
        </w:tc>
        <w:tc>
          <w:tcPr>
            <w:tcW w:type="dxa" w:w="1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M7 치환 상관</w:t>
            </w:r>
          </w:p>
        </w:tc>
        <w:tc>
          <w:tcPr>
            <w:tcW w:type="dxa" w:w="63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반음계 칸이 짝 온음계 칸을 대체하는가 (O-33 · D-0090).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실측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rStyle w:val="VerbatimChar"/>
                <w:b/>
                <w:bCs/>
                <w:sz w:val="16"/>
              </w:rPr>
              <w:t xml:space="preserve">other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전체 +0.0192 · 추정 확실 +0.0916(t=3.79) · 추정 불확실 -0.0338.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조성 오차가 지배하지 않는다.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mix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+0.1247은 누설의 경고다</w:t>
            </w:r>
          </w:p>
        </w:tc>
      </w:tr>
      <w:tr>
        <w:tc>
          <w:tcPr>
            <w:tcW w:type="dxa" w:w="10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</w:t>
            </w:r>
          </w:p>
        </w:tc>
        <w:tc>
          <w:tcPr>
            <w:tcW w:type="dxa" w:w="1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M8 뭉침 대비</w:t>
            </w:r>
          </w:p>
        </w:tc>
        <w:tc>
          <w:tcPr>
            <w:tcW w:type="dxa" w:w="63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♭3·♭6·♭7이 한 곡에서 같이 오르는가 (O-35 · D-0093).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실측 +0.3787 (t=12.81)이며 신뢰도 묶음 셋이 0.379로 같다.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합성에서 누설만 -0.03~0.00 — 열 배 떨어져 있다.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단조 차용이 실재한다</w:t>
            </w:r>
          </w:p>
        </w:tc>
      </w:tr>
      <w:tr>
        <w:tc>
          <w:tcPr>
            <w:tcW w:type="dxa" w:w="10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스템 분리</w:t>
            </w:r>
          </w:p>
        </w:tc>
        <w:tc>
          <w:tcPr>
            <w:tcW w:type="dxa" w:w="1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SDR</w:t>
            </w:r>
          </w:p>
        </w:tc>
        <w:tc>
          <w:tcPr>
            <w:tcW w:type="dxa" w:w="63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(실측 필요). 손실 압축 상한 명시</w:t>
            </w:r>
          </w:p>
        </w:tc>
      </w:tr>
      <w:tr>
        <w:tc>
          <w:tcPr>
            <w:tcW w:type="dxa" w:w="10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강제정렬</w:t>
            </w:r>
          </w:p>
        </w:tc>
        <w:tc>
          <w:tcPr>
            <w:tcW w:type="dxa" w:w="1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정렬 정확도</w:t>
            </w:r>
          </w:p>
        </w:tc>
        <w:tc>
          <w:tcPr>
            <w:tcW w:type="dxa" w:w="63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(실측 필요). 수동 검수 표본 대비</w:t>
            </w:r>
          </w:p>
        </w:tc>
      </w:tr>
      <w:tr>
        <w:tc>
          <w:tcPr>
            <w:tcW w:type="dxa" w:w="10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모델</w:t>
            </w:r>
          </w:p>
        </w:tc>
        <w:tc>
          <w:tcPr>
            <w:tcW w:type="dxa" w:w="1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홀드아웃 순위 상관</w:t>
            </w:r>
          </w:p>
        </w:tc>
        <w:tc>
          <w:tcPr>
            <w:tcW w:type="dxa" w:w="63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(실측 필요)</w:t>
            </w:r>
          </w:p>
        </w:tc>
      </w:tr>
      <w:tr>
        <w:tc>
          <w:tcPr>
            <w:tcW w:type="dxa" w:w="10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결과</w:t>
            </w:r>
          </w:p>
        </w:tc>
        <w:tc>
          <w:tcPr>
            <w:tcW w:type="dxa" w:w="1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벡터 거리</w:t>
            </w:r>
          </w:p>
        </w:tc>
        <w:tc>
          <w:tcPr>
            <w:tcW w:type="dxa" w:w="63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프롬프트 베이스라인 대비</w:t>
            </w:r>
          </w:p>
        </w:tc>
      </w:tr>
      <w:tr>
        <w:tc>
          <w:tcPr>
            <w:tcW w:type="dxa" w:w="10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결과</w:t>
            </w:r>
          </w:p>
        </w:tc>
        <w:tc>
          <w:tcPr>
            <w:tcW w:type="dxa" w:w="1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FAD</w:t>
            </w:r>
          </w:p>
        </w:tc>
        <w:tc>
          <w:tcPr>
            <w:tcW w:type="dxa" w:w="63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참고 지표. 절대 기준 아님</w:t>
            </w:r>
          </w:p>
        </w:tc>
      </w:tr>
      <w:tr>
        <w:tc>
          <w:tcPr>
            <w:tcW w:type="dxa" w:w="10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안전 게이트</w:t>
            </w:r>
          </w:p>
        </w:tc>
        <w:tc>
          <w:tcPr>
            <w:tcW w:type="dxa" w:w="1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미탐률</w:t>
            </w:r>
          </w:p>
        </w:tc>
        <w:tc>
          <w:tcPr>
            <w:tcW w:type="dxa" w:w="63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 목표</w:t>
            </w:r>
          </w:p>
        </w:tc>
      </w:tr>
      <w:tr>
        <w:tc>
          <w:tcPr>
            <w:tcW w:type="dxa" w:w="10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재현성</w:t>
            </w:r>
          </w:p>
        </w:tc>
        <w:tc>
          <w:tcPr>
            <w:tcW w:type="dxa" w:w="1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동일 시드 산출물 일치</w:t>
            </w:r>
          </w:p>
        </w:tc>
        <w:tc>
          <w:tcPr>
            <w:tcW w:type="dxa" w:w="63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100%</w:t>
            </w:r>
          </w:p>
        </w:tc>
      </w:tr>
    </w:tbl>
    <w:p>
      <w:pPr>
        <w:pStyle w:val="BodyText"/>
      </w:pPr>
      <w:r>
        <w:t xml:space="preserve">정본 뷰:</w:t>
      </w:r>
      <w:r>
        <w:t xml:space="preserve"> </w:t>
      </w:r>
      <w:r>
        <w:rPr>
          <w:b/>
          <w:bCs/>
        </w:rPr>
        <w:t xml:space="preserve">축마다 다르다</w:t>
      </w:r>
      <w:r>
        <w:t xml:space="preserve"> </w:t>
      </w:r>
      <w:r>
        <w:t xml:space="preserve">(D-0181 · D-0203).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919"/>
        <w:gridCol w:w="2425"/>
        <w:gridCol w:w="5727"/>
      </w:tblGrid>
      <w:tr>
        <w:trPr>
          <w:tblHeader w:val="on"/>
        </w:trPr>
        <w:tc>
          <w:tcPr>
            <w:tcW w:type="dxa" w:w="91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축</w:t>
            </w:r>
          </w:p>
        </w:tc>
        <w:tc>
          <w:tcPr>
            <w:tcW w:type="dxa" w:w="242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층</w:t>
            </w:r>
          </w:p>
        </w:tc>
        <w:tc>
          <w:tcPr>
            <w:tcW w:type="dxa" w:w="572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근거</w:t>
            </w:r>
          </w:p>
        </w:tc>
      </w:tr>
      <w:tr>
        <w:tc>
          <w:tcPr>
            <w:tcW w:type="dxa" w:w="9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검색</w:t>
            </w:r>
          </w:p>
        </w:tc>
        <w:tc>
          <w:tcPr>
            <w:tcW w:type="dxa" w:w="2425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layer00</w:t>
            </w:r>
          </w:p>
        </w:tc>
        <w:tc>
          <w:tcPr>
            <w:tcW w:type="dxa" w:w="57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D-0027 — 레이어 곡선이 0에서 최대</w:t>
            </w:r>
          </w:p>
        </w:tc>
      </w:tr>
      <w:tr>
        <w:tc>
          <w:tcPr>
            <w:tcW w:type="dxa" w:w="9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화성</w:t>
            </w:r>
          </w:p>
        </w:tc>
        <w:tc>
          <w:tcPr>
            <w:tcW w:type="dxa" w:w="2425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b/>
                <w:bCs/>
                <w:sz w:val="16"/>
              </w:rPr>
              <w:t xml:space="preserve">layer03</w:t>
            </w:r>
          </w:p>
        </w:tc>
        <w:tc>
          <w:tcPr>
            <w:tcW w:type="dxa" w:w="57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D-0181 — P@10 0.2354,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layer00</w:t>
            </w:r>
            <w:r>
              <w:rPr>
                <w:sz w:val="16"/>
              </w:rPr>
              <w:t xml:space="preserve">은 여섯 중 꼴찌</w:t>
            </w:r>
          </w:p>
        </w:tc>
      </w:tr>
    </w:tbl>
    <w:p>
      <w:pPr>
        <w:pStyle w:val="BodyText"/>
      </w:pPr>
      <w:r>
        <w:rPr>
          <w:b/>
          <w:bCs/>
        </w:rPr>
        <w:t xml:space="preserve">중심화는 그대로다</w:t>
      </w:r>
      <w:r>
        <w:t xml:space="preserve"> </w:t>
      </w:r>
      <w:r>
        <w:t xml:space="preserve">(D-0031). 산출물은</w:t>
      </w:r>
      <w:r>
        <w:t xml:space="preserve"> </w:t>
      </w:r>
      <w:r>
        <w:rPr>
          <w:rStyle w:val="VerbatimChar"/>
        </w:rPr>
        <w:t xml:space="preserve">var/ingest/audio/*.npz</w:t>
      </w:r>
      <w:r>
        <w:t xml:space="preserve">의</w:t>
      </w:r>
      <w:r>
        <w:t xml:space="preserve"> </w:t>
      </w:r>
      <w:r>
        <w:rPr>
          <w:rStyle w:val="VerbatimChar"/>
        </w:rPr>
        <w:t xml:space="preserve">mert/&lt;소스&gt;/layer&lt;번호&gt;</w:t>
      </w:r>
      <w:r>
        <w:t xml:space="preserve">이며</w:t>
      </w:r>
      <w:r>
        <w:t xml:space="preserve"> </w:t>
      </w:r>
      <w:r>
        <w:rPr>
          <w:b/>
          <w:bCs/>
        </w:rPr>
        <w:t xml:space="preserve">열세 층이 전부 있다</w:t>
      </w:r>
      <w:r>
        <w:t xml:space="preserve"> </w:t>
      </w:r>
      <w:r>
        <w:t xml:space="preserve">(D-0203). 옛</w:t>
      </w:r>
      <w:r>
        <w:t xml:space="preserve"> </w:t>
      </w:r>
      <w:r>
        <w:rPr>
          <w:rStyle w:val="VerbatimChar"/>
        </w:rPr>
        <w:t xml:space="preserve">mert-layers</w:t>
      </w:r>
      <w:r>
        <w:t xml:space="preserve"> </w:t>
      </w:r>
      <w:r>
        <w:t xml:space="preserve">폴더는 없다.</w:t>
      </w:r>
    </w:p>
    <w:p>
      <w:pPr>
        <w:pStyle w:val="CaptionedFigure"/>
      </w:pPr>
      <w:r>
        <w:drawing>
          <wp:inline>
            <wp:extent cx="5334000" cy="2441130"/>
            <wp:effectExtent b="0" l="0" r="0" t="0"/>
            <wp:docPr descr="검색 평가 — 무작위 대비" title="" id="165" name="Picture"/>
            <a:graphic>
              <a:graphicData uri="http://schemas.openxmlformats.org/drawingml/2006/picture">
                <pic:pic>
                  <pic:nvPicPr>
                    <pic:cNvPr descr="/tmp/claude-0/-home-claude/ca0c3818-fa79-588c-a1fe-d7e40f2b4b69/scratchpad/wt/var/proposal/figures/retrieval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1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23] 검색 평가 — 무작위 대비</w:t>
      </w:r>
    </w:p>
    <w:bookmarkEnd w:id="167"/>
    <w:bookmarkStart w:id="171" w:name="레이어-곡선-검색축-d-0027"/>
    <w:p>
      <w:pPr>
        <w:pStyle w:val="Heading3"/>
      </w:pPr>
      <w:r>
        <w:t xml:space="preserve">□ 레이어 곡선 — 검색축 (D-0027)</w:t>
      </w:r>
    </w:p>
    <w:p>
      <w:pPr>
        <w:pStyle w:val="FirstParagraph"/>
      </w:pPr>
      <w:r>
        <w:t xml:space="preserve">중심화 이전 원본 값이다.</w:t>
      </w:r>
      <w:r>
        <w:t xml:space="preserve"> </w:t>
      </w:r>
      <w:r>
        <w:rPr>
          <w:b/>
          <w:bCs/>
        </w:rPr>
        <w:t xml:space="preserve">트랜스포머 블록을 통과할수록 나빠진다</w:t>
      </w:r>
      <w:r>
        <w:t xml:space="preserve"> </w:t>
      </w:r>
      <w:r>
        <w:t xml:space="preserve">— 저수준 음향 표현이 검색에 쓰인다.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079"/>
        <w:gridCol w:w="2834"/>
        <w:gridCol w:w="2834"/>
        <w:gridCol w:w="2324"/>
      </w:tblGrid>
      <w:tr>
        <w:trPr>
          <w:tblHeader w:val="on"/>
        </w:trPr>
        <w:tc>
          <w:tcPr>
            <w:tcW w:type="dxa" w:w="108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층</w:t>
            </w:r>
          </w:p>
        </w:tc>
        <w:tc>
          <w:tcPr>
            <w:tcW w:type="dxa" w:w="283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M1 P@10</w:t>
            </w:r>
          </w:p>
        </w:tc>
        <w:tc>
          <w:tcPr>
            <w:tcW w:type="dxa" w:w="283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M2 P@10</w:t>
            </w:r>
          </w:p>
        </w:tc>
        <w:tc>
          <w:tcPr>
            <w:tcW w:type="dxa" w:w="232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M2 리프트</w:t>
            </w:r>
          </w:p>
        </w:tc>
      </w:tr>
      <w:tr>
        <w:tc>
          <w:tcPr>
            <w:tcW w:type="dxa" w:w="108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00</w:t>
            </w:r>
          </w:p>
        </w:tc>
        <w:tc>
          <w:tcPr>
            <w:tcW w:type="dxa" w:w="28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0.0638</w:t>
            </w:r>
          </w:p>
        </w:tc>
        <w:tc>
          <w:tcPr>
            <w:tcW w:type="dxa" w:w="28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0.2327</w:t>
            </w:r>
          </w:p>
        </w:tc>
        <w:tc>
          <w:tcPr>
            <w:tcW w:type="dxa" w:w="23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13.3배</w:t>
            </w:r>
          </w:p>
        </w:tc>
      </w:tr>
      <w:tr>
        <w:tc>
          <w:tcPr>
            <w:tcW w:type="dxa" w:w="108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01</w:t>
            </w:r>
          </w:p>
        </w:tc>
        <w:tc>
          <w:tcPr>
            <w:tcW w:type="dxa" w:w="28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0.0575</w:t>
            </w:r>
          </w:p>
        </w:tc>
        <w:tc>
          <w:tcPr>
            <w:tcW w:type="dxa" w:w="28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0.2145</w:t>
            </w:r>
          </w:p>
        </w:tc>
        <w:tc>
          <w:tcPr>
            <w:tcW w:type="dxa" w:w="23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12.3배</w:t>
            </w:r>
          </w:p>
        </w:tc>
      </w:tr>
      <w:tr>
        <w:tc>
          <w:tcPr>
            <w:tcW w:type="dxa" w:w="108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02</w:t>
            </w:r>
          </w:p>
        </w:tc>
        <w:tc>
          <w:tcPr>
            <w:tcW w:type="dxa" w:w="28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0.0447</w:t>
            </w:r>
          </w:p>
        </w:tc>
        <w:tc>
          <w:tcPr>
            <w:tcW w:type="dxa" w:w="28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0.1776</w:t>
            </w:r>
          </w:p>
        </w:tc>
        <w:tc>
          <w:tcPr>
            <w:tcW w:type="dxa" w:w="23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10.2배</w:t>
            </w:r>
          </w:p>
        </w:tc>
      </w:tr>
      <w:tr>
        <w:tc>
          <w:tcPr>
            <w:tcW w:type="dxa" w:w="108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03</w:t>
            </w:r>
          </w:p>
        </w:tc>
        <w:tc>
          <w:tcPr>
            <w:tcW w:type="dxa" w:w="28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0.0389</w:t>
            </w:r>
          </w:p>
        </w:tc>
        <w:tc>
          <w:tcPr>
            <w:tcW w:type="dxa" w:w="28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0.1571</w:t>
            </w:r>
          </w:p>
        </w:tc>
        <w:tc>
          <w:tcPr>
            <w:tcW w:type="dxa" w:w="23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9.0배</w:t>
            </w:r>
          </w:p>
        </w:tc>
      </w:tr>
      <w:tr>
        <w:tc>
          <w:tcPr>
            <w:tcW w:type="dxa" w:w="108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06</w:t>
            </w:r>
          </w:p>
        </w:tc>
        <w:tc>
          <w:tcPr>
            <w:tcW w:type="dxa" w:w="28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0.0528</w:t>
            </w:r>
          </w:p>
        </w:tc>
        <w:tc>
          <w:tcPr>
            <w:tcW w:type="dxa" w:w="28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0.1902</w:t>
            </w:r>
          </w:p>
        </w:tc>
        <w:tc>
          <w:tcPr>
            <w:tcW w:type="dxa" w:w="23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10.9배</w:t>
            </w:r>
          </w:p>
        </w:tc>
      </w:tr>
      <w:tr>
        <w:tc>
          <w:tcPr>
            <w:tcW w:type="dxa" w:w="108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09</w:t>
            </w:r>
          </w:p>
        </w:tc>
        <w:tc>
          <w:tcPr>
            <w:tcW w:type="dxa" w:w="28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0.0399</w:t>
            </w:r>
          </w:p>
        </w:tc>
        <w:tc>
          <w:tcPr>
            <w:tcW w:type="dxa" w:w="28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0.1488</w:t>
            </w:r>
          </w:p>
        </w:tc>
        <w:tc>
          <w:tcPr>
            <w:tcW w:type="dxa" w:w="23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8.5배</w:t>
            </w:r>
          </w:p>
        </w:tc>
      </w:tr>
      <w:tr>
        <w:tc>
          <w:tcPr>
            <w:tcW w:type="dxa" w:w="108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12</w:t>
            </w:r>
          </w:p>
        </w:tc>
        <w:tc>
          <w:tcPr>
            <w:tcW w:type="dxa" w:w="28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0.0252</w:t>
            </w:r>
          </w:p>
        </w:tc>
        <w:tc>
          <w:tcPr>
            <w:tcW w:type="dxa" w:w="28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0.0829</w:t>
            </w:r>
          </w:p>
        </w:tc>
        <w:tc>
          <w:tcPr>
            <w:tcW w:type="dxa" w:w="23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4.7배</w:t>
            </w:r>
          </w:p>
        </w:tc>
      </w:tr>
    </w:tbl>
    <w:p>
      <w:pPr>
        <w:pStyle w:val="CaptionedFigure"/>
      </w:pPr>
      <w:r>
        <w:drawing>
          <wp:inline>
            <wp:extent cx="5334000" cy="2579029"/>
            <wp:effectExtent b="0" l="0" r="0" t="0"/>
            <wp:docPr descr="레이어 곡선 — 검색축" title="" id="169" name="Picture"/>
            <a:graphic>
              <a:graphicData uri="http://schemas.openxmlformats.org/drawingml/2006/picture">
                <pic:pic>
                  <pic:nvPicPr>
                    <pic:cNvPr descr="/tmp/claude-0/-home-claude/ca0c3818-fa79-588c-a1fe-d7e40f2b4b69/scratchpad/wt/var/proposal/figures/layer_curve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9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24] 레이어 곡선 — 검색축</w:t>
      </w:r>
    </w:p>
    <w:bookmarkEnd w:id="171"/>
    <w:bookmarkStart w:id="175" w:name="층별-화성-화성축-d-0181"/>
    <w:p>
      <w:pPr>
        <w:pStyle w:val="Heading3"/>
      </w:pPr>
      <w:r>
        <w:t xml:space="preserve">□ 층별 화성 — 화성축 (D-0181)</w:t>
      </w:r>
    </w:p>
    <w:p>
      <w:pPr>
        <w:pStyle w:val="FirstParagraph"/>
      </w:pPr>
      <w:r>
        <w:t xml:space="preserve">같은 곡을 반으로 갈라 양쪽에서 순위를 확인했다.</w:t>
      </w:r>
      <w:r>
        <w:t xml:space="preserve"> </w:t>
      </w:r>
      <w:r>
        <w:rPr>
          <w:b/>
          <w:bCs/>
        </w:rPr>
        <w:t xml:space="preserve">중간에서 봉우리가 선다</w:t>
      </w:r>
      <w:r>
        <w:t xml:space="preserve"> </w:t>
      </w:r>
      <w:r>
        <w:t xml:space="preserve">— 검색에 좋은 층과</w:t>
      </w:r>
      <w:r>
        <w:t xml:space="preserve"> </w:t>
      </w:r>
      <w:r>
        <w:t xml:space="preserve">화성을 담는 층이 다르다. 상한은 크로마, 하한은 MFCC(0.0665)다.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890"/>
        <w:gridCol w:w="2195"/>
        <w:gridCol w:w="2195"/>
        <w:gridCol w:w="2169"/>
        <w:gridCol w:w="1622"/>
      </w:tblGrid>
      <w:tr>
        <w:trPr>
          <w:tblHeader w:val="on"/>
        </w:trPr>
        <w:tc>
          <w:tcPr>
            <w:tcW w:type="dxa" w:w="89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층</w:t>
            </w:r>
          </w:p>
        </w:tc>
        <w:tc>
          <w:tcPr>
            <w:tcW w:type="dxa" w:w="219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앞절반</w:t>
            </w:r>
          </w:p>
        </w:tc>
        <w:tc>
          <w:tcPr>
            <w:tcW w:type="dxa" w:w="219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뒤절반</w:t>
            </w:r>
          </w:p>
        </w:tc>
        <w:tc>
          <w:tcPr>
            <w:tcW w:type="dxa" w:w="216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전체</w:t>
            </w:r>
          </w:p>
        </w:tc>
        <w:tc>
          <w:tcPr>
            <w:tcW w:type="dxa" w:w="162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하한→상한</w:t>
            </w:r>
          </w:p>
        </w:tc>
      </w:tr>
      <w:tr>
        <w:tc>
          <w:tcPr>
            <w:tcW w:type="dxa" w:w="8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00</w:t>
            </w:r>
          </w:p>
        </w:tc>
        <w:tc>
          <w:tcPr>
            <w:tcW w:type="dxa" w:w="21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0.1283</w:t>
            </w:r>
          </w:p>
        </w:tc>
        <w:tc>
          <w:tcPr>
            <w:tcW w:type="dxa" w:w="21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0.1376</w:t>
            </w:r>
          </w:p>
        </w:tc>
        <w:tc>
          <w:tcPr>
            <w:tcW w:type="dxa" w:w="21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0.1531</w:t>
            </w:r>
          </w:p>
        </w:tc>
        <w:tc>
          <w:tcPr>
            <w:tcW w:type="dxa" w:w="16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18%</w:t>
            </w:r>
          </w:p>
        </w:tc>
      </w:tr>
      <w:tr>
        <w:tc>
          <w:tcPr>
            <w:tcW w:type="dxa" w:w="8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01</w:t>
            </w:r>
          </w:p>
        </w:tc>
        <w:tc>
          <w:tcPr>
            <w:tcW w:type="dxa" w:w="21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0.1388</w:t>
            </w:r>
          </w:p>
        </w:tc>
        <w:tc>
          <w:tcPr>
            <w:tcW w:type="dxa" w:w="21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0.1522</w:t>
            </w:r>
          </w:p>
        </w:tc>
        <w:tc>
          <w:tcPr>
            <w:tcW w:type="dxa" w:w="21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0.1678</w:t>
            </w:r>
          </w:p>
        </w:tc>
        <w:tc>
          <w:tcPr>
            <w:tcW w:type="dxa" w:w="16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21%</w:t>
            </w:r>
          </w:p>
        </w:tc>
      </w:tr>
      <w:tr>
        <w:tc>
          <w:tcPr>
            <w:tcW w:type="dxa" w:w="8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02</w:t>
            </w:r>
          </w:p>
        </w:tc>
        <w:tc>
          <w:tcPr>
            <w:tcW w:type="dxa" w:w="21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0.1773</w:t>
            </w:r>
          </w:p>
        </w:tc>
        <w:tc>
          <w:tcPr>
            <w:tcW w:type="dxa" w:w="21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0.1956</w:t>
            </w:r>
          </w:p>
        </w:tc>
        <w:tc>
          <w:tcPr>
            <w:tcW w:type="dxa" w:w="21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0.2163</w:t>
            </w:r>
          </w:p>
        </w:tc>
        <w:tc>
          <w:tcPr>
            <w:tcW w:type="dxa" w:w="16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30%</w:t>
            </w:r>
          </w:p>
        </w:tc>
      </w:tr>
      <w:tr>
        <w:tc>
          <w:tcPr>
            <w:tcW w:type="dxa" w:w="8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03</w:t>
            </w:r>
          </w:p>
        </w:tc>
        <w:tc>
          <w:tcPr>
            <w:tcW w:type="dxa" w:w="21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0.1980</w:t>
            </w:r>
          </w:p>
        </w:tc>
        <w:tc>
          <w:tcPr>
            <w:tcW w:type="dxa" w:w="21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0.2157</w:t>
            </w:r>
          </w:p>
        </w:tc>
        <w:tc>
          <w:tcPr>
            <w:tcW w:type="dxa" w:w="21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0.2354</w:t>
            </w:r>
          </w:p>
        </w:tc>
        <w:tc>
          <w:tcPr>
            <w:tcW w:type="dxa" w:w="16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34%</w:t>
            </w:r>
          </w:p>
        </w:tc>
      </w:tr>
      <w:tr>
        <w:tc>
          <w:tcPr>
            <w:tcW w:type="dxa" w:w="8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06</w:t>
            </w:r>
          </w:p>
        </w:tc>
        <w:tc>
          <w:tcPr>
            <w:tcW w:type="dxa" w:w="21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0.1749</w:t>
            </w:r>
          </w:p>
        </w:tc>
        <w:tc>
          <w:tcPr>
            <w:tcW w:type="dxa" w:w="21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0.1954</w:t>
            </w:r>
          </w:p>
        </w:tc>
        <w:tc>
          <w:tcPr>
            <w:tcW w:type="dxa" w:w="21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0.2183</w:t>
            </w:r>
          </w:p>
        </w:tc>
        <w:tc>
          <w:tcPr>
            <w:tcW w:type="dxa" w:w="16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31%</w:t>
            </w:r>
          </w:p>
        </w:tc>
      </w:tr>
      <w:tr>
        <w:tc>
          <w:tcPr>
            <w:tcW w:type="dxa" w:w="8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09</w:t>
            </w:r>
          </w:p>
        </w:tc>
        <w:tc>
          <w:tcPr>
            <w:tcW w:type="dxa" w:w="21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0.1725</w:t>
            </w:r>
          </w:p>
        </w:tc>
        <w:tc>
          <w:tcPr>
            <w:tcW w:type="dxa" w:w="21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0.1952</w:t>
            </w:r>
          </w:p>
        </w:tc>
        <w:tc>
          <w:tcPr>
            <w:tcW w:type="dxa" w:w="21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0.2197</w:t>
            </w:r>
          </w:p>
        </w:tc>
        <w:tc>
          <w:tcPr>
            <w:tcW w:type="dxa" w:w="16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31%</w:t>
            </w:r>
          </w:p>
        </w:tc>
      </w:tr>
    </w:tbl>
    <w:p>
      <w:pPr>
        <w:pStyle w:val="CaptionedFigure"/>
      </w:pPr>
      <w:r>
        <w:drawing>
          <wp:inline>
            <wp:extent cx="5334000" cy="2280392"/>
            <wp:effectExtent b="0" l="0" r="0" t="0"/>
            <wp:docPr descr="층별 화성 — 화성축" title="" id="173" name="Picture"/>
            <a:graphic>
              <a:graphicData uri="http://schemas.openxmlformats.org/drawingml/2006/picture">
                <pic:pic>
                  <pic:nvPicPr>
                    <pic:cNvPr descr="/tmp/claude-0/-home-claude/ca0c3818-fa79-588c-a1fe-d7e40f2b4b69/scratchpad/wt/var/proposal/figures/harmony_layers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0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25] 층별 화성 — 화성축</w:t>
      </w:r>
    </w:p>
    <w:bookmarkEnd w:id="175"/>
    <w:bookmarkStart w:id="176" w:name="조건화-판정-selfother와-그-한계"/>
    <w:p>
      <w:pPr>
        <w:pStyle w:val="Heading3"/>
      </w:pPr>
      <w:r>
        <w:t xml:space="preserve">□ 조건화 판정 — self/other와 그 한계</w:t>
      </w:r>
    </w:p>
    <w:p>
      <w:pPr>
        <w:pStyle w:val="FirstParagraph"/>
      </w:pPr>
      <w:r>
        <w:t xml:space="preserve">조건화가 출력에 닿는지는</w:t>
      </w:r>
      <w:r>
        <w:t xml:space="preserve"> </w:t>
      </w:r>
      <w:r>
        <w:rPr>
          <w:b/>
          <w:bCs/>
        </w:rPr>
        <w:t xml:space="preserve">자기 참조와 더 가까운가</w:t>
      </w:r>
      <w:r>
        <w:t xml:space="preserve">(self)를</w:t>
      </w:r>
      <w:r>
        <w:t xml:space="preserve"> </w:t>
      </w:r>
      <w:r>
        <w:rPr>
          <w:b/>
          <w:bCs/>
        </w:rPr>
        <w:t xml:space="preserve">남의 참조</w:t>
      </w:r>
      <w:r>
        <w:t xml:space="preserve">(other)와 곡 단위 짝으로</w:t>
      </w:r>
      <w:r>
        <w:t xml:space="preserve"> </w:t>
      </w:r>
      <w:r>
        <w:t xml:space="preserve">견준다 (D-0112). 쌍 거리는 배열 조건화를 판정하지 못했다.</w:t>
      </w:r>
    </w:p>
    <w:p>
      <w:pPr>
        <w:pStyle w:val="BodyText"/>
      </w:pPr>
      <w:r>
        <w:rPr>
          <w:b/>
          <w:bCs/>
        </w:rPr>
        <w:t xml:space="preserve">이 하네스는 «닿는가»를 재고 «맞게 닿는가»는 못 잰다.</w:t>
      </w:r>
      <w:r>
        <w:t xml:space="preserve"> </w:t>
      </w:r>
      <w:r>
        <w:t xml:space="preserve">배열 사전이 절대음으로 읽혀 으뜸화음이</w:t>
      </w:r>
      <w:r>
        <w:t xml:space="preserve"> </w:t>
      </w:r>
      <w:r>
        <w:t xml:space="preserve">0%였던 결함을 통과시켰다 — 틀린 좌표계로도 자기 참조와는 일관되게 가깝기 때문이다 (D-0213).</w:t>
      </w:r>
      <w:r>
        <w:t xml:space="preserve"> </w:t>
      </w:r>
      <w:r>
        <w:t xml:space="preserve">그래서 하네스가 통과해도</w:t>
      </w:r>
      <w:r>
        <w:t xml:space="preserve"> </w:t>
      </w:r>
      <w:r>
        <w:rPr>
          <w:b/>
          <w:bCs/>
        </w:rPr>
        <w:t xml:space="preserve">귀가 판정한다.</w:t>
      </w:r>
    </w:p>
    <w:bookmarkEnd w:id="176"/>
    <w:bookmarkStart w:id="180" w:name="검색-평가-하네스-d-0023"/>
    <w:p>
      <w:pPr>
        <w:pStyle w:val="Heading3"/>
      </w:pPr>
      <w:r>
        <w:t xml:space="preserve">□ 검색 평가 하네스 (D-0023)</w:t>
      </w:r>
    </w:p>
    <w:p>
      <w:pPr>
        <w:pStyle w:val="FirstParagraph"/>
      </w:pPr>
      <w:r>
        <w:t xml:space="preserve">취향 모델 이전에</w:t>
      </w:r>
      <w:r>
        <w:t xml:space="preserve"> </w:t>
      </w:r>
      <w:r>
        <w:rPr>
          <w:b/>
          <w:bCs/>
        </w:rPr>
        <w:t xml:space="preserve">임베딩 자체가 쓸 만한지</w:t>
      </w:r>
      <w:r>
        <w:t xml:space="preserve">부터 판정한다. 라벨은 외부 조회 없이</w:t>
      </w:r>
      <w:r>
        <w:t xml:space="preserve"> </w:t>
      </w:r>
      <w:r>
        <w:t xml:space="preserve">태그 동치류(TALB·TPE1, 각 100% 커버)로 만든다. 정규 신원이 아니라 동치류만</w:t>
      </w:r>
      <w:r>
        <w:t xml:space="preserve"> </w:t>
      </w:r>
      <w:r>
        <w:t xml:space="preserve">필요하므로 O-4(RESOLVED 오답)의 영향을 받지 않는다.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987"/>
        <w:gridCol w:w="6514"/>
        <w:gridCol w:w="1570"/>
      </w:tblGrid>
      <w:tr>
        <w:trPr>
          <w:tblHeader w:val="on"/>
        </w:trPr>
        <w:tc>
          <w:tcPr>
            <w:tcW w:type="dxa" w:w="98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지표</w:t>
            </w:r>
          </w:p>
        </w:tc>
        <w:tc>
          <w:tcPr>
            <w:tcW w:type="dxa" w:w="651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정의</w:t>
            </w:r>
          </w:p>
        </w:tc>
        <w:tc>
          <w:tcPr>
            <w:tcW w:type="dxa" w:w="157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라벨</w:t>
            </w:r>
          </w:p>
        </w:tc>
      </w:tr>
      <w:tr>
        <w:tc>
          <w:tcPr>
            <w:tcW w:type="dxa" w:w="9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M0</w:t>
            </w:r>
          </w:p>
        </w:tc>
        <w:tc>
          <w:tcPr>
            <w:tcW w:type="dxa" w:w="65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곡의 청크를 두 조각으로 나눠 한쪽으로 나머지를 top-1으로 찾는 비율</w:t>
            </w:r>
          </w:p>
        </w:tc>
        <w:tc>
          <w:tcPr>
            <w:tcW w:type="dxa" w:w="1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불필요</w:t>
            </w:r>
          </w:p>
        </w:tc>
      </w:tr>
      <w:tr>
        <w:tc>
          <w:tcPr>
            <w:tcW w:type="dxa" w:w="9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M1</w:t>
            </w:r>
          </w:p>
        </w:tc>
        <w:tc>
          <w:tcPr>
            <w:tcW w:type="dxa" w:w="65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top-k 중 같은 앨범 비율, MAP@k</w:t>
            </w:r>
          </w:p>
        </w:tc>
        <w:tc>
          <w:tcPr>
            <w:tcW w:type="dxa" w:w="1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TALB</w:t>
            </w:r>
          </w:p>
        </w:tc>
      </w:tr>
      <w:tr>
        <w:tc>
          <w:tcPr>
            <w:tcW w:type="dxa" w:w="9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M2</w:t>
            </w:r>
          </w:p>
        </w:tc>
        <w:tc>
          <w:tcPr>
            <w:tcW w:type="dxa" w:w="65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top-k 중 같은 아티스트 비율, MAP@k (같은 앨범은 후보에서 제외)</w:t>
            </w:r>
          </w:p>
        </w:tc>
        <w:tc>
          <w:tcPr>
            <w:tcW w:type="dxa" w:w="1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TPE1</w:t>
            </w:r>
          </w:p>
        </w:tc>
      </w:tr>
    </w:tbl>
    <w:p>
      <w:pPr>
        <w:pStyle w:val="BodyText"/>
      </w:pPr>
      <w:r>
        <w:rPr>
          <w:b/>
          <w:bCs/>
        </w:rPr>
        <w:t xml:space="preserve">M0의 분할 규칙은 설정이다</w:t>
      </w:r>
      <w:r>
        <w:t xml:space="preserve"> </w:t>
      </w:r>
      <w:r>
        <w:t xml:space="preserve">(D-0040).</w:t>
      </w:r>
      <w:r>
        <w:t xml:space="preserve"> </w:t>
      </w:r>
      <w:r>
        <w:rPr>
          <w:rStyle w:val="VerbatimChar"/>
        </w:rPr>
        <w:t xml:space="preserve">odd-even</w:t>
      </w:r>
      <w:r>
        <w:t xml:space="preserve">(기본, 오디오축 정본)과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(무작위 균등 분할, 반복 평균±표준편차) 중 고른다. 오디오의</w:t>
      </w:r>
      <w:r>
        <w:t xml:space="preserve"> </w:t>
      </w:r>
      <w:r>
        <w:t xml:space="preserve">10초 청크는 곡 구조와 정렬될 이유가 없지만</w:t>
      </w:r>
      <w:r>
        <w:t xml:space="preserve"> </w:t>
      </w:r>
      <w:r>
        <w:rPr>
          <w:b/>
          <w:bCs/>
        </w:rPr>
        <w:t xml:space="preserve">가사 구간은 빈 줄 경계, 즉 곡 구조 그 자체</w:t>
      </w:r>
      <w:r>
        <w:t xml:space="preserve">라 홀짝이 절·후렴을 갈라놓을 수 있다. 기본값을 바꾸면</w:t>
      </w:r>
      <w:r>
        <w:t xml:space="preserve"> </w:t>
      </w:r>
      <w:r>
        <w:t xml:space="preserve">D-0031~D-0038의 M0 수치와 비교할 수 없으므로</w:t>
      </w:r>
      <w:r>
        <w:t xml:space="preserve"> </w:t>
      </w:r>
      <w:r>
        <w:rPr>
          <w:rStyle w:val="VerbatimChar"/>
        </w:rPr>
        <w:t xml:space="preserve">odd-even</w:t>
      </w:r>
      <w:r>
        <w:t xml:space="preserve">을 유지하고 회귀 테스트로 고정한다.</w:t>
      </w:r>
    </w:p>
    <w:p>
      <w:pPr>
        <w:pStyle w:val="BodyText"/>
      </w:pPr>
      <w:r>
        <w:t xml:space="preserve">M0는 top-1과 함께</w:t>
      </w:r>
      <w:r>
        <w:t xml:space="preserve"> </w:t>
      </w:r>
      <w:r>
        <w:rPr>
          <w:b/>
          <w:bCs/>
        </w:rPr>
        <w:t xml:space="preserve">순위 진단</w:t>
      </w:r>
      <w:r>
        <w:t xml:space="preserve">(MRR · R@5 · R@10 · 실패 순위 중앙값)과</w:t>
      </w:r>
      <w:r>
        <w:t xml:space="preserve"> </w:t>
      </w:r>
      <w:r>
        <w:rPr>
          <w:b/>
          <w:bCs/>
        </w:rPr>
        <w:t xml:space="preserve">해석적 베이스라인</w:t>
      </w:r>
      <w:r>
        <w:t xml:space="preserve">(무작위 top-1 = 1/n, 무작위 순위 중앙값 =</w:t>
      </w:r>
      <w:r>
        <w:t xml:space="preserve"> </w:t>
      </w:r>
      <w:r>
        <w:t xml:space="preserve">(n+1)/2)을 낸다 (D-0041). top-1만으로는 실패가 순위 2에 몰려 있는지 수백 등에 흩어져 있는지 구분할 수 없고,</w:t>
      </w:r>
      <w:r>
        <w:t xml:space="preserve"> </w:t>
      </w:r>
      <w:r>
        <w:rPr>
          <w:b/>
          <w:bCs/>
        </w:rPr>
        <w:t xml:space="preserve">그 둘은 처방이 정반대다.</w:t>
      </w:r>
    </w:p>
    <w:bookmarkStart w:id="177" w:name="m0-게이트를-어떻게-읽는가"/>
    <w:p>
      <w:pPr>
        <w:pStyle w:val="Heading4"/>
      </w:pPr>
      <w:r>
        <w:t xml:space="preserve">M0 게이트를 어떻게 읽는가</w:t>
      </w:r>
    </w:p>
    <w:p>
      <w:pPr>
        <w:pStyle w:val="FirstParagraph"/>
      </w:pPr>
      <w:r>
        <w:rPr>
          <w:b/>
          <w:bCs/>
        </w:rPr>
        <w:t xml:space="preserve">M0 게이트의 전제는 축마다 다르다 (D-0044).</w:t>
      </w:r>
      <w:r>
        <w:t xml:space="preserve"> </w:t>
      </w:r>
      <w:r>
        <w:t xml:space="preserve">게이트는</w:t>
      </w:r>
      <w:r>
        <w:t xml:space="preserve"> </w:t>
      </w:r>
      <w:r>
        <w:t xml:space="preserve">“M0가 무너지면 아래 지표는</w:t>
      </w:r>
      <w:r>
        <w:t xml:space="preserve"> </w:t>
      </w:r>
      <w:r>
        <w:t xml:space="preserve">무의미하다”</w:t>
      </w:r>
      <w:r>
        <w:t xml:space="preserve">를 전제한다. 오디오축에서는 음색·믹스가</w:t>
      </w:r>
      <w:r>
        <w:t xml:space="preserve"> </w:t>
      </w:r>
      <w:r>
        <w:rPr>
          <w:b/>
          <w:bCs/>
        </w:rPr>
        <w:t xml:space="preserve">곡 특정성과 유사성을 겸해</w:t>
      </w:r>
      <w:r>
        <w:t xml:space="preserve"> </w:t>
      </w:r>
      <w:r>
        <w:t xml:space="preserve">성립한다.</w:t>
      </w:r>
      <w:r>
        <w:t xml:space="preserve"> </w:t>
      </w:r>
      <w:r>
        <w:rPr>
          <w:b/>
          <w:bCs/>
        </w:rPr>
        <w:t xml:space="preserve">가사축에서는 반증됐다</w:t>
      </w:r>
      <w:r>
        <w:t xml:space="preserve"> </w:t>
      </w:r>
      <w:r>
        <w:t xml:space="preserve">— 반복 감쇠 조건이 M0 0.3850(반토막)인데 M1 2.2배·M2 2.5배로</w:t>
      </w:r>
      <w:r>
        <w:t xml:space="preserve"> </w:t>
      </w:r>
      <w:r>
        <w:t xml:space="preserve">M0 0.90대 조건과 같았다. 가사에서 M0는</w:t>
      </w:r>
      <w:r>
        <w:t xml:space="preserve"> </w:t>
      </w:r>
      <w:r>
        <w:rPr>
          <w:b/>
          <w:bCs/>
        </w:rPr>
        <w:t xml:space="preserve">반복 문구</w:t>
      </w:r>
      <w:r>
        <w:t xml:space="preserve">를, M1/M2는</w:t>
      </w:r>
      <w:r>
        <w:t xml:space="preserve"> </w:t>
      </w:r>
      <w:r>
        <w:rPr>
          <w:b/>
          <w:bCs/>
        </w:rPr>
        <w:t xml:space="preserve">어휘·주제</w:t>
      </w:r>
      <w:r>
        <w:t xml:space="preserve">를 재며</w:t>
      </w:r>
      <w:r>
        <w:t xml:space="preserve"> </w:t>
      </w:r>
      <w:r>
        <w:t xml:space="preserve">둘이 다른 신호다.</w:t>
      </w:r>
      <w:r>
        <w:t xml:space="preserve"> </w:t>
      </w:r>
      <w:r>
        <w:rPr>
          <w:b/>
          <w:bCs/>
        </w:rPr>
        <w:t xml:space="preserve">가사축 게이트를 무엇으로 둘지는 미해결이다 (O-15).</w:t>
      </w:r>
    </w:p>
    <w:p>
      <w:pPr>
        <w:pStyle w:val="BodyText"/>
      </w:pPr>
      <w:r>
        <w:rPr>
          <w:b/>
          <w:bCs/>
        </w:rPr>
        <w:t xml:space="preserve">미달의 성격은 순위로 가른다.</w:t>
      </w:r>
      <w:r>
        <w:t xml:space="preserve"> </w:t>
      </w:r>
      <w:r>
        <w:t xml:space="preserve">R@10이 게이트를 넘으면 정답이 상위권에 있다는 뜻이고</w:t>
      </w:r>
      <w:r>
        <w:t xml:space="preserve"> </w:t>
      </w:r>
      <w:r>
        <w:t xml:space="preserve">표현이 무너진 것이 아니다(가사 8192: top-1 0.9174, R@10 0.9715, 실패 순위 중앙값 3.8).</w:t>
      </w:r>
      <w:r>
        <w:t xml:space="preserve"> </w:t>
      </w:r>
      <w:r>
        <w:t xml:space="preserve">넘지 못하면 표현이 곡을 특정하지 못하는 것이다(반복 감쇠: R@10 0.4688, 실패 순위 831.1).</w:t>
      </w:r>
      <w:r>
        <w:t xml:space="preserve"> </w:t>
      </w:r>
      <w:r>
        <w:rPr>
          <w:b/>
          <w:bCs/>
        </w:rPr>
        <w:t xml:space="preserve">두 상황은 처방이 정반대이며, D-0041 이전에는 같은 문구로 보고되고 있었다.</w:t>
      </w:r>
    </w:p>
    <w:p>
      <w:pPr>
        <w:pStyle w:val="BodyText"/>
      </w:pPr>
      <w:r>
        <w:rPr>
          <w:b/>
          <w:bCs/>
        </w:rPr>
        <w:t xml:space="preserve">그 가름이 이제 관문 자체를 가른다 (D-0234).</w:t>
      </w:r>
      <w:r>
        <w:t xml:space="preserve"> </w:t>
      </w:r>
      <w:r>
        <w:t xml:space="preserve">판정은 둘이다.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781"/>
        <w:gridCol w:w="5107"/>
        <w:gridCol w:w="3182"/>
      </w:tblGrid>
      <w:tr>
        <w:trPr>
          <w:tblHeader w:val="on"/>
        </w:trPr>
        <w:tc>
          <w:tcPr>
            <w:tcW w:type="dxa" w:w="78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판정</w:t>
            </w:r>
          </w:p>
        </w:tc>
        <w:tc>
          <w:tcPr>
            <w:tcW w:type="dxa" w:w="510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기준</w:t>
            </w:r>
          </w:p>
        </w:tc>
        <w:tc>
          <w:tcPr>
            <w:tcW w:type="dxa" w:w="318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못 넘으면</w:t>
            </w:r>
          </w:p>
        </w:tc>
      </w:tr>
      <w:tr>
        <w:tc>
          <w:tcPr>
            <w:tcW w:type="dxa" w:w="78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붕괴</w:t>
            </w:r>
          </w:p>
        </w:tc>
        <w:tc>
          <w:tcPr>
            <w:tcW w:type="dxa" w:w="510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R@10 ≥ 게이트,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실패 순위 중앙값이 k 안.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둘 다 무작위 중앙값이 k 밖인 코퍼스에서만 인정한다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곡이 열뿐이면 잡음도 R@10 1.0이다</w:t>
            </w:r>
          </w:p>
        </w:tc>
        <w:tc>
          <w:tcPr>
            <w:tcW w:type="dxa" w:w="318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M1/M2를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계산하지 않는다</w:t>
            </w:r>
          </w:p>
        </w:tc>
      </w:tr>
      <w:tr>
        <w:tc>
          <w:tcPr>
            <w:tcW w:type="dxa" w:w="78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식별</w:t>
            </w:r>
          </w:p>
        </w:tc>
        <w:tc>
          <w:tcPr>
            <w:tcW w:type="dxa" w:w="510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top-1 ≥ 게이트 (0.95)</w:t>
            </w:r>
          </w:p>
        </w:tc>
        <w:tc>
          <w:tcPr>
            <w:tcW w:type="dxa" w:w="318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계산하되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«비교용»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표식을 달고 정본으로 인용하지 않는다</w:t>
            </w:r>
          </w:p>
        </w:tc>
      </w:tr>
    </w:tbl>
    <w:p>
      <w:pPr>
        <w:pStyle w:val="BodyText"/>
      </w:pPr>
      <w:r>
        <w:t xml:space="preserve">리포트 JSON이</w:t>
      </w:r>
      <w:r>
        <w:t xml:space="preserve"> </w:t>
      </w:r>
      <w:r>
        <w:rPr>
          <w:rStyle w:val="VerbatimChar"/>
        </w:rPr>
        <w:t xml:space="preserve">collapsed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citable</w:t>
      </w:r>
      <w:r>
        <w:t xml:space="preserve">을 들고 다닌다 — 자격을 로그가 아니라 산출물이 든다.</w:t>
      </w:r>
    </w:p>
    <w:bookmarkEnd w:id="177"/>
    <w:bookmarkStart w:id="178" w:name="하네스-운용과-실측-이력"/>
    <w:p>
      <w:pPr>
        <w:pStyle w:val="Heading4"/>
      </w:pPr>
      <w:r>
        <w:t xml:space="preserve">하네스 운용과 실측 이력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베이스라인 2종 필수</w:t>
      </w:r>
      <w:r>
        <w:t xml:space="preserve">: 무작위(시드 고정), MFCC 평균. 측정값 단독 인용 금지.</w:t>
      </w:r>
    </w:p>
    <w:p>
      <w:pPr>
        <w:pStyle w:val="Compact"/>
        <w:numPr>
          <w:ilvl w:val="0"/>
          <w:numId w:val="1007"/>
        </w:numPr>
      </w:pPr>
      <w:r>
        <w:t xml:space="preserve">MAP은</w:t>
      </w:r>
      <w:r>
        <w:t xml:space="preserve"> </w:t>
      </w:r>
      <w:r>
        <w:rPr>
          <w:rStyle w:val="VerbatimChar"/>
        </w:rPr>
        <w:t xml:space="preserve">min(R, k)</w:t>
      </w:r>
      <w:r>
        <w:t xml:space="preserve">로 정규화한다. k로 나누면 지표가 앨범 크기 분포를 재게 된다.</w:t>
      </w:r>
    </w:p>
    <w:p>
      <w:pPr>
        <w:pStyle w:val="Compact"/>
        <w:numPr>
          <w:ilvl w:val="0"/>
          <w:numId w:val="1007"/>
        </w:numPr>
      </w:pPr>
      <w:r>
        <w:t xml:space="preserve">CPU 수 초. GPU 없는 기기에서 도는 것이 요건이다.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저장소를 둘 이상 합칠 때는 블록별 단위 정규화(</w:t>
      </w:r>
      <w:r>
        <w:rPr>
          <w:rStyle w:val="VerbatimChar"/>
          <w:b/>
          <w:bCs/>
        </w:rPr>
        <w:t xml:space="preserve">--block-l2</w:t>
      </w:r>
      <w:r>
        <w:rPr>
          <w:b/>
          <w:bCs/>
        </w:rPr>
        <w:t xml:space="preserve">)가 필수다.</w:t>
      </w:r>
      <w:r>
        <w:t xml:space="preserve"> </w:t>
      </w:r>
      <w:r>
        <w:t xml:space="preserve">MERT 768차원과</w:t>
      </w:r>
      <w:r>
        <w:t xml:space="preserve"> </w:t>
      </w:r>
      <w:r>
        <w:t xml:space="preserve">MFCC 40차원을 그냥 이어붙이면 코사인이 노름 큰 쪽에 압도당해 작은 블록이 무시된다.</w:t>
      </w:r>
      <w:r>
        <w:t xml:space="preserve"> </w:t>
      </w:r>
      <w:r>
        <w:t xml:space="preserve">블록 정규화 후 concat하면 전체 코사인이 블록 코사인의 평균이 되어 기여가 균등해진다.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실측 결과는 D-0024.</w:t>
      </w:r>
      <w:r>
        <w:t xml:space="preserve"> </w:t>
      </w:r>
      <w:r>
        <w:t xml:space="preserve">9조건 비교에서</w:t>
      </w:r>
      <w:r>
        <w:t xml:space="preserve"> </w:t>
      </w:r>
      <w:r>
        <w:rPr>
          <w:b/>
          <w:bCs/>
        </w:rPr>
        <w:t xml:space="preserve">MFCC 40차원이 MERT 768차원을 이겼다</w:t>
      </w:r>
      <w:r>
        <w:t xml:space="preserve">(M2 기준 47% 우위).</w:t>
      </w:r>
      <w:r>
        <w:t xml:space="preserve"> </w:t>
      </w:r>
      <w:r>
        <w:t xml:space="preserve">원인 미확정이며 O-8(D-0024)로 등재. 스템은 MERT 임베딩에 기여하지 않음이 확인됐다.</w:t>
      </w:r>
    </w:p>
    <w:bookmarkEnd w:id="178"/>
    <w:bookmarkStart w:id="179" w:name="표현-선택의-실측-이력"/>
    <w:p>
      <w:pPr>
        <w:pStyle w:val="Heading4"/>
      </w:pPr>
      <w:r>
        <w:t xml:space="preserve">표현 선택의 실측 이력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공간 뭉침은 D-0030.</w:t>
      </w:r>
      <w:r>
        <w:t xml:space="preserve"> </w:t>
      </w:r>
      <w:r>
        <w:t xml:space="preserve">전체 쌍 평균 코사인</w:t>
      </w:r>
      <w:r>
        <w:t xml:space="preserve"> </w:t>
      </w:r>
      <w:r>
        <w:rPr>
          <w:b/>
          <w:bCs/>
        </w:rPr>
        <w:t xml:space="preserve">0.9476</w:t>
      </w:r>
      <w:r>
        <w:t xml:space="preserve">으로 허브 곡이 존재한다.</w:t>
      </w:r>
      <w:r>
        <w:t xml:space="preserve"> </w:t>
      </w:r>
      <w:r>
        <w:t xml:space="preserve">시드 퓨전이 중점 대신 코퍼스 중심으로 빨려가는 것이 실측으로 확인됐다.</w:t>
      </w:r>
      <w:r>
        <w:t xml:space="preserve"> </w:t>
      </w:r>
      <w:r>
        <w:t xml:space="preserve">중심화 도입 후</w:t>
      </w:r>
      <w:r>
        <w:t xml:space="preserve"> </w:t>
      </w:r>
      <w:r>
        <w:rPr>
          <w:b/>
          <w:bCs/>
        </w:rPr>
        <w:t xml:space="preserve">전 지표가 개선됐다</w:t>
      </w:r>
      <w:r>
        <w:t xml:space="preserve">(D-0031): 평균 코사인 0.9476 → -0.0006,</w:t>
      </w:r>
      <w:r>
        <w:t xml:space="preserve"> </w:t>
      </w:r>
      <w:r>
        <w:t xml:space="preserve">M1 MAP +14.1%, M2 MAP +13.0%, M0 유지.</w:t>
      </w:r>
      <w:r>
        <w:t xml:space="preserve"> </w:t>
      </w:r>
      <w:r>
        <w:rPr>
          <w:b/>
          <w:bCs/>
        </w:rPr>
        <w:t xml:space="preserve">기본값으로 승격</w:t>
      </w:r>
      <w:r>
        <w:t xml:space="preserve">했으며</w:t>
      </w:r>
      <w:r>
        <w:t xml:space="preserve"> </w:t>
      </w:r>
      <w:r>
        <w:rPr>
          <w:rStyle w:val="VerbatimChar"/>
        </w:rPr>
        <w:t xml:space="preserve">--raw</w:t>
      </w:r>
      <w:r>
        <w:t xml:space="preserve">로만 끈다.</w:t>
      </w:r>
      <w:r>
        <w:t xml:space="preserve"> </w:t>
      </w:r>
      <w:r>
        <w:t xml:space="preserve">시드 퓨전에서 허브 곡이 사라지고 유사도 범위가 0.98대 → 0.42~0.33으로 정상화됐다.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레이어 곡선 종결은 D-0027.</w:t>
      </w:r>
      <w:r>
        <w:t xml:space="preserve"> </w:t>
      </w:r>
      <w:r>
        <w:t xml:space="preserve">0~3이 단조 감소이고 6의 반등도 0을 넘지 못한다.</w:t>
      </w:r>
      <w:r>
        <w:t xml:space="preserve"> </w:t>
      </w:r>
      <w:r>
        <w:rPr>
          <w:b/>
          <w:bCs/>
        </w:rPr>
        <w:t xml:space="preserve">layer00이 최댓값이며 레이어 축은 소진했다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검색축에서다</w:t>
      </w:r>
      <w:r>
        <w:t xml:space="preserve"> </w:t>
      </w:r>
      <w:r>
        <w:t xml:space="preserve">(D-0181이 화성축에서</w:t>
      </w:r>
      <w:r>
        <w:t xml:space="preserve"> </w:t>
      </w:r>
      <w:r>
        <w:rPr>
          <w:rStyle w:val="VerbatimChar"/>
        </w:rPr>
        <w:t xml:space="preserve">layer03</w:t>
      </w:r>
      <w:r>
        <w:t xml:space="preserve">을 찾았다).</w:t>
      </w:r>
      <w:r>
        <w:t xml:space="preserve"> </w:t>
      </w:r>
      <w:r>
        <w:t xml:space="preserve">재현성 검산 2회 통과(별도 배치·저장소에서 네 지표 완전 일치).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레이어 실측은 D-0026.</w:t>
      </w:r>
      <w:r>
        <w:t xml:space="preserve"> </w:t>
      </w:r>
      <w:r>
        <w:rPr>
          <w:b/>
          <w:bCs/>
        </w:rPr>
        <w:t xml:space="preserve">MERT 마지막 레이어가 측정한 전 레이어 중 최악이었다.</w:t>
      </w:r>
      <w:r>
        <w:t xml:space="preserve"> </w:t>
      </w:r>
      <w:r>
        <w:rPr>
          <w:rStyle w:val="VerbatimChar"/>
        </w:rPr>
        <w:t xml:space="preserve">layer00</w:t>
      </w:r>
      <w:r>
        <w:t xml:space="preserve">으로 바꾸자 M2 P@10이 0.0829 → 0.2327로</w:t>
      </w:r>
      <w:r>
        <w:t xml:space="preserve"> </w:t>
      </w:r>
      <w:r>
        <w:rPr>
          <w:b/>
          <w:bCs/>
        </w:rPr>
        <w:t xml:space="preserve">2.8배</w:t>
      </w:r>
      <w:r>
        <w:t xml:space="preserve"> </w:t>
      </w:r>
      <w:r>
        <w:t xml:space="preserve">올랐고 MFCC를 90% 앞선다.</w:t>
      </w:r>
      <w:r>
        <w:t xml:space="preserve"> </w:t>
      </w:r>
      <w:r>
        <w:t xml:space="preserve">D-0024의</w:t>
      </w:r>
      <w:r>
        <w:t xml:space="preserve"> </w:t>
      </w:r>
      <w:r>
        <w:t xml:space="preserve">“MFCC가 MERT를 이긴다”</w:t>
      </w:r>
      <w:r>
        <w:t xml:space="preserve">는 모델 문제가 아니라 레이어 선택 문제였다.</w:t>
      </w:r>
      <w:r>
        <w:t xml:space="preserve"> </w:t>
      </w:r>
      <w:r>
        <w:rPr>
          <w:b/>
          <w:bCs/>
        </w:rPr>
        <w:t xml:space="preserve">검색축 기본 뷰가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layer00</w:t>
      </w:r>
      <w:r>
        <w:rPr>
          <w:b/>
          <w:bCs/>
        </w:rPr>
        <w:t xml:space="preserve">이다</w:t>
      </w:r>
      <w:r>
        <w:t xml:space="preserve"> </w:t>
      </w:r>
      <w:r>
        <w:t xml:space="preserve">(D-0181 · D-0203).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결합 실측은 D-0025.</w:t>
      </w:r>
      <w:r>
        <w:t xml:space="preserve"> </w:t>
      </w:r>
      <w:r>
        <w:t xml:space="preserve">MERT+MFCC 결합이</w:t>
      </w:r>
      <w:r>
        <w:t xml:space="preserve"> </w:t>
      </w:r>
      <w:r>
        <w:rPr>
          <w:b/>
          <w:bCs/>
        </w:rPr>
        <w:t xml:space="preserve">M1에서 어느 단독보다 우월</w:t>
      </w:r>
      <w:r>
        <w:t xml:space="preserve">하다(MAP@10 0.1022,</w:t>
      </w:r>
      <w:r>
        <w:t xml:space="preserve"> </w:t>
      </w:r>
      <w:r>
        <w:t xml:space="preserve">MFCC 대비 +40%). 두 표현은 상보적이며, MERT를 버리는 판단은 틀린 것이었다.</w:t>
      </w:r>
      <w:r>
        <w:t xml:space="preserve"> </w:t>
      </w:r>
      <w:r>
        <w:t xml:space="preserve">M2는 무승부이므로 MERT의 기여는 앨범 수준에 한정된다.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코퍼스 구조 도출</w:t>
      </w:r>
      <w:r>
        <w:t xml:space="preserve">: 1004곡 중 595곡이 단일 곡 앨범이라 M1 쿼리는 409뿐이다.</w:t>
      </w:r>
      <w:r>
        <w:t xml:space="preserve"> </w:t>
      </w:r>
      <w:r>
        <w:t xml:space="preserve">아티스트당 평균 약 17곡으로</w:t>
      </w:r>
      <w:r>
        <w:t xml:space="preserve"> </w:t>
      </w:r>
      <w:r>
        <w:rPr>
          <w:b/>
          <w:bCs/>
        </w:rPr>
        <w:t xml:space="preserve">M2의 검정력이 M1보다 높다.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상업 가능 축 실측은 D-0235 (O-68 닫힘).</w:t>
      </w:r>
      <w:r>
        <w:t xml:space="preserve"> </w:t>
      </w:r>
      <w:r>
        <w:t xml:space="preserve">같은 1004곡·홀짝 분할에서</w:t>
      </w:r>
      <w:r>
        <w:t xml:space="preserve"> </w:t>
      </w:r>
      <w:r>
        <w:rPr>
          <w:b/>
          <w:bCs/>
        </w:rPr>
        <w:t xml:space="preserve">CLAP 단독 M1 MAP@10</w:t>
      </w:r>
      <w:r>
        <w:rPr>
          <w:b/>
          <w:bCs/>
        </w:rPr>
        <w:t xml:space="preserve"> </w:t>
      </w:r>
      <w:r>
        <w:rPr>
          <w:b/>
          <w:bCs/>
        </w:rPr>
        <w:t xml:space="preserve">0.0527(6.6배) · M2 0.0348(3.6배)</w:t>
      </w:r>
      <w:r>
        <w:t xml:space="preserve"> </w:t>
      </w:r>
      <w:r>
        <w:t xml:space="preserve">— MERT</w:t>
      </w:r>
      <w:r>
        <w:t xml:space="preserve"> </w:t>
      </w:r>
      <w:r>
        <w:rPr>
          <w:rStyle w:val="VerbatimChar"/>
        </w:rPr>
        <w:t xml:space="preserve">layer00</w:t>
      </w:r>
      <w:r>
        <w:t xml:space="preserve">의</w:t>
      </w:r>
      <w:r>
        <w:t xml:space="preserve"> </w:t>
      </w:r>
      <w:r>
        <w:rPr>
          <w:b/>
          <w:bCs/>
        </w:rPr>
        <w:t xml:space="preserve">27% · 16%</w:t>
      </w:r>
      <w:r>
        <w:t xml:space="preserve">다. 상업 가능 최선은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D-0299가 그 표를 다시 쟀다.</w:t>
      </w:r>
      <w:r>
        <w:t xml:space="preserve"> </w:t>
      </w:r>
      <w:r>
        <w:t xml:space="preserve">수는 전부 재현됐고</w:t>
      </w:r>
      <w:r>
        <w:t xml:space="preserve"> </w:t>
      </w:r>
      <w:r>
        <w:rPr>
          <w:b/>
          <w:bCs/>
        </w:rPr>
        <w:t xml:space="preserve">MFCC 단독이 빠져 있었다</w:t>
      </w:r>
      <w:r>
        <w:t xml:space="preserve"> </w:t>
      </w:r>
      <w:r>
        <w:t xml:space="preserve">— M2에서</w:t>
      </w:r>
      <w:r>
        <w:t xml:space="preserve"> </w:t>
      </w:r>
      <w:r>
        <w:t xml:space="preserve">그것이 CLAP+MFCC를 이긴다(0.0899 대 0.0822). 「최선은 조합」은</w:t>
      </w:r>
      <w:r>
        <w:t xml:space="preserve"> </w:t>
      </w:r>
      <w:r>
        <w:rPr>
          <w:b/>
          <w:bCs/>
        </w:rPr>
        <w:t xml:space="preserve">M1을 앞세운 판정이었다.</w:t>
      </w:r>
      <w:r>
        <w:t xml:space="preserve"> </w:t>
      </w:r>
      <w:r>
        <w:rPr>
          <w:b/>
          <w:bCs/>
        </w:rPr>
        <w:t xml:space="preserve">CLAP+MFCC(</w:t>
      </w:r>
      <w:r>
        <w:rPr>
          <w:rStyle w:val="VerbatimChar"/>
          <w:b/>
          <w:bCs/>
        </w:rPr>
        <w:t xml:space="preserve">--block-l2</w:t>
      </w:r>
      <w:r>
        <w:rPr>
          <w:b/>
          <w:bCs/>
        </w:rPr>
        <w:t xml:space="preserve">) 0.0825(9.9배) · 0.0822(7.1배)</w:t>
      </w:r>
      <w:r>
        <w:t xml:space="preserve">이며 42% · 38%다.</w:t>
      </w:r>
      <w:r>
        <w:t xml:space="preserve"> </w:t>
      </w:r>
      <w:r>
        <w:rPr>
          <w:b/>
          <w:bCs/>
        </w:rPr>
        <w:t xml:space="preserve">MFCC를 붙이면 CLAP은 +57%, MERT는 -32%다</w:t>
      </w:r>
      <w:r>
        <w:t xml:space="preserve"> </w:t>
      </w:r>
      <w:r>
        <w:t xml:space="preserve">— CLAP에 없는 음향 정보가 MFCC에 있고</w:t>
      </w:r>
      <w:r>
        <w:t xml:space="preserve"> </w:t>
      </w:r>
      <w:r>
        <w:t xml:space="preserve">MERT 첫 층에는 이미 있다.</w:t>
      </w:r>
      <w:r>
        <w:t xml:space="preserve"> </w:t>
      </w:r>
      <w:r>
        <w:rPr>
          <w:b/>
          <w:bCs/>
        </w:rPr>
        <w:t xml:space="preserve">대체재는 없다.</w:t>
      </w:r>
    </w:p>
    <w:p>
      <w:pPr>
        <w:pStyle w:val="Compact"/>
        <w:numPr>
          <w:ilvl w:val="0"/>
          <w:numId w:val="1008"/>
        </w:numPr>
      </w:pPr>
      <w:r>
        <w:t xml:space="preserve">실행:</w:t>
      </w:r>
      <w:r>
        <w:t xml:space="preserve"> </w:t>
      </w:r>
      <w:r>
        <w:rPr>
          <w:rStyle w:val="VerbatimChar"/>
        </w:rPr>
        <w:t xml:space="preserve">uv run python -m hathor.cli eval retrieval --out var/ingest</w:t>
      </w:r>
    </w:p>
    <w:p>
      <w:pPr>
        <w:pStyle w:val="FirstParagraph"/>
      </w:pPr>
      <w:r>
        <w:rPr>
          <w:b/>
          <w:bCs/>
        </w:rPr>
        <w:t xml:space="preserve">한계</w:t>
      </w:r>
      <w:r>
        <w:t xml:space="preserve">: 앨범·아티스트 검색은 취향의 대리 지표가 아니다. 임베딩이 곡 정체성과</w:t>
      </w:r>
      <w:r>
        <w:t xml:space="preserve"> </w:t>
      </w:r>
      <w:r>
        <w:t xml:space="preserve">제작 맥락을 담는지까지만 말해준다.</w:t>
      </w:r>
    </w:p>
    <w:bookmarkEnd w:id="179"/>
    <w:bookmarkEnd w:id="180"/>
    <w:bookmarkStart w:id="181" w:name="절제-실험"/>
    <w:p>
      <w:pPr>
        <w:pStyle w:val="Heading3"/>
      </w:pPr>
      <w:r>
        <w:t xml:space="preserve">□ 절제 실험</w:t>
      </w:r>
    </w:p>
    <w:p>
      <w:pPr>
        <w:pStyle w:val="FirstParagraph"/>
      </w:pPr>
      <w:r>
        <w:t xml:space="preserve">축 분리 설계가 실제로 작동하는지 검증한다.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774"/>
        <w:gridCol w:w="3363"/>
        <w:gridCol w:w="3933"/>
      </w:tblGrid>
      <w:tr>
        <w:trPr>
          <w:tblHeader w:val="on"/>
        </w:trPr>
        <w:tc>
          <w:tcPr>
            <w:tcW w:type="dxa" w:w="177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조건</w:t>
            </w:r>
          </w:p>
        </w:tc>
        <w:tc>
          <w:tcPr>
            <w:tcW w:type="dxa" w:w="336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제거 축</w:t>
            </w:r>
          </w:p>
        </w:tc>
        <w:tc>
          <w:tcPr>
            <w:tcW w:type="dxa" w:w="393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확인 사항</w:t>
            </w:r>
          </w:p>
        </w:tc>
      </w:tr>
      <w:tr>
        <w:tc>
          <w:tcPr>
            <w:tcW w:type="dxa" w:w="17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전체</w:t>
            </w:r>
          </w:p>
        </w:tc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없음</w:t>
            </w:r>
          </w:p>
        </w:tc>
        <w:tc>
          <w:tcPr>
            <w:tcW w:type="dxa" w:w="39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기준선</w:t>
            </w:r>
          </w:p>
        </w:tc>
      </w:tr>
      <w:tr>
        <w:tc>
          <w:tcPr>
            <w:tcW w:type="dxa" w:w="17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−음악</w:t>
            </w:r>
          </w:p>
        </w:tc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음악축 조건 제거</w:t>
            </w:r>
          </w:p>
        </w:tc>
        <w:tc>
          <w:tcPr>
            <w:tcW w:type="dxa" w:w="39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멜로디·화성 특성 변화</w:t>
            </w:r>
          </w:p>
        </w:tc>
      </w:tr>
      <w:tr>
        <w:tc>
          <w:tcPr>
            <w:tcW w:type="dxa" w:w="17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−편곡</w:t>
            </w:r>
          </w:p>
        </w:tc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편곡축 조건 제거</w:t>
            </w:r>
          </w:p>
        </w:tc>
        <w:tc>
          <w:tcPr>
            <w:tcW w:type="dxa" w:w="39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악기·음색 변화</w:t>
            </w:r>
          </w:p>
        </w:tc>
      </w:tr>
      <w:tr>
        <w:tc>
          <w:tcPr>
            <w:tcW w:type="dxa" w:w="17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−가사</w:t>
            </w:r>
          </w:p>
        </w:tc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가사축 조건 제거</w:t>
            </w:r>
          </w:p>
        </w:tc>
        <w:tc>
          <w:tcPr>
            <w:tcW w:type="dxa" w:w="39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주제·정서 변화</w:t>
            </w:r>
          </w:p>
        </w:tc>
      </w:tr>
      <w:tr>
        <w:tc>
          <w:tcPr>
            <w:tcW w:type="dxa" w:w="17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−가창</w:t>
            </w:r>
          </w:p>
        </w:tc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가창축 조건 제거</w:t>
            </w:r>
          </w:p>
        </w:tc>
        <w:tc>
          <w:tcPr>
            <w:tcW w:type="dxa" w:w="39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창법·표현 변화</w:t>
            </w:r>
          </w:p>
        </w:tc>
      </w:tr>
    </w:tbl>
    <w:p>
      <w:pPr>
        <w:pStyle w:val="BodyText"/>
      </w:pPr>
      <w:r>
        <w:t xml:space="preserve">각 축을 제거했을 때 해당 특성만 변화하고 다른 축이 유지되면 축 분리가 유효하다.</w:t>
      </w:r>
    </w:p>
    <w:bookmarkEnd w:id="181"/>
    <w:bookmarkStart w:id="182" w:name="재현성-검증"/>
    <w:p>
      <w:pPr>
        <w:pStyle w:val="Heading3"/>
      </w:pPr>
      <w:r>
        <w:t xml:space="preserve">□ 재현성 검증</w:t>
      </w:r>
    </w:p>
    <w:p>
      <w:pPr>
        <w:pStyle w:val="FirstParagraph"/>
      </w:pPr>
      <w:r>
        <w:t xml:space="preserve">CI에서 동일 시드 2회 실행 후 산출물을 비교한다. UUID 등 본질적으로 매 실행 달라지는 필드는 비교에서 제외한다.</w:t>
      </w:r>
    </w:p>
    <w:bookmarkEnd w:id="182"/>
    <w:bookmarkEnd w:id="183"/>
    <w:bookmarkStart w:id="199" w:name="개발-환경-및-배포-설계"/>
    <w:p>
      <w:pPr>
        <w:pStyle w:val="Heading2"/>
      </w:pPr>
      <w:r>
        <w:t xml:space="preserve">11. 개발 환경 및 배포 설계</w:t>
      </w:r>
    </w:p>
    <w:bookmarkStart w:id="184" w:name="개발-환경"/>
    <w:p>
      <w:pPr>
        <w:pStyle w:val="Heading3"/>
      </w:pPr>
      <w:r>
        <w:t xml:space="preserve">□ 개발 환경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660"/>
        <w:gridCol w:w="7411"/>
      </w:tblGrid>
      <w:tr>
        <w:trPr>
          <w:tblHeader w:val="on"/>
        </w:trPr>
        <w:tc>
          <w:tcPr>
            <w:tcW w:type="dxa" w:w="166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항목</w:t>
            </w:r>
          </w:p>
        </w:tc>
        <w:tc>
          <w:tcPr>
            <w:tcW w:type="dxa" w:w="741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기준</w:t>
            </w:r>
          </w:p>
        </w:tc>
      </w:tr>
      <w:tr>
        <w:tc>
          <w:tcPr>
            <w:tcW w:type="dxa" w:w="166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OS</w:t>
            </w:r>
          </w:p>
        </w:tc>
        <w:tc>
          <w:tcPr>
            <w:tcW w:type="dxa" w:w="741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Ubuntu 26.04 (WSL2) — 22.04에서 올렸고 전 검사가 같았다 (D-0122)</w:t>
            </w:r>
          </w:p>
        </w:tc>
      </w:tr>
      <w:tr>
        <w:tc>
          <w:tcPr>
            <w:tcW w:type="dxa" w:w="166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Python</w:t>
            </w:r>
          </w:p>
        </w:tc>
        <w:tc>
          <w:tcPr>
            <w:tcW w:type="dxa" w:w="741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3.12 (</w:t>
            </w:r>
            <w:r>
              <w:rPr>
                <w:rStyle w:val="VerbatimChar"/>
                <w:sz w:val="16"/>
              </w:rPr>
              <w:t xml:space="preserve">.python-version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핀 고정)</w:t>
            </w:r>
          </w:p>
        </w:tc>
      </w:tr>
      <w:tr>
        <w:tc>
          <w:tcPr>
            <w:tcW w:type="dxa" w:w="166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패키지</w:t>
            </w:r>
          </w:p>
        </w:tc>
        <w:tc>
          <w:tcPr>
            <w:tcW w:type="dxa" w:w="741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uv +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uv.lock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· 환경은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make sync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하나 — 묶음을 골라 치면 나머지가 지워진다 (D-0225). 잠금은 도는 곳(리눅스 x86_64)만 푼다 (D-0227)</w:t>
            </w:r>
          </w:p>
        </w:tc>
      </w:tr>
      <w:tr>
        <w:tc>
          <w:tcPr>
            <w:tcW w:type="dxa" w:w="166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컨테이너</w:t>
            </w:r>
          </w:p>
        </w:tc>
        <w:tc>
          <w:tcPr>
            <w:tcW w:type="dxa" w:w="741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Docker Engine + Compose · 데브 컨테이너(</w:t>
            </w:r>
            <w:r>
              <w:rPr>
                <w:rStyle w:val="VerbatimChar"/>
                <w:sz w:val="16"/>
              </w:rPr>
              <w:t xml:space="preserve">.devcontainer/</w:t>
            </w:r>
            <w:r>
              <w:rPr>
                <w:sz w:val="16"/>
              </w:rPr>
              <w:t xml:space="preserve">) — CI와 같은 묶음, GPU 없음 (D-0223)</w:t>
            </w:r>
          </w:p>
        </w:tc>
      </w:tr>
      <w:tr>
        <w:tc>
          <w:tcPr>
            <w:tcW w:type="dxa" w:w="166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기기</w:t>
            </w:r>
          </w:p>
        </w:tc>
        <w:tc>
          <w:tcPr>
            <w:tcW w:type="dxa" w:w="741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리전 — i5 · RAM 8GB · GTX 1660 Ti 6GB(WSL 가용 4.8GB).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1대다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(D-0122)</w:t>
            </w:r>
          </w:p>
        </w:tc>
      </w:tr>
      <w:tr>
        <w:tc>
          <w:tcPr>
            <w:tcW w:type="dxa" w:w="166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시스템 바이너리</w:t>
            </w:r>
          </w:p>
        </w:tc>
        <w:tc>
          <w:tcPr>
            <w:tcW w:type="dxa" w:w="741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ffmpeg 8.0.1</w:t>
            </w:r>
          </w:p>
        </w:tc>
      </w:tr>
    </w:tbl>
    <w:p>
      <w:pPr>
        <w:pStyle w:val="BodyText"/>
      </w:pPr>
      <w:r>
        <w:rPr>
          <w:b/>
          <w:bCs/>
        </w:rPr>
        <w:t xml:space="preserve">기기마다 다른 값은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한 곳에만 적는다</w:t>
      </w:r>
      <w:r>
        <w:t xml:space="preserve"> </w:t>
      </w:r>
      <w:r>
        <w:t xml:space="preserve">(D-0066). 음원 루트 · 패치 폴더 · 산출물</w:t>
      </w:r>
      <w:r>
        <w:t xml:space="preserve"> </w:t>
      </w:r>
      <w:r>
        <w:t xml:space="preserve">백업이며</w:t>
      </w:r>
      <w:r>
        <w:t xml:space="preserve"> </w:t>
      </w:r>
      <w:r>
        <w:rPr>
          <w:rStyle w:val="VerbatimChar"/>
        </w:rPr>
        <w:t xml:space="preserve">make setup</w:t>
      </w:r>
      <w:r>
        <w:t xml:space="preserve">이 탐지해 채운다 (D-0068). 셸에 export하지 않는다.</w:t>
      </w:r>
    </w:p>
    <w:bookmarkEnd w:id="184"/>
    <w:bookmarkStart w:id="188" w:name="패치-파이프"/>
    <w:p>
      <w:pPr>
        <w:pStyle w:val="Heading3"/>
      </w:pPr>
      <w:r>
        <w:t xml:space="preserve">□ 패치 파이프</w:t>
      </w:r>
    </w:p>
    <w:p>
      <w:pPr>
        <w:pStyle w:val="CaptionedFigure"/>
      </w:pPr>
      <w:r>
        <w:drawing>
          <wp:inline>
            <wp:extent cx="5334000" cy="6150918"/>
            <wp:effectExtent b="0" l="0" r="0" t="0"/>
            <wp:docPr descr="패치 파이프" title="" id="186" name="Picture"/>
            <a:graphic>
              <a:graphicData uri="http://schemas.openxmlformats.org/drawingml/2006/picture">
                <pic:pic>
                  <pic:nvPicPr>
                    <pic:cNvPr descr="/tmp/claude-0/-home-claude/ca0c3818-fa79-588c-a1fe-d7e40f2b4b69/scratchpad/wt/var/proposal/figures/patch_pipe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50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26] 패치 파이프</w:t>
      </w:r>
    </w:p>
    <w:p>
      <w:pPr>
        <w:pStyle w:val="BodyText"/>
      </w:pPr>
      <w:r>
        <w:rPr>
          <w:b/>
          <w:bCs/>
        </w:rPr>
        <w:t xml:space="preserve">손으로 파일 목록을 적지 않는다</w:t>
      </w:r>
      <w:r>
        <w:t xml:space="preserve"> </w:t>
      </w:r>
      <w:r>
        <w:t xml:space="preserve">(D-0070). 패치 첫 줄</w:t>
      </w:r>
      <w:r>
        <w:t xml:space="preserve"> </w:t>
      </w:r>
      <w:r>
        <w:rPr>
          <w:rStyle w:val="VerbatimChar"/>
        </w:rPr>
        <w:t xml:space="preserve"># hathor-commit:</w:t>
      </w:r>
      <w:r>
        <w:t xml:space="preserve">이 커밋 메시지다.</w:t>
      </w:r>
    </w:p>
    <w:bookmarkEnd w:id="188"/>
    <w:bookmarkStart w:id="192" w:name="검사-체계"/>
    <w:p>
      <w:pPr>
        <w:pStyle w:val="Heading3"/>
      </w:pPr>
      <w:r>
        <w:t xml:space="preserve">□ 검사 체계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545"/>
        <w:gridCol w:w="5146"/>
        <w:gridCol w:w="2379"/>
      </w:tblGrid>
      <w:tr>
        <w:trPr>
          <w:tblHeader w:val="on"/>
        </w:trPr>
        <w:tc>
          <w:tcPr>
            <w:tcW w:type="dxa" w:w="154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검사</w:t>
            </w:r>
          </w:p>
        </w:tc>
        <w:tc>
          <w:tcPr>
            <w:tcW w:type="dxa" w:w="514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무엇을 막나</w:t>
            </w:r>
          </w:p>
        </w:tc>
        <w:tc>
          <w:tcPr>
            <w:tcW w:type="dxa" w:w="238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결정</w:t>
            </w:r>
          </w:p>
        </w:tc>
      </w:tr>
      <w:tr>
        <w:tc>
          <w:tcPr>
            <w:tcW w:type="dxa" w:w="154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결정 기록</w:t>
            </w:r>
          </w:p>
        </w:tc>
        <w:tc>
          <w:tcPr>
            <w:tcW w:type="dxa" w:w="51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번호 · 형식 · 강제자 · 갱신 배지 · 대장</w:t>
            </w:r>
          </w:p>
        </w:tc>
        <w:tc>
          <w:tcPr>
            <w:tcW w:type="dxa" w:w="238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D-0080 · D-0131 · D-0193</w:t>
            </w:r>
          </w:p>
        </w:tc>
      </w:tr>
      <w:tr>
        <w:tc>
          <w:tcPr>
            <w:tcW w:type="dxa" w:w="154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닫힌 질문 표기</w:t>
            </w:r>
          </w:p>
        </w:tc>
        <w:tc>
          <w:tcPr>
            <w:tcW w:type="dxa" w:w="51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닫힌 질문을 열린 것처럼 적기</w:t>
            </w:r>
          </w:p>
        </w:tc>
        <w:tc>
          <w:tcPr>
            <w:tcW w:type="dxa" w:w="238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D-0126</w:t>
            </w:r>
          </w:p>
        </w:tc>
      </w:tr>
      <w:tr>
        <w:tc>
          <w:tcPr>
            <w:tcW w:type="dxa" w:w="154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비밀정보</w:t>
            </w:r>
          </w:p>
        </w:tc>
        <w:tc>
          <w:tcPr>
            <w:tcW w:type="dxa" w:w="51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추적 중인 자격증명 · 무시 목록 파일</w:t>
            </w:r>
          </w:p>
        </w:tc>
        <w:tc>
          <w:tcPr>
            <w:tcW w:type="dxa" w:w="238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D-0128</w:t>
            </w:r>
          </w:p>
        </w:tc>
      </w:tr>
      <w:tr>
        <w:tc>
          <w:tcPr>
            <w:tcW w:type="dxa" w:w="154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문서 레이아웃</w:t>
            </w:r>
          </w:p>
        </w:tc>
        <w:tc>
          <w:tcPr>
            <w:tcW w:type="dxa" w:w="51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줄 길이 · 경어체 · 여섯 번째 문서</w:t>
            </w:r>
          </w:p>
        </w:tc>
        <w:tc>
          <w:tcPr>
            <w:tcW w:type="dxa" w:w="238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D-0129 · D-0187</w:t>
            </w:r>
          </w:p>
        </w:tc>
      </w:tr>
      <w:tr>
        <w:tc>
          <w:tcPr>
            <w:tcW w:type="dxa" w:w="154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망 접점</w:t>
            </w:r>
          </w:p>
        </w:tc>
        <w:tc>
          <w:tcPr>
            <w:tcW w:type="dxa" w:w="51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허용 목록 밖의 망 라이브러리</w:t>
            </w:r>
          </w:p>
        </w:tc>
        <w:tc>
          <w:tcPr>
            <w:tcW w:type="dxa" w:w="238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D-0134</w:t>
            </w:r>
          </w:p>
        </w:tc>
      </w:tr>
      <w:tr>
        <w:tc>
          <w:tcPr>
            <w:tcW w:type="dxa" w:w="154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모델 라이선스</w:t>
            </w:r>
          </w:p>
        </w:tc>
        <w:tc>
          <w:tcPr>
            <w:tcW w:type="dxa" w:w="51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표에 없는 가중치 · 상업 불가 집합</w:t>
            </w:r>
          </w:p>
        </w:tc>
        <w:tc>
          <w:tcPr>
            <w:tcW w:type="dxa" w:w="238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D-0217</w:t>
            </w:r>
          </w:p>
        </w:tc>
      </w:tr>
      <w:tr>
        <w:tc>
          <w:tcPr>
            <w:tcW w:type="dxa" w:w="154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기획서</w:t>
            </w:r>
          </w:p>
        </w:tc>
        <w:tc>
          <w:tcPr>
            <w:tcW w:type="dxa" w:w="51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기획서와 정본의 어긋남</w:t>
            </w:r>
          </w:p>
        </w:tc>
        <w:tc>
          <w:tcPr>
            <w:tcW w:type="dxa" w:w="238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D-0220 · D-0221</w:t>
            </w:r>
          </w:p>
        </w:tc>
      </w:tr>
      <w:tr>
        <w:tc>
          <w:tcPr>
            <w:tcW w:type="dxa" w:w="154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문서 대조</w:t>
            </w:r>
          </w:p>
        </w:tc>
        <w:tc>
          <w:tcPr>
            <w:tcW w:type="dxa" w:w="51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문서가 없는 파일 · 명령을 가리키기</w:t>
            </w:r>
          </w:p>
        </w:tc>
        <w:tc>
          <w:tcPr>
            <w:tcW w:type="dxa" w:w="238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D-0189</w:t>
            </w:r>
          </w:p>
        </w:tc>
      </w:tr>
      <w:tr>
        <w:tc>
          <w:tcPr>
            <w:tcW w:type="dxa" w:w="154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파일 길이</w:t>
            </w:r>
          </w:p>
        </w:tc>
        <w:tc>
          <w:tcPr>
            <w:tcW w:type="dxa" w:w="51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코드 600 · 시험 700줄 래칫</w:t>
            </w:r>
          </w:p>
        </w:tc>
        <w:tc>
          <w:tcPr>
            <w:tcW w:type="dxa" w:w="238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D-0117</w:t>
            </w:r>
          </w:p>
        </w:tc>
      </w:tr>
      <w:tr>
        <w:tc>
          <w:tcPr>
            <w:tcW w:type="dxa" w:w="154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죽은 검사</w:t>
            </w:r>
          </w:p>
        </w:tc>
        <w:tc>
          <w:tcPr>
            <w:tcW w:type="dxa" w:w="51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무검증 시험 · 건너뛴 시험 · 삼킨 예외 · 빈 그물을 세는 래칫. 생사는 합성 트리에서 묻는다</w:t>
            </w:r>
          </w:p>
        </w:tc>
        <w:tc>
          <w:tcPr>
            <w:tcW w:type="dxa" w:w="238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D-0230</w:t>
            </w:r>
          </w:p>
        </w:tc>
      </w:tr>
      <w:tr>
        <w:tc>
          <w:tcPr>
            <w:tcW w:type="dxa" w:w="154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글자 · 개행</w:t>
            </w:r>
          </w:p>
        </w:tc>
        <w:tc>
          <w:tcPr>
            <w:tcW w:type="dxa" w:w="51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BOM · CRLF · 비 UTF-8 · 끝 개행 없음</w:t>
            </w:r>
          </w:p>
        </w:tc>
        <w:tc>
          <w:tcPr>
            <w:tcW w:type="dxa" w:w="238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D-0230</w:t>
            </w:r>
          </w:p>
        </w:tc>
      </w:tr>
      <w:tr>
        <w:tc>
          <w:tcPr>
            <w:tcW w:type="dxa" w:w="154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린트 · 타입</w:t>
            </w:r>
          </w:p>
        </w:tc>
        <w:tc>
          <w:tcPr>
            <w:tcW w:type="dxa" w:w="51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ruff · mypy strict · 시험 코드 타입 래칫 · 워크플로(actionlint) · 셸(shellcheck)</w:t>
            </w:r>
          </w:p>
        </w:tc>
        <w:tc>
          <w:tcPr>
            <w:tcW w:type="dxa" w:w="238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D-0149 · D-0150 · D-0225</w:t>
            </w:r>
          </w:p>
        </w:tc>
      </w:tr>
      <w:tr>
        <w:tc>
          <w:tcPr>
            <w:tcW w:type="dxa" w:w="154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계층 계약</w:t>
            </w:r>
          </w:p>
        </w:tc>
        <w:tc>
          <w:tcPr>
            <w:tcW w:type="dxa" w:w="51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import-linter 6종</w:t>
            </w:r>
          </w:p>
        </w:tc>
        <w:tc>
          <w:tcPr>
            <w:tcW w:type="dxa" w:w="238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D-0134 · D-0261</w:t>
            </w:r>
          </w:p>
        </w:tc>
      </w:tr>
      <w:tr>
        <w:tc>
          <w:tcPr>
            <w:tcW w:type="dxa" w:w="154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시험 · 커버리지</w:t>
            </w:r>
          </w:p>
        </w:tc>
        <w:tc>
          <w:tcPr>
            <w:tcW w:type="dxa" w:w="51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pytest · 커버리지 바닥 래칫 — 숫자는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core/pyproject.toml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하나, 실측이 3%p 넘게 앞서면 바닥을 올린다</w:t>
            </w:r>
          </w:p>
        </w:tc>
        <w:tc>
          <w:tcPr>
            <w:tcW w:type="dxa" w:w="238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D-0223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make check</w:t>
      </w:r>
      <w:r>
        <w:rPr>
          <w:b/>
          <w:bCs/>
        </w:rPr>
        <w:t xml:space="preserve"> </w:t>
      </w:r>
      <w:r>
        <w:rPr>
          <w:b/>
          <w:bCs/>
        </w:rPr>
        <w:t xml:space="preserve">· CI · 커밋 훅이 같은 검사를 도는지 차집합으로 대조한다</w:t>
      </w:r>
      <w:r>
        <w:t xml:space="preserve"> </w:t>
      </w:r>
      <w:r>
        <w:t xml:space="preserve">(D-0219). 차이는</w:t>
      </w:r>
      <w:r>
        <w:t xml:space="preserve"> </w:t>
      </w:r>
      <w:r>
        <w:t xml:space="preserve">사유를 적은 선언(</w:t>
      </w:r>
      <w:r>
        <w:rPr>
          <w:rStyle w:val="VerbatimChar"/>
        </w:rPr>
        <w:t xml:space="preserve">ci-only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hook-skip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advisory</w:t>
      </w:r>
      <w:r>
        <w:t xml:space="preserve">)으로만 존재하고, 거짓이 된 선언도 실패다.</w:t>
      </w:r>
    </w:p>
    <w:p>
      <w:pPr>
        <w:pStyle w:val="CaptionedFigure"/>
      </w:pPr>
      <w:r>
        <w:drawing>
          <wp:inline>
            <wp:extent cx="5230368" cy="7588601"/>
            <wp:effectExtent b="0" l="0" r="0" t="0"/>
            <wp:docPr descr="make check · CI · 커밋 훅 대조 (실물에서 읽었다)" title="" id="190" name="Picture"/>
            <a:graphic>
              <a:graphicData uri="http://schemas.openxmlformats.org/drawingml/2006/picture">
                <pic:pic>
                  <pic:nvPicPr>
                    <pic:cNvPr descr="/tmp/claude-0/-home-claude/ca0c3818-fa79-588c-a1fe-d7e40f2b4b69/scratchpad/wt/var/proposal/figures/gate_parity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368" cy="7588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27] make check · CI · 커밋 훅 대조 (실물에서 읽었다)</w:t>
      </w:r>
    </w:p>
    <w:bookmarkEnd w:id="192"/>
    <w:bookmarkStart w:id="196" w:name="문서-체계"/>
    <w:p>
      <w:pPr>
        <w:pStyle w:val="Heading3"/>
      </w:pPr>
      <w:r>
        <w:t xml:space="preserve">□ 문서 체계</w:t>
      </w:r>
    </w:p>
    <w:p>
      <w:pPr>
        <w:pStyle w:val="FirstParagraph"/>
      </w:pPr>
      <w:r>
        <w:t xml:space="preserve">문서 넷은 시제가 다르다 —</w:t>
      </w:r>
      <w:r>
        <w:t xml:space="preserve"> </w:t>
      </w:r>
      <w:r>
        <w:rPr>
          <w:rStyle w:val="VerbatimChar"/>
        </w:rPr>
        <w:t xml:space="preserve">PLAN</w:t>
      </w:r>
      <w:r>
        <w:t xml:space="preserve">(미래) ·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(현재) ·</w:t>
      </w:r>
      <w:r>
        <w:t xml:space="preserve"> </w:t>
      </w:r>
      <w:r>
        <w:rPr>
          <w:rStyle w:val="VerbatimChar"/>
        </w:rPr>
        <w:t xml:space="preserve">DECISIONS</w:t>
      </w:r>
      <w:r>
        <w:t xml:space="preserve">(과거, 추가 전용) ·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(진입).</w:t>
      </w:r>
      <w:r>
        <w:t xml:space="preserve"> </w:t>
      </w:r>
      <w:r>
        <w:rPr>
          <w:b/>
          <w:bCs/>
        </w:rPr>
        <w:t xml:space="preserve">밖에 내는 기획서(</w:t>
      </w:r>
      <w:r>
        <w:rPr>
          <w:rStyle w:val="VerbatimChar"/>
          <w:b/>
          <w:bCs/>
        </w:rPr>
        <w:t xml:space="preserve">docs/proposal.docx</w:t>
      </w:r>
      <w:r>
        <w:rPr>
          <w:b/>
          <w:bCs/>
        </w:rPr>
        <w:t xml:space="preserve">)는 시제 밖이며 이 문서의 Part I ~ III에서</w:t>
      </w:r>
      <w:r>
        <w:rPr>
          <w:b/>
          <w:bCs/>
        </w:rPr>
        <w:t xml:space="preserve"> </w:t>
      </w:r>
      <w:r>
        <w:rPr>
          <w:b/>
          <w:bCs/>
        </w:rPr>
        <w:t xml:space="preserve">빌드한다</w:t>
      </w:r>
      <w:r>
        <w:t xml:space="preserve"> </w:t>
      </w:r>
      <w:r>
        <w:t xml:space="preserve">(D-0221). main에 들어가면 검사를 지난 뒤 GitHub Pages로 배포한다 (D-0222).</w:t>
      </w:r>
      <w:r>
        <w:t xml:space="preserve"> </w:t>
      </w:r>
      <w:r>
        <w:rPr>
          <w:b/>
          <w:bCs/>
        </w:rPr>
        <w:t xml:space="preserve">웹에서 보여 주는 것은 배포가 구운 PDF다</w:t>
      </w:r>
      <w:r>
        <w:t xml:space="preserve"> </w:t>
      </w:r>
      <w:r>
        <w:t xml:space="preserve">— 브라우저가 docx를 직접 그리던 판은 표와 글꼴이</w:t>
      </w:r>
      <w:r>
        <w:t xml:space="preserve"> </w:t>
      </w:r>
      <w:r>
        <w:t xml:space="preserve">무너졌다. 구운 판이 깨졌는지는 쪽수와 본문 글자로 본다 (D-0229). 결정마다</w:t>
      </w:r>
      <w:r>
        <w:t xml:space="preserve"> </w:t>
      </w:r>
      <w:r>
        <w:rPr>
          <w:b/>
          <w:bCs/>
        </w:rPr>
        <w:t xml:space="preserve">강제자</w:t>
      </w:r>
      <w:r>
        <w:t xml:space="preserve">(그 결정을 지키는 시험)와</w:t>
      </w:r>
      <w:r>
        <w:t xml:space="preserve"> </w:t>
      </w:r>
      <w:r>
        <w:rPr>
          <w:b/>
          <w:bCs/>
        </w:rPr>
        <w:t xml:space="preserve">재현</w:t>
      </w:r>
      <w:r>
        <w:t xml:space="preserve">(명령)을 적는다.</w:t>
      </w:r>
      <w:r>
        <w:t xml:space="preserve"> </w:t>
      </w:r>
      <w:r>
        <w:t xml:space="preserve">판단이 바뀌면 옛 결정을 고치지 않고</w:t>
      </w:r>
      <w:r>
        <w:t xml:space="preserve"> </w:t>
      </w:r>
      <w:r>
        <w:rPr>
          <w:b/>
          <w:bCs/>
        </w:rPr>
        <w:t xml:space="preserve">갱신 배지</w:t>
      </w:r>
      <w:r>
        <w:t xml:space="preserve">를 달고 새 번호로 쓴다.</w:t>
      </w:r>
    </w:p>
    <w:p>
      <w:pPr>
        <w:pStyle w:val="CaptionedFigure"/>
      </w:pPr>
      <w:r>
        <w:drawing>
          <wp:inline>
            <wp:extent cx="5334000" cy="4745802"/>
            <wp:effectExtent b="0" l="0" r="0" t="0"/>
            <wp:docPr descr="문서 체계 — 기획서는 MASTER에서 빌드한다" title="" id="194" name="Picture"/>
            <a:graphic>
              <a:graphicData uri="http://schemas.openxmlformats.org/drawingml/2006/picture">
                <pic:pic>
                  <pic:nvPicPr>
                    <pic:cNvPr descr="/tmp/claude-0/-home-claude/ca0c3818-fa79-588c-a1fe-d7e40f2b4b69/scratchpad/wt/var/proposal/figures/documents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5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28] 문서 체계 — 기획서는 MASTER에서 빌드한다</w:t>
      </w:r>
    </w:p>
    <w:bookmarkEnd w:id="196"/>
    <w:bookmarkStart w:id="197" w:name="컨테이너-구성"/>
    <w:p>
      <w:pPr>
        <w:pStyle w:val="Heading3"/>
      </w:pPr>
      <w:r>
        <w:t xml:space="preserve">□ 컨테이너 구성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878"/>
        <w:gridCol w:w="3454"/>
        <w:gridCol w:w="2738"/>
      </w:tblGrid>
      <w:tr>
        <w:trPr>
          <w:tblHeader w:val="on"/>
        </w:trPr>
        <w:tc>
          <w:tcPr>
            <w:tcW w:type="dxa" w:w="287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서비스</w:t>
            </w:r>
          </w:p>
        </w:tc>
        <w:tc>
          <w:tcPr>
            <w:tcW w:type="dxa" w:w="345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용도</w:t>
            </w:r>
          </w:p>
        </w:tc>
        <w:tc>
          <w:tcPr>
            <w:tcW w:type="dxa" w:w="273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상태</w:t>
            </w:r>
          </w:p>
        </w:tc>
      </w:tr>
      <w:tr>
        <w:tc>
          <w:tcPr>
            <w:tcW w:type="dxa" w:w="28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PostgreSQL + pgvector</w:t>
            </w:r>
          </w:p>
        </w:tc>
        <w:tc>
          <w:tcPr>
            <w:tcW w:type="dxa" w:w="345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트랙·특징·취향 벡터</w:t>
            </w:r>
          </w:p>
        </w:tc>
        <w:tc>
          <w:tcPr>
            <w:tcW w:type="dxa" w:w="273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기동 · 미사용</w:t>
            </w:r>
          </w:p>
        </w:tc>
      </w:tr>
      <w:tr>
        <w:tc>
          <w:tcPr>
            <w:tcW w:type="dxa" w:w="28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MongoDB</w:t>
            </w:r>
          </w:p>
        </w:tc>
        <w:tc>
          <w:tcPr>
            <w:tcW w:type="dxa" w:w="345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이력·중간 산출물</w:t>
            </w:r>
          </w:p>
        </w:tc>
        <w:tc>
          <w:tcPr>
            <w:tcW w:type="dxa" w:w="273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기동 · 미사용</w:t>
            </w:r>
          </w:p>
        </w:tc>
      </w:tr>
      <w:tr>
        <w:tc>
          <w:tcPr>
            <w:tcW w:type="dxa" w:w="28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Redis</w:t>
            </w:r>
          </w:p>
        </w:tc>
        <w:tc>
          <w:tcPr>
            <w:tcW w:type="dxa" w:w="345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작업 상태</w:t>
            </w:r>
          </w:p>
        </w:tc>
        <w:tc>
          <w:tcPr>
            <w:tcW w:type="dxa" w:w="273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기동 · 미사용 (O-11)</w:t>
            </w:r>
          </w:p>
        </w:tc>
      </w:tr>
      <w:tr>
        <w:tc>
          <w:tcPr>
            <w:tcW w:type="dxa" w:w="28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RabbitMQ</w:t>
            </w:r>
          </w:p>
        </w:tc>
        <w:tc>
          <w:tcPr>
            <w:tcW w:type="dxa" w:w="345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작업 큐</w:t>
            </w:r>
          </w:p>
        </w:tc>
        <w:tc>
          <w:tcPr>
            <w:tcW w:type="dxa" w:w="273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기동 · 미사용</w:t>
            </w:r>
          </w:p>
        </w:tc>
      </w:tr>
      <w:tr>
        <w:tc>
          <w:tcPr>
            <w:tcW w:type="dxa" w:w="28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MinIO</w:t>
            </w:r>
          </w:p>
        </w:tc>
        <w:tc>
          <w:tcPr>
            <w:tcW w:type="dxa" w:w="345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산출물 오브젝트 스토리지</w:t>
            </w:r>
          </w:p>
        </w:tc>
        <w:tc>
          <w:tcPr>
            <w:tcW w:type="dxa" w:w="273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기동 · 미사용</w:t>
            </w:r>
          </w:p>
        </w:tc>
      </w:tr>
      <w:tr>
        <w:tc>
          <w:tcPr>
            <w:tcW w:type="dxa" w:w="28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MLflow (</w:t>
            </w:r>
            <w:r>
              <w:rPr>
                <w:rStyle w:val="VerbatimChar"/>
                <w:sz w:val="16"/>
              </w:rPr>
              <w:t xml:space="preserve">ml</w:t>
            </w:r>
            <w:r>
              <w:rPr>
                <w:sz w:val="16"/>
              </w:rPr>
              <w:t xml:space="preserve">)</w:t>
            </w:r>
          </w:p>
        </w:tc>
        <w:tc>
          <w:tcPr>
            <w:tcW w:type="dxa" w:w="345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평가 실행 추적 —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make mlflow-sync</w:t>
            </w:r>
          </w:p>
        </w:tc>
        <w:tc>
          <w:tcPr>
            <w:tcW w:type="dxa" w:w="273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연결 · 로컬만 (D-0224)</w:t>
            </w:r>
          </w:p>
        </w:tc>
      </w:tr>
      <w:tr>
        <w:tc>
          <w:tcPr>
            <w:tcW w:type="dxa" w:w="28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Prefect (</w:t>
            </w:r>
            <w:r>
              <w:rPr>
                <w:rStyle w:val="VerbatimChar"/>
                <w:sz w:val="16"/>
              </w:rPr>
              <w:t xml:space="preserve">ml</w:t>
            </w:r>
            <w:r>
              <w:rPr>
                <w:sz w:val="16"/>
              </w:rPr>
              <w:t xml:space="preserve">)</w:t>
            </w:r>
          </w:p>
        </w:tc>
        <w:tc>
          <w:tcPr>
            <w:tcW w:type="dxa" w:w="345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인제스트 → 평가 흐름 —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make flow</w:t>
            </w:r>
          </w:p>
        </w:tc>
        <w:tc>
          <w:tcPr>
            <w:tcW w:type="dxa" w:w="273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연결 · 로컬만 (D-0224)</w:t>
            </w:r>
          </w:p>
        </w:tc>
      </w:tr>
    </w:tbl>
    <w:p>
      <w:pPr>
        <w:pStyle w:val="BodyText"/>
      </w:pPr>
      <w:r>
        <w:rPr>
          <w:b/>
          <w:bCs/>
        </w:rPr>
        <w:t xml:space="preserve">MLflow · Prefect는 보는 창이다.</w:t>
      </w:r>
      <w:r>
        <w:t xml:space="preserve"> </w:t>
      </w:r>
      <w:r>
        <w:t xml:space="preserve">평가의 정본은</w:t>
      </w:r>
      <w:r>
        <w:t xml:space="preserve"> </w:t>
      </w:r>
      <w:r>
        <w:rPr>
          <w:rStyle w:val="VerbatimChar"/>
        </w:rPr>
        <w:t xml:space="preserve">var/ingest/eval/*.eval.json</w:t>
      </w:r>
      <w:r>
        <w:t xml:space="preserve">이고, 흐름은</w:t>
      </w:r>
      <w:r>
        <w:t xml:space="preserve"> </w:t>
      </w:r>
      <w:r>
        <w:t xml:space="preserve">이미 있는 CLI를 차례로 부를 뿐이다. 둘을 지워도 결과는 그대로 선다.</w:t>
      </w:r>
    </w:p>
    <w:bookmarkEnd w:id="197"/>
    <w:bookmarkStart w:id="198" w:name="ci-구성"/>
    <w:p>
      <w:pPr>
        <w:pStyle w:val="Heading3"/>
      </w:pPr>
      <w:r>
        <w:t xml:space="preserve">□ CI 구성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699"/>
        <w:gridCol w:w="6372"/>
      </w:tblGrid>
      <w:tr>
        <w:trPr>
          <w:tblHeader w:val="on"/>
        </w:trPr>
        <w:tc>
          <w:tcPr>
            <w:tcW w:type="dxa" w:w="270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잡</w:t>
            </w:r>
          </w:p>
        </w:tc>
        <w:tc>
          <w:tcPr>
            <w:tcW w:type="dxa" w:w="637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검사</w:t>
            </w:r>
          </w:p>
        </w:tc>
      </w:tr>
      <w:tr>
        <w:tc>
          <w:tcPr>
            <w:tcW w:type="dxa" w:w="270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quality</w:t>
            </w:r>
          </w:p>
        </w:tc>
        <w:tc>
          <w:tcPr>
            <w:tcW w:type="dxa" w:w="637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문서·규약 검사 · ruff / ruff format / mypy –strict / import-linter / pytest + 커버리지 · pip-audit(노란불, D-0219)</w:t>
            </w:r>
          </w:p>
        </w:tc>
      </w:tr>
      <w:tr>
        <w:tc>
          <w:tcPr>
            <w:tcW w:type="dxa" w:w="270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secret-scan</w:t>
            </w:r>
          </w:p>
        </w:tc>
        <w:tc>
          <w:tcPr>
            <w:tcW w:type="dxa" w:w="637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gitleaks</w:t>
            </w:r>
          </w:p>
        </w:tc>
      </w:tr>
      <w:tr>
        <w:tc>
          <w:tcPr>
            <w:tcW w:type="dxa" w:w="270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reproducibility</w:t>
            </w:r>
          </w:p>
        </w:tc>
        <w:tc>
          <w:tcPr>
            <w:tcW w:type="dxa" w:w="637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동일 시드 2회 실행 산출물 일치</w:t>
            </w:r>
          </w:p>
        </w:tc>
      </w:tr>
      <w:tr>
        <w:tc>
          <w:tcPr>
            <w:tcW w:type="dxa" w:w="2700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proposal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(배포)</w:t>
            </w:r>
          </w:p>
        </w:tc>
        <w:tc>
          <w:tcPr>
            <w:tcW w:type="dxa" w:w="637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ci.yml</w:t>
            </w:r>
            <w:r>
              <w:rPr>
                <w:sz w:val="16"/>
              </w:rPr>
              <w:t xml:space="preserve">을 그대로 부른 뒤 기획서 지문 대조 → GitHub Pages. 검사를 지나야 올라간다 (D-0222)</w:t>
            </w:r>
          </w:p>
        </w:tc>
      </w:tr>
      <w:tr>
        <w:tc>
          <w:tcPr>
            <w:tcW w:type="dxa" w:w="2700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release</w:t>
            </w:r>
          </w:p>
        </w:tc>
        <w:tc>
          <w:tcPr>
            <w:tcW w:type="dxa" w:w="637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결정이 main에 들어가면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ci.yml</w:t>
            </w:r>
            <w:r>
              <w:rPr>
                <w:sz w:val="16"/>
              </w:rPr>
              <w:t xml:space="preserve">을 지난 뒤 결정 번호(</w:t>
            </w:r>
            <w:r>
              <w:rPr>
                <w:rStyle w:val="VerbatimChar"/>
                <w:sz w:val="16"/>
              </w:rPr>
              <w:t xml:space="preserve">D-0223</w:t>
            </w:r>
            <w:r>
              <w:rPr>
                <w:sz w:val="16"/>
              </w:rPr>
              <w:t xml:space="preserve">)로 태그 · 릴리스. 본문은 결정의 결과 · 남기는 것 (D-0223)</w:t>
            </w:r>
          </w:p>
        </w:tc>
      </w:tr>
      <w:tr>
        <w:tc>
          <w:tcPr>
            <w:tcW w:type="dxa" w:w="270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Dependabot</w:t>
            </w:r>
          </w:p>
        </w:tc>
        <w:tc>
          <w:tcPr>
            <w:tcW w:type="dxa" w:w="637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uv(</w:t>
            </w:r>
            <w:r>
              <w:rPr>
                <w:rStyle w:val="VerbatimChar"/>
                <w:sz w:val="16"/>
              </w:rPr>
              <w:t xml:space="preserve">core/</w:t>
            </w:r>
            <w:r>
              <w:rPr>
                <w:sz w:val="16"/>
              </w:rPr>
              <w:t xml:space="preserve">) · GitHub Actions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월 1회 · 생태계마다 PR 하나.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GPU 묶음은 주 버전 자동 상향 안 함. 로컬 찌꺼기는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make tidy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(D-0223 · D-0225)</w:t>
            </w:r>
          </w:p>
        </w:tc>
      </w:tr>
      <w:tr>
        <w:tc>
          <w:tcPr>
            <w:tcW w:type="dxa" w:w="2700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gpu-smoke</w:t>
            </w:r>
          </w:p>
        </w:tc>
        <w:tc>
          <w:tcPr>
            <w:tcW w:type="dxa" w:w="637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셀프호스티드 러너(GTX 1660 Ti)에서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손으로만.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드라이버 · 환경 · 엔진 재개 조건(VRAM · bf16) 판정. push · PR에 걸면 시험이 빨개진다 (D-0224)</w:t>
            </w:r>
          </w:p>
        </w:tc>
      </w:tr>
    </w:tbl>
    <w:bookmarkEnd w:id="198"/>
    <w:bookmarkEnd w:id="199"/>
    <w:bookmarkStart w:id="200" w:name="산출물-목록"/>
    <w:p>
      <w:pPr>
        <w:pStyle w:val="Heading2"/>
      </w:pPr>
      <w:r>
        <w:t xml:space="preserve">12. 산출물 목록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781"/>
        <w:gridCol w:w="2921"/>
        <w:gridCol w:w="2606"/>
        <w:gridCol w:w="697"/>
        <w:gridCol w:w="2064"/>
      </w:tblGrid>
      <w:tr>
        <w:trPr>
          <w:tblHeader w:val="on"/>
        </w:trPr>
        <w:tc>
          <w:tcPr>
            <w:tcW w:type="dxa" w:w="78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#</w:t>
            </w:r>
          </w:p>
        </w:tc>
        <w:tc>
          <w:tcPr>
            <w:tcW w:type="dxa" w:w="292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산출물</w:t>
            </w:r>
          </w:p>
        </w:tc>
        <w:tc>
          <w:tcPr>
            <w:tcW w:type="dxa" w:w="260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형태</w:t>
            </w:r>
          </w:p>
        </w:tc>
        <w:tc>
          <w:tcPr>
            <w:tcW w:type="dxa" w:w="69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단계</w:t>
            </w:r>
          </w:p>
        </w:tc>
        <w:tc>
          <w:tcPr>
            <w:tcW w:type="dxa" w:w="206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상태</w:t>
            </w:r>
          </w:p>
        </w:tc>
      </w:tr>
      <w:tr>
        <w:tc>
          <w:tcPr>
            <w:tcW w:type="dxa" w:w="7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</w:t>
            </w:r>
          </w:p>
        </w:tc>
        <w:tc>
          <w:tcPr>
            <w:tcW w:type="dxa" w:w="29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기획서 — 설계 원본(본 문서 Part I ~ III) · 제출판(</w:t>
            </w:r>
            <w:r>
              <w:rPr>
                <w:rStyle w:val="VerbatimChar"/>
                <w:sz w:val="16"/>
              </w:rPr>
              <w:t xml:space="preserve">docs/proposal.docx</w:t>
            </w:r>
            <w:r>
              <w:rPr>
                <w:sz w:val="16"/>
              </w:rPr>
              <w:t xml:space="preserve">)</w:t>
            </w:r>
          </w:p>
        </w:tc>
        <w:tc>
          <w:tcPr>
            <w:tcW w:type="dxa" w:w="2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Markdown · docx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P0</w:t>
            </w:r>
          </w:p>
        </w:tc>
        <w:tc>
          <w:tcPr>
            <w:tcW w:type="dxa" w:w="2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 · 빌드 도구 (D-0221)</w:t>
            </w:r>
          </w:p>
        </w:tc>
      </w:tr>
      <w:tr>
        <w:tc>
          <w:tcPr>
            <w:tcW w:type="dxa" w:w="7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29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결정 기록</w:t>
            </w:r>
          </w:p>
        </w:tc>
        <w:tc>
          <w:tcPr>
            <w:tcW w:type="dxa" w:w="2607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docs/DECISIONS.md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전 단계</w:t>
            </w:r>
          </w:p>
        </w:tc>
        <w:tc>
          <w:tcPr>
            <w:tcW w:type="dxa" w:w="2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운영 중</w:t>
            </w:r>
          </w:p>
        </w:tc>
      </w:tr>
      <w:tr>
        <w:tc>
          <w:tcPr>
            <w:tcW w:type="dxa" w:w="7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3</w:t>
            </w:r>
          </w:p>
        </w:tc>
        <w:tc>
          <w:tcPr>
            <w:tcW w:type="dxa" w:w="29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인제스트 파이프라인</w:t>
            </w:r>
          </w:p>
        </w:tc>
        <w:tc>
          <w:tcPr>
            <w:tcW w:type="dxa" w:w="2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코드 + CLI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2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</w:tr>
      <w:tr>
        <w:tc>
          <w:tcPr>
            <w:tcW w:type="dxa" w:w="7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4</w:t>
            </w:r>
          </w:p>
        </w:tc>
        <w:tc>
          <w:tcPr>
            <w:tcW w:type="dxa" w:w="29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코퍼스 실측 리포트</w:t>
            </w:r>
          </w:p>
        </w:tc>
        <w:tc>
          <w:tcPr>
            <w:tcW w:type="dxa" w:w="2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JSON + 스크립트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2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</w:tr>
      <w:tr>
        <w:tc>
          <w:tcPr>
            <w:tcW w:type="dxa" w:w="7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5</w:t>
            </w:r>
          </w:p>
        </w:tc>
        <w:tc>
          <w:tcPr>
            <w:tcW w:type="dxa" w:w="29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4축 특징 추출 파이프라인</w:t>
            </w:r>
          </w:p>
        </w:tc>
        <w:tc>
          <w:tcPr>
            <w:tcW w:type="dxa" w:w="2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코드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P2</w:t>
            </w:r>
          </w:p>
        </w:tc>
        <w:tc>
          <w:tcPr>
            <w:tcW w:type="dxa" w:w="2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 — 가창축 미착수</w:t>
            </w:r>
          </w:p>
        </w:tc>
      </w:tr>
      <w:tr>
        <w:tc>
          <w:tcPr>
            <w:tcW w:type="dxa" w:w="7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5.1</w:t>
            </w:r>
          </w:p>
        </w:tc>
        <w:tc>
          <w:tcPr>
            <w:tcW w:type="dxa" w:w="29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검색 평가 하네스 + 리포트</w:t>
            </w:r>
          </w:p>
        </w:tc>
        <w:tc>
          <w:tcPr>
            <w:tcW w:type="dxa" w:w="2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코드 + JSON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2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</w:tr>
      <w:tr>
        <w:tc>
          <w:tcPr>
            <w:tcW w:type="dxa" w:w="7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6</w:t>
            </w:r>
          </w:p>
        </w:tc>
        <w:tc>
          <w:tcPr>
            <w:tcW w:type="dxa" w:w="29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모델</w:t>
            </w:r>
          </w:p>
        </w:tc>
        <w:tc>
          <w:tcPr>
            <w:tcW w:type="dxa" w:w="2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코드 + 학습 산출물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P3</w:t>
            </w:r>
          </w:p>
        </w:tc>
        <w:tc>
          <w:tcPr>
            <w:tcW w:type="dxa" w:w="2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보류 (D-0029)</w:t>
            </w:r>
          </w:p>
        </w:tc>
      </w:tr>
      <w:tr>
        <w:tc>
          <w:tcPr>
            <w:tcW w:type="dxa" w:w="7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7</w:t>
            </w:r>
          </w:p>
        </w:tc>
        <w:tc>
          <w:tcPr>
            <w:tcW w:type="dxa" w:w="29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로컬 에이전트</w:t>
            </w:r>
          </w:p>
        </w:tc>
        <w:tc>
          <w:tcPr>
            <w:tcW w:type="dxa" w:w="2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데스크톱 앱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P4</w:t>
            </w:r>
          </w:p>
        </w:tc>
        <w:tc>
          <w:tcPr>
            <w:tcW w:type="dxa" w:w="2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</w:tr>
      <w:tr>
        <w:tc>
          <w:tcPr>
            <w:tcW w:type="dxa" w:w="7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8</w:t>
            </w:r>
          </w:p>
        </w:tc>
        <w:tc>
          <w:tcPr>
            <w:tcW w:type="dxa" w:w="29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파이프라인 — 기획</w:t>
            </w:r>
          </w:p>
        </w:tc>
        <w:tc>
          <w:tcPr>
            <w:tcW w:type="dxa" w:w="2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코드 + SMF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P5</w:t>
            </w:r>
          </w:p>
        </w:tc>
        <w:tc>
          <w:tcPr>
            <w:tcW w:type="dxa" w:w="2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 · 기준선 동결 (D-0214)</w:t>
            </w:r>
          </w:p>
        </w:tc>
      </w:tr>
      <w:tr>
        <w:tc>
          <w:tcPr>
            <w:tcW w:type="dxa" w:w="7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8.1</w:t>
            </w:r>
          </w:p>
        </w:tc>
        <w:tc>
          <w:tcPr>
            <w:tcW w:type="dxa" w:w="29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파이프라인 — 렌더</w:t>
            </w:r>
          </w:p>
        </w:tc>
        <w:tc>
          <w:tcPr>
            <w:tcW w:type="dxa" w:w="2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엔진 연동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2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장비 대기 (D-0218)</w:t>
            </w:r>
          </w:p>
        </w:tc>
      </w:tr>
      <w:tr>
        <w:tc>
          <w:tcPr>
            <w:tcW w:type="dxa" w:w="7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9</w:t>
            </w:r>
          </w:p>
        </w:tc>
        <w:tc>
          <w:tcPr>
            <w:tcW w:type="dxa" w:w="29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안전 게이트</w:t>
            </w:r>
          </w:p>
        </w:tc>
        <w:tc>
          <w:tcPr>
            <w:tcW w:type="dxa" w:w="2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코드 + 실측 리포트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P7</w:t>
            </w:r>
          </w:p>
        </w:tc>
        <w:tc>
          <w:tcPr>
            <w:tcW w:type="dxa" w:w="2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설계 (G2)</w:t>
            </w:r>
          </w:p>
        </w:tc>
      </w:tr>
      <w:tr>
        <w:tc>
          <w:tcPr>
            <w:tcW w:type="dxa" w:w="7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10</w:t>
            </w:r>
          </w:p>
        </w:tc>
        <w:tc>
          <w:tcPr>
            <w:tcW w:type="dxa" w:w="29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평가 리포트</w:t>
            </w:r>
          </w:p>
        </w:tc>
        <w:tc>
          <w:tcPr>
            <w:tcW w:type="dxa" w:w="2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문서 + 지표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P8</w:t>
            </w:r>
          </w:p>
        </w:tc>
        <w:tc>
          <w:tcPr>
            <w:tcW w:type="dxa" w:w="2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</w:tr>
      <w:tr>
        <w:tc>
          <w:tcPr>
            <w:tcW w:type="dxa" w:w="7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11</w:t>
            </w:r>
          </w:p>
        </w:tc>
        <w:tc>
          <w:tcPr>
            <w:tcW w:type="dxa" w:w="29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데모 모드</w:t>
            </w:r>
          </w:p>
        </w:tc>
        <w:tc>
          <w:tcPr>
            <w:tcW w:type="dxa" w:w="2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웹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P8</w:t>
            </w:r>
          </w:p>
        </w:tc>
        <w:tc>
          <w:tcPr>
            <w:tcW w:type="dxa" w:w="2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</w:tr>
    </w:tbl>
    <w:bookmarkEnd w:id="200"/>
    <w:bookmarkEnd w:id="201"/>
    <w:sectPr>
      <w:footerReference w:type="default" r:id="rId9"/>
      <w:footnotePr>
        <w:numRestart w:val="eachSect"/>
      </w:footnotePr>
      <w:pgMar w:left="1368" w:right="1368" w:top="1296" w:bottom="1296" w:header="648" w:footer="64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HATHOR 기획서 ·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300" w:lineRule="auto"/>
    </w:pPr>
    <w:rPr>
      <w:rFonts w:ascii="맑은 고딕" w:cs="맑은 고딕" w:eastAsia="맑은 고딕" w:hAnsi="맑은 고딕"/>
      <w:b w:val="0"/>
      <w:sz w:val="19"/>
    </w:rPr>
  </w:style>
  <w:style w:styleId="BodyText" w:type="paragraph">
    <w:name w:val="Body Text"/>
    <w:basedOn w:val="Normal"/>
    <w:link w:val="BodyTextChar"/>
    <w:qFormat/>
    <w:pPr>
      <w:spacing w:after="80" w:before="180" w:line="300" w:lineRule="auto"/>
    </w:pPr>
    <w:rPr>
      <w:rFonts w:ascii="맑은 고딕" w:cs="맑은 고딕" w:eastAsia="맑은 고딕" w:hAnsi="맑은 고딕"/>
      <w:b w:val="0"/>
      <w:sz w:val="19"/>
    </w:rPr>
  </w:style>
  <w:style w:customStyle="1" w:styleId="FirstParagraph" w:type="paragraph">
    <w:name w:val="First Paragraph"/>
    <w:basedOn w:val="BodyText"/>
    <w:next w:val="BodyText"/>
    <w:qFormat/>
    <w:pPr>
      <w:spacing w:after="80" w:line="300" w:lineRule="auto"/>
    </w:pPr>
    <w:rPr>
      <w:rFonts w:ascii="맑은 고딕" w:cs="맑은 고딕" w:eastAsia="맑은 고딕" w:hAnsi="맑은 고딕"/>
      <w:b w:val="0"/>
      <w:sz w:val="19"/>
    </w:rPr>
  </w:style>
  <w:style w:customStyle="1" w:styleId="Compact" w:type="paragraph">
    <w:name w:val="Compact"/>
    <w:basedOn w:val="BodyText"/>
    <w:qFormat/>
    <w:pPr>
      <w:spacing w:after="80" w:before="36" w:line="300" w:lineRule="auto"/>
    </w:pPr>
    <w:rPr>
      <w:rFonts w:ascii="맑은 고딕" w:cs="맑은 고딕" w:eastAsia="맑은 고딕" w:hAnsi="맑은 고딕"/>
      <w:b w:val="0"/>
      <w:sz w:val="19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after="360" w:before="280"/>
      <w:jc w:val="center"/>
      <w:outlineLvl w:val="0"/>
    </w:pPr>
    <w:rPr>
      <w:rFonts w:ascii="맑은 고딕" w:asciiTheme="majorHAnsi" w:cs="맑은 고딕" w:cstheme="majorBidi" w:eastAsia="맑은 고딕" w:eastAsiaTheme="majorEastAsia" w:hAnsi="맑은 고딕" w:hAnsiTheme="majorHAnsi"/>
      <w:b/>
      <w:color w:val="1F4E79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</w:pPr>
    <w:rPr>
      <w:rFonts w:ascii="맑은 고딕" w:asciiTheme="majorHAnsi" w:cs="맑은 고딕" w:cstheme="majorBidi" w:eastAsia="맑은 고딕" w:eastAsiaTheme="majorEastAsia" w:hAnsi="맑은 고딕" w:hAnsiTheme="majorHAnsi"/>
      <w:b/>
      <w:color w:val="1F4E79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/>
      <w:outlineLvl w:val="2"/>
    </w:pPr>
    <w:rPr>
      <w:rFonts w:ascii="맑은 고딕" w:cs="맑은 고딕" w:cstheme="majorBidi" w:eastAsia="맑은 고딕" w:eastAsiaTheme="majorEastAsia" w:hAnsi="맑은 고딕"/>
      <w:b/>
      <w:color w:val="1F4E79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00"/>
      <w:outlineLvl w:val="3"/>
    </w:pPr>
    <w:rPr>
      <w:rFonts w:ascii="맑은 고딕" w:cs="맑은 고딕" w:cstheme="majorBidi" w:eastAsia="맑은 고딕" w:eastAsiaTheme="majorEastAsia" w:hAnsi="맑은 고딕"/>
      <w:b/>
      <w:i/>
      <w:iCs/>
      <w:color w:val="1F4E79"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jc w:val="center"/>
    </w:pPr>
    <w:rPr>
      <w:rFonts w:ascii="맑은 고딕" w:cs="맑은 고딕" w:eastAsia="맑은 고딕" w:hAnsi="맑은 고딕"/>
      <w:b w:val="0"/>
      <w:color w:val="555555"/>
      <w:sz w:val="17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116" Type="http://schemas.openxmlformats.org/officeDocument/2006/relationships/image" Target="media/rId116.png"/><Relationship Id="rId10" Type="http://schemas.openxmlformats.org/officeDocument/2006/relationships/image" Target="media/rId10.png"/><Relationship Id="rId106" Type="http://schemas.openxmlformats.org/officeDocument/2006/relationships/image" Target="media/rId106.png"/><Relationship Id="rId193" Type="http://schemas.openxmlformats.org/officeDocument/2006/relationships/image" Target="media/rId193.png"/><Relationship Id="rId133" Type="http://schemas.openxmlformats.org/officeDocument/2006/relationships/image" Target="media/rId133.png"/><Relationship Id="rId137" Type="http://schemas.openxmlformats.org/officeDocument/2006/relationships/image" Target="media/rId137.png"/><Relationship Id="rId96" Type="http://schemas.openxmlformats.org/officeDocument/2006/relationships/image" Target="media/rId96.png"/><Relationship Id="rId141" Type="http://schemas.openxmlformats.org/officeDocument/2006/relationships/image" Target="media/rId141.png"/><Relationship Id="rId29" Type="http://schemas.openxmlformats.org/officeDocument/2006/relationships/image" Target="media/rId29.png"/><Relationship Id="rId189" Type="http://schemas.openxmlformats.org/officeDocument/2006/relationships/image" Target="media/rId189.png"/><Relationship Id="rId172" Type="http://schemas.openxmlformats.org/officeDocument/2006/relationships/image" Target="media/rId172.png"/><Relationship Id="rId87" Type="http://schemas.openxmlformats.org/officeDocument/2006/relationships/image" Target="media/rId87.png"/><Relationship Id="rId101" Type="http://schemas.openxmlformats.org/officeDocument/2006/relationships/image" Target="media/rId101.png"/><Relationship Id="rId168" Type="http://schemas.openxmlformats.org/officeDocument/2006/relationships/image" Target="media/rId168.png"/><Relationship Id="rId77" Type="http://schemas.openxmlformats.org/officeDocument/2006/relationships/image" Target="media/rId77.png"/><Relationship Id="rId154" Type="http://schemas.openxmlformats.org/officeDocument/2006/relationships/image" Target="media/rId154.png"/><Relationship Id="rId145" Type="http://schemas.openxmlformats.org/officeDocument/2006/relationships/image" Target="media/rId145.png"/><Relationship Id="rId111" Type="http://schemas.openxmlformats.org/officeDocument/2006/relationships/image" Target="media/rId111.png"/><Relationship Id="rId185" Type="http://schemas.openxmlformats.org/officeDocument/2006/relationships/image" Target="media/rId185.png"/><Relationship Id="rId73" Type="http://schemas.openxmlformats.org/officeDocument/2006/relationships/image" Target="media/rId73.png"/><Relationship Id="rId128" Type="http://schemas.openxmlformats.org/officeDocument/2006/relationships/image" Target="media/rId128.png"/><Relationship Id="rId48" Type="http://schemas.openxmlformats.org/officeDocument/2006/relationships/image" Target="media/rId48.png"/><Relationship Id="rId40" Type="http://schemas.openxmlformats.org/officeDocument/2006/relationships/image" Target="media/rId40.png"/><Relationship Id="rId164" Type="http://schemas.openxmlformats.org/officeDocument/2006/relationships/image" Target="media/rId164.png"/><Relationship Id="rId121" Type="http://schemas.openxmlformats.org/officeDocument/2006/relationships/image" Target="media/rId121.png"/><Relationship Id="rId43" Type="http://schemas.openxmlformats.org/officeDocument/2006/relationships/image" Target="media/rId43.png"/><Relationship Id="rId148" Type="http://schemas.openxmlformats.org/officeDocument/2006/relationships/image" Target="media/rId148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HATHOR 기획서</dc:title>
  <dc:creator>오창준</dc:creator>
  <cp:keywords/>
  <dcterms:created xsi:type="dcterms:W3CDTF">2026-01-01T00:00:00Z</dcterms:created>
  <dcterms:modified xsi:type="dcterms:W3CDTF">2026-01-01T00:00:00Z</dcterms:modified>
  <dc:subject>취향 잠재 표현 기반 종단간 AI 음악 창작 시스템</dc:subject>
  <dc:description>hathor-source-sha256: 76bd4dc3f77d2c4f43efa9410de4d879dc84821d106e066ccac626b003dcb011</dc:description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