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033838EE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393A59">
        <w:rPr>
          <w:rFonts w:hint="eastAsia"/>
        </w:rPr>
        <w:t>计算机图形学</w:t>
      </w:r>
      <w:r>
        <w:rPr>
          <w:rFonts w:hint="eastAsia"/>
        </w:rPr>
        <w:t>》实验0</w:t>
      </w:r>
      <w:r w:rsidR="00184830">
        <w:t>1</w:t>
      </w:r>
    </w:p>
    <w:p w14:paraId="38B63F90" w14:textId="368C98D5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014041">
        <w:rPr>
          <w:rFonts w:hint="eastAsia"/>
          <w:sz w:val="24"/>
          <w:szCs w:val="24"/>
        </w:rPr>
        <w:t>20222601017</w:t>
      </w:r>
    </w:p>
    <w:p w14:paraId="648FB9A6" w14:textId="4ACFEA4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014041">
        <w:rPr>
          <w:rFonts w:hint="eastAsia"/>
          <w:sz w:val="24"/>
          <w:szCs w:val="24"/>
        </w:rPr>
        <w:t>郭思宇</w:t>
      </w:r>
    </w:p>
    <w:p w14:paraId="1036A5DA" w14:textId="46FB6CDE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014041">
        <w:rPr>
          <w:rFonts w:hint="eastAsia"/>
          <w:sz w:val="24"/>
          <w:szCs w:val="24"/>
        </w:rPr>
        <w:t>计算机科学与技术2022（1</w:t>
      </w:r>
      <w:r w:rsidR="00014041">
        <w:rPr>
          <w:sz w:val="24"/>
          <w:szCs w:val="24"/>
        </w:rPr>
        <w:t>）</w:t>
      </w:r>
      <w:r w:rsidR="00014041">
        <w:rPr>
          <w:rFonts w:hint="eastAsia"/>
          <w:sz w:val="24"/>
          <w:szCs w:val="24"/>
        </w:rPr>
        <w:t>班</w:t>
      </w:r>
    </w:p>
    <w:p w14:paraId="76A56904" w14:textId="6A44C29B" w:rsidR="00EE243C" w:rsidRDefault="00184830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axDemo</w:t>
      </w:r>
      <w:proofErr w:type="spellEnd"/>
      <w:r w:rsidR="00E42376">
        <w:rPr>
          <w:rFonts w:hint="eastAsia"/>
          <w:sz w:val="24"/>
          <w:szCs w:val="24"/>
        </w:rPr>
        <w:t>实现</w:t>
      </w:r>
      <w:r>
        <w:rPr>
          <w:rFonts w:hint="eastAsia"/>
          <w:sz w:val="24"/>
          <w:szCs w:val="24"/>
        </w:rPr>
        <w:t>计算两个整数之间较大数的功能。</w:t>
      </w:r>
      <w:r w:rsidR="008B58E8">
        <w:rPr>
          <w:rFonts w:hint="eastAsia"/>
          <w:sz w:val="24"/>
          <w:szCs w:val="24"/>
        </w:rPr>
        <w:t>请双击</w:t>
      </w:r>
      <w:r w:rsidR="008B58E8" w:rsidRPr="008B58E8">
        <w:rPr>
          <w:sz w:val="24"/>
          <w:szCs w:val="24"/>
        </w:rPr>
        <w:t>MaxDemo</w:t>
      </w:r>
      <w:r w:rsidR="008B58E8">
        <w:rPr>
          <w:sz w:val="24"/>
          <w:szCs w:val="24"/>
        </w:rPr>
        <w:t>.sl</w:t>
      </w:r>
      <w:r w:rsidR="008B58E8">
        <w:rPr>
          <w:rFonts w:hint="eastAsia"/>
          <w:sz w:val="24"/>
          <w:szCs w:val="24"/>
        </w:rPr>
        <w:t>n文件打开V</w:t>
      </w:r>
      <w:r w:rsidR="008B58E8">
        <w:rPr>
          <w:sz w:val="24"/>
          <w:szCs w:val="24"/>
        </w:rPr>
        <w:t>isual Studio</w:t>
      </w:r>
      <w:r w:rsidR="008B58E8">
        <w:rPr>
          <w:rFonts w:hint="eastAsia"/>
          <w:sz w:val="24"/>
          <w:szCs w:val="24"/>
        </w:rPr>
        <w:t>，在</w:t>
      </w:r>
      <w:proofErr w:type="spellStart"/>
      <w:r w:rsidR="008B58E8">
        <w:rPr>
          <w:rFonts w:hint="eastAsia"/>
          <w:sz w:val="24"/>
          <w:szCs w:val="24"/>
        </w:rPr>
        <w:t>Pr</w:t>
      </w:r>
      <w:r w:rsidR="008B58E8">
        <w:rPr>
          <w:sz w:val="24"/>
          <w:szCs w:val="24"/>
        </w:rPr>
        <w:t>ogram.cs</w:t>
      </w:r>
      <w:proofErr w:type="spellEnd"/>
      <w:r w:rsidR="008B58E8">
        <w:rPr>
          <w:rFonts w:hint="eastAsia"/>
          <w:sz w:val="24"/>
          <w:szCs w:val="24"/>
        </w:rPr>
        <w:t>的M</w:t>
      </w:r>
      <w:r w:rsidR="008B58E8">
        <w:rPr>
          <w:sz w:val="24"/>
          <w:szCs w:val="24"/>
        </w:rPr>
        <w:t>ain</w:t>
      </w:r>
      <w:r w:rsidR="008B58E8">
        <w:rPr>
          <w:rFonts w:hint="eastAsia"/>
          <w:sz w:val="24"/>
          <w:szCs w:val="24"/>
        </w:rPr>
        <w:t>方法中完成相应程序。</w:t>
      </w:r>
    </w:p>
    <w:p w14:paraId="4F2AE30A" w14:textId="1450BC19" w:rsidR="009E2346" w:rsidRDefault="009E2346" w:rsidP="009E234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将实现的代码粘贴在下方：</w:t>
      </w:r>
    </w:p>
    <w:p w14:paraId="323D30E0" w14:textId="3FD6581A" w:rsidR="009E2346" w:rsidRDefault="00014041" w:rsidP="009E2346">
      <w:pPr>
        <w:spacing w:line="360" w:lineRule="auto"/>
        <w:rPr>
          <w:sz w:val="24"/>
          <w:szCs w:val="24"/>
        </w:rPr>
      </w:pPr>
      <w:r w:rsidRPr="00014041">
        <w:rPr>
          <w:sz w:val="24"/>
          <w:szCs w:val="24"/>
        </w:rPr>
        <w:drawing>
          <wp:inline distT="0" distB="0" distL="0" distR="0" wp14:anchorId="1CFEC214" wp14:editId="6822554D">
            <wp:extent cx="5274310" cy="2740025"/>
            <wp:effectExtent l="0" t="0" r="2540" b="3175"/>
            <wp:docPr id="971706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6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4041" w14:paraId="194CEB9C" w14:textId="77777777" w:rsidTr="00014041">
        <w:tc>
          <w:tcPr>
            <w:tcW w:w="8296" w:type="dxa"/>
          </w:tcPr>
          <w:p w14:paraId="4C2DEB00" w14:textId="7E5CEADD" w:rsidR="00014041" w:rsidRDefault="00014041" w:rsidP="000140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if (x1 &gt;</w:t>
            </w:r>
            <w:r w:rsidR="00B61C4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= 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2</w:t>
            </w:r>
            <w:r w:rsidR="00B61C4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 xml:space="preserve">) </w:t>
            </w:r>
          </w:p>
          <w:p w14:paraId="189D3000" w14:textId="77777777" w:rsidR="00014041" w:rsidRDefault="00014041" w:rsidP="000140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1473109" w14:textId="77777777" w:rsidR="00014041" w:rsidRDefault="00014041" w:rsidP="000140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maxi = x1;</w:t>
            </w:r>
          </w:p>
          <w:p w14:paraId="03311997" w14:textId="77777777" w:rsidR="00014041" w:rsidRDefault="00014041" w:rsidP="000140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ACAF1B0" w14:textId="38AEB343" w:rsidR="00014041" w:rsidRDefault="00014041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else </w:t>
            </w:r>
          </w:p>
          <w:p w14:paraId="76A6B816" w14:textId="77777777" w:rsidR="00014041" w:rsidRDefault="00014041" w:rsidP="000140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maxi = x2;</w:t>
            </w:r>
          </w:p>
          <w:p w14:paraId="63C86162" w14:textId="5E6ECDD3" w:rsidR="00014041" w:rsidRPr="00B61C4D" w:rsidRDefault="00014041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1983A4D2" w14:textId="77777777" w:rsidR="00014041" w:rsidRPr="009E2346" w:rsidRDefault="00014041" w:rsidP="009E2346">
      <w:pPr>
        <w:spacing w:line="360" w:lineRule="auto"/>
        <w:rPr>
          <w:rFonts w:hint="eastAsia"/>
          <w:sz w:val="24"/>
          <w:szCs w:val="24"/>
        </w:rPr>
      </w:pPr>
    </w:p>
    <w:p w14:paraId="1A6EAB65" w14:textId="75EE480B" w:rsidR="00184830" w:rsidRDefault="001616C5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axDemoExt</w:t>
      </w:r>
      <w:proofErr w:type="spellEnd"/>
      <w:r>
        <w:rPr>
          <w:rFonts w:hint="eastAsia"/>
          <w:sz w:val="24"/>
          <w:szCs w:val="24"/>
        </w:rPr>
        <w:t>实现计算</w:t>
      </w:r>
      <w:r w:rsidR="00F9415A">
        <w:rPr>
          <w:rFonts w:hint="eastAsia"/>
          <w:sz w:val="24"/>
          <w:szCs w:val="24"/>
        </w:rPr>
        <w:t>三个</w:t>
      </w:r>
      <w:r>
        <w:rPr>
          <w:rFonts w:hint="eastAsia"/>
          <w:sz w:val="24"/>
          <w:szCs w:val="24"/>
        </w:rPr>
        <w:t>整数之间较大数的功能。请双击</w:t>
      </w:r>
      <w:r w:rsidRPr="008B58E8">
        <w:rPr>
          <w:sz w:val="24"/>
          <w:szCs w:val="24"/>
        </w:rPr>
        <w:t>MaxDemo</w:t>
      </w:r>
      <w:r w:rsidR="007816D6">
        <w:rPr>
          <w:rFonts w:hint="eastAsia"/>
          <w:sz w:val="24"/>
          <w:szCs w:val="24"/>
        </w:rPr>
        <w:t>Ext</w:t>
      </w:r>
      <w:r>
        <w:rPr>
          <w:sz w:val="24"/>
          <w:szCs w:val="24"/>
        </w:rPr>
        <w:t>.sl</w:t>
      </w:r>
      <w:r>
        <w:rPr>
          <w:rFonts w:hint="eastAsia"/>
          <w:sz w:val="24"/>
          <w:szCs w:val="24"/>
        </w:rPr>
        <w:t>n文件打开V</w:t>
      </w:r>
      <w:r>
        <w:rPr>
          <w:sz w:val="24"/>
          <w:szCs w:val="24"/>
        </w:rPr>
        <w:t>isual Studio</w:t>
      </w:r>
      <w:r>
        <w:rPr>
          <w:rFonts w:hint="eastAsia"/>
          <w:sz w:val="24"/>
          <w:szCs w:val="24"/>
        </w:rPr>
        <w:t>，在</w:t>
      </w:r>
      <w:proofErr w:type="spellStart"/>
      <w:r>
        <w:rPr>
          <w:rFonts w:hint="eastAsia"/>
          <w:sz w:val="24"/>
          <w:szCs w:val="24"/>
        </w:rPr>
        <w:t>Pr</w:t>
      </w:r>
      <w:r>
        <w:rPr>
          <w:sz w:val="24"/>
          <w:szCs w:val="24"/>
        </w:rPr>
        <w:t>ogram.cs</w:t>
      </w:r>
      <w:proofErr w:type="spellEnd"/>
      <w:r>
        <w:rPr>
          <w:rFonts w:hint="eastAsia"/>
          <w:sz w:val="24"/>
          <w:szCs w:val="24"/>
        </w:rPr>
        <w:t>的M</w:t>
      </w:r>
      <w:r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方法中完成</w:t>
      </w:r>
      <w:r>
        <w:rPr>
          <w:rFonts w:hint="eastAsia"/>
          <w:sz w:val="24"/>
          <w:szCs w:val="24"/>
        </w:rPr>
        <w:lastRenderedPageBreak/>
        <w:t>相应程序</w:t>
      </w:r>
      <w:r w:rsidR="00184830">
        <w:rPr>
          <w:rFonts w:hint="eastAsia"/>
          <w:sz w:val="24"/>
          <w:szCs w:val="24"/>
        </w:rPr>
        <w:t>。</w:t>
      </w:r>
    </w:p>
    <w:p w14:paraId="2584C075" w14:textId="77777777" w:rsidR="009E2346" w:rsidRDefault="009E2346" w:rsidP="009E2346">
      <w:pPr>
        <w:spacing w:line="360" w:lineRule="auto"/>
        <w:rPr>
          <w:sz w:val="24"/>
          <w:szCs w:val="24"/>
        </w:rPr>
      </w:pPr>
      <w:r w:rsidRPr="009E2346">
        <w:rPr>
          <w:rFonts w:hint="eastAsia"/>
          <w:sz w:val="24"/>
          <w:szCs w:val="24"/>
        </w:rPr>
        <w:t>将实现的代码粘贴在下方：</w:t>
      </w:r>
    </w:p>
    <w:p w14:paraId="4ECB5831" w14:textId="2467098B" w:rsidR="00B61C4D" w:rsidRPr="009E2346" w:rsidRDefault="00B61C4D" w:rsidP="009E2346">
      <w:pPr>
        <w:spacing w:line="360" w:lineRule="auto"/>
        <w:rPr>
          <w:rFonts w:hint="eastAsia"/>
          <w:sz w:val="24"/>
          <w:szCs w:val="24"/>
        </w:rPr>
      </w:pPr>
      <w:r w:rsidRPr="00B61C4D">
        <w:rPr>
          <w:sz w:val="24"/>
          <w:szCs w:val="24"/>
        </w:rPr>
        <w:drawing>
          <wp:inline distT="0" distB="0" distL="0" distR="0" wp14:anchorId="1FE5DB83" wp14:editId="19EC0A92">
            <wp:extent cx="5274310" cy="2789555"/>
            <wp:effectExtent l="0" t="0" r="2540" b="0"/>
            <wp:docPr id="55640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9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61C4D" w14:paraId="2F39D1AB" w14:textId="77777777" w:rsidTr="00B61C4D">
        <w:tc>
          <w:tcPr>
            <w:tcW w:w="8296" w:type="dxa"/>
          </w:tcPr>
          <w:p w14:paraId="32033B80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if ((x1 &gt;= x2) &amp;&amp; (x1 &gt;= x3))</w:t>
            </w:r>
          </w:p>
          <w:p w14:paraId="410E6FEC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1E88314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maxi = x1;</w:t>
            </w:r>
          </w:p>
          <w:p w14:paraId="2FF98802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2E3843B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else if ((x2 &gt;= x1) &amp;&amp; (x2 &gt;= x3))</w:t>
            </w:r>
          </w:p>
          <w:p w14:paraId="3D547432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BFA74CF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maxi = x2;</w:t>
            </w:r>
          </w:p>
          <w:p w14:paraId="02601074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A63F14E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else</w:t>
            </w:r>
          </w:p>
          <w:p w14:paraId="272D1BE6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{ </w:t>
            </w:r>
          </w:p>
          <w:p w14:paraId="089419E1" w14:textId="77777777" w:rsidR="00B61C4D" w:rsidRDefault="00B61C4D" w:rsidP="00B61C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maxi = x3; </w:t>
            </w:r>
          </w:p>
          <w:p w14:paraId="6AB14F3D" w14:textId="34B17F9E" w:rsidR="00B61C4D" w:rsidRDefault="00B61C4D" w:rsidP="00B61C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499131EC" w14:textId="77777777" w:rsidR="009E2346" w:rsidRPr="009E2346" w:rsidRDefault="009E2346" w:rsidP="009E2346">
      <w:pPr>
        <w:spacing w:line="360" w:lineRule="auto"/>
        <w:rPr>
          <w:sz w:val="24"/>
          <w:szCs w:val="24"/>
        </w:rPr>
      </w:pPr>
    </w:p>
    <w:p w14:paraId="1C4B8A0B" w14:textId="3C356263" w:rsidR="00C03634" w:rsidRDefault="00FC4937" w:rsidP="001C7A37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 w:rsidR="00814668">
        <w:rPr>
          <w:sz w:val="24"/>
          <w:szCs w:val="24"/>
        </w:rPr>
        <w:t>LeapYearDemo</w:t>
      </w:r>
      <w:proofErr w:type="spellEnd"/>
      <w:r w:rsidR="00814668">
        <w:rPr>
          <w:rFonts w:hint="eastAsia"/>
          <w:sz w:val="24"/>
          <w:szCs w:val="24"/>
        </w:rPr>
        <w:t>实现判断一个年份是否是闰年的功能</w:t>
      </w:r>
      <w:r w:rsidR="00D64605">
        <w:rPr>
          <w:rFonts w:hint="eastAsia"/>
          <w:sz w:val="24"/>
          <w:szCs w:val="24"/>
        </w:rPr>
        <w:t>。</w:t>
      </w:r>
      <w:r w:rsidR="00D03EAE" w:rsidRPr="00D03EAE">
        <w:rPr>
          <w:rFonts w:hint="eastAsia"/>
          <w:sz w:val="24"/>
          <w:szCs w:val="24"/>
        </w:rPr>
        <w:t>计算某一年是否是闰年</w:t>
      </w:r>
      <w:r w:rsidR="001C7A37">
        <w:rPr>
          <w:rFonts w:hint="eastAsia"/>
          <w:sz w:val="24"/>
          <w:szCs w:val="24"/>
        </w:rPr>
        <w:t>：(</w:t>
      </w:r>
      <w:r w:rsidR="001C7A37">
        <w:rPr>
          <w:sz w:val="24"/>
          <w:szCs w:val="24"/>
        </w:rPr>
        <w:t xml:space="preserve">1) </w:t>
      </w:r>
      <w:r w:rsidR="00D03EAE" w:rsidRPr="001C7A37">
        <w:rPr>
          <w:rFonts w:hint="eastAsia"/>
          <w:sz w:val="24"/>
          <w:szCs w:val="24"/>
        </w:rPr>
        <w:t>要么能够被</w:t>
      </w:r>
      <w:r w:rsidR="00D03EAE" w:rsidRPr="001C7A37">
        <w:rPr>
          <w:sz w:val="24"/>
          <w:szCs w:val="24"/>
        </w:rPr>
        <w:t>4整除，但不能被100整除，例如2008；</w:t>
      </w:r>
      <w:r w:rsidR="001C7A37">
        <w:rPr>
          <w:rFonts w:hint="eastAsia"/>
          <w:sz w:val="24"/>
          <w:szCs w:val="24"/>
        </w:rPr>
        <w:t>(</w:t>
      </w:r>
      <w:r w:rsidR="001C7A37">
        <w:rPr>
          <w:sz w:val="24"/>
          <w:szCs w:val="24"/>
        </w:rPr>
        <w:t xml:space="preserve">2) </w:t>
      </w:r>
      <w:r w:rsidR="00D03EAE" w:rsidRPr="001C7A37">
        <w:rPr>
          <w:rFonts w:hint="eastAsia"/>
          <w:sz w:val="24"/>
          <w:szCs w:val="24"/>
        </w:rPr>
        <w:t>要么能够被</w:t>
      </w:r>
      <w:r w:rsidR="00D03EAE" w:rsidRPr="001C7A37">
        <w:rPr>
          <w:sz w:val="24"/>
          <w:szCs w:val="24"/>
        </w:rPr>
        <w:t>400整除，例如2000。</w:t>
      </w:r>
      <w:r w:rsidR="00080F16">
        <w:rPr>
          <w:rFonts w:hint="eastAsia"/>
          <w:sz w:val="24"/>
          <w:szCs w:val="24"/>
        </w:rPr>
        <w:t>请双击</w:t>
      </w:r>
      <w:r w:rsidR="00080F16">
        <w:rPr>
          <w:sz w:val="24"/>
          <w:szCs w:val="24"/>
        </w:rPr>
        <w:t>LeapYearDemo.sl</w:t>
      </w:r>
      <w:r w:rsidR="00080F16">
        <w:rPr>
          <w:rFonts w:hint="eastAsia"/>
          <w:sz w:val="24"/>
          <w:szCs w:val="24"/>
        </w:rPr>
        <w:t>n文件打开V</w:t>
      </w:r>
      <w:r w:rsidR="00080F16">
        <w:rPr>
          <w:sz w:val="24"/>
          <w:szCs w:val="24"/>
        </w:rPr>
        <w:t>isual Studio</w:t>
      </w:r>
      <w:r w:rsidR="00080F16">
        <w:rPr>
          <w:rFonts w:hint="eastAsia"/>
          <w:sz w:val="24"/>
          <w:szCs w:val="24"/>
        </w:rPr>
        <w:t>，在</w:t>
      </w:r>
      <w:proofErr w:type="spellStart"/>
      <w:r w:rsidR="00080F16">
        <w:rPr>
          <w:rFonts w:hint="eastAsia"/>
          <w:sz w:val="24"/>
          <w:szCs w:val="24"/>
        </w:rPr>
        <w:t>Pr</w:t>
      </w:r>
      <w:r w:rsidR="00080F16">
        <w:rPr>
          <w:sz w:val="24"/>
          <w:szCs w:val="24"/>
        </w:rPr>
        <w:t>ogram.cs</w:t>
      </w:r>
      <w:proofErr w:type="spellEnd"/>
      <w:r w:rsidR="00080F16">
        <w:rPr>
          <w:rFonts w:hint="eastAsia"/>
          <w:sz w:val="24"/>
          <w:szCs w:val="24"/>
        </w:rPr>
        <w:t>的M</w:t>
      </w:r>
      <w:r w:rsidR="00080F16">
        <w:rPr>
          <w:sz w:val="24"/>
          <w:szCs w:val="24"/>
        </w:rPr>
        <w:t>ain</w:t>
      </w:r>
      <w:r w:rsidR="00080F16">
        <w:rPr>
          <w:rFonts w:hint="eastAsia"/>
          <w:sz w:val="24"/>
          <w:szCs w:val="24"/>
        </w:rPr>
        <w:t>方法中完成相应程序</w:t>
      </w:r>
      <w:r w:rsidR="00F35E58">
        <w:rPr>
          <w:rFonts w:hint="eastAsia"/>
          <w:sz w:val="24"/>
          <w:szCs w:val="24"/>
        </w:rPr>
        <w:t>。</w:t>
      </w:r>
    </w:p>
    <w:p w14:paraId="7F6B08B5" w14:textId="77777777" w:rsidR="009E2346" w:rsidRDefault="009E2346" w:rsidP="009E2346">
      <w:pPr>
        <w:spacing w:line="360" w:lineRule="auto"/>
        <w:rPr>
          <w:sz w:val="24"/>
          <w:szCs w:val="24"/>
        </w:rPr>
      </w:pPr>
      <w:r w:rsidRPr="009E2346">
        <w:rPr>
          <w:rFonts w:hint="eastAsia"/>
          <w:sz w:val="24"/>
          <w:szCs w:val="24"/>
        </w:rPr>
        <w:t>将实现的代码粘贴在下方：</w:t>
      </w:r>
    </w:p>
    <w:p w14:paraId="762878A8" w14:textId="2B604037" w:rsidR="003E0EF6" w:rsidRDefault="003E0EF6" w:rsidP="009E2346">
      <w:pPr>
        <w:spacing w:line="360" w:lineRule="auto"/>
        <w:rPr>
          <w:rFonts w:hint="eastAsia"/>
          <w:sz w:val="24"/>
          <w:szCs w:val="24"/>
        </w:rPr>
      </w:pPr>
      <w:r w:rsidRPr="003E0EF6">
        <w:rPr>
          <w:sz w:val="24"/>
          <w:szCs w:val="24"/>
        </w:rPr>
        <w:lastRenderedPageBreak/>
        <w:drawing>
          <wp:inline distT="0" distB="0" distL="0" distR="0" wp14:anchorId="268C3C3F" wp14:editId="1C4AC73A">
            <wp:extent cx="5274310" cy="2695575"/>
            <wp:effectExtent l="0" t="0" r="2540" b="9525"/>
            <wp:docPr id="951680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0EF6" w14:paraId="52DA9DFE" w14:textId="77777777" w:rsidTr="003E0EF6">
        <w:tc>
          <w:tcPr>
            <w:tcW w:w="8296" w:type="dxa"/>
          </w:tcPr>
          <w:p w14:paraId="6FB682CB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if ((year % 4 == 0) &amp;&amp; (year %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100 !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 0) || (year % 400 == 0))</w:t>
            </w:r>
          </w:p>
          <w:p w14:paraId="47C4A4AD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EE4F4C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isLeapyear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true;</w:t>
            </w:r>
          </w:p>
          <w:p w14:paraId="345C4548" w14:textId="1A64F745" w:rsidR="003E0EF6" w:rsidRDefault="003E0EF6" w:rsidP="003E0EF6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AD6DC65" w14:textId="77777777" w:rsidR="003E0EF6" w:rsidRPr="009E2346" w:rsidRDefault="003E0EF6" w:rsidP="009E2346">
      <w:pPr>
        <w:spacing w:line="360" w:lineRule="auto"/>
        <w:rPr>
          <w:rFonts w:hint="eastAsia"/>
          <w:sz w:val="24"/>
          <w:szCs w:val="24"/>
        </w:rPr>
      </w:pPr>
    </w:p>
    <w:p w14:paraId="32901ECE" w14:textId="77777777" w:rsidR="009E2346" w:rsidRPr="009E2346" w:rsidRDefault="009E2346" w:rsidP="009E2346">
      <w:pPr>
        <w:spacing w:line="360" w:lineRule="auto"/>
        <w:rPr>
          <w:sz w:val="24"/>
          <w:szCs w:val="24"/>
        </w:rPr>
      </w:pPr>
    </w:p>
    <w:p w14:paraId="0BCB73B2" w14:textId="6E98B2BD" w:rsidR="002B3C16" w:rsidRPr="00A57128" w:rsidRDefault="002B3C16" w:rsidP="002B3C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riangleAreaDemo</w:t>
      </w:r>
      <w:proofErr w:type="spellEnd"/>
      <w:r>
        <w:rPr>
          <w:rFonts w:hint="eastAsia"/>
          <w:sz w:val="24"/>
          <w:szCs w:val="24"/>
        </w:rPr>
        <w:t>实现根据三角形的三条边计算对应的三角形面积的功能</w:t>
      </w:r>
      <w:r w:rsidRPr="00A5712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打开项目在</w:t>
      </w:r>
      <w:proofErr w:type="spellStart"/>
      <w:r w:rsidR="00865315">
        <w:rPr>
          <w:sz w:val="24"/>
          <w:szCs w:val="24"/>
        </w:rPr>
        <w:t>Program.cs</w:t>
      </w:r>
      <w:proofErr w:type="spellEnd"/>
      <w:r>
        <w:rPr>
          <w:rFonts w:hint="eastAsia"/>
          <w:sz w:val="24"/>
          <w:szCs w:val="24"/>
        </w:rPr>
        <w:t>中补充代码。已知三角形的面积计算公式为：</w:t>
      </w:r>
    </w:p>
    <w:p w14:paraId="172229EA" w14:textId="77777777" w:rsidR="002B3C16" w:rsidRPr="00435516" w:rsidRDefault="002B3C16" w:rsidP="002B3C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14AEBCF8" w14:textId="77777777" w:rsidR="002B3C16" w:rsidRDefault="002B3C16" w:rsidP="002B3C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0E942A19" w14:textId="77777777" w:rsidR="002B3C16" w:rsidRDefault="002B3C16" w:rsidP="002B3C1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个数的平方根可以使用“</w:t>
      </w:r>
      <w:r w:rsidRPr="008913E8">
        <w:rPr>
          <w:rFonts w:hint="eastAsia"/>
          <w:b/>
          <w:bCs/>
          <w:sz w:val="24"/>
          <w:szCs w:val="24"/>
        </w:rPr>
        <w:t>S</w:t>
      </w:r>
      <w:r w:rsidRPr="008913E8">
        <w:rPr>
          <w:b/>
          <w:bCs/>
          <w:sz w:val="24"/>
          <w:szCs w:val="24"/>
        </w:rPr>
        <w:t>ystem</w:t>
      </w:r>
      <w:r>
        <w:rPr>
          <w:rFonts w:hint="eastAsia"/>
          <w:sz w:val="24"/>
          <w:szCs w:val="24"/>
        </w:rPr>
        <w:t>”名字空间中的“</w:t>
      </w:r>
      <w:r>
        <w:rPr>
          <w:rFonts w:hint="eastAsia"/>
          <w:b/>
          <w:bCs/>
          <w:sz w:val="24"/>
          <w:szCs w:val="24"/>
        </w:rPr>
        <w:t>M</w:t>
      </w:r>
      <w:r w:rsidRPr="004C15AD">
        <w:rPr>
          <w:b/>
          <w:bCs/>
          <w:sz w:val="24"/>
          <w:szCs w:val="24"/>
        </w:rPr>
        <w:t>ath</w:t>
      </w:r>
      <w:r>
        <w:rPr>
          <w:rFonts w:hint="eastAsia"/>
          <w:sz w:val="24"/>
          <w:szCs w:val="24"/>
        </w:rPr>
        <w:t>”类的函数“</w:t>
      </w:r>
      <w:r>
        <w:rPr>
          <w:b/>
          <w:bCs/>
          <w:sz w:val="24"/>
          <w:szCs w:val="24"/>
        </w:rPr>
        <w:t>S</w:t>
      </w:r>
      <w:r w:rsidRPr="004C15AD">
        <w:rPr>
          <w:b/>
          <w:bCs/>
          <w:sz w:val="24"/>
          <w:szCs w:val="24"/>
        </w:rPr>
        <w:t>qrt</w:t>
      </w:r>
      <w:r>
        <w:rPr>
          <w:rFonts w:hint="eastAsia"/>
          <w:sz w:val="24"/>
          <w:szCs w:val="24"/>
        </w:rPr>
        <w:t>”。例如，计算浮点数变量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hint="eastAsia"/>
          <w:sz w:val="24"/>
          <w:szCs w:val="24"/>
        </w:rPr>
        <w:t>的平方根如下所示：</w:t>
      </w:r>
    </w:p>
    <w:p w14:paraId="12873AB5" w14:textId="7220BEBD" w:rsidR="00FC4937" w:rsidRDefault="002B3C16" w:rsidP="00554B28">
      <w:pPr>
        <w:spacing w:line="360" w:lineRule="auto"/>
        <w:ind w:left="420"/>
        <w:jc w:val="center"/>
        <w:rPr>
          <w:sz w:val="24"/>
          <w:szCs w:val="24"/>
        </w:rPr>
      </w:pPr>
      <w:r>
        <w:rPr>
          <w:sz w:val="24"/>
          <w:szCs w:val="24"/>
        </w:rPr>
        <w:t>double x = 2.0;</w:t>
      </w:r>
      <w:r w:rsidR="00554B28">
        <w:rPr>
          <w:rFonts w:hint="eastAsia"/>
          <w:sz w:val="24"/>
          <w:szCs w:val="24"/>
        </w:rPr>
        <w:t xml:space="preserve"> </w:t>
      </w:r>
      <w:proofErr w:type="spellStart"/>
      <w:r w:rsidRPr="00554B28">
        <w:rPr>
          <w:sz w:val="24"/>
          <w:szCs w:val="24"/>
        </w:rPr>
        <w:t>Math.Sqrt</w:t>
      </w:r>
      <w:proofErr w:type="spellEnd"/>
      <w:r w:rsidRPr="00554B28">
        <w:rPr>
          <w:sz w:val="24"/>
          <w:szCs w:val="24"/>
        </w:rPr>
        <w:t>(x);</w:t>
      </w:r>
    </w:p>
    <w:p w14:paraId="7C5364F8" w14:textId="77777777" w:rsidR="00FD7B58" w:rsidRDefault="00FD7B58" w:rsidP="00FD7B5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将实现的代码粘贴在下方：</w:t>
      </w:r>
    </w:p>
    <w:p w14:paraId="699E6346" w14:textId="15EDA71D" w:rsidR="00FD7B58" w:rsidRDefault="003E0EF6" w:rsidP="00FD7B58">
      <w:pPr>
        <w:spacing w:line="360" w:lineRule="auto"/>
        <w:rPr>
          <w:sz w:val="24"/>
          <w:szCs w:val="24"/>
        </w:rPr>
      </w:pPr>
      <w:r w:rsidRPr="003E0EF6">
        <w:rPr>
          <w:sz w:val="24"/>
          <w:szCs w:val="24"/>
        </w:rPr>
        <w:lastRenderedPageBreak/>
        <w:drawing>
          <wp:inline distT="0" distB="0" distL="0" distR="0" wp14:anchorId="5930B955" wp14:editId="02160197">
            <wp:extent cx="5274310" cy="2850515"/>
            <wp:effectExtent l="0" t="0" r="2540" b="6985"/>
            <wp:docPr id="143129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9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0EF6" w14:paraId="68B429B7" w14:textId="77777777" w:rsidTr="003E0EF6">
        <w:tc>
          <w:tcPr>
            <w:tcW w:w="8296" w:type="dxa"/>
          </w:tcPr>
          <w:p w14:paraId="7CFF06E1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double s= 0.0;</w:t>
            </w:r>
          </w:p>
          <w:p w14:paraId="7053DC50" w14:textId="16A42BC8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x1 + x2 + x3)/2;</w:t>
            </w:r>
          </w:p>
          <w:p w14:paraId="5C37E2D2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计算三角形的面积并保存到变量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area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中</w:t>
            </w:r>
          </w:p>
          <w:p w14:paraId="67057292" w14:textId="77777777" w:rsidR="003E0EF6" w:rsidRDefault="003E0EF6" w:rsidP="003E0E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double area = 0.0;</w:t>
            </w:r>
          </w:p>
          <w:p w14:paraId="6A30AEF0" w14:textId="57093489" w:rsidR="003E0EF6" w:rsidRDefault="003E0EF6" w:rsidP="003E0EF6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area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Math.Sqrt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(s * (s - x1) * (s - x2) * (s - x3));</w:t>
            </w:r>
          </w:p>
        </w:tc>
      </w:tr>
    </w:tbl>
    <w:p w14:paraId="56599C54" w14:textId="77777777" w:rsidR="003E0EF6" w:rsidRPr="00FD7B58" w:rsidRDefault="003E0EF6" w:rsidP="00FD7B58">
      <w:pPr>
        <w:spacing w:line="360" w:lineRule="auto"/>
        <w:rPr>
          <w:rFonts w:hint="eastAsia"/>
          <w:sz w:val="24"/>
          <w:szCs w:val="24"/>
        </w:rPr>
      </w:pPr>
    </w:p>
    <w:sectPr w:rsidR="003E0EF6" w:rsidRPr="00FD7B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99C7A" w14:textId="77777777" w:rsidR="003E6221" w:rsidRDefault="003E6221" w:rsidP="008B58E8">
      <w:r>
        <w:separator/>
      </w:r>
    </w:p>
  </w:endnote>
  <w:endnote w:type="continuationSeparator" w:id="0">
    <w:p w14:paraId="1FABC68D" w14:textId="77777777" w:rsidR="003E6221" w:rsidRDefault="003E6221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DF4F3" w14:textId="77777777" w:rsidR="003E6221" w:rsidRDefault="003E6221" w:rsidP="008B58E8">
      <w:r>
        <w:separator/>
      </w:r>
    </w:p>
  </w:footnote>
  <w:footnote w:type="continuationSeparator" w:id="0">
    <w:p w14:paraId="46967EB4" w14:textId="77777777" w:rsidR="003E6221" w:rsidRDefault="003E6221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6E71CD"/>
    <w:multiLevelType w:val="hybridMultilevel"/>
    <w:tmpl w:val="986E19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5735244">
    <w:abstractNumId w:val="3"/>
  </w:num>
  <w:num w:numId="2" w16cid:durableId="1835561119">
    <w:abstractNumId w:val="1"/>
  </w:num>
  <w:num w:numId="3" w16cid:durableId="1032421085">
    <w:abstractNumId w:val="2"/>
  </w:num>
  <w:num w:numId="4" w16cid:durableId="78743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14041"/>
    <w:rsid w:val="00034B18"/>
    <w:rsid w:val="00035A40"/>
    <w:rsid w:val="00036636"/>
    <w:rsid w:val="00046BF8"/>
    <w:rsid w:val="00047A16"/>
    <w:rsid w:val="00062067"/>
    <w:rsid w:val="00080F16"/>
    <w:rsid w:val="00084E62"/>
    <w:rsid w:val="0009349D"/>
    <w:rsid w:val="00096F6C"/>
    <w:rsid w:val="000C70DA"/>
    <w:rsid w:val="000D540C"/>
    <w:rsid w:val="000E0930"/>
    <w:rsid w:val="000E763E"/>
    <w:rsid w:val="00131B8D"/>
    <w:rsid w:val="001616C5"/>
    <w:rsid w:val="00184830"/>
    <w:rsid w:val="001B2BC8"/>
    <w:rsid w:val="001B7656"/>
    <w:rsid w:val="001C2F08"/>
    <w:rsid w:val="001C4A17"/>
    <w:rsid w:val="001C7A37"/>
    <w:rsid w:val="001E778C"/>
    <w:rsid w:val="00220FB2"/>
    <w:rsid w:val="0025633E"/>
    <w:rsid w:val="002600F7"/>
    <w:rsid w:val="00290AC7"/>
    <w:rsid w:val="00294E56"/>
    <w:rsid w:val="002A2229"/>
    <w:rsid w:val="002A3120"/>
    <w:rsid w:val="002B3C16"/>
    <w:rsid w:val="002C5800"/>
    <w:rsid w:val="00312FCF"/>
    <w:rsid w:val="00326FBC"/>
    <w:rsid w:val="00365BA9"/>
    <w:rsid w:val="00381DC4"/>
    <w:rsid w:val="00391FB2"/>
    <w:rsid w:val="00393A59"/>
    <w:rsid w:val="0039707C"/>
    <w:rsid w:val="003C28B7"/>
    <w:rsid w:val="003E0EF6"/>
    <w:rsid w:val="003E6221"/>
    <w:rsid w:val="00412EE2"/>
    <w:rsid w:val="00414E94"/>
    <w:rsid w:val="00435516"/>
    <w:rsid w:val="004359D3"/>
    <w:rsid w:val="00442D95"/>
    <w:rsid w:val="00452060"/>
    <w:rsid w:val="0046513A"/>
    <w:rsid w:val="00481ACD"/>
    <w:rsid w:val="004B02E8"/>
    <w:rsid w:val="004B227B"/>
    <w:rsid w:val="004C15AD"/>
    <w:rsid w:val="00530439"/>
    <w:rsid w:val="00554B28"/>
    <w:rsid w:val="005677EF"/>
    <w:rsid w:val="005C7C2E"/>
    <w:rsid w:val="005E2E66"/>
    <w:rsid w:val="006009B2"/>
    <w:rsid w:val="00615B5C"/>
    <w:rsid w:val="00623D8D"/>
    <w:rsid w:val="0062689A"/>
    <w:rsid w:val="00646591"/>
    <w:rsid w:val="00665E26"/>
    <w:rsid w:val="006941DA"/>
    <w:rsid w:val="006A5B4D"/>
    <w:rsid w:val="006C441B"/>
    <w:rsid w:val="006E0201"/>
    <w:rsid w:val="006E7377"/>
    <w:rsid w:val="0073518F"/>
    <w:rsid w:val="00737061"/>
    <w:rsid w:val="00737F84"/>
    <w:rsid w:val="00742BBF"/>
    <w:rsid w:val="00764287"/>
    <w:rsid w:val="00766286"/>
    <w:rsid w:val="007816D6"/>
    <w:rsid w:val="007A2743"/>
    <w:rsid w:val="00814668"/>
    <w:rsid w:val="00824C65"/>
    <w:rsid w:val="00857318"/>
    <w:rsid w:val="00857AB1"/>
    <w:rsid w:val="00865315"/>
    <w:rsid w:val="00870C14"/>
    <w:rsid w:val="008913E8"/>
    <w:rsid w:val="008919CB"/>
    <w:rsid w:val="008926CE"/>
    <w:rsid w:val="00897965"/>
    <w:rsid w:val="008A537F"/>
    <w:rsid w:val="008B2B08"/>
    <w:rsid w:val="008B58E8"/>
    <w:rsid w:val="008F6480"/>
    <w:rsid w:val="009500C5"/>
    <w:rsid w:val="00956651"/>
    <w:rsid w:val="009962CC"/>
    <w:rsid w:val="009D44B6"/>
    <w:rsid w:val="009D50A9"/>
    <w:rsid w:val="009E2346"/>
    <w:rsid w:val="00A558A2"/>
    <w:rsid w:val="00A57128"/>
    <w:rsid w:val="00AC607D"/>
    <w:rsid w:val="00AC6089"/>
    <w:rsid w:val="00AD68FF"/>
    <w:rsid w:val="00AE0727"/>
    <w:rsid w:val="00B00574"/>
    <w:rsid w:val="00B05DCB"/>
    <w:rsid w:val="00B12F99"/>
    <w:rsid w:val="00B33AAD"/>
    <w:rsid w:val="00B36F1F"/>
    <w:rsid w:val="00B50F94"/>
    <w:rsid w:val="00B55794"/>
    <w:rsid w:val="00B568C1"/>
    <w:rsid w:val="00B61C4D"/>
    <w:rsid w:val="00B6379D"/>
    <w:rsid w:val="00B9584E"/>
    <w:rsid w:val="00B974EC"/>
    <w:rsid w:val="00BD74D9"/>
    <w:rsid w:val="00BD7E7A"/>
    <w:rsid w:val="00BE32D0"/>
    <w:rsid w:val="00C03634"/>
    <w:rsid w:val="00C26B18"/>
    <w:rsid w:val="00C32554"/>
    <w:rsid w:val="00C34F80"/>
    <w:rsid w:val="00C35645"/>
    <w:rsid w:val="00C41815"/>
    <w:rsid w:val="00C56D93"/>
    <w:rsid w:val="00C748E8"/>
    <w:rsid w:val="00C878CE"/>
    <w:rsid w:val="00CB16B2"/>
    <w:rsid w:val="00D03EAE"/>
    <w:rsid w:val="00D3133C"/>
    <w:rsid w:val="00D61281"/>
    <w:rsid w:val="00D62002"/>
    <w:rsid w:val="00D64605"/>
    <w:rsid w:val="00D91A80"/>
    <w:rsid w:val="00D96E7E"/>
    <w:rsid w:val="00DA5E2E"/>
    <w:rsid w:val="00DA70DC"/>
    <w:rsid w:val="00DA7D92"/>
    <w:rsid w:val="00DB3193"/>
    <w:rsid w:val="00DC33AC"/>
    <w:rsid w:val="00DF57FE"/>
    <w:rsid w:val="00E217EB"/>
    <w:rsid w:val="00E251EB"/>
    <w:rsid w:val="00E42376"/>
    <w:rsid w:val="00E815FE"/>
    <w:rsid w:val="00E82EF1"/>
    <w:rsid w:val="00E83E6A"/>
    <w:rsid w:val="00E8602E"/>
    <w:rsid w:val="00EA50C8"/>
    <w:rsid w:val="00EE243C"/>
    <w:rsid w:val="00F22F4A"/>
    <w:rsid w:val="00F318A8"/>
    <w:rsid w:val="00F34D23"/>
    <w:rsid w:val="00F35E58"/>
    <w:rsid w:val="00F43B1C"/>
    <w:rsid w:val="00F43BBA"/>
    <w:rsid w:val="00F57B3A"/>
    <w:rsid w:val="00F9415A"/>
    <w:rsid w:val="00F975E3"/>
    <w:rsid w:val="00FB3CC6"/>
    <w:rsid w:val="00FC4937"/>
    <w:rsid w:val="00FD7B5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table" w:styleId="ab">
    <w:name w:val="Table Grid"/>
    <w:basedOn w:val="a1"/>
    <w:uiPriority w:val="39"/>
    <w:rsid w:val="000140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192</cp:revision>
  <dcterms:created xsi:type="dcterms:W3CDTF">2019-03-06T09:19:00Z</dcterms:created>
  <dcterms:modified xsi:type="dcterms:W3CDTF">2024-04-22T06:55:00Z</dcterms:modified>
</cp:coreProperties>
</file>