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DBFC1A" w14:textId="1EF80C53" w:rsidR="007022A4" w:rsidRDefault="00D5052D" w:rsidP="00D5052D">
      <w:pPr>
        <w:spacing w:line="360" w:lineRule="auto"/>
        <w:jc w:val="center"/>
        <w:rPr>
          <w:sz w:val="44"/>
          <w:szCs w:val="44"/>
        </w:rPr>
      </w:pPr>
      <w:r w:rsidRPr="00D853D3">
        <w:rPr>
          <w:rFonts w:hint="eastAsia"/>
          <w:sz w:val="44"/>
          <w:szCs w:val="44"/>
        </w:rPr>
        <w:t>《计算机图形学》实验0</w:t>
      </w:r>
      <w:r w:rsidR="00874746">
        <w:rPr>
          <w:rFonts w:hint="eastAsia"/>
          <w:sz w:val="44"/>
          <w:szCs w:val="44"/>
        </w:rPr>
        <w:t>6</w:t>
      </w:r>
    </w:p>
    <w:p w14:paraId="5F5A52DD" w14:textId="7EF82FF7" w:rsidR="00FF419A" w:rsidRDefault="00FF419A" w:rsidP="00D5052D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D7460E">
        <w:rPr>
          <w:rFonts w:hint="eastAsia"/>
          <w:sz w:val="24"/>
          <w:szCs w:val="24"/>
        </w:rPr>
        <w:t>20222601017</w:t>
      </w:r>
    </w:p>
    <w:p w14:paraId="18E3433B" w14:textId="47FD8C02" w:rsidR="00FF419A" w:rsidRDefault="00FF419A" w:rsidP="00FF419A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D7460E">
        <w:rPr>
          <w:rFonts w:hint="eastAsia"/>
          <w:sz w:val="24"/>
          <w:szCs w:val="24"/>
        </w:rPr>
        <w:t>郭思宇</w:t>
      </w:r>
    </w:p>
    <w:p w14:paraId="74E3DBB6" w14:textId="2F20C815" w:rsidR="00EB4795" w:rsidRPr="00FF419A" w:rsidRDefault="00EB4795" w:rsidP="00FF419A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D7460E">
        <w:rPr>
          <w:rFonts w:hint="eastAsia"/>
          <w:sz w:val="24"/>
          <w:szCs w:val="24"/>
        </w:rPr>
        <w:t>计算机科学与技术2022（1）班</w:t>
      </w:r>
    </w:p>
    <w:p w14:paraId="5B081B6F" w14:textId="2B49E66C" w:rsidR="002F2ADC" w:rsidRDefault="007528E3" w:rsidP="00D5052D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 w14:paraId="689412E3" w14:textId="147C59A8" w:rsidR="0007243B" w:rsidRDefault="0007243B" w:rsidP="0007243B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掌握Unity中</w:t>
      </w:r>
      <w:r w:rsidR="00205DCB">
        <w:rPr>
          <w:rFonts w:hint="eastAsia"/>
          <w:sz w:val="24"/>
          <w:szCs w:val="24"/>
        </w:rPr>
        <w:t>控制</w:t>
      </w:r>
      <w:r>
        <w:rPr>
          <w:rFonts w:hint="eastAsia"/>
          <w:sz w:val="24"/>
          <w:szCs w:val="24"/>
        </w:rPr>
        <w:t>人物</w:t>
      </w:r>
      <w:r w:rsidR="004E7971">
        <w:rPr>
          <w:rFonts w:hint="eastAsia"/>
          <w:sz w:val="24"/>
          <w:szCs w:val="24"/>
        </w:rPr>
        <w:t>跳跃</w:t>
      </w:r>
      <w:r>
        <w:rPr>
          <w:rFonts w:hint="eastAsia"/>
          <w:sz w:val="24"/>
          <w:szCs w:val="24"/>
        </w:rPr>
        <w:t>的方法；</w:t>
      </w:r>
    </w:p>
    <w:p w14:paraId="7156CA2E" w14:textId="0B55EA39" w:rsidR="0007243B" w:rsidRDefault="0007243B" w:rsidP="0007243B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掌握Unity中</w:t>
      </w:r>
      <w:r w:rsidR="0090747E">
        <w:rPr>
          <w:rFonts w:hint="eastAsia"/>
          <w:sz w:val="24"/>
          <w:szCs w:val="24"/>
        </w:rPr>
        <w:t>地面图层</w:t>
      </w:r>
      <w:r>
        <w:rPr>
          <w:rFonts w:hint="eastAsia"/>
          <w:sz w:val="24"/>
          <w:szCs w:val="24"/>
        </w:rPr>
        <w:t>的</w:t>
      </w:r>
      <w:r w:rsidR="0090747E">
        <w:rPr>
          <w:rFonts w:hint="eastAsia"/>
          <w:sz w:val="24"/>
          <w:szCs w:val="24"/>
        </w:rPr>
        <w:t>设置</w:t>
      </w:r>
      <w:r>
        <w:rPr>
          <w:rFonts w:hint="eastAsia"/>
          <w:sz w:val="24"/>
          <w:szCs w:val="24"/>
        </w:rPr>
        <w:t>方法；</w:t>
      </w:r>
    </w:p>
    <w:p w14:paraId="0407F34F" w14:textId="68A3660C" w:rsidR="0090747E" w:rsidRDefault="0090747E" w:rsidP="0007243B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掌握Unity中物体和地面图层的碰撞检测方法；</w:t>
      </w:r>
    </w:p>
    <w:p w14:paraId="02743C16" w14:textId="6EAA663D" w:rsidR="0007243B" w:rsidRPr="0007243B" w:rsidRDefault="0007243B" w:rsidP="0007243B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掌握光线跟踪计算</w:t>
      </w:r>
      <w:r w:rsidR="005505D6">
        <w:rPr>
          <w:rFonts w:hint="eastAsia"/>
          <w:sz w:val="24"/>
          <w:szCs w:val="24"/>
        </w:rPr>
        <w:t>光线和球体交点</w:t>
      </w:r>
      <w:r>
        <w:rPr>
          <w:rFonts w:hint="eastAsia"/>
          <w:sz w:val="24"/>
          <w:szCs w:val="24"/>
        </w:rPr>
        <w:t>的方法。</w:t>
      </w:r>
    </w:p>
    <w:p w14:paraId="75925A7F" w14:textId="18C478A5" w:rsidR="00FD19B1" w:rsidRPr="00E92189" w:rsidRDefault="0016434B" w:rsidP="00E92189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U</w:t>
      </w:r>
      <w:r>
        <w:rPr>
          <w:sz w:val="24"/>
          <w:szCs w:val="24"/>
        </w:rPr>
        <w:t>nity</w:t>
      </w:r>
    </w:p>
    <w:p w14:paraId="7A9A4587" w14:textId="6505CC16" w:rsidR="00544F7B" w:rsidRDefault="00544F7B" w:rsidP="00FD19B1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参考</w:t>
      </w:r>
      <w:r w:rsidR="00513DF6">
        <w:rPr>
          <w:rFonts w:hint="eastAsia"/>
          <w:sz w:val="24"/>
          <w:szCs w:val="24"/>
        </w:rPr>
        <w:t>Video目录中的视频</w:t>
      </w:r>
      <w:r>
        <w:rPr>
          <w:rFonts w:hint="eastAsia"/>
          <w:sz w:val="24"/>
          <w:szCs w:val="24"/>
        </w:rPr>
        <w:t>，为人物添加</w:t>
      </w:r>
      <w:r w:rsidR="00E92189">
        <w:rPr>
          <w:rFonts w:hint="eastAsia"/>
          <w:sz w:val="24"/>
          <w:szCs w:val="24"/>
        </w:rPr>
        <w:t>跳跃</w:t>
      </w:r>
      <w:r>
        <w:rPr>
          <w:rFonts w:hint="eastAsia"/>
          <w:sz w:val="24"/>
          <w:szCs w:val="24"/>
        </w:rPr>
        <w:t>功能。</w:t>
      </w:r>
    </w:p>
    <w:p w14:paraId="39E5FE05" w14:textId="13DF20A0" w:rsidR="00D7460E" w:rsidRDefault="00037661" w:rsidP="00D7460E">
      <w:pPr>
        <w:pStyle w:val="a3"/>
        <w:spacing w:line="360" w:lineRule="auto"/>
        <w:ind w:left="420" w:firstLineChars="0" w:firstLine="0"/>
        <w:rPr>
          <w:sz w:val="24"/>
          <w:szCs w:val="24"/>
        </w:rPr>
      </w:pPr>
      <w:r w:rsidRPr="00037661">
        <w:rPr>
          <w:sz w:val="24"/>
          <w:szCs w:val="24"/>
        </w:rPr>
        <w:drawing>
          <wp:inline distT="0" distB="0" distL="0" distR="0" wp14:anchorId="71F36174" wp14:editId="4734FA40">
            <wp:extent cx="5274310" cy="1146175"/>
            <wp:effectExtent l="0" t="0" r="2540" b="0"/>
            <wp:docPr id="883382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82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0627" w14:textId="6C27C976" w:rsidR="00E92189" w:rsidRDefault="00E92189" w:rsidP="00FD19B1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参考Video目录中的视频，</w:t>
      </w:r>
      <w:r w:rsidR="00FE51D1">
        <w:rPr>
          <w:rFonts w:hint="eastAsia"/>
          <w:sz w:val="24"/>
          <w:szCs w:val="24"/>
        </w:rPr>
        <w:t>将特定图层设置为地面图层；并在代码中添加人物和地面图层进行碰撞检测的功能。</w:t>
      </w:r>
    </w:p>
    <w:p w14:paraId="32EB79A6" w14:textId="09136C28" w:rsidR="00D7460E" w:rsidRPr="00D7460E" w:rsidRDefault="00060306" w:rsidP="00D7460E">
      <w:pPr>
        <w:pStyle w:val="a3"/>
        <w:ind w:firstLine="480"/>
        <w:rPr>
          <w:rFonts w:hint="eastAsia"/>
          <w:sz w:val="24"/>
          <w:szCs w:val="24"/>
        </w:rPr>
      </w:pPr>
      <w:r w:rsidRPr="00060306">
        <w:rPr>
          <w:sz w:val="24"/>
          <w:szCs w:val="24"/>
        </w:rPr>
        <w:drawing>
          <wp:inline distT="0" distB="0" distL="0" distR="0" wp14:anchorId="4928EDA2" wp14:editId="229D3790">
            <wp:extent cx="5274310" cy="1800860"/>
            <wp:effectExtent l="0" t="0" r="2540" b="8890"/>
            <wp:docPr id="1242552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52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FF49" w14:textId="0AD2CEC9" w:rsidR="00D7460E" w:rsidRDefault="00D7460E" w:rsidP="00D7460E">
      <w:pPr>
        <w:pStyle w:val="a3"/>
        <w:spacing w:line="360" w:lineRule="auto"/>
        <w:ind w:left="420" w:firstLineChars="0" w:firstLine="0"/>
        <w:rPr>
          <w:sz w:val="24"/>
          <w:szCs w:val="24"/>
        </w:rPr>
      </w:pPr>
    </w:p>
    <w:p w14:paraId="03AC13FF" w14:textId="7C398A8B" w:rsidR="00446502" w:rsidRPr="00446502" w:rsidRDefault="00446502" w:rsidP="00446502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在Unity中Update方法和FixedUpdate方法有什么区别？</w:t>
      </w:r>
    </w:p>
    <w:p w14:paraId="21D61515" w14:textId="4BCEED76" w:rsidR="00446502" w:rsidRDefault="00D7460E" w:rsidP="00446502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答：Update方法每帧调用，但运行内部程序用时不一定相同，</w:t>
      </w:r>
      <w:r w:rsidR="008062F6">
        <w:rPr>
          <w:rFonts w:hint="eastAsia"/>
          <w:sz w:val="24"/>
          <w:szCs w:val="24"/>
        </w:rPr>
        <w:t>且受设备影响大，</w:t>
      </w:r>
    </w:p>
    <w:p w14:paraId="7CC5A0EF" w14:textId="1B8018EB" w:rsidR="00D7460E" w:rsidRPr="00D7460E" w:rsidRDefault="00D7460E" w:rsidP="00446502">
      <w:pPr>
        <w:spacing w:line="360" w:lineRule="auto"/>
        <w:rPr>
          <w:rFonts w:hint="eastAsia"/>
          <w:sz w:val="24"/>
          <w:szCs w:val="24"/>
        </w:rPr>
      </w:pPr>
      <w:r w:rsidRPr="00D7460E">
        <w:rPr>
          <w:sz w:val="24"/>
          <w:szCs w:val="24"/>
        </w:rPr>
        <w:t>FixedUpdat</w:t>
      </w:r>
      <w:r>
        <w:rPr>
          <w:rFonts w:hint="eastAsia"/>
          <w:sz w:val="24"/>
          <w:szCs w:val="24"/>
        </w:rPr>
        <w:t>e</w:t>
      </w:r>
      <w:r w:rsidRPr="00D7460E">
        <w:rPr>
          <w:sz w:val="24"/>
          <w:szCs w:val="24"/>
        </w:rPr>
        <w:t>方法是在固定时间间隔内被调用，</w:t>
      </w:r>
      <w:r w:rsidR="008062F6">
        <w:rPr>
          <w:rFonts w:hint="eastAsia"/>
          <w:sz w:val="24"/>
          <w:szCs w:val="24"/>
        </w:rPr>
        <w:t>设备硬件影响不大。</w:t>
      </w:r>
    </w:p>
    <w:p w14:paraId="44B26783" w14:textId="5D623425" w:rsidR="00A71DD6" w:rsidRPr="00755275" w:rsidRDefault="00A71DD6" w:rsidP="00A71DD6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光线跟踪</w:t>
      </w:r>
    </w:p>
    <w:p w14:paraId="52D7F1C5" w14:textId="3F135283" w:rsidR="00891F71" w:rsidRPr="00AD59CA" w:rsidRDefault="00755275" w:rsidP="00AD59CA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755275">
        <w:rPr>
          <w:sz w:val="24"/>
          <w:szCs w:val="24"/>
        </w:rPr>
        <w:t>使用</w:t>
      </w:r>
      <w:r w:rsidR="00AE7AF5" w:rsidRPr="00AE7AF5">
        <w:rPr>
          <w:rFonts w:hint="eastAsia"/>
          <w:sz w:val="24"/>
          <w:szCs w:val="24"/>
        </w:rPr>
        <w:t>使用</w:t>
      </w:r>
      <w:r w:rsidR="00AE7AF5" w:rsidRPr="00AE7AF5">
        <w:rPr>
          <w:sz w:val="24"/>
          <w:szCs w:val="24"/>
        </w:rPr>
        <w:t>Visual Studio打开RayTracing04.sln，参考下图补充Sphere.cs文件中Hit方法中缺失的代码，以及Render.cs中GetRayColor方法缺失的代码</w:t>
      </w:r>
      <w:r w:rsidR="00D26276">
        <w:rPr>
          <w:rFonts w:hint="eastAsia"/>
          <w:sz w:val="24"/>
          <w:szCs w:val="24"/>
        </w:rPr>
        <w:t>。</w:t>
      </w:r>
    </w:p>
    <w:p w14:paraId="54BAF770" w14:textId="63E2D58D" w:rsidR="00AD59CA" w:rsidRDefault="00AE7AF5" w:rsidP="0046014E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0276ECC" wp14:editId="7946EB31">
            <wp:extent cx="5274310" cy="75361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3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A08D" w14:textId="6873CD08" w:rsidR="00F804E4" w:rsidRDefault="00F804E4" w:rsidP="0046014E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3D8D8A77" wp14:editId="241485AC">
            <wp:extent cx="5274310" cy="73552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5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C366" w14:textId="431F3F41" w:rsidR="00AD59CA" w:rsidRPr="00287A13" w:rsidRDefault="00287A13" w:rsidP="00287A13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287A13">
        <w:rPr>
          <w:sz w:val="24"/>
          <w:szCs w:val="24"/>
        </w:rPr>
        <w:t>请将生成的图像粘贴在下面</w:t>
      </w:r>
      <w:r w:rsidR="007C7C4D">
        <w:rPr>
          <w:rFonts w:hint="eastAsia"/>
          <w:sz w:val="24"/>
          <w:szCs w:val="24"/>
        </w:rPr>
        <w:t>。</w:t>
      </w:r>
    </w:p>
    <w:p w14:paraId="334B9363" w14:textId="34D13653" w:rsidR="00AD59CA" w:rsidRPr="00427CF8" w:rsidRDefault="00D7460E" w:rsidP="00A71DD6">
      <w:pPr>
        <w:spacing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F12C6FE" wp14:editId="05E7AE40">
            <wp:extent cx="5274310" cy="2637155"/>
            <wp:effectExtent l="0" t="0" r="2540" b="0"/>
            <wp:docPr id="1552741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59CA" w:rsidRPr="00427C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6D0128" w14:textId="77777777" w:rsidR="00C51D26" w:rsidRDefault="00C51D26" w:rsidP="00D736F4">
      <w:r>
        <w:separator/>
      </w:r>
    </w:p>
  </w:endnote>
  <w:endnote w:type="continuationSeparator" w:id="0">
    <w:p w14:paraId="3EF747F1" w14:textId="77777777" w:rsidR="00C51D26" w:rsidRDefault="00C51D26" w:rsidP="00D73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09BB73" w14:textId="77777777" w:rsidR="00C51D26" w:rsidRDefault="00C51D26" w:rsidP="00D736F4">
      <w:r>
        <w:separator/>
      </w:r>
    </w:p>
  </w:footnote>
  <w:footnote w:type="continuationSeparator" w:id="0">
    <w:p w14:paraId="793B6105" w14:textId="77777777" w:rsidR="00C51D26" w:rsidRDefault="00C51D26" w:rsidP="00D736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0E64CE"/>
    <w:multiLevelType w:val="hybridMultilevel"/>
    <w:tmpl w:val="58C6FD1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15341C1"/>
    <w:multiLevelType w:val="hybridMultilevel"/>
    <w:tmpl w:val="B324DBE4"/>
    <w:lvl w:ilvl="0" w:tplc="5DC4C4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C5808A4"/>
    <w:multiLevelType w:val="hybridMultilevel"/>
    <w:tmpl w:val="7074884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1F318F3"/>
    <w:multiLevelType w:val="hybridMultilevel"/>
    <w:tmpl w:val="7BB2ED5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59F7C2D"/>
    <w:multiLevelType w:val="hybridMultilevel"/>
    <w:tmpl w:val="57B2CF6C"/>
    <w:lvl w:ilvl="0" w:tplc="5DC4C4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D8F7CB3"/>
    <w:multiLevelType w:val="hybridMultilevel"/>
    <w:tmpl w:val="7742A6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4CB67C8"/>
    <w:multiLevelType w:val="hybridMultilevel"/>
    <w:tmpl w:val="060085D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24217253">
    <w:abstractNumId w:val="1"/>
  </w:num>
  <w:num w:numId="2" w16cid:durableId="2129464498">
    <w:abstractNumId w:val="4"/>
  </w:num>
  <w:num w:numId="3" w16cid:durableId="326172822">
    <w:abstractNumId w:val="3"/>
  </w:num>
  <w:num w:numId="4" w16cid:durableId="608895078">
    <w:abstractNumId w:val="6"/>
  </w:num>
  <w:num w:numId="5" w16cid:durableId="1529872517">
    <w:abstractNumId w:val="0"/>
  </w:num>
  <w:num w:numId="6" w16cid:durableId="1680697953">
    <w:abstractNumId w:val="5"/>
  </w:num>
  <w:num w:numId="7" w16cid:durableId="1946301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8D8"/>
    <w:rsid w:val="00034B18"/>
    <w:rsid w:val="00037661"/>
    <w:rsid w:val="000434AF"/>
    <w:rsid w:val="00060306"/>
    <w:rsid w:val="0007243B"/>
    <w:rsid w:val="00093775"/>
    <w:rsid w:val="000A1DEC"/>
    <w:rsid w:val="000B2BFA"/>
    <w:rsid w:val="000C31B3"/>
    <w:rsid w:val="000E5C06"/>
    <w:rsid w:val="00120430"/>
    <w:rsid w:val="001366D3"/>
    <w:rsid w:val="0016434B"/>
    <w:rsid w:val="0017709F"/>
    <w:rsid w:val="00197BB4"/>
    <w:rsid w:val="00205DCB"/>
    <w:rsid w:val="0021058A"/>
    <w:rsid w:val="00235DDC"/>
    <w:rsid w:val="00265EA0"/>
    <w:rsid w:val="00287A13"/>
    <w:rsid w:val="002A67D0"/>
    <w:rsid w:val="002B0436"/>
    <w:rsid w:val="002C4271"/>
    <w:rsid w:val="002C5B37"/>
    <w:rsid w:val="002D028A"/>
    <w:rsid w:val="002E449B"/>
    <w:rsid w:val="002F2ADC"/>
    <w:rsid w:val="0030107E"/>
    <w:rsid w:val="00322038"/>
    <w:rsid w:val="00335EC9"/>
    <w:rsid w:val="0034088A"/>
    <w:rsid w:val="00352EA3"/>
    <w:rsid w:val="00374337"/>
    <w:rsid w:val="003C5C06"/>
    <w:rsid w:val="003F2EEF"/>
    <w:rsid w:val="003F5B1A"/>
    <w:rsid w:val="00427A63"/>
    <w:rsid w:val="00427CF8"/>
    <w:rsid w:val="004423D3"/>
    <w:rsid w:val="00446502"/>
    <w:rsid w:val="0046014E"/>
    <w:rsid w:val="004667FF"/>
    <w:rsid w:val="004946F4"/>
    <w:rsid w:val="004A7F60"/>
    <w:rsid w:val="004D1DD1"/>
    <w:rsid w:val="004D2551"/>
    <w:rsid w:val="004D4A7C"/>
    <w:rsid w:val="004E7971"/>
    <w:rsid w:val="00513DF6"/>
    <w:rsid w:val="00516C7B"/>
    <w:rsid w:val="00544F7B"/>
    <w:rsid w:val="005505D6"/>
    <w:rsid w:val="00561981"/>
    <w:rsid w:val="005C6EA7"/>
    <w:rsid w:val="005E7AAC"/>
    <w:rsid w:val="00610B89"/>
    <w:rsid w:val="006378D8"/>
    <w:rsid w:val="00646A81"/>
    <w:rsid w:val="006537B9"/>
    <w:rsid w:val="00666C3A"/>
    <w:rsid w:val="00667DD5"/>
    <w:rsid w:val="006A441B"/>
    <w:rsid w:val="006E3D90"/>
    <w:rsid w:val="007022A4"/>
    <w:rsid w:val="00734E46"/>
    <w:rsid w:val="0073518F"/>
    <w:rsid w:val="00741953"/>
    <w:rsid w:val="007505FC"/>
    <w:rsid w:val="007528E3"/>
    <w:rsid w:val="00755275"/>
    <w:rsid w:val="007601F6"/>
    <w:rsid w:val="007816B1"/>
    <w:rsid w:val="00784230"/>
    <w:rsid w:val="007C7C4D"/>
    <w:rsid w:val="007D2529"/>
    <w:rsid w:val="008062F6"/>
    <w:rsid w:val="00834900"/>
    <w:rsid w:val="008562B5"/>
    <w:rsid w:val="00872129"/>
    <w:rsid w:val="00874746"/>
    <w:rsid w:val="0088717D"/>
    <w:rsid w:val="00891F71"/>
    <w:rsid w:val="008C2846"/>
    <w:rsid w:val="008D1FD5"/>
    <w:rsid w:val="0090614F"/>
    <w:rsid w:val="0090747E"/>
    <w:rsid w:val="009335F6"/>
    <w:rsid w:val="00947F07"/>
    <w:rsid w:val="00963302"/>
    <w:rsid w:val="00973754"/>
    <w:rsid w:val="00973EF8"/>
    <w:rsid w:val="0097596D"/>
    <w:rsid w:val="009836A3"/>
    <w:rsid w:val="009A24D4"/>
    <w:rsid w:val="00A17071"/>
    <w:rsid w:val="00A27D07"/>
    <w:rsid w:val="00A527D0"/>
    <w:rsid w:val="00A603D2"/>
    <w:rsid w:val="00A71DD6"/>
    <w:rsid w:val="00A74C51"/>
    <w:rsid w:val="00AD59CA"/>
    <w:rsid w:val="00AE7AF5"/>
    <w:rsid w:val="00B02F80"/>
    <w:rsid w:val="00B252D2"/>
    <w:rsid w:val="00B26647"/>
    <w:rsid w:val="00B45ECD"/>
    <w:rsid w:val="00B93AED"/>
    <w:rsid w:val="00BC4A89"/>
    <w:rsid w:val="00BF37CD"/>
    <w:rsid w:val="00C37081"/>
    <w:rsid w:val="00C51D26"/>
    <w:rsid w:val="00C82E1F"/>
    <w:rsid w:val="00CA1C80"/>
    <w:rsid w:val="00CB1BAB"/>
    <w:rsid w:val="00CD65E9"/>
    <w:rsid w:val="00CE012D"/>
    <w:rsid w:val="00CE23C1"/>
    <w:rsid w:val="00D26276"/>
    <w:rsid w:val="00D5052D"/>
    <w:rsid w:val="00D528D3"/>
    <w:rsid w:val="00D54FF3"/>
    <w:rsid w:val="00D736F4"/>
    <w:rsid w:val="00D7460E"/>
    <w:rsid w:val="00D853D3"/>
    <w:rsid w:val="00D95EE9"/>
    <w:rsid w:val="00DE1CC8"/>
    <w:rsid w:val="00E03B0B"/>
    <w:rsid w:val="00E0430B"/>
    <w:rsid w:val="00E217EB"/>
    <w:rsid w:val="00E27FA4"/>
    <w:rsid w:val="00E8329C"/>
    <w:rsid w:val="00E92189"/>
    <w:rsid w:val="00EA6B2A"/>
    <w:rsid w:val="00EB4795"/>
    <w:rsid w:val="00ED2E3B"/>
    <w:rsid w:val="00EE46BD"/>
    <w:rsid w:val="00EF4902"/>
    <w:rsid w:val="00F050E0"/>
    <w:rsid w:val="00F12A2C"/>
    <w:rsid w:val="00F20E86"/>
    <w:rsid w:val="00F31B91"/>
    <w:rsid w:val="00F52E07"/>
    <w:rsid w:val="00F804E4"/>
    <w:rsid w:val="00FD19B1"/>
    <w:rsid w:val="00FD1F8F"/>
    <w:rsid w:val="00FD7447"/>
    <w:rsid w:val="00FE51D1"/>
    <w:rsid w:val="00FF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353B74"/>
  <w15:chartTrackingRefBased/>
  <w15:docId w15:val="{8F51E8FC-1614-48E6-A224-7A6489891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028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736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36F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36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36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92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CC23E-1D20-427F-8557-43F055A7E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5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Siyu Guo</cp:lastModifiedBy>
  <cp:revision>239</cp:revision>
  <dcterms:created xsi:type="dcterms:W3CDTF">2018-03-12T12:11:00Z</dcterms:created>
  <dcterms:modified xsi:type="dcterms:W3CDTF">2024-05-20T07:35:00Z</dcterms:modified>
</cp:coreProperties>
</file>