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48105" w14:textId="77777777" w:rsidR="004753E1" w:rsidRPr="008E4E29" w:rsidRDefault="004753E1" w:rsidP="008E4E29">
      <w:pPr>
        <w:spacing w:line="276" w:lineRule="auto"/>
        <w:jc w:val="both"/>
        <w:rPr>
          <w:sz w:val="22"/>
          <w:szCs w:val="22"/>
        </w:rPr>
      </w:pPr>
      <w:r w:rsidRPr="008E4E29">
        <w:rPr>
          <w:b/>
          <w:bCs/>
          <w:sz w:val="22"/>
          <w:szCs w:val="22"/>
        </w:rPr>
        <w:t>Contraloría del Estado de Jalisco</w:t>
      </w:r>
    </w:p>
    <w:p w14:paraId="5F767504" w14:textId="126C9CCB" w:rsidR="004753E1" w:rsidRPr="008E4E29" w:rsidRDefault="004753E1" w:rsidP="008E4E29">
      <w:pPr>
        <w:spacing w:before="80" w:line="276" w:lineRule="auto"/>
        <w:jc w:val="both"/>
        <w:rPr>
          <w:sz w:val="22"/>
          <w:szCs w:val="22"/>
        </w:rPr>
      </w:pPr>
      <w:r w:rsidRPr="008E4E29">
        <w:rPr>
          <w:b/>
          <w:bCs/>
          <w:sz w:val="22"/>
          <w:szCs w:val="22"/>
        </w:rPr>
        <w:t>Presente</w:t>
      </w:r>
    </w:p>
    <w:p w14:paraId="2D0635A2" w14:textId="77777777" w:rsidR="00D66F69" w:rsidRDefault="00D66F69" w:rsidP="008E4E29">
      <w:pPr>
        <w:spacing w:before="80" w:line="276" w:lineRule="auto"/>
        <w:jc w:val="both"/>
        <w:rPr>
          <w:sz w:val="22"/>
          <w:szCs w:val="22"/>
        </w:rPr>
      </w:pPr>
    </w:p>
    <w:p w14:paraId="5E73FB7C" w14:textId="5FE34620" w:rsidR="004753E1" w:rsidRPr="008E4E29" w:rsidRDefault="004753E1" w:rsidP="008E4E29">
      <w:pPr>
        <w:spacing w:before="80" w:line="276" w:lineRule="auto"/>
        <w:jc w:val="both"/>
        <w:rPr>
          <w:sz w:val="22"/>
          <w:szCs w:val="22"/>
        </w:rPr>
      </w:pPr>
      <w:r w:rsidRPr="008E4E29">
        <w:rPr>
          <w:sz w:val="22"/>
          <w:szCs w:val="22"/>
        </w:rPr>
        <w:t xml:space="preserve">En relación con la Séptima Edición de la convocatoria para obtener el Distintivo de Empresas Pro Integridad del Estado de Jalisco, el que suscribe __________________________________________, en </w:t>
      </w:r>
      <w:r w:rsidR="001A3A19" w:rsidRPr="008E4E29">
        <w:rPr>
          <w:sz w:val="22"/>
          <w:szCs w:val="22"/>
        </w:rPr>
        <w:t>representación</w:t>
      </w:r>
      <w:r w:rsidRPr="008E4E29">
        <w:rPr>
          <w:sz w:val="22"/>
          <w:szCs w:val="22"/>
        </w:rPr>
        <w:t xml:space="preserve"> de la empresa __________________________________________, manifiesto </w:t>
      </w:r>
      <w:r w:rsidRPr="008E4E29">
        <w:rPr>
          <w:b/>
          <w:bCs/>
          <w:sz w:val="22"/>
          <w:szCs w:val="22"/>
        </w:rPr>
        <w:t>BAJO PROTESTA DE DECIR VERDAD</w:t>
      </w:r>
      <w:r w:rsidRPr="008E4E29">
        <w:rPr>
          <w:sz w:val="22"/>
          <w:szCs w:val="22"/>
        </w:rPr>
        <w:t xml:space="preserve"> lo siguiente:</w:t>
      </w:r>
    </w:p>
    <w:p w14:paraId="6CAF05A6" w14:textId="1178AF6A" w:rsidR="001A3A19" w:rsidRPr="008E4E29" w:rsidRDefault="001A3A19" w:rsidP="008E4E29">
      <w:pPr>
        <w:spacing w:before="80" w:line="276" w:lineRule="auto"/>
        <w:jc w:val="both"/>
        <w:rPr>
          <w:sz w:val="22"/>
          <w:szCs w:val="22"/>
        </w:rPr>
      </w:pPr>
    </w:p>
    <w:p w14:paraId="5DEE1D98" w14:textId="6FF519F7" w:rsidR="001A3A19" w:rsidRPr="008E4E29" w:rsidRDefault="008E4E29" w:rsidP="008E4E29">
      <w:pPr>
        <w:spacing w:before="80" w:line="276" w:lineRule="auto"/>
        <w:jc w:val="both"/>
        <w:rPr>
          <w:sz w:val="22"/>
          <w:szCs w:val="22"/>
        </w:rPr>
      </w:pPr>
      <w:r w:rsidRPr="008E4E29">
        <w:rPr>
          <w:b/>
          <w:bCs/>
          <w:sz w:val="22"/>
          <w:szCs w:val="22"/>
        </w:rPr>
        <w:t>PRIMERO</w:t>
      </w:r>
      <w:r w:rsidR="001A3A19" w:rsidRPr="008E4E29">
        <w:rPr>
          <w:b/>
          <w:bCs/>
          <w:sz w:val="22"/>
          <w:szCs w:val="22"/>
        </w:rPr>
        <w:t>.</w:t>
      </w:r>
      <w:r w:rsidR="001A3A19" w:rsidRPr="008E4E29">
        <w:rPr>
          <w:sz w:val="22"/>
          <w:szCs w:val="22"/>
        </w:rPr>
        <w:t xml:space="preserve"> La empresa, así como sus socios, accionistas y representantes, </w:t>
      </w:r>
      <w:r w:rsidR="006F48DB" w:rsidRPr="008E4E29">
        <w:rPr>
          <w:b/>
          <w:bCs/>
          <w:sz w:val="22"/>
          <w:szCs w:val="22"/>
        </w:rPr>
        <w:t xml:space="preserve">no </w:t>
      </w:r>
      <w:proofErr w:type="spellStart"/>
      <w:r w:rsidR="006F48DB" w:rsidRPr="008E4E29">
        <w:rPr>
          <w:b/>
          <w:bCs/>
          <w:sz w:val="22"/>
          <w:szCs w:val="22"/>
        </w:rPr>
        <w:t>se</w:t>
      </w:r>
      <w:proofErr w:type="spellEnd"/>
      <w:r w:rsidR="006F48DB" w:rsidRPr="008E4E29">
        <w:rPr>
          <w:b/>
          <w:bCs/>
          <w:sz w:val="22"/>
          <w:szCs w:val="22"/>
        </w:rPr>
        <w:t xml:space="preserve"> encuentran</w:t>
      </w:r>
      <w:r w:rsidR="001A3A19" w:rsidRPr="008E4E29">
        <w:rPr>
          <w:sz w:val="22"/>
          <w:szCs w:val="22"/>
        </w:rPr>
        <w:t xml:space="preserve"> en supuestos de actuación bajo conflicto de interés en contrataciones y/o licitaciones públicas. Sin perjuicio de lo anterior, </w:t>
      </w:r>
      <w:r w:rsidR="006F48DB" w:rsidRPr="008E4E29">
        <w:rPr>
          <w:sz w:val="22"/>
          <w:szCs w:val="22"/>
        </w:rPr>
        <w:t xml:space="preserve">asumimos el compromiso de que, en caso de actualizarse algún conflicto de interés, </w:t>
      </w:r>
      <w:r w:rsidR="006F48DB" w:rsidRPr="008E4E29">
        <w:rPr>
          <w:b/>
          <w:bCs/>
          <w:sz w:val="22"/>
          <w:szCs w:val="22"/>
        </w:rPr>
        <w:t>lo manifestaremos oportunamente</w:t>
      </w:r>
      <w:r w:rsidR="006F48DB" w:rsidRPr="008E4E29">
        <w:rPr>
          <w:sz w:val="22"/>
          <w:szCs w:val="22"/>
        </w:rPr>
        <w:t xml:space="preserve"> a través de los mecanismos determinados por las autoridades competentes antes de participación en cualquier procedimiento de contratación pública. </w:t>
      </w:r>
    </w:p>
    <w:p w14:paraId="120C32A6" w14:textId="77777777" w:rsidR="00C805F1" w:rsidRDefault="00C805F1" w:rsidP="008E4E29">
      <w:pPr>
        <w:spacing w:before="80" w:line="276" w:lineRule="auto"/>
        <w:jc w:val="both"/>
        <w:rPr>
          <w:b/>
          <w:bCs/>
          <w:sz w:val="22"/>
          <w:szCs w:val="22"/>
        </w:rPr>
      </w:pPr>
    </w:p>
    <w:p w14:paraId="3037352D" w14:textId="2365C390" w:rsidR="004753E1" w:rsidRPr="008E4E29" w:rsidRDefault="008E4E29" w:rsidP="008E4E29">
      <w:pPr>
        <w:spacing w:before="80" w:line="276" w:lineRule="auto"/>
        <w:jc w:val="both"/>
        <w:rPr>
          <w:sz w:val="22"/>
          <w:szCs w:val="22"/>
        </w:rPr>
      </w:pPr>
      <w:r w:rsidRPr="008E4E29">
        <w:rPr>
          <w:b/>
          <w:bCs/>
          <w:sz w:val="22"/>
          <w:szCs w:val="22"/>
        </w:rPr>
        <w:t>SEGUNDO</w:t>
      </w:r>
      <w:r w:rsidR="0006124E" w:rsidRPr="008E4E29">
        <w:rPr>
          <w:b/>
          <w:bCs/>
          <w:sz w:val="22"/>
          <w:szCs w:val="22"/>
        </w:rPr>
        <w:t>.</w:t>
      </w:r>
      <w:r w:rsidR="0006124E" w:rsidRPr="008E4E29">
        <w:rPr>
          <w:sz w:val="22"/>
          <w:szCs w:val="22"/>
        </w:rPr>
        <w:t xml:space="preserve"> La empresa, así como sus socios, accionistas o representantes no se encuentran sujetos a ningún procedimiento de investigación ni de substanciación </w:t>
      </w:r>
      <w:r w:rsidR="004753E1" w:rsidRPr="008E4E29">
        <w:rPr>
          <w:sz w:val="22"/>
          <w:szCs w:val="22"/>
        </w:rPr>
        <w:t>de responsabilidades de particulares vinculados con faltas administrativas graves, conforme a la Ley General de Responsabilidades Administrativas, ni a ninguna investigación en materia penal relacionada con actos de corrupción, lavado de activos o delincuencia organizada.</w:t>
      </w:r>
    </w:p>
    <w:p w14:paraId="05AD7881" w14:textId="77777777" w:rsidR="00C805F1" w:rsidRDefault="00C805F1" w:rsidP="008E4E29">
      <w:pPr>
        <w:spacing w:before="80" w:line="276" w:lineRule="auto"/>
        <w:jc w:val="both"/>
        <w:rPr>
          <w:b/>
          <w:bCs/>
          <w:sz w:val="22"/>
          <w:szCs w:val="22"/>
        </w:rPr>
      </w:pPr>
    </w:p>
    <w:p w14:paraId="02AED2F1" w14:textId="78FFBAC8" w:rsidR="004753E1" w:rsidRPr="008E4E29" w:rsidRDefault="008E4E29" w:rsidP="008E4E29">
      <w:pPr>
        <w:spacing w:before="80" w:line="276" w:lineRule="auto"/>
        <w:jc w:val="both"/>
        <w:rPr>
          <w:sz w:val="22"/>
          <w:szCs w:val="22"/>
        </w:rPr>
      </w:pPr>
      <w:r w:rsidRPr="008E4E29">
        <w:rPr>
          <w:b/>
          <w:bCs/>
          <w:sz w:val="22"/>
          <w:szCs w:val="22"/>
        </w:rPr>
        <w:t>TERCERO</w:t>
      </w:r>
      <w:r w:rsidR="0006124E" w:rsidRPr="008E4E29">
        <w:rPr>
          <w:b/>
          <w:bCs/>
          <w:sz w:val="22"/>
          <w:szCs w:val="22"/>
        </w:rPr>
        <w:t>.</w:t>
      </w:r>
      <w:r w:rsidR="0006124E" w:rsidRPr="008E4E29">
        <w:rPr>
          <w:sz w:val="22"/>
          <w:szCs w:val="22"/>
        </w:rPr>
        <w:t xml:space="preserve"> </w:t>
      </w:r>
      <w:r w:rsidR="004753E1" w:rsidRPr="008E4E29">
        <w:rPr>
          <w:sz w:val="22"/>
          <w:szCs w:val="22"/>
        </w:rPr>
        <w:t xml:space="preserve">La empresa, así como sus socios, accionistas y representantes </w:t>
      </w:r>
      <w:r w:rsidR="004753E1" w:rsidRPr="008E4E29">
        <w:rPr>
          <w:b/>
          <w:bCs/>
          <w:sz w:val="22"/>
          <w:szCs w:val="22"/>
        </w:rPr>
        <w:t>no han sido sancionados</w:t>
      </w:r>
      <w:r w:rsidR="004753E1" w:rsidRPr="008E4E29">
        <w:rPr>
          <w:sz w:val="22"/>
          <w:szCs w:val="22"/>
        </w:rPr>
        <w:t xml:space="preserve"> por actos vinculados con faltas administrativas, ni en términos de la Ley de Compras Gubernamentales, Enajenaciones y Contratación de Servicios del Estado de Jalisco y sus Municipios, ni de la Ley de Obra Pública para el Estado de Jalisco y sus Municipios.</w:t>
      </w:r>
    </w:p>
    <w:p w14:paraId="47616823" w14:textId="77777777" w:rsidR="00C805F1" w:rsidRDefault="00C805F1" w:rsidP="008E4E29">
      <w:pPr>
        <w:spacing w:before="80" w:line="276" w:lineRule="auto"/>
        <w:jc w:val="both"/>
        <w:rPr>
          <w:b/>
          <w:bCs/>
          <w:sz w:val="22"/>
          <w:szCs w:val="22"/>
        </w:rPr>
      </w:pPr>
    </w:p>
    <w:p w14:paraId="135681A7" w14:textId="6AF4AB6D" w:rsidR="004753E1" w:rsidRPr="008E4E29" w:rsidRDefault="008E4E29" w:rsidP="008E4E29">
      <w:pPr>
        <w:spacing w:before="80" w:line="276" w:lineRule="auto"/>
        <w:jc w:val="both"/>
        <w:rPr>
          <w:sz w:val="22"/>
          <w:szCs w:val="22"/>
        </w:rPr>
      </w:pPr>
      <w:r w:rsidRPr="008E4E29">
        <w:rPr>
          <w:b/>
          <w:bCs/>
          <w:sz w:val="22"/>
          <w:szCs w:val="22"/>
        </w:rPr>
        <w:t>CUARTO</w:t>
      </w:r>
      <w:r w:rsidR="0006124E" w:rsidRPr="008E4E29">
        <w:rPr>
          <w:b/>
          <w:bCs/>
          <w:sz w:val="22"/>
          <w:szCs w:val="22"/>
        </w:rPr>
        <w:t>.</w:t>
      </w:r>
      <w:r w:rsidR="0006124E" w:rsidRPr="008E4E29">
        <w:rPr>
          <w:sz w:val="22"/>
          <w:szCs w:val="22"/>
        </w:rPr>
        <w:t xml:space="preserve"> </w:t>
      </w:r>
      <w:r w:rsidR="004753E1" w:rsidRPr="008E4E29">
        <w:rPr>
          <w:sz w:val="22"/>
          <w:szCs w:val="22"/>
        </w:rPr>
        <w:t xml:space="preserve">La empresa, así como sus socios, accionistas, representantes y beneficiarios controladores </w:t>
      </w:r>
      <w:r w:rsidR="004753E1" w:rsidRPr="008E4E29">
        <w:rPr>
          <w:b/>
          <w:bCs/>
          <w:sz w:val="22"/>
          <w:szCs w:val="22"/>
        </w:rPr>
        <w:t>no cuentan con antecedentes documentados</w:t>
      </w:r>
      <w:r w:rsidR="004753E1" w:rsidRPr="008E4E29">
        <w:rPr>
          <w:sz w:val="22"/>
          <w:szCs w:val="22"/>
        </w:rPr>
        <w:t xml:space="preserve"> que involucren señalamientos fundados que atenten contra la integridad y posibles actos de corrupción, que afecten la imagen de la empresa o que comprometan la acreditación del Distintivo.</w:t>
      </w:r>
    </w:p>
    <w:p w14:paraId="2E11730D" w14:textId="77777777" w:rsidR="00C805F1" w:rsidRDefault="00C805F1" w:rsidP="008E4E29">
      <w:pPr>
        <w:spacing w:before="80" w:line="276" w:lineRule="auto"/>
        <w:jc w:val="both"/>
        <w:rPr>
          <w:b/>
          <w:bCs/>
          <w:sz w:val="22"/>
          <w:szCs w:val="22"/>
        </w:rPr>
      </w:pPr>
    </w:p>
    <w:p w14:paraId="09FCFD31" w14:textId="7EE4E426" w:rsidR="0006124E" w:rsidRPr="008E4E29" w:rsidRDefault="008E4E29" w:rsidP="008E4E29">
      <w:pPr>
        <w:spacing w:before="80" w:line="276" w:lineRule="auto"/>
        <w:jc w:val="both"/>
        <w:rPr>
          <w:sz w:val="22"/>
          <w:szCs w:val="22"/>
        </w:rPr>
      </w:pPr>
      <w:r w:rsidRPr="008E4E29">
        <w:rPr>
          <w:b/>
          <w:bCs/>
          <w:sz w:val="22"/>
          <w:szCs w:val="22"/>
        </w:rPr>
        <w:t>QUINTO</w:t>
      </w:r>
      <w:r w:rsidR="0006124E" w:rsidRPr="008E4E29">
        <w:rPr>
          <w:sz w:val="22"/>
          <w:szCs w:val="22"/>
        </w:rPr>
        <w:t xml:space="preserve">. </w:t>
      </w:r>
      <w:r w:rsidR="0006124E" w:rsidRPr="008E4E29">
        <w:rPr>
          <w:sz w:val="22"/>
          <w:szCs w:val="22"/>
        </w:rPr>
        <w:t xml:space="preserve">La empresa, así como sus socios, accionistas y representantes, </w:t>
      </w:r>
      <w:r w:rsidR="0006124E" w:rsidRPr="008E4E29">
        <w:rPr>
          <w:b/>
          <w:bCs/>
          <w:sz w:val="22"/>
          <w:szCs w:val="22"/>
        </w:rPr>
        <w:t>se comprometen a actuar con integridad</w:t>
      </w:r>
      <w:r w:rsidR="0006124E" w:rsidRPr="008E4E29">
        <w:rPr>
          <w:sz w:val="22"/>
          <w:szCs w:val="22"/>
        </w:rPr>
        <w:t xml:space="preserve"> en todas sus relaciones jurídicas y económicas con el sector público, observando las normatividades legales aplicables y los estándares de conducta establecidos en la Política de Integridad Empresarial que se presenta con esta solicitud.</w:t>
      </w:r>
    </w:p>
    <w:p w14:paraId="7B7357D8" w14:textId="77777777" w:rsidR="00C805F1" w:rsidRDefault="00C805F1" w:rsidP="008E4E29">
      <w:pPr>
        <w:spacing w:before="80" w:line="276" w:lineRule="auto"/>
        <w:jc w:val="both"/>
        <w:rPr>
          <w:b/>
          <w:bCs/>
          <w:sz w:val="22"/>
          <w:szCs w:val="22"/>
        </w:rPr>
      </w:pPr>
    </w:p>
    <w:p w14:paraId="1E82DFEC" w14:textId="6E778D44" w:rsidR="004753E1" w:rsidRPr="008E4E29" w:rsidRDefault="008E4E29" w:rsidP="008E4E29">
      <w:pPr>
        <w:spacing w:before="80" w:line="276" w:lineRule="auto"/>
        <w:jc w:val="both"/>
        <w:rPr>
          <w:sz w:val="22"/>
          <w:szCs w:val="22"/>
        </w:rPr>
      </w:pPr>
      <w:r w:rsidRPr="008E4E29">
        <w:rPr>
          <w:b/>
          <w:bCs/>
          <w:sz w:val="22"/>
          <w:szCs w:val="22"/>
        </w:rPr>
        <w:lastRenderedPageBreak/>
        <w:t>SEXTO</w:t>
      </w:r>
      <w:r w:rsidR="0006124E" w:rsidRPr="008E4E29">
        <w:rPr>
          <w:b/>
          <w:bCs/>
          <w:sz w:val="22"/>
          <w:szCs w:val="22"/>
        </w:rPr>
        <w:t xml:space="preserve">. </w:t>
      </w:r>
      <w:r w:rsidR="004753E1" w:rsidRPr="008E4E29">
        <w:rPr>
          <w:sz w:val="22"/>
          <w:szCs w:val="22"/>
        </w:rPr>
        <w:t xml:space="preserve">La empresa </w:t>
      </w:r>
      <w:r w:rsidR="004753E1" w:rsidRPr="008E4E29">
        <w:rPr>
          <w:b/>
          <w:bCs/>
          <w:sz w:val="22"/>
          <w:szCs w:val="22"/>
        </w:rPr>
        <w:t>NO se encuentra ni ha estado incluida</w:t>
      </w:r>
      <w:r w:rsidR="004753E1" w:rsidRPr="008E4E29">
        <w:rPr>
          <w:sz w:val="22"/>
          <w:szCs w:val="22"/>
        </w:rPr>
        <w:t xml:space="preserve"> en los listados publicados por el Servicio de Administración Tributaria (SAT) en términos del artículo 69-B del Código Fiscal de la Federación, como Empresa que Factura Operaciones Simuladas (EFOS) ni como Empresa que Deduce Operaciones Simuladas (EDOS). Esta declaración abarca también a todos los socios, accionistas, representantes de la empresa.</w:t>
      </w:r>
    </w:p>
    <w:p w14:paraId="34770C33" w14:textId="77777777" w:rsidR="00C805F1" w:rsidRDefault="00C805F1" w:rsidP="008E4E29">
      <w:pPr>
        <w:spacing w:before="80" w:line="276" w:lineRule="auto"/>
        <w:jc w:val="both"/>
        <w:rPr>
          <w:b/>
          <w:bCs/>
          <w:sz w:val="22"/>
          <w:szCs w:val="22"/>
        </w:rPr>
      </w:pPr>
    </w:p>
    <w:p w14:paraId="16D63ADB" w14:textId="12FDFA46" w:rsidR="004753E1" w:rsidRPr="008E4E29" w:rsidRDefault="008E4E29" w:rsidP="008E4E29">
      <w:pPr>
        <w:spacing w:before="80" w:line="276" w:lineRule="auto"/>
        <w:jc w:val="both"/>
        <w:rPr>
          <w:sz w:val="22"/>
          <w:szCs w:val="22"/>
        </w:rPr>
      </w:pPr>
      <w:r w:rsidRPr="008E4E29">
        <w:rPr>
          <w:b/>
          <w:bCs/>
          <w:sz w:val="22"/>
          <w:szCs w:val="22"/>
        </w:rPr>
        <w:t>SÉPTIMO</w:t>
      </w:r>
      <w:r w:rsidR="0006124E" w:rsidRPr="008E4E29">
        <w:rPr>
          <w:b/>
          <w:bCs/>
          <w:sz w:val="22"/>
          <w:szCs w:val="22"/>
        </w:rPr>
        <w:t>.</w:t>
      </w:r>
      <w:r w:rsidR="0006124E" w:rsidRPr="008E4E29">
        <w:rPr>
          <w:sz w:val="22"/>
          <w:szCs w:val="22"/>
        </w:rPr>
        <w:t xml:space="preserve"> </w:t>
      </w:r>
      <w:r w:rsidR="004753E1" w:rsidRPr="008E4E29">
        <w:rPr>
          <w:sz w:val="22"/>
          <w:szCs w:val="22"/>
        </w:rPr>
        <w:t xml:space="preserve">La empresa </w:t>
      </w:r>
      <w:r w:rsidR="004753E1" w:rsidRPr="008E4E29">
        <w:rPr>
          <w:b/>
          <w:bCs/>
          <w:sz w:val="22"/>
          <w:szCs w:val="22"/>
        </w:rPr>
        <w:t>NO se encuentra incluida</w:t>
      </w:r>
      <w:r w:rsidR="004753E1" w:rsidRPr="008E4E29">
        <w:rPr>
          <w:sz w:val="22"/>
          <w:szCs w:val="22"/>
        </w:rPr>
        <w:t xml:space="preserve"> e</w:t>
      </w:r>
      <w:r w:rsidR="001C7168" w:rsidRPr="008E4E29">
        <w:rPr>
          <w:sz w:val="22"/>
          <w:szCs w:val="22"/>
        </w:rPr>
        <w:t xml:space="preserve">n los proveedores sancionados del Registro Único de Proveedores y Contratistas del Estado de Jalisco (RUPC). </w:t>
      </w:r>
    </w:p>
    <w:p w14:paraId="019E677A" w14:textId="77777777" w:rsidR="00C805F1" w:rsidRDefault="00C805F1" w:rsidP="008E4E29">
      <w:pPr>
        <w:spacing w:before="80" w:line="276" w:lineRule="auto"/>
        <w:jc w:val="both"/>
        <w:rPr>
          <w:b/>
          <w:bCs/>
          <w:sz w:val="22"/>
          <w:szCs w:val="22"/>
        </w:rPr>
      </w:pPr>
    </w:p>
    <w:p w14:paraId="07342B48" w14:textId="624452EE" w:rsidR="004753E1" w:rsidRPr="008E4E29" w:rsidRDefault="008E4E29" w:rsidP="008E4E29">
      <w:pPr>
        <w:spacing w:before="80" w:line="276" w:lineRule="auto"/>
        <w:jc w:val="both"/>
        <w:rPr>
          <w:sz w:val="22"/>
          <w:szCs w:val="22"/>
        </w:rPr>
      </w:pPr>
      <w:r w:rsidRPr="008E4E29">
        <w:rPr>
          <w:b/>
          <w:bCs/>
          <w:sz w:val="22"/>
          <w:szCs w:val="22"/>
        </w:rPr>
        <w:t>OCTAVO</w:t>
      </w:r>
      <w:r w:rsidR="003747A5" w:rsidRPr="008E4E29">
        <w:rPr>
          <w:b/>
          <w:bCs/>
          <w:sz w:val="22"/>
          <w:szCs w:val="22"/>
        </w:rPr>
        <w:t>.</w:t>
      </w:r>
      <w:r w:rsidR="003747A5" w:rsidRPr="008E4E29">
        <w:rPr>
          <w:sz w:val="22"/>
          <w:szCs w:val="22"/>
        </w:rPr>
        <w:t xml:space="preserve"> </w:t>
      </w:r>
      <w:r w:rsidR="004753E1" w:rsidRPr="008E4E29">
        <w:rPr>
          <w:sz w:val="22"/>
          <w:szCs w:val="22"/>
        </w:rPr>
        <w:t xml:space="preserve">Ninguno de los socios, accionistas, representantes de la empresa mantiene </w:t>
      </w:r>
      <w:r w:rsidR="004753E1" w:rsidRPr="008E4E29">
        <w:rPr>
          <w:b/>
          <w:bCs/>
          <w:sz w:val="22"/>
          <w:szCs w:val="22"/>
        </w:rPr>
        <w:t>relación de parentesco por consanguinidad o afinidad hasta el cuarto grado</w:t>
      </w:r>
      <w:r w:rsidR="004753E1" w:rsidRPr="008E4E29">
        <w:rPr>
          <w:sz w:val="22"/>
          <w:szCs w:val="22"/>
        </w:rPr>
        <w:t>, ni relación de dependencia económica, ni vínculo laboral activo, con servidores públicos de los tres órdenes de gobierno que participen en decisiones de contratación, licitación, adjudicación, autorización o supervisión relacionadas con el giro de la empresa.</w:t>
      </w:r>
    </w:p>
    <w:p w14:paraId="1E9157DD" w14:textId="77777777" w:rsidR="00C805F1" w:rsidRDefault="00C805F1" w:rsidP="008E4E29">
      <w:pPr>
        <w:spacing w:before="80" w:line="276" w:lineRule="auto"/>
        <w:jc w:val="both"/>
        <w:rPr>
          <w:b/>
          <w:bCs/>
          <w:sz w:val="22"/>
          <w:szCs w:val="22"/>
        </w:rPr>
      </w:pPr>
    </w:p>
    <w:p w14:paraId="3202832F" w14:textId="34F46347" w:rsidR="008E4E29" w:rsidRPr="008E4E29" w:rsidRDefault="008E4E29" w:rsidP="008E4E29">
      <w:pPr>
        <w:spacing w:before="80" w:line="276" w:lineRule="auto"/>
        <w:jc w:val="both"/>
        <w:rPr>
          <w:sz w:val="22"/>
          <w:szCs w:val="22"/>
        </w:rPr>
      </w:pPr>
      <w:r w:rsidRPr="008E4E29">
        <w:rPr>
          <w:b/>
          <w:bCs/>
          <w:sz w:val="22"/>
          <w:szCs w:val="22"/>
        </w:rPr>
        <w:t>NOVENO.</w:t>
      </w:r>
      <w:r w:rsidRPr="008E4E29">
        <w:rPr>
          <w:sz w:val="22"/>
          <w:szCs w:val="22"/>
        </w:rPr>
        <w:t xml:space="preserve"> La empresa se compromete a realizar, por lo menos, dos auditorías internas anuales a los elementos de la política de integridad empresarial, en caso de obtener el Distintivo Pro Integridad. La empresa es consciente de que estas auditorías permiten detectar áreas de oportunidad para fortalecer continuamente la política de integridad y un requisito indispensable para la renovación del Distintivo. </w:t>
      </w:r>
    </w:p>
    <w:p w14:paraId="001D2035" w14:textId="77777777" w:rsidR="00C805F1" w:rsidRDefault="00C805F1" w:rsidP="008E4E29">
      <w:pPr>
        <w:spacing w:before="80" w:line="276" w:lineRule="auto"/>
        <w:jc w:val="both"/>
        <w:rPr>
          <w:b/>
          <w:bCs/>
          <w:sz w:val="22"/>
          <w:szCs w:val="22"/>
        </w:rPr>
      </w:pPr>
    </w:p>
    <w:p w14:paraId="790958C0" w14:textId="487658CF" w:rsidR="008E4E29" w:rsidRPr="008E4E29" w:rsidRDefault="008E4E29" w:rsidP="008E4E29">
      <w:pPr>
        <w:spacing w:before="80" w:line="276" w:lineRule="auto"/>
        <w:jc w:val="both"/>
        <w:rPr>
          <w:sz w:val="22"/>
          <w:szCs w:val="22"/>
        </w:rPr>
      </w:pPr>
      <w:r w:rsidRPr="008E4E29">
        <w:rPr>
          <w:b/>
          <w:bCs/>
          <w:sz w:val="22"/>
          <w:szCs w:val="22"/>
        </w:rPr>
        <w:t>DÉCIMO.</w:t>
      </w:r>
      <w:r w:rsidRPr="008E4E29">
        <w:rPr>
          <w:sz w:val="22"/>
          <w:szCs w:val="22"/>
        </w:rPr>
        <w:t xml:space="preserve"> La empresa se compromete a presentar una política de integridad empresarial genuina y verificable que cumpla con los siete elementos previstos en el artículo 25 de la Ley General de Responsabilidades Administrativas, y adoptar, en la medida de lo posible, los elementos de responsabilidad social empresarial</w:t>
      </w:r>
      <w:r w:rsidR="00D66F69">
        <w:rPr>
          <w:sz w:val="22"/>
          <w:szCs w:val="22"/>
        </w:rPr>
        <w:t xml:space="preserve"> previstos en la convocatoria. </w:t>
      </w:r>
    </w:p>
    <w:p w14:paraId="3C76ED19" w14:textId="78694327" w:rsidR="004753E1" w:rsidRPr="00C805F1" w:rsidRDefault="008E4E29" w:rsidP="00C805F1">
      <w:pPr>
        <w:spacing w:before="80" w:line="276" w:lineRule="auto"/>
        <w:jc w:val="both"/>
        <w:rPr>
          <w:sz w:val="22"/>
          <w:szCs w:val="22"/>
        </w:rPr>
      </w:pPr>
      <w:r w:rsidRPr="008E4E29">
        <w:rPr>
          <w:sz w:val="22"/>
          <w:szCs w:val="22"/>
        </w:rPr>
        <w:t xml:space="preserve"> </w:t>
      </w:r>
    </w:p>
    <w:p w14:paraId="3972BE82" w14:textId="07EBE446" w:rsidR="004753E1" w:rsidRPr="00C805F1" w:rsidRDefault="004753E1" w:rsidP="008E4E29">
      <w:pPr>
        <w:spacing w:line="276" w:lineRule="auto"/>
        <w:jc w:val="both"/>
        <w:rPr>
          <w:i/>
          <w:iCs/>
          <w:sz w:val="22"/>
          <w:szCs w:val="22"/>
        </w:rPr>
      </w:pPr>
      <w:r w:rsidRPr="00C805F1">
        <w:rPr>
          <w:i/>
          <w:iCs/>
          <w:sz w:val="22"/>
          <w:szCs w:val="22"/>
        </w:rPr>
        <w:t>La empresa es consciente de que la declaración de información falsa, en esta carta constituye una causa de improcedencia inmediata del Distintivo</w:t>
      </w:r>
      <w:r w:rsidR="008E4E29" w:rsidRPr="00C805F1">
        <w:rPr>
          <w:i/>
          <w:iCs/>
          <w:sz w:val="22"/>
          <w:szCs w:val="22"/>
        </w:rPr>
        <w:t xml:space="preserve">. </w:t>
      </w:r>
    </w:p>
    <w:p w14:paraId="7FA10068" w14:textId="77777777" w:rsidR="008E4E29" w:rsidRDefault="008E4E29" w:rsidP="004753E1">
      <w:pPr>
        <w:spacing w:line="360" w:lineRule="auto"/>
        <w:jc w:val="both"/>
      </w:pPr>
    </w:p>
    <w:p w14:paraId="020366AF" w14:textId="222642B3" w:rsidR="004753E1" w:rsidRDefault="004753E1" w:rsidP="004753E1">
      <w:pPr>
        <w:spacing w:line="120" w:lineRule="auto"/>
      </w:pPr>
    </w:p>
    <w:p w14:paraId="30D9823A" w14:textId="77777777" w:rsidR="00C805F1" w:rsidRDefault="00C805F1" w:rsidP="004753E1">
      <w:pPr>
        <w:spacing w:line="120" w:lineRule="auto"/>
      </w:pPr>
    </w:p>
    <w:p w14:paraId="5786F8CD" w14:textId="77777777" w:rsidR="004753E1" w:rsidRDefault="004753E1" w:rsidP="004753E1">
      <w:pPr>
        <w:spacing w:before="40" w:line="480" w:lineRule="auto"/>
        <w:jc w:val="center"/>
      </w:pPr>
      <w:r>
        <w:rPr>
          <w:b/>
          <w:bCs/>
        </w:rPr>
        <w:t>ATENTAMENTE</w:t>
      </w:r>
    </w:p>
    <w:p w14:paraId="7003B746" w14:textId="458287B5" w:rsidR="004753E1" w:rsidRDefault="004753E1" w:rsidP="004753E1">
      <w:pPr>
        <w:spacing w:line="400" w:lineRule="auto"/>
      </w:pPr>
    </w:p>
    <w:p w14:paraId="3B9D01BF" w14:textId="77777777" w:rsidR="008E4E29" w:rsidRDefault="008E4E29" w:rsidP="004753E1">
      <w:pPr>
        <w:spacing w:line="4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53E1" w14:paraId="5F0C4FAA" w14:textId="77777777" w:rsidTr="000173F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99AF15D" w14:textId="77777777" w:rsidR="004753E1" w:rsidRDefault="004753E1" w:rsidP="000173F8">
            <w:pPr>
              <w:spacing w:line="280" w:lineRule="auto"/>
              <w:jc w:val="center"/>
            </w:pPr>
            <w:r>
              <w:t>_______________________________________________________</w:t>
            </w:r>
          </w:p>
          <w:p w14:paraId="282A5D38" w14:textId="77777777" w:rsidR="004753E1" w:rsidRDefault="004753E1" w:rsidP="000173F8">
            <w:pPr>
              <w:spacing w:before="40" w:line="280" w:lineRule="auto"/>
              <w:jc w:val="center"/>
            </w:pPr>
            <w:r>
              <w:rPr>
                <w:b/>
                <w:bCs/>
              </w:rPr>
              <w:t>Representante Legal o Apoderado Legal de la Empresa</w:t>
            </w:r>
          </w:p>
          <w:p w14:paraId="7C46FE6A" w14:textId="77777777" w:rsidR="004753E1" w:rsidRDefault="004753E1" w:rsidP="000173F8">
            <w:pPr>
              <w:spacing w:line="280" w:lineRule="auto"/>
              <w:jc w:val="center"/>
            </w:pPr>
            <w:r>
              <w:rPr>
                <w:color w:val="555555"/>
                <w:sz w:val="18"/>
                <w:szCs w:val="18"/>
              </w:rPr>
              <w:t>Firma autógrafa obligatoria</w:t>
            </w:r>
          </w:p>
          <w:p w14:paraId="4477DDBD" w14:textId="77777777" w:rsidR="008E4E29" w:rsidRDefault="008E4E29" w:rsidP="000173F8">
            <w:pPr>
              <w:spacing w:before="120" w:line="280" w:lineRule="auto"/>
              <w:jc w:val="center"/>
              <w:rPr>
                <w:sz w:val="18"/>
                <w:szCs w:val="18"/>
              </w:rPr>
            </w:pPr>
          </w:p>
          <w:p w14:paraId="3AC97EA5" w14:textId="77777777" w:rsidR="004753E1" w:rsidRDefault="004753E1" w:rsidP="000173F8">
            <w:pPr>
              <w:spacing w:before="40" w:line="280" w:lineRule="auto"/>
              <w:jc w:val="center"/>
            </w:pPr>
            <w:r>
              <w:rPr>
                <w:sz w:val="18"/>
                <w:szCs w:val="18"/>
              </w:rPr>
              <w:t>Cargo: ________________________   Fecha: ____/____/________</w:t>
            </w:r>
          </w:p>
        </w:tc>
      </w:tr>
    </w:tbl>
    <w:p w14:paraId="765910C9" w14:textId="77777777" w:rsidR="004753E1" w:rsidRDefault="004753E1" w:rsidP="004753E1">
      <w:pPr>
        <w:spacing w:line="120" w:lineRule="auto"/>
      </w:pPr>
    </w:p>
    <w:p w14:paraId="0FBD3FE9" w14:textId="77777777" w:rsidR="004753E1" w:rsidRDefault="004753E1" w:rsidP="004753E1">
      <w:pPr>
        <w:spacing w:line="120" w:lineRule="auto"/>
      </w:pPr>
    </w:p>
    <w:p w14:paraId="4747CF19" w14:textId="1775A860" w:rsidR="003337F1" w:rsidRDefault="003337F1"/>
    <w:sectPr w:rsidR="003337F1">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B9D9B" w14:textId="77777777" w:rsidR="00C74D73" w:rsidRDefault="00C74D73" w:rsidP="008E4E29">
      <w:r>
        <w:separator/>
      </w:r>
    </w:p>
  </w:endnote>
  <w:endnote w:type="continuationSeparator" w:id="0">
    <w:p w14:paraId="0AA37A43" w14:textId="77777777" w:rsidR="00C74D73" w:rsidRDefault="00C74D73" w:rsidP="008E4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6401518"/>
      <w:docPartObj>
        <w:docPartGallery w:val="Page Numbers (Bottom of Page)"/>
        <w:docPartUnique/>
      </w:docPartObj>
    </w:sdtPr>
    <w:sdtEndPr>
      <w:rPr>
        <w:b/>
        <w:bCs/>
      </w:rPr>
    </w:sdtEndPr>
    <w:sdtContent>
      <w:p w14:paraId="626B2586" w14:textId="5C121E65" w:rsidR="008E4E29" w:rsidRPr="008E4E29" w:rsidRDefault="008E4E29">
        <w:pPr>
          <w:pStyle w:val="Piedepgina"/>
          <w:jc w:val="center"/>
          <w:rPr>
            <w:b/>
            <w:bCs/>
          </w:rPr>
        </w:pPr>
        <w:r w:rsidRPr="008E4E29">
          <w:rPr>
            <w:b/>
            <w:bCs/>
          </w:rPr>
          <w:fldChar w:fldCharType="begin"/>
        </w:r>
        <w:r w:rsidRPr="008E4E29">
          <w:rPr>
            <w:b/>
            <w:bCs/>
          </w:rPr>
          <w:instrText>PAGE   \* MERGEFORMAT</w:instrText>
        </w:r>
        <w:r w:rsidRPr="008E4E29">
          <w:rPr>
            <w:b/>
            <w:bCs/>
          </w:rPr>
          <w:fldChar w:fldCharType="separate"/>
        </w:r>
        <w:r w:rsidRPr="008E4E29">
          <w:rPr>
            <w:b/>
            <w:bCs/>
            <w:lang w:val="es-ES"/>
          </w:rPr>
          <w:t>2</w:t>
        </w:r>
        <w:r w:rsidRPr="008E4E29">
          <w:rPr>
            <w:b/>
            <w:bCs/>
          </w:rPr>
          <w:fldChar w:fldCharType="end"/>
        </w:r>
      </w:p>
    </w:sdtContent>
  </w:sdt>
  <w:p w14:paraId="24CB1D4A" w14:textId="77777777" w:rsidR="008E4E29" w:rsidRDefault="008E4E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87AC6" w14:textId="77777777" w:rsidR="00C74D73" w:rsidRDefault="00C74D73" w:rsidP="008E4E29">
      <w:r>
        <w:separator/>
      </w:r>
    </w:p>
  </w:footnote>
  <w:footnote w:type="continuationSeparator" w:id="0">
    <w:p w14:paraId="447E557A" w14:textId="77777777" w:rsidR="00C74D73" w:rsidRDefault="00C74D73" w:rsidP="008E4E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951549"/>
    <w:multiLevelType w:val="hybridMultilevel"/>
    <w:tmpl w:val="78AA7B9A"/>
    <w:lvl w:ilvl="0" w:tplc="23D625D6">
      <w:start w:val="1"/>
      <w:numFmt w:val="bullet"/>
      <w:lvlText w:val="•"/>
      <w:lvlJc w:val="left"/>
      <w:pPr>
        <w:spacing w:line="360" w:lineRule="auto"/>
        <w:ind w:left="720" w:hanging="360"/>
      </w:pPr>
    </w:lvl>
    <w:lvl w:ilvl="1" w:tplc="EF402C12">
      <w:start w:val="1"/>
      <w:numFmt w:val="bullet"/>
      <w:lvlText w:val="◦"/>
      <w:lvlJc w:val="left"/>
      <w:pPr>
        <w:spacing w:line="360" w:lineRule="auto"/>
        <w:ind w:left="1080" w:hanging="360"/>
      </w:pPr>
    </w:lvl>
    <w:lvl w:ilvl="2" w:tplc="159EA5FA">
      <w:numFmt w:val="decimal"/>
      <w:lvlText w:val=""/>
      <w:lvlJc w:val="left"/>
    </w:lvl>
    <w:lvl w:ilvl="3" w:tplc="F1EEB70E">
      <w:numFmt w:val="decimal"/>
      <w:lvlText w:val=""/>
      <w:lvlJc w:val="left"/>
    </w:lvl>
    <w:lvl w:ilvl="4" w:tplc="438CA07E">
      <w:numFmt w:val="decimal"/>
      <w:lvlText w:val=""/>
      <w:lvlJc w:val="left"/>
    </w:lvl>
    <w:lvl w:ilvl="5" w:tplc="A716824E">
      <w:numFmt w:val="decimal"/>
      <w:lvlText w:val=""/>
      <w:lvlJc w:val="left"/>
    </w:lvl>
    <w:lvl w:ilvl="6" w:tplc="65AE46F8">
      <w:numFmt w:val="decimal"/>
      <w:lvlText w:val=""/>
      <w:lvlJc w:val="left"/>
    </w:lvl>
    <w:lvl w:ilvl="7" w:tplc="129EA5B2">
      <w:numFmt w:val="decimal"/>
      <w:lvlText w:val=""/>
      <w:lvlJc w:val="left"/>
    </w:lvl>
    <w:lvl w:ilvl="8" w:tplc="39EC9DA2">
      <w:numFmt w:val="decimal"/>
      <w:lvlText w:val=""/>
      <w:lvlJc w:val="left"/>
    </w:lvl>
  </w:abstractNum>
  <w:num w:numId="1" w16cid:durableId="1714957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3E1"/>
    <w:rsid w:val="0006124E"/>
    <w:rsid w:val="001A3A19"/>
    <w:rsid w:val="001C7168"/>
    <w:rsid w:val="003337F1"/>
    <w:rsid w:val="0037392E"/>
    <w:rsid w:val="003747A5"/>
    <w:rsid w:val="004753E1"/>
    <w:rsid w:val="006F48DB"/>
    <w:rsid w:val="007F2747"/>
    <w:rsid w:val="008E4E29"/>
    <w:rsid w:val="00A76944"/>
    <w:rsid w:val="00B34817"/>
    <w:rsid w:val="00C74D73"/>
    <w:rsid w:val="00C805F1"/>
    <w:rsid w:val="00D66F6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4AA8"/>
  <w15:chartTrackingRefBased/>
  <w15:docId w15:val="{6756BC99-1701-4A8B-907D-0B4093F76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3E1"/>
    <w:pPr>
      <w:spacing w:after="0" w:line="240" w:lineRule="auto"/>
    </w:pPr>
    <w:rPr>
      <w:rFonts w:ascii="Arial" w:eastAsia="Arial" w:hAnsi="Arial" w:cs="Arial"/>
      <w:sz w:val="20"/>
      <w:szCs w:val="20"/>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qFormat/>
    <w:rsid w:val="004753E1"/>
    <w:pPr>
      <w:spacing w:after="0" w:line="240" w:lineRule="auto"/>
    </w:pPr>
    <w:rPr>
      <w:rFonts w:ascii="Arial" w:eastAsia="Arial" w:hAnsi="Arial" w:cs="Arial"/>
      <w:sz w:val="20"/>
      <w:szCs w:val="20"/>
      <w:lang w:eastAsia="es-MX"/>
    </w:rPr>
  </w:style>
  <w:style w:type="paragraph" w:styleId="Encabezado">
    <w:name w:val="header"/>
    <w:basedOn w:val="Normal"/>
    <w:link w:val="EncabezadoCar"/>
    <w:uiPriority w:val="99"/>
    <w:unhideWhenUsed/>
    <w:rsid w:val="008E4E29"/>
    <w:pPr>
      <w:tabs>
        <w:tab w:val="center" w:pos="4419"/>
        <w:tab w:val="right" w:pos="8838"/>
      </w:tabs>
    </w:pPr>
  </w:style>
  <w:style w:type="character" w:customStyle="1" w:styleId="EncabezadoCar">
    <w:name w:val="Encabezado Car"/>
    <w:basedOn w:val="Fuentedeprrafopredeter"/>
    <w:link w:val="Encabezado"/>
    <w:uiPriority w:val="99"/>
    <w:rsid w:val="008E4E29"/>
    <w:rPr>
      <w:rFonts w:ascii="Arial" w:eastAsia="Arial" w:hAnsi="Arial" w:cs="Arial"/>
      <w:sz w:val="20"/>
      <w:szCs w:val="20"/>
      <w:lang w:eastAsia="es-MX"/>
    </w:rPr>
  </w:style>
  <w:style w:type="paragraph" w:styleId="Piedepgina">
    <w:name w:val="footer"/>
    <w:basedOn w:val="Normal"/>
    <w:link w:val="PiedepginaCar"/>
    <w:uiPriority w:val="99"/>
    <w:unhideWhenUsed/>
    <w:rsid w:val="008E4E29"/>
    <w:pPr>
      <w:tabs>
        <w:tab w:val="center" w:pos="4419"/>
        <w:tab w:val="right" w:pos="8838"/>
      </w:tabs>
    </w:pPr>
  </w:style>
  <w:style w:type="character" w:customStyle="1" w:styleId="PiedepginaCar">
    <w:name w:val="Pie de página Car"/>
    <w:basedOn w:val="Fuentedeprrafopredeter"/>
    <w:link w:val="Piedepgina"/>
    <w:uiPriority w:val="99"/>
    <w:rsid w:val="008E4E29"/>
    <w:rPr>
      <w:rFonts w:ascii="Arial" w:eastAsia="Arial" w:hAnsi="Arial" w:cs="Arial"/>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1132</TotalTime>
  <Pages>2</Pages>
  <Words>679</Words>
  <Characters>3737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Cervantes Gamiño</dc:creator>
  <cp:keywords/>
  <dc:description/>
  <cp:lastModifiedBy>José Manuel Cervantes Gamiño</cp:lastModifiedBy>
  <cp:revision>7</cp:revision>
  <dcterms:created xsi:type="dcterms:W3CDTF">2026-06-25T19:49:00Z</dcterms:created>
  <dcterms:modified xsi:type="dcterms:W3CDTF">2026-06-26T15:26:00Z</dcterms:modified>
</cp:coreProperties>
</file>