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07A2" w14:textId="77777777" w:rsidR="00920CD6" w:rsidRPr="00275A8A" w:rsidRDefault="00920CD6" w:rsidP="00920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34FDB1" w14:textId="7CF53F2C" w:rsidR="00A4462F" w:rsidRPr="00275A8A" w:rsidRDefault="00A4462F" w:rsidP="00A446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56CF3" w14:textId="77777777" w:rsidR="00A4462F" w:rsidRPr="00275A8A" w:rsidRDefault="00A4462F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645EE" w14:textId="73F98601" w:rsidR="00494FED" w:rsidRPr="00275A8A" w:rsidRDefault="00E63FC8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A8A">
        <w:rPr>
          <w:rFonts w:ascii="Times New Roman" w:hAnsi="Times New Roman" w:cs="Times New Roman"/>
          <w:b/>
          <w:bCs/>
          <w:sz w:val="28"/>
          <w:szCs w:val="28"/>
        </w:rPr>
        <w:t>POLÍTICA DE RECURSOS HUMANOS</w:t>
      </w:r>
    </w:p>
    <w:p w14:paraId="179D069D" w14:textId="3A009810" w:rsidR="00E15566" w:rsidRPr="00275A8A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sz w:val="24"/>
          <w:szCs w:val="24"/>
          <w:highlight w:val="yellow"/>
        </w:rPr>
        <w:t>Logotipo de la empresa</w:t>
      </w:r>
    </w:p>
    <w:p w14:paraId="43D67BED" w14:textId="77777777" w:rsidR="00E15566" w:rsidRPr="00275A8A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958"/>
      </w:tblGrid>
      <w:tr w:rsidR="00E15566" w:rsidRPr="00275A8A" w14:paraId="20116F28" w14:textId="77777777" w:rsidTr="00E1556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111" w14:textId="26FBC529" w:rsidR="00E15566" w:rsidRPr="00275A8A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CARÁTULA DE IDENTIFICACIÓN</w:t>
            </w:r>
          </w:p>
        </w:tc>
      </w:tr>
      <w:tr w:rsidR="00E15566" w:rsidRPr="00275A8A" w14:paraId="6E760B8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0D2C" w14:textId="726BB08E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14E" w14:textId="77777777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275A8A" w14:paraId="494D29F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602A" w14:textId="77777777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Giro o actividad principal: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2578" w14:textId="77777777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B9746C" w:rsidRPr="00275A8A" w14:paraId="5B4D630C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3AB" w14:textId="113434B9" w:rsidR="00B9746C" w:rsidRPr="00275A8A" w:rsidRDefault="00B9746C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Oficial de Ética y Cumplimiento (OE</w:t>
            </w:r>
            <w:r w:rsidR="00C3021A" w:rsidRPr="00275A8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C</w:t>
            </w:r>
            <w:r w:rsidRPr="00275A8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) / Responsable de integridad: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EA3" w14:textId="77777777" w:rsidR="00B9746C" w:rsidRPr="00275A8A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</w:tc>
      </w:tr>
      <w:tr w:rsidR="00E15566" w:rsidRPr="00275A8A" w14:paraId="24E17217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5FCF" w14:textId="5F2C954B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0A7" w14:textId="2998D83E" w:rsidR="00E15566" w:rsidRPr="00275A8A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Micro / Pequeña / Mediana / Grande</w:t>
            </w:r>
          </w:p>
        </w:tc>
      </w:tr>
      <w:tr w:rsidR="00E15566" w:rsidRPr="00275A8A" w14:paraId="7679BE42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C81A" w14:textId="77777777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Fecha de elaboración: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5D66" w14:textId="77777777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275A8A" w14:paraId="3810D37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0A0" w14:textId="77777777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Versión: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D57" w14:textId="77777777" w:rsidR="00E15566" w:rsidRPr="00275A8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A8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</w:tbl>
    <w:p w14:paraId="1BE5AB2E" w14:textId="67AC9D7C" w:rsidR="00494FED" w:rsidRPr="00275A8A" w:rsidRDefault="00494FED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4228B84" w14:textId="1C4F2F41" w:rsidR="00B9746C" w:rsidRPr="00275A8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D4A476" w14:textId="0CB60029" w:rsidR="00B9746C" w:rsidRPr="00275A8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D30EEB3" w14:textId="19421FA6" w:rsidR="00B9746C" w:rsidRPr="00275A8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C4D5E2" w14:textId="524E09E1" w:rsidR="00B9746C" w:rsidRPr="00275A8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3BD2A1" w14:textId="165C610E" w:rsidR="00B9746C" w:rsidRPr="00275A8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10426C8" w14:textId="4750B88C" w:rsidR="00A4462F" w:rsidRPr="00275A8A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EC4B04B" w14:textId="77777777" w:rsidR="00A4462F" w:rsidRPr="00275A8A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A96531A" w14:textId="1A569716" w:rsidR="00E12438" w:rsidRPr="00275A8A" w:rsidRDefault="00E12438" w:rsidP="00E12438">
      <w:pPr>
        <w:pStyle w:val="Ttulo2"/>
        <w:shd w:val="clear" w:color="auto" w:fill="35B5A9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275A8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específicos política de integridad empresarial</w:t>
      </w:r>
    </w:p>
    <w:p w14:paraId="2E021BAC" w14:textId="22446AB7" w:rsidR="00E15566" w:rsidRPr="00275A8A" w:rsidRDefault="00E15566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5BEA3E8" w14:textId="5E452ADB" w:rsidR="00DD14AA" w:rsidRPr="00275A8A" w:rsidRDefault="00DD14A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  <w:r w:rsidRPr="00275A8A"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  <w:t xml:space="preserve">Definición. </w:t>
      </w:r>
    </w:p>
    <w:p w14:paraId="10EA7975" w14:textId="77777777" w:rsidR="00E63FC8" w:rsidRPr="00275A8A" w:rsidRDefault="00E63FC8" w:rsidP="00E63FC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sz w:val="24"/>
          <w:szCs w:val="24"/>
        </w:rPr>
        <w:t>La Política de Recursos Humanos es el conjunto de criterios, procedimientos y lineamientos que rigen la selección, contratación, evaluación y permanencia del personal en la empresa. Su enfoque en integridad implica incorporar el perfil ético en los procesos de selección, evaluar los riesgos asociados a cada puesto e incluir compromisos anticorrupción desde el contrato.</w:t>
      </w:r>
    </w:p>
    <w:p w14:paraId="5968D8F2" w14:textId="66E1C025" w:rsidR="008E2133" w:rsidRPr="00275A8A" w:rsidRDefault="008E2133" w:rsidP="008E2133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952846" w14:textId="4BFA8372" w:rsidR="008E2133" w:rsidRPr="00275A8A" w:rsidRDefault="008E2133" w:rsidP="008E2133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75A8A">
        <w:rPr>
          <w:rFonts w:ascii="Times New Roman" w:hAnsi="Times New Roman" w:cs="Times New Roman"/>
          <w:b/>
          <w:bCs/>
          <w:noProof/>
          <w:sz w:val="24"/>
          <w:szCs w:val="24"/>
        </w:rPr>
        <w:t>DEFINICIÓN DE PUESTOS</w:t>
      </w:r>
    </w:p>
    <w:p w14:paraId="0988F9BF" w14:textId="23ED7D15" w:rsidR="008E2133" w:rsidRPr="00275A8A" w:rsidRDefault="008E2133" w:rsidP="008E2133">
      <w:pPr>
        <w:jc w:val="both"/>
        <w:rPr>
          <w:rFonts w:ascii="Times New Roman" w:hAnsi="Times New Roman" w:cs="Times New Roman"/>
          <w:i/>
          <w:iCs/>
          <w:noProof/>
          <w:color w:val="35B5A9"/>
        </w:rPr>
      </w:pPr>
      <w:r w:rsidRPr="00275A8A">
        <w:rPr>
          <w:rFonts w:ascii="Times New Roman" w:hAnsi="Times New Roman" w:cs="Times New Roman"/>
          <w:i/>
          <w:iCs/>
          <w:noProof/>
          <w:color w:val="35B5A9"/>
        </w:rPr>
        <w:t>Plantilla RH-01-Perfiles de puesto</w:t>
      </w:r>
    </w:p>
    <w:p w14:paraId="219D6939" w14:textId="5A568694" w:rsidR="008E2133" w:rsidRPr="00275A8A" w:rsidRDefault="008E2133" w:rsidP="008E2133">
      <w:pPr>
        <w:jc w:val="both"/>
        <w:rPr>
          <w:rFonts w:ascii="Times New Roman" w:hAnsi="Times New Roman" w:cs="Times New Roman"/>
          <w:i/>
          <w:iCs/>
          <w:noProof/>
        </w:rPr>
      </w:pPr>
      <w:r w:rsidRPr="00275A8A">
        <w:rPr>
          <w:rFonts w:ascii="Times New Roman" w:hAnsi="Times New Roman" w:cs="Times New Roman"/>
          <w:i/>
          <w:iCs/>
          <w:noProof/>
        </w:rPr>
        <w:t xml:space="preserve">Instrucción: Llene los perfiles de puesto de la empresa acorde a la estructura órganica. </w:t>
      </w:r>
      <w:r w:rsidR="00890150" w:rsidRPr="00275A8A">
        <w:rPr>
          <w:rFonts w:ascii="Times New Roman" w:hAnsi="Times New Roman" w:cs="Times New Roman"/>
          <w:i/>
          <w:iCs/>
          <w:noProof/>
        </w:rPr>
        <w:t xml:space="preserve">Cada cuadro es un perfil individual, debe llenar tantos perfiles como sean necesarios. </w:t>
      </w:r>
      <w:r w:rsidRPr="00275A8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tbl>
      <w:tblPr>
        <w:tblW w:w="87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6602"/>
      </w:tblGrid>
      <w:tr w:rsidR="008E2133" w:rsidRPr="00275A8A" w14:paraId="35A550A0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A6AD4" w14:textId="77777777" w:rsidR="008E2133" w:rsidRPr="00275A8A" w:rsidRDefault="008E2133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Puesto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1068F" w14:textId="00BE73A5" w:rsidR="008E2133" w:rsidRPr="00275A8A" w:rsidRDefault="008E2133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</w:tr>
      <w:tr w:rsidR="008931B0" w:rsidRPr="00275A8A" w14:paraId="7EE8609E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07948D" w14:textId="56C7CA5E" w:rsidR="008931B0" w:rsidRPr="00275A8A" w:rsidRDefault="008931B0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Área / Departamento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AE0A2" w14:textId="77777777" w:rsidR="008931B0" w:rsidRPr="00275A8A" w:rsidRDefault="008931B0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</w:tr>
      <w:tr w:rsidR="008931B0" w:rsidRPr="00275A8A" w14:paraId="4BC5A04C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EBFF2" w14:textId="20815133" w:rsidR="008931B0" w:rsidRPr="00275A8A" w:rsidRDefault="008931B0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Objetivo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7691D6" w14:textId="77777777" w:rsidR="008931B0" w:rsidRPr="00275A8A" w:rsidRDefault="008931B0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</w:tr>
      <w:tr w:rsidR="008931B0" w:rsidRPr="00275A8A" w14:paraId="5B58DA44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F95A78" w14:textId="3D408AC3" w:rsidR="008931B0" w:rsidRPr="00275A8A" w:rsidRDefault="008931B0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Formación académica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109CB7" w14:textId="77777777" w:rsidR="008931B0" w:rsidRPr="00275A8A" w:rsidRDefault="008931B0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</w:tr>
      <w:tr w:rsidR="008E2133" w:rsidRPr="00275A8A" w14:paraId="5010F3F9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2D834" w14:textId="77777777" w:rsidR="008E2133" w:rsidRPr="00275A8A" w:rsidRDefault="008E2133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Habilidades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D00B5" w14:textId="2567341F" w:rsidR="008E2133" w:rsidRPr="00275A8A" w:rsidRDefault="008E2133" w:rsidP="00681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8E2133" w:rsidRPr="00275A8A" w14:paraId="0A6D5C5D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6C7797" w14:textId="77777777" w:rsidR="008E2133" w:rsidRPr="00275A8A" w:rsidRDefault="008E2133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Actividades Específicas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4B76C" w14:textId="5F4B17D3" w:rsidR="008E2133" w:rsidRPr="00275A8A" w:rsidRDefault="008E2133" w:rsidP="00681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8931B0" w:rsidRPr="00275A8A" w14:paraId="196D765D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B6322" w14:textId="79A3A7AF" w:rsidR="008931B0" w:rsidRPr="00275A8A" w:rsidRDefault="008931B0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Experiencia requerida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6E4A0" w14:textId="77777777" w:rsidR="008931B0" w:rsidRPr="00275A8A" w:rsidRDefault="008931B0" w:rsidP="00681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8E2133" w:rsidRPr="00275A8A" w14:paraId="052A9C82" w14:textId="77777777" w:rsidTr="002F7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D231F" w14:textId="77777777" w:rsidR="008E2133" w:rsidRPr="00275A8A" w:rsidRDefault="008E2133" w:rsidP="0068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275A8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Riesgos a la Integridad</w:t>
            </w:r>
          </w:p>
        </w:tc>
        <w:tc>
          <w:tcPr>
            <w:tcW w:w="6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90CBD" w14:textId="03FA2DF3" w:rsidR="008E2133" w:rsidRPr="00275A8A" w:rsidRDefault="008E2133" w:rsidP="00681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4E23301B" w14:textId="643E7F2D" w:rsidR="008931B0" w:rsidRPr="00275A8A" w:rsidRDefault="008931B0" w:rsidP="008931B0">
      <w:pPr>
        <w:pStyle w:val="NormalWeb"/>
        <w:numPr>
          <w:ilvl w:val="0"/>
          <w:numId w:val="33"/>
        </w:numPr>
        <w:jc w:val="both"/>
        <w:rPr>
          <w:b/>
          <w:bCs/>
        </w:rPr>
      </w:pPr>
      <w:r w:rsidRPr="00275A8A">
        <w:rPr>
          <w:b/>
          <w:bCs/>
        </w:rPr>
        <w:t>IDENTIFICACIÓN DE RIESGOS DE PUESTO</w:t>
      </w:r>
    </w:p>
    <w:p w14:paraId="19992D7A" w14:textId="69B8A73F" w:rsidR="008931B0" w:rsidRPr="00275A8A" w:rsidRDefault="008931B0" w:rsidP="00AB6E3C">
      <w:pPr>
        <w:pStyle w:val="NormalWeb"/>
        <w:jc w:val="both"/>
        <w:rPr>
          <w:i/>
          <w:iCs/>
          <w:color w:val="35B5A9"/>
          <w:sz w:val="22"/>
          <w:szCs w:val="22"/>
        </w:rPr>
      </w:pPr>
      <w:r w:rsidRPr="00275A8A">
        <w:rPr>
          <w:i/>
          <w:iCs/>
          <w:color w:val="35B5A9"/>
          <w:sz w:val="22"/>
          <w:szCs w:val="22"/>
        </w:rPr>
        <w:t>Plantilla RH-02</w:t>
      </w:r>
    </w:p>
    <w:p w14:paraId="6BF50E00" w14:textId="26B35651" w:rsidR="008931B0" w:rsidRPr="00275A8A" w:rsidRDefault="008931B0" w:rsidP="00AB6E3C">
      <w:pPr>
        <w:pStyle w:val="NormalWeb"/>
        <w:jc w:val="both"/>
        <w:rPr>
          <w:i/>
          <w:iCs/>
          <w:sz w:val="22"/>
          <w:szCs w:val="22"/>
        </w:rPr>
      </w:pPr>
      <w:r w:rsidRPr="00275A8A">
        <w:rPr>
          <w:i/>
          <w:iCs/>
          <w:sz w:val="22"/>
          <w:szCs w:val="22"/>
        </w:rPr>
        <w:t xml:space="preserve">Instrucción: Llenar la tabla general con cada puesto y estableciendo las medidas preventivas en la selección. </w:t>
      </w:r>
      <w:r w:rsidR="00DB00A6" w:rsidRPr="00275A8A">
        <w:rPr>
          <w:i/>
          <w:iCs/>
          <w:sz w:val="22"/>
          <w:szCs w:val="22"/>
        </w:rPr>
        <w:t xml:space="preserve">Agregar tantas filas como sean necesarias para cubrir todos los puestos de la estructura de la empresa. 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544"/>
        <w:gridCol w:w="2835"/>
      </w:tblGrid>
      <w:tr w:rsidR="00DB00A6" w:rsidRPr="00275A8A" w14:paraId="6FE56E67" w14:textId="77777777" w:rsidTr="00DB00A6">
        <w:tc>
          <w:tcPr>
            <w:tcW w:w="240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9211" w14:textId="77777777" w:rsidR="00DB00A6" w:rsidRPr="00275A8A" w:rsidRDefault="00DB00A6" w:rsidP="006818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Puesto</w:t>
            </w:r>
          </w:p>
        </w:tc>
        <w:tc>
          <w:tcPr>
            <w:tcW w:w="3544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4D8D" w14:textId="77777777" w:rsidR="00DB00A6" w:rsidRPr="00275A8A" w:rsidRDefault="00DB00A6" w:rsidP="006818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Riesgos de integridad identificados</w:t>
            </w:r>
          </w:p>
        </w:tc>
        <w:tc>
          <w:tcPr>
            <w:tcW w:w="2835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D69D" w14:textId="77777777" w:rsidR="00DB00A6" w:rsidRPr="00275A8A" w:rsidRDefault="00DB00A6" w:rsidP="006818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Medidas preventivas en la selección</w:t>
            </w:r>
          </w:p>
        </w:tc>
      </w:tr>
      <w:tr w:rsidR="00DB00A6" w:rsidRPr="00275A8A" w14:paraId="5D18BBE2" w14:textId="77777777" w:rsidTr="00DB00A6">
        <w:tc>
          <w:tcPr>
            <w:tcW w:w="240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603A" w14:textId="5A39490D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5FD1" w14:textId="03C8F000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D176" w14:textId="76E3C3E5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B00A6" w:rsidRPr="00275A8A" w14:paraId="39D6EDEE" w14:textId="77777777" w:rsidTr="00DB00A6">
        <w:tc>
          <w:tcPr>
            <w:tcW w:w="240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A73E" w14:textId="06962A09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BCB4" w14:textId="63240687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34A9" w14:textId="7B90F9B8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B00A6" w:rsidRPr="00275A8A" w14:paraId="76552240" w14:textId="77777777" w:rsidTr="00DB00A6">
        <w:tc>
          <w:tcPr>
            <w:tcW w:w="240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89BF" w14:textId="4F1D852E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2667" w14:textId="7B6561DF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F1DF" w14:textId="054F5F74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B00A6" w:rsidRPr="00275A8A" w14:paraId="39BEB365" w14:textId="77777777" w:rsidTr="00DB00A6">
        <w:tc>
          <w:tcPr>
            <w:tcW w:w="240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EAB6" w14:textId="2745C7CA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0C86" w14:textId="433434EF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6AAA" w14:textId="62366571" w:rsidR="00DB00A6" w:rsidRPr="00275A8A" w:rsidRDefault="00DB00A6" w:rsidP="006818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E236951" w14:textId="72BE5B68" w:rsidR="008931B0" w:rsidRPr="00275A8A" w:rsidRDefault="007A7DB6" w:rsidP="007A7DB6">
      <w:pPr>
        <w:pStyle w:val="NormalWeb"/>
        <w:numPr>
          <w:ilvl w:val="0"/>
          <w:numId w:val="33"/>
        </w:numPr>
        <w:jc w:val="both"/>
        <w:rPr>
          <w:b/>
          <w:bCs/>
        </w:rPr>
      </w:pPr>
      <w:r w:rsidRPr="00275A8A">
        <w:rPr>
          <w:b/>
          <w:bCs/>
        </w:rPr>
        <w:t>CLÁUSULA ANTICORRUPCIÓN EN CONTRATOS</w:t>
      </w:r>
    </w:p>
    <w:p w14:paraId="3B9E784F" w14:textId="6DDE7A4E" w:rsidR="008931B0" w:rsidRPr="00275A8A" w:rsidRDefault="007A7DB6" w:rsidP="00AB6E3C">
      <w:pPr>
        <w:pStyle w:val="NormalWeb"/>
        <w:jc w:val="both"/>
        <w:rPr>
          <w:i/>
          <w:iCs/>
          <w:color w:val="35B5A9"/>
          <w:sz w:val="22"/>
          <w:szCs w:val="22"/>
        </w:rPr>
      </w:pPr>
      <w:r w:rsidRPr="00275A8A">
        <w:rPr>
          <w:i/>
          <w:iCs/>
          <w:color w:val="35B5A9"/>
          <w:sz w:val="22"/>
          <w:szCs w:val="22"/>
        </w:rPr>
        <w:t>Plantilla RH-03</w:t>
      </w:r>
    </w:p>
    <w:p w14:paraId="0B070756" w14:textId="56B7E71C" w:rsidR="007A7DB6" w:rsidRPr="00275A8A" w:rsidRDefault="007A7DB6" w:rsidP="00AB6E3C">
      <w:pPr>
        <w:pStyle w:val="NormalWeb"/>
        <w:jc w:val="both"/>
        <w:rPr>
          <w:i/>
          <w:iCs/>
          <w:sz w:val="22"/>
          <w:szCs w:val="22"/>
        </w:rPr>
      </w:pPr>
      <w:r w:rsidRPr="00275A8A">
        <w:rPr>
          <w:i/>
          <w:iCs/>
          <w:sz w:val="22"/>
          <w:szCs w:val="22"/>
        </w:rPr>
        <w:t xml:space="preserve">Instrucción: Nivel 1. Adoptar, comunicar y publicar la cláusula anticorrupción en la empresa. Nivel 2. Incorporar, en la medida de lo posible, la cláusula en los contratos </w:t>
      </w:r>
      <w:r w:rsidR="00A532FA" w:rsidRPr="00275A8A">
        <w:rPr>
          <w:i/>
          <w:iCs/>
          <w:sz w:val="22"/>
          <w:szCs w:val="22"/>
        </w:rPr>
        <w:t xml:space="preserve">individuales de trabajo. </w:t>
      </w:r>
    </w:p>
    <w:p w14:paraId="682A022C" w14:textId="77777777" w:rsidR="00D546F4" w:rsidRPr="00275A8A" w:rsidRDefault="00D546F4" w:rsidP="00160505">
      <w:pPr>
        <w:pStyle w:val="NormalWeb"/>
        <w:spacing w:after="0" w:afterAutospacing="0"/>
        <w:jc w:val="both"/>
        <w:rPr>
          <w:i/>
          <w:iCs/>
          <w:sz w:val="22"/>
          <w:szCs w:val="22"/>
        </w:rPr>
      </w:pPr>
    </w:p>
    <w:p w14:paraId="11A0D003" w14:textId="3E1214E2" w:rsidR="001D55D9" w:rsidRPr="00275A8A" w:rsidRDefault="001D55D9" w:rsidP="00D546F4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b/>
          <w:bCs/>
          <w:color w:val="0D7060"/>
          <w:sz w:val="24"/>
          <w:szCs w:val="24"/>
        </w:rPr>
        <w:t>CLÁUSULA DE INTEGRIDAD Y CERO TOLERANCIA A LA CORRUPCIÓN</w:t>
      </w:r>
    </w:p>
    <w:p w14:paraId="6158B91D" w14:textId="0301D8DF" w:rsidR="001D55D9" w:rsidRPr="00275A8A" w:rsidRDefault="001D55D9" w:rsidP="001D55D9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color w:val="1C1C1C"/>
          <w:sz w:val="24"/>
          <w:szCs w:val="24"/>
        </w:rPr>
        <w:t>El colaborador declara conocer y comprometerse a cumplir íntegramente con la Política de Integridad de la empresa, incluyendo su Código de Conducta. En particular, se compromete a:</w:t>
      </w:r>
    </w:p>
    <w:p w14:paraId="23C265F4" w14:textId="77777777" w:rsidR="001D55D9" w:rsidRPr="00275A8A" w:rsidRDefault="001D55D9" w:rsidP="001D55D9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73CE0200" w14:textId="77777777" w:rsidR="001D55D9" w:rsidRPr="00275A8A" w:rsidRDefault="001D55D9" w:rsidP="001D55D9">
      <w:pPr>
        <w:pStyle w:val="Prrafodelista"/>
        <w:numPr>
          <w:ilvl w:val="0"/>
          <w:numId w:val="19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color w:val="1C1C1C"/>
          <w:sz w:val="24"/>
          <w:szCs w:val="24"/>
        </w:rPr>
        <w:t>No solicitar, aceptar, ofrecer ni dar, directa o indirectamente, dádivas, regalos, favores, beneficios ni cualquier otra ventaja indebida a favor propio o de terceros, a cambio de realizar, omitir o agilizar cualquier acto relacionado con sus funciones.</w:t>
      </w:r>
    </w:p>
    <w:p w14:paraId="412FBB54" w14:textId="77777777" w:rsidR="001D55D9" w:rsidRPr="00275A8A" w:rsidRDefault="001D55D9" w:rsidP="001D55D9">
      <w:pPr>
        <w:pStyle w:val="Prrafodelista"/>
        <w:numPr>
          <w:ilvl w:val="0"/>
          <w:numId w:val="19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color w:val="1C1C1C"/>
          <w:sz w:val="24"/>
          <w:szCs w:val="24"/>
        </w:rPr>
        <w:t>Mantener reserva absoluta de la información confidencial de la empresa y no utilizarla en beneficio propio ni de terceros.</w:t>
      </w:r>
    </w:p>
    <w:p w14:paraId="5F324CC5" w14:textId="77777777" w:rsidR="001D55D9" w:rsidRPr="00275A8A" w:rsidRDefault="001D55D9" w:rsidP="001D55D9">
      <w:pPr>
        <w:pStyle w:val="Prrafodelista"/>
        <w:numPr>
          <w:ilvl w:val="0"/>
          <w:numId w:val="19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color w:val="1C1C1C"/>
          <w:sz w:val="24"/>
          <w:szCs w:val="24"/>
        </w:rPr>
        <w:t>Declarar cualquier conflicto de interés real o potencial que pueda influir en sus decisiones laborales.</w:t>
      </w:r>
    </w:p>
    <w:p w14:paraId="27B817CE" w14:textId="77777777" w:rsidR="001D55D9" w:rsidRPr="00275A8A" w:rsidRDefault="001D55D9" w:rsidP="001D55D9">
      <w:pPr>
        <w:pStyle w:val="Prrafodelista"/>
        <w:numPr>
          <w:ilvl w:val="0"/>
          <w:numId w:val="19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color w:val="1C1C1C"/>
          <w:sz w:val="24"/>
          <w:szCs w:val="24"/>
        </w:rPr>
        <w:t>Reportar, a través del canal de denuncia de la empresa, cualquier conducta contraria a la integridad de la que tenga conocimiento.</w:t>
      </w:r>
    </w:p>
    <w:p w14:paraId="5C760570" w14:textId="77777777" w:rsidR="001D55D9" w:rsidRPr="00275A8A" w:rsidRDefault="001D55D9" w:rsidP="001D55D9">
      <w:pPr>
        <w:pStyle w:val="Prrafodelista"/>
        <w:numPr>
          <w:ilvl w:val="0"/>
          <w:numId w:val="19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color w:val="1C1C1C"/>
          <w:sz w:val="24"/>
          <w:szCs w:val="24"/>
        </w:rPr>
        <w:t>El incumplimiento de la presente cláusula será causa de rescisión de la relación laboral sin responsabilidad para la empresa, independientemente de las acciones legales que procedan.</w:t>
      </w:r>
    </w:p>
    <w:p w14:paraId="36BB7E18" w14:textId="77777777" w:rsidR="001D55D9" w:rsidRPr="00275A8A" w:rsidRDefault="001D55D9" w:rsidP="001D55D9">
      <w:pPr>
        <w:spacing w:after="60"/>
        <w:jc w:val="both"/>
        <w:rPr>
          <w:rFonts w:ascii="Times New Roman" w:hAnsi="Times New Roman" w:cs="Times New Roman"/>
        </w:rPr>
      </w:pPr>
    </w:p>
    <w:p w14:paraId="380F78B9" w14:textId="77777777" w:rsidR="00C63990" w:rsidRPr="00275A8A" w:rsidRDefault="00C63990" w:rsidP="00C63990">
      <w:pPr>
        <w:spacing w:before="80" w:after="80"/>
        <w:jc w:val="both"/>
        <w:rPr>
          <w:rFonts w:ascii="Times New Roman" w:hAnsi="Times New Roman" w:cs="Times New Roman"/>
          <w:color w:val="1C1C1C"/>
          <w:sz w:val="24"/>
          <w:szCs w:val="24"/>
        </w:rPr>
      </w:pPr>
    </w:p>
    <w:p w14:paraId="7D5214DE" w14:textId="6673AF65" w:rsidR="006C2AFF" w:rsidRPr="00275A8A" w:rsidRDefault="006C2AFF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F1C961F" w14:textId="06B81AB4" w:rsidR="00547951" w:rsidRPr="00275A8A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5FE50D2F" w14:textId="71379AD7" w:rsidR="00547951" w:rsidRPr="00275A8A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D3C10FB" w14:textId="04645629" w:rsidR="00547951" w:rsidRPr="00275A8A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184A28CE" w14:textId="700C2C5E" w:rsidR="00547951" w:rsidRPr="00275A8A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CBA4D21" w14:textId="77777777" w:rsidR="00FF4B73" w:rsidRPr="00275A8A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66ABEF3" w14:textId="1AE481D7" w:rsidR="00E12438" w:rsidRPr="00275A8A" w:rsidRDefault="00E12438" w:rsidP="00E12438">
      <w:pPr>
        <w:pStyle w:val="Ttulo2"/>
        <w:shd w:val="clear" w:color="auto" w:fill="00B0F0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275A8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Elementos de responsabilidad social empresarial (valor diferencial)</w:t>
      </w:r>
    </w:p>
    <w:p w14:paraId="7F658E36" w14:textId="77777777" w:rsidR="00E12438" w:rsidRPr="00275A8A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706770" w14:textId="799E32CD" w:rsidR="00E12438" w:rsidRPr="00275A8A" w:rsidRDefault="00E12438" w:rsidP="00B1714B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75A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Definición.</w:t>
      </w:r>
    </w:p>
    <w:p w14:paraId="583F7588" w14:textId="5345271B" w:rsidR="00AF3D85" w:rsidRPr="00275A8A" w:rsidRDefault="00BB5A6E" w:rsidP="00BB5A6E">
      <w:pPr>
        <w:jc w:val="both"/>
        <w:rPr>
          <w:rFonts w:ascii="Times New Roman" w:hAnsi="Times New Roman" w:cs="Times New Roman"/>
          <w:sz w:val="24"/>
          <w:szCs w:val="24"/>
        </w:rPr>
      </w:pPr>
      <w:r w:rsidRPr="00275A8A">
        <w:rPr>
          <w:rFonts w:ascii="Times New Roman" w:hAnsi="Times New Roman" w:cs="Times New Roman"/>
          <w:sz w:val="24"/>
          <w:szCs w:val="24"/>
        </w:rPr>
        <w:t>Una política de recursos humanos con enfoque RSE reduce el ausentismo, la rotación y los conflictos laborales; mejora el clima organizacional; y posiciona a la empresa como empleador atractivo ante el talento joven comprometido con la sostenibilidad. Los procesos de reclutamiento con equidad eliminan sesgos inconscientes que generan pérdidas de talento y potenciales litigios laborales.</w:t>
      </w:r>
    </w:p>
    <w:p w14:paraId="1EFA0E41" w14:textId="77777777" w:rsidR="00AF3D85" w:rsidRPr="00275A8A" w:rsidRDefault="00AF3D85" w:rsidP="00DA14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8E784E7" w14:textId="24D4CCA1" w:rsidR="00AF3D85" w:rsidRPr="00275A8A" w:rsidRDefault="00AF3D85" w:rsidP="00AF3D85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5A8A">
        <w:rPr>
          <w:rFonts w:ascii="Times New Roman" w:hAnsi="Times New Roman" w:cs="Times New Roman"/>
          <w:b/>
          <w:bCs/>
          <w:sz w:val="24"/>
          <w:szCs w:val="24"/>
        </w:rPr>
        <w:t xml:space="preserve">PRÁCTICAS DE RECLUTAMIENTO Y BIENESTAR LABORAL </w:t>
      </w:r>
    </w:p>
    <w:p w14:paraId="6D153357" w14:textId="7ADAC5FA" w:rsidR="00AF3531" w:rsidRPr="00275A8A" w:rsidRDefault="002E3749" w:rsidP="003548E8">
      <w:pPr>
        <w:jc w:val="both"/>
        <w:rPr>
          <w:rFonts w:ascii="Times New Roman" w:hAnsi="Times New Roman" w:cs="Times New Roman"/>
          <w:i/>
          <w:iCs/>
          <w:color w:val="00B0F0"/>
        </w:rPr>
      </w:pPr>
      <w:r w:rsidRPr="00275A8A">
        <w:rPr>
          <w:rFonts w:ascii="Times New Roman" w:hAnsi="Times New Roman" w:cs="Times New Roman"/>
          <w:i/>
          <w:iCs/>
          <w:color w:val="00B0F0"/>
        </w:rPr>
        <w:t>Plantilla</w:t>
      </w:r>
      <w:r w:rsidR="00AF3D85" w:rsidRPr="00275A8A">
        <w:rPr>
          <w:rFonts w:ascii="Times New Roman" w:hAnsi="Times New Roman" w:cs="Times New Roman"/>
          <w:i/>
          <w:iCs/>
          <w:color w:val="00B0F0"/>
        </w:rPr>
        <w:t xml:space="preserve"> RH-04.</w:t>
      </w:r>
      <w:r w:rsidRPr="00275A8A">
        <w:rPr>
          <w:rFonts w:ascii="Times New Roman" w:hAnsi="Times New Roman" w:cs="Times New Roman"/>
          <w:i/>
          <w:iCs/>
          <w:color w:val="00B0F0"/>
        </w:rPr>
        <w:t xml:space="preserve"> </w:t>
      </w:r>
    </w:p>
    <w:p w14:paraId="5AEC0B4D" w14:textId="77777777" w:rsidR="005E24B8" w:rsidRPr="00275A8A" w:rsidRDefault="002E3749" w:rsidP="003548E8">
      <w:pPr>
        <w:jc w:val="both"/>
        <w:rPr>
          <w:rFonts w:ascii="Times New Roman" w:hAnsi="Times New Roman" w:cs="Times New Roman"/>
          <w:i/>
          <w:iCs/>
        </w:rPr>
      </w:pPr>
      <w:r w:rsidRPr="00275A8A">
        <w:rPr>
          <w:rFonts w:ascii="Times New Roman" w:hAnsi="Times New Roman" w:cs="Times New Roman"/>
          <w:i/>
          <w:iCs/>
        </w:rPr>
        <w:t xml:space="preserve">Instrucción: </w:t>
      </w:r>
      <w:r w:rsidR="00AF3D85" w:rsidRPr="00275A8A">
        <w:rPr>
          <w:rFonts w:ascii="Times New Roman" w:hAnsi="Times New Roman" w:cs="Times New Roman"/>
          <w:i/>
          <w:iCs/>
        </w:rPr>
        <w:t xml:space="preserve">Adoptar prácticas de reclutamiento con equidad y bienestar laboral, con enfoque en RSE. </w:t>
      </w:r>
    </w:p>
    <w:p w14:paraId="6B853F7B" w14:textId="54C3143B" w:rsidR="00AF3D85" w:rsidRPr="00275A8A" w:rsidRDefault="00AF3D85" w:rsidP="003548E8">
      <w:pPr>
        <w:jc w:val="both"/>
        <w:rPr>
          <w:rFonts w:ascii="Times New Roman" w:hAnsi="Times New Roman" w:cs="Times New Roman"/>
          <w:i/>
          <w:iCs/>
        </w:rPr>
      </w:pPr>
      <w:r w:rsidRPr="00275A8A">
        <w:rPr>
          <w:rFonts w:ascii="Times New Roman" w:hAnsi="Times New Roman" w:cs="Times New Roman"/>
          <w:i/>
          <w:iCs/>
        </w:rPr>
        <w:t xml:space="preserve"> </w:t>
      </w:r>
    </w:p>
    <w:tbl>
      <w:tblPr>
        <w:tblW w:w="8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3261"/>
        <w:gridCol w:w="2126"/>
      </w:tblGrid>
      <w:tr w:rsidR="00AF3D85" w:rsidRPr="00275A8A" w14:paraId="2F5DABD4" w14:textId="77777777" w:rsidTr="00F81728">
        <w:tc>
          <w:tcPr>
            <w:tcW w:w="3392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6E02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FFFFFF"/>
              </w:rPr>
              <w:t>Práctica RSE en RRHH</w:t>
            </w:r>
          </w:p>
        </w:tc>
        <w:tc>
          <w:tcPr>
            <w:tcW w:w="3261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12E6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FFFFFF"/>
              </w:rPr>
              <w:t>¿Implementada?</w:t>
            </w:r>
          </w:p>
        </w:tc>
        <w:tc>
          <w:tcPr>
            <w:tcW w:w="212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E908" w14:textId="1CAE8644" w:rsidR="00AF3D85" w:rsidRPr="00275A8A" w:rsidRDefault="00B0649F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  <w:b/>
                <w:bCs/>
                <w:color w:val="FFFFFF"/>
              </w:rPr>
              <w:t>¿</w:t>
            </w:r>
            <w:r w:rsidR="00AF3D85" w:rsidRPr="00275A8A">
              <w:rPr>
                <w:rFonts w:ascii="Times New Roman" w:hAnsi="Times New Roman" w:cs="Times New Roman"/>
                <w:b/>
                <w:bCs/>
                <w:color w:val="FFFFFF"/>
              </w:rPr>
              <w:t>Cómo se aplica Mecanismo</w:t>
            </w:r>
            <w:r w:rsidRPr="00275A8A">
              <w:rPr>
                <w:rFonts w:ascii="Times New Roman" w:hAnsi="Times New Roman" w:cs="Times New Roman"/>
                <w:b/>
                <w:bCs/>
                <w:color w:val="FFFFFF"/>
              </w:rPr>
              <w:t>?</w:t>
            </w:r>
          </w:p>
        </w:tc>
      </w:tr>
      <w:tr w:rsidR="00AF3D85" w:rsidRPr="00275A8A" w14:paraId="7213CE7A" w14:textId="77777777" w:rsidTr="00F81728"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A847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</w:rPr>
              <w:t>Reclutamiento a ciegas: se elimina foto, nombre y edad del CV en la 1ª fase</w:t>
            </w:r>
          </w:p>
        </w:tc>
        <w:tc>
          <w:tcPr>
            <w:tcW w:w="32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717B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A8A">
              <w:rPr>
                <w:rFonts w:ascii="Times New Roman" w:hAnsi="Times New Roman" w:cs="Times New Roman"/>
              </w:rPr>
              <w:t xml:space="preserve">Sí  </w:t>
            </w:r>
            <w:r w:rsidRPr="00275A8A">
              <w:rPr>
                <w:rFonts w:ascii="Segoe UI Symbol" w:hAnsi="Segoe UI Symbol" w:cs="Segoe UI Symbol"/>
              </w:rPr>
              <w:t>☐</w:t>
            </w:r>
            <w:proofErr w:type="gramEnd"/>
            <w:r w:rsidRPr="00275A8A">
              <w:rPr>
                <w:rFonts w:ascii="Times New Roman" w:hAnsi="Times New Roman" w:cs="Times New Roman"/>
              </w:rPr>
              <w:t xml:space="preserve"> En proceso  </w:t>
            </w: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2C4F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F3D85" w:rsidRPr="00275A8A" w14:paraId="1BF6155B" w14:textId="77777777" w:rsidTr="00F81728"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2137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</w:rPr>
              <w:t>Publicación de vacantes con lenguaje incluyente (sin referencias de género, edad o apariencia)</w:t>
            </w:r>
          </w:p>
        </w:tc>
        <w:tc>
          <w:tcPr>
            <w:tcW w:w="32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47C4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A8A">
              <w:rPr>
                <w:rFonts w:ascii="Times New Roman" w:hAnsi="Times New Roman" w:cs="Times New Roman"/>
              </w:rPr>
              <w:t xml:space="preserve">Sí  </w:t>
            </w:r>
            <w:r w:rsidRPr="00275A8A">
              <w:rPr>
                <w:rFonts w:ascii="Segoe UI Symbol" w:hAnsi="Segoe UI Symbol" w:cs="Segoe UI Symbol"/>
              </w:rPr>
              <w:t>☐</w:t>
            </w:r>
            <w:proofErr w:type="gramEnd"/>
            <w:r w:rsidRPr="00275A8A">
              <w:rPr>
                <w:rFonts w:ascii="Times New Roman" w:hAnsi="Times New Roman" w:cs="Times New Roman"/>
              </w:rPr>
              <w:t xml:space="preserve"> En proceso  </w:t>
            </w: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3617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F3D85" w:rsidRPr="00275A8A" w14:paraId="61C38443" w14:textId="77777777" w:rsidTr="00F81728"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076B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</w:rPr>
              <w:t>Política de maternidad/paternidad más allá del mínimo legal</w:t>
            </w:r>
          </w:p>
        </w:tc>
        <w:tc>
          <w:tcPr>
            <w:tcW w:w="32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7907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A8A">
              <w:rPr>
                <w:rFonts w:ascii="Times New Roman" w:hAnsi="Times New Roman" w:cs="Times New Roman"/>
              </w:rPr>
              <w:t xml:space="preserve">Sí  </w:t>
            </w:r>
            <w:r w:rsidRPr="00275A8A">
              <w:rPr>
                <w:rFonts w:ascii="Segoe UI Symbol" w:hAnsi="Segoe UI Symbol" w:cs="Segoe UI Symbol"/>
              </w:rPr>
              <w:t>☐</w:t>
            </w:r>
            <w:proofErr w:type="gramEnd"/>
            <w:r w:rsidRPr="00275A8A">
              <w:rPr>
                <w:rFonts w:ascii="Times New Roman" w:hAnsi="Times New Roman" w:cs="Times New Roman"/>
              </w:rPr>
              <w:t xml:space="preserve"> En proceso  </w:t>
            </w: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BD43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F3D85" w:rsidRPr="00275A8A" w14:paraId="16C3F66B" w14:textId="77777777" w:rsidTr="00F81728"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DEC6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</w:rPr>
              <w:t>Modalidad de trabajo flexible o híbrido disponible para puestos que lo permitan</w:t>
            </w:r>
          </w:p>
        </w:tc>
        <w:tc>
          <w:tcPr>
            <w:tcW w:w="32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2300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A8A">
              <w:rPr>
                <w:rFonts w:ascii="Times New Roman" w:hAnsi="Times New Roman" w:cs="Times New Roman"/>
              </w:rPr>
              <w:t xml:space="preserve">Sí  </w:t>
            </w:r>
            <w:r w:rsidRPr="00275A8A">
              <w:rPr>
                <w:rFonts w:ascii="Segoe UI Symbol" w:hAnsi="Segoe UI Symbol" w:cs="Segoe UI Symbol"/>
              </w:rPr>
              <w:t>☐</w:t>
            </w:r>
            <w:proofErr w:type="gramEnd"/>
            <w:r w:rsidRPr="00275A8A">
              <w:rPr>
                <w:rFonts w:ascii="Times New Roman" w:hAnsi="Times New Roman" w:cs="Times New Roman"/>
              </w:rPr>
              <w:t xml:space="preserve"> En proceso  </w:t>
            </w: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A560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F3D85" w:rsidRPr="00275A8A" w14:paraId="020C1FF6" w14:textId="77777777" w:rsidTr="00F81728"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3698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</w:rPr>
              <w:t>Programa de bienestar mental (psicólogo, talleres de manejo del estrés)</w:t>
            </w:r>
          </w:p>
        </w:tc>
        <w:tc>
          <w:tcPr>
            <w:tcW w:w="32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6040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A8A">
              <w:rPr>
                <w:rFonts w:ascii="Times New Roman" w:hAnsi="Times New Roman" w:cs="Times New Roman"/>
              </w:rPr>
              <w:t xml:space="preserve">Sí  </w:t>
            </w:r>
            <w:r w:rsidRPr="00275A8A">
              <w:rPr>
                <w:rFonts w:ascii="Segoe UI Symbol" w:hAnsi="Segoe UI Symbol" w:cs="Segoe UI Symbol"/>
              </w:rPr>
              <w:t>☐</w:t>
            </w:r>
            <w:proofErr w:type="gramEnd"/>
            <w:r w:rsidRPr="00275A8A">
              <w:rPr>
                <w:rFonts w:ascii="Times New Roman" w:hAnsi="Times New Roman" w:cs="Times New Roman"/>
              </w:rPr>
              <w:t xml:space="preserve"> En proceso  </w:t>
            </w: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5AFB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F3D85" w:rsidRPr="00275A8A" w14:paraId="45EFE33F" w14:textId="77777777" w:rsidTr="00F81728"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CC80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</w:rPr>
              <w:lastRenderedPageBreak/>
              <w:t>Política de no discriminación documentada y firmada por la dirección</w:t>
            </w:r>
          </w:p>
        </w:tc>
        <w:tc>
          <w:tcPr>
            <w:tcW w:w="32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23D2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A8A">
              <w:rPr>
                <w:rFonts w:ascii="Times New Roman" w:hAnsi="Times New Roman" w:cs="Times New Roman"/>
              </w:rPr>
              <w:t xml:space="preserve">Sí  </w:t>
            </w:r>
            <w:r w:rsidRPr="00275A8A">
              <w:rPr>
                <w:rFonts w:ascii="Segoe UI Symbol" w:hAnsi="Segoe UI Symbol" w:cs="Segoe UI Symbol"/>
              </w:rPr>
              <w:t>☐</w:t>
            </w:r>
            <w:proofErr w:type="gramEnd"/>
            <w:r w:rsidRPr="00275A8A">
              <w:rPr>
                <w:rFonts w:ascii="Times New Roman" w:hAnsi="Times New Roman" w:cs="Times New Roman"/>
              </w:rPr>
              <w:t xml:space="preserve"> En proceso  </w:t>
            </w: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E72F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F3D85" w:rsidRPr="00275A8A" w14:paraId="461D3FF0" w14:textId="77777777" w:rsidTr="00F81728"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B451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  <w:r w:rsidRPr="00275A8A">
              <w:rPr>
                <w:rFonts w:ascii="Times New Roman" w:hAnsi="Times New Roman" w:cs="Times New Roman"/>
              </w:rPr>
              <w:t>Protocolo para atención de víctimas de acoso laboral o sexual</w:t>
            </w:r>
          </w:p>
        </w:tc>
        <w:tc>
          <w:tcPr>
            <w:tcW w:w="32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4565" w14:textId="77777777" w:rsidR="00AF3D85" w:rsidRPr="00275A8A" w:rsidRDefault="00AF3D85" w:rsidP="00681821">
            <w:pPr>
              <w:jc w:val="center"/>
              <w:rPr>
                <w:rFonts w:ascii="Times New Roman" w:hAnsi="Times New Roman" w:cs="Times New Roman"/>
              </w:rPr>
            </w:pP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75A8A">
              <w:rPr>
                <w:rFonts w:ascii="Times New Roman" w:hAnsi="Times New Roman" w:cs="Times New Roman"/>
              </w:rPr>
              <w:t xml:space="preserve">Sí  </w:t>
            </w:r>
            <w:r w:rsidRPr="00275A8A">
              <w:rPr>
                <w:rFonts w:ascii="Segoe UI Symbol" w:hAnsi="Segoe UI Symbol" w:cs="Segoe UI Symbol"/>
              </w:rPr>
              <w:t>☐</w:t>
            </w:r>
            <w:proofErr w:type="gramEnd"/>
            <w:r w:rsidRPr="00275A8A">
              <w:rPr>
                <w:rFonts w:ascii="Times New Roman" w:hAnsi="Times New Roman" w:cs="Times New Roman"/>
              </w:rPr>
              <w:t xml:space="preserve"> En proceso  </w:t>
            </w:r>
            <w:r w:rsidRPr="00275A8A">
              <w:rPr>
                <w:rFonts w:ascii="Segoe UI Symbol" w:hAnsi="Segoe UI Symbol" w:cs="Segoe UI Symbol"/>
              </w:rPr>
              <w:t>☐</w:t>
            </w:r>
            <w:r w:rsidRPr="00275A8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EF7C" w14:textId="77777777" w:rsidR="00AF3D85" w:rsidRPr="00275A8A" w:rsidRDefault="00AF3D85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3F8A02" w14:textId="77777777" w:rsidR="00CA65C2" w:rsidRPr="00275A8A" w:rsidRDefault="00CA65C2" w:rsidP="003548E8">
      <w:pPr>
        <w:jc w:val="both"/>
        <w:rPr>
          <w:rFonts w:ascii="Times New Roman" w:hAnsi="Times New Roman" w:cs="Times New Roman"/>
          <w:i/>
          <w:iCs/>
        </w:rPr>
      </w:pPr>
    </w:p>
    <w:p w14:paraId="14E8C17F" w14:textId="77777777" w:rsidR="00B33540" w:rsidRPr="00275A8A" w:rsidRDefault="00B33540" w:rsidP="00B33540">
      <w:pPr>
        <w:rPr>
          <w:rFonts w:ascii="Times New Roman" w:hAnsi="Times New Roman" w:cs="Times New Roman"/>
        </w:rPr>
      </w:pPr>
    </w:p>
    <w:p w14:paraId="7D79B096" w14:textId="6F4D4CC0" w:rsidR="007D75B4" w:rsidRPr="00275A8A" w:rsidRDefault="007D75B4" w:rsidP="007D75B4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7D75B4" w:rsidRPr="00275A8A" w:rsidSect="00E2687E">
      <w:pgSz w:w="12240" w:h="15840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D571F" w14:textId="77777777" w:rsidR="00FC22CC" w:rsidRDefault="00FC22CC" w:rsidP="00E2687E">
      <w:pPr>
        <w:spacing w:after="0" w:line="240" w:lineRule="auto"/>
      </w:pPr>
      <w:r>
        <w:separator/>
      </w:r>
    </w:p>
  </w:endnote>
  <w:endnote w:type="continuationSeparator" w:id="0">
    <w:p w14:paraId="42749B0A" w14:textId="77777777" w:rsidR="00FC22CC" w:rsidRDefault="00FC22CC" w:rsidP="00E2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458C2" w14:textId="77777777" w:rsidR="00FC22CC" w:rsidRDefault="00FC22CC" w:rsidP="00E2687E">
      <w:pPr>
        <w:spacing w:after="0" w:line="240" w:lineRule="auto"/>
      </w:pPr>
      <w:r>
        <w:separator/>
      </w:r>
    </w:p>
  </w:footnote>
  <w:footnote w:type="continuationSeparator" w:id="0">
    <w:p w14:paraId="7D1D87B0" w14:textId="77777777" w:rsidR="00FC22CC" w:rsidRDefault="00FC22CC" w:rsidP="00E26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D3C"/>
    <w:multiLevelType w:val="multilevel"/>
    <w:tmpl w:val="243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73D"/>
    <w:multiLevelType w:val="hybridMultilevel"/>
    <w:tmpl w:val="8ED4DCC0"/>
    <w:lvl w:ilvl="0" w:tplc="D0443C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125E7"/>
    <w:multiLevelType w:val="multilevel"/>
    <w:tmpl w:val="98F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088"/>
    <w:multiLevelType w:val="multilevel"/>
    <w:tmpl w:val="4BC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4BFE"/>
    <w:multiLevelType w:val="hybridMultilevel"/>
    <w:tmpl w:val="C9041C90"/>
    <w:lvl w:ilvl="0" w:tplc="B5D88F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D18B5"/>
    <w:multiLevelType w:val="hybridMultilevel"/>
    <w:tmpl w:val="594E734C"/>
    <w:lvl w:ilvl="0" w:tplc="F0462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34B5F"/>
    <w:multiLevelType w:val="multilevel"/>
    <w:tmpl w:val="8BD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C633A"/>
    <w:multiLevelType w:val="hybridMultilevel"/>
    <w:tmpl w:val="FDE268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51C7C"/>
    <w:multiLevelType w:val="hybridMultilevel"/>
    <w:tmpl w:val="D280F3F0"/>
    <w:lvl w:ilvl="0" w:tplc="E076CF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34C67"/>
    <w:multiLevelType w:val="multilevel"/>
    <w:tmpl w:val="817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2598"/>
    <w:multiLevelType w:val="hybridMultilevel"/>
    <w:tmpl w:val="C6042A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660D8"/>
    <w:multiLevelType w:val="multilevel"/>
    <w:tmpl w:val="1AD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87DF6"/>
    <w:multiLevelType w:val="hybridMultilevel"/>
    <w:tmpl w:val="7FD6BAA8"/>
    <w:lvl w:ilvl="0" w:tplc="6B9A8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E1A74"/>
    <w:multiLevelType w:val="hybridMultilevel"/>
    <w:tmpl w:val="E278B4C8"/>
    <w:lvl w:ilvl="0" w:tplc="F1CCA0EA">
      <w:start w:val="1"/>
      <w:numFmt w:val="lowerLetter"/>
      <w:lvlText w:val="%1)"/>
      <w:lvlJc w:val="left"/>
      <w:pPr>
        <w:ind w:left="720" w:hanging="360"/>
      </w:pPr>
      <w:rPr>
        <w:b/>
        <w:bCs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2692F"/>
    <w:multiLevelType w:val="multilevel"/>
    <w:tmpl w:val="FC5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A492C"/>
    <w:multiLevelType w:val="hybridMultilevel"/>
    <w:tmpl w:val="7532609C"/>
    <w:lvl w:ilvl="0" w:tplc="BAF622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56573"/>
    <w:multiLevelType w:val="hybridMultilevel"/>
    <w:tmpl w:val="5E008566"/>
    <w:lvl w:ilvl="0" w:tplc="322E81EA">
      <w:start w:val="1"/>
      <w:numFmt w:val="bullet"/>
      <w:lvlText w:val="•"/>
      <w:lvlJc w:val="left"/>
      <w:pPr>
        <w:ind w:left="560" w:hanging="280"/>
      </w:pPr>
    </w:lvl>
    <w:lvl w:ilvl="1" w:tplc="617C52C6">
      <w:numFmt w:val="decimal"/>
      <w:lvlText w:val=""/>
      <w:lvlJc w:val="left"/>
    </w:lvl>
    <w:lvl w:ilvl="2" w:tplc="F04A0C72">
      <w:numFmt w:val="decimal"/>
      <w:lvlText w:val=""/>
      <w:lvlJc w:val="left"/>
    </w:lvl>
    <w:lvl w:ilvl="3" w:tplc="CD108D14">
      <w:numFmt w:val="decimal"/>
      <w:lvlText w:val=""/>
      <w:lvlJc w:val="left"/>
    </w:lvl>
    <w:lvl w:ilvl="4" w:tplc="E370016E">
      <w:numFmt w:val="decimal"/>
      <w:lvlText w:val=""/>
      <w:lvlJc w:val="left"/>
    </w:lvl>
    <w:lvl w:ilvl="5" w:tplc="568A572E">
      <w:numFmt w:val="decimal"/>
      <w:lvlText w:val=""/>
      <w:lvlJc w:val="left"/>
    </w:lvl>
    <w:lvl w:ilvl="6" w:tplc="18D2B1F8">
      <w:numFmt w:val="decimal"/>
      <w:lvlText w:val=""/>
      <w:lvlJc w:val="left"/>
    </w:lvl>
    <w:lvl w:ilvl="7" w:tplc="1B66649A">
      <w:numFmt w:val="decimal"/>
      <w:lvlText w:val=""/>
      <w:lvlJc w:val="left"/>
    </w:lvl>
    <w:lvl w:ilvl="8" w:tplc="C6C03974">
      <w:numFmt w:val="decimal"/>
      <w:lvlText w:val=""/>
      <w:lvlJc w:val="left"/>
    </w:lvl>
  </w:abstractNum>
  <w:abstractNum w:abstractNumId="17" w15:restartNumberingAfterBreak="0">
    <w:nsid w:val="3F781C03"/>
    <w:multiLevelType w:val="multilevel"/>
    <w:tmpl w:val="C28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501C"/>
    <w:multiLevelType w:val="multilevel"/>
    <w:tmpl w:val="A386C40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C1A97"/>
    <w:multiLevelType w:val="hybridMultilevel"/>
    <w:tmpl w:val="9DF8DA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05579"/>
    <w:multiLevelType w:val="hybridMultilevel"/>
    <w:tmpl w:val="72F6D012"/>
    <w:lvl w:ilvl="0" w:tplc="FD2C41C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96170"/>
    <w:multiLevelType w:val="hybridMultilevel"/>
    <w:tmpl w:val="9F6C9644"/>
    <w:lvl w:ilvl="0" w:tplc="3C1EB19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3B2F93"/>
    <w:multiLevelType w:val="hybridMultilevel"/>
    <w:tmpl w:val="AAC86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5057C"/>
    <w:multiLevelType w:val="multilevel"/>
    <w:tmpl w:val="073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05F9E"/>
    <w:multiLevelType w:val="hybridMultilevel"/>
    <w:tmpl w:val="DC3A5F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37722"/>
    <w:multiLevelType w:val="multilevel"/>
    <w:tmpl w:val="63E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D36A8"/>
    <w:multiLevelType w:val="hybridMultilevel"/>
    <w:tmpl w:val="102E22F4"/>
    <w:lvl w:ilvl="0" w:tplc="C4DA562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615D1F"/>
    <w:multiLevelType w:val="hybridMultilevel"/>
    <w:tmpl w:val="917A9D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9047E8"/>
    <w:multiLevelType w:val="multilevel"/>
    <w:tmpl w:val="987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85ABD"/>
    <w:multiLevelType w:val="multilevel"/>
    <w:tmpl w:val="C14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76473"/>
    <w:multiLevelType w:val="hybridMultilevel"/>
    <w:tmpl w:val="CAD6023E"/>
    <w:lvl w:ilvl="0" w:tplc="6B38D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04280A"/>
    <w:multiLevelType w:val="multilevel"/>
    <w:tmpl w:val="6AA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440DF"/>
    <w:multiLevelType w:val="hybridMultilevel"/>
    <w:tmpl w:val="D1BA6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02621">
    <w:abstractNumId w:val="9"/>
  </w:num>
  <w:num w:numId="2" w16cid:durableId="2114592611">
    <w:abstractNumId w:val="25"/>
  </w:num>
  <w:num w:numId="3" w16cid:durableId="1288898647">
    <w:abstractNumId w:val="14"/>
  </w:num>
  <w:num w:numId="4" w16cid:durableId="1842817182">
    <w:abstractNumId w:val="24"/>
  </w:num>
  <w:num w:numId="5" w16cid:durableId="1109467988">
    <w:abstractNumId w:val="32"/>
  </w:num>
  <w:num w:numId="6" w16cid:durableId="1315645317">
    <w:abstractNumId w:val="21"/>
  </w:num>
  <w:num w:numId="7" w16cid:durableId="1558931810">
    <w:abstractNumId w:val="15"/>
  </w:num>
  <w:num w:numId="8" w16cid:durableId="718212262">
    <w:abstractNumId w:val="1"/>
  </w:num>
  <w:num w:numId="9" w16cid:durableId="740643613">
    <w:abstractNumId w:val="30"/>
  </w:num>
  <w:num w:numId="10" w16cid:durableId="221525348">
    <w:abstractNumId w:val="7"/>
  </w:num>
  <w:num w:numId="11" w16cid:durableId="528493565">
    <w:abstractNumId w:val="6"/>
  </w:num>
  <w:num w:numId="12" w16cid:durableId="1014117406">
    <w:abstractNumId w:val="3"/>
  </w:num>
  <w:num w:numId="13" w16cid:durableId="573904215">
    <w:abstractNumId w:val="28"/>
  </w:num>
  <w:num w:numId="14" w16cid:durableId="1613198132">
    <w:abstractNumId w:val="17"/>
  </w:num>
  <w:num w:numId="15" w16cid:durableId="1852598829">
    <w:abstractNumId w:val="0"/>
  </w:num>
  <w:num w:numId="16" w16cid:durableId="2092576386">
    <w:abstractNumId w:val="27"/>
  </w:num>
  <w:num w:numId="17" w16cid:durableId="1682733508">
    <w:abstractNumId w:val="22"/>
  </w:num>
  <w:num w:numId="18" w16cid:durableId="1472594880">
    <w:abstractNumId w:val="26"/>
  </w:num>
  <w:num w:numId="19" w16cid:durableId="1881017098">
    <w:abstractNumId w:val="16"/>
    <w:lvlOverride w:ilvl="0">
      <w:startOverride w:val="1"/>
    </w:lvlOverride>
  </w:num>
  <w:num w:numId="20" w16cid:durableId="1992781635">
    <w:abstractNumId w:val="19"/>
  </w:num>
  <w:num w:numId="21" w16cid:durableId="820122887">
    <w:abstractNumId w:val="13"/>
  </w:num>
  <w:num w:numId="22" w16cid:durableId="247661093">
    <w:abstractNumId w:val="5"/>
  </w:num>
  <w:num w:numId="23" w16cid:durableId="1604338667">
    <w:abstractNumId w:val="20"/>
  </w:num>
  <w:num w:numId="24" w16cid:durableId="1177311158">
    <w:abstractNumId w:val="23"/>
  </w:num>
  <w:num w:numId="25" w16cid:durableId="853350622">
    <w:abstractNumId w:val="29"/>
  </w:num>
  <w:num w:numId="26" w16cid:durableId="1928423729">
    <w:abstractNumId w:val="2"/>
  </w:num>
  <w:num w:numId="27" w16cid:durableId="1236892693">
    <w:abstractNumId w:val="11"/>
  </w:num>
  <w:num w:numId="28" w16cid:durableId="224754622">
    <w:abstractNumId w:val="8"/>
  </w:num>
  <w:num w:numId="29" w16cid:durableId="176847432">
    <w:abstractNumId w:val="31"/>
  </w:num>
  <w:num w:numId="30" w16cid:durableId="1862278712">
    <w:abstractNumId w:val="10"/>
  </w:num>
  <w:num w:numId="31" w16cid:durableId="1897279740">
    <w:abstractNumId w:val="18"/>
  </w:num>
  <w:num w:numId="32" w16cid:durableId="154229690">
    <w:abstractNumId w:val="12"/>
  </w:num>
  <w:num w:numId="33" w16cid:durableId="187449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6"/>
    <w:rsid w:val="00000272"/>
    <w:rsid w:val="00016DFD"/>
    <w:rsid w:val="0002026E"/>
    <w:rsid w:val="00020279"/>
    <w:rsid w:val="00031B0A"/>
    <w:rsid w:val="00050375"/>
    <w:rsid w:val="00064EBB"/>
    <w:rsid w:val="00066723"/>
    <w:rsid w:val="00072F86"/>
    <w:rsid w:val="00076415"/>
    <w:rsid w:val="0009248A"/>
    <w:rsid w:val="000B4FD8"/>
    <w:rsid w:val="000B672E"/>
    <w:rsid w:val="000E5C98"/>
    <w:rsid w:val="000F1865"/>
    <w:rsid w:val="0011635B"/>
    <w:rsid w:val="00135E4A"/>
    <w:rsid w:val="00160505"/>
    <w:rsid w:val="00162611"/>
    <w:rsid w:val="00181939"/>
    <w:rsid w:val="00184E2C"/>
    <w:rsid w:val="00184E8E"/>
    <w:rsid w:val="001862C8"/>
    <w:rsid w:val="001A52CA"/>
    <w:rsid w:val="001D47F6"/>
    <w:rsid w:val="001D55D9"/>
    <w:rsid w:val="001F6B4D"/>
    <w:rsid w:val="0021054C"/>
    <w:rsid w:val="00252B10"/>
    <w:rsid w:val="002609B2"/>
    <w:rsid w:val="00270E5F"/>
    <w:rsid w:val="00275A8A"/>
    <w:rsid w:val="002774D3"/>
    <w:rsid w:val="002807F5"/>
    <w:rsid w:val="002A6B31"/>
    <w:rsid w:val="002C22EA"/>
    <w:rsid w:val="002E3749"/>
    <w:rsid w:val="002F7D30"/>
    <w:rsid w:val="00326BC4"/>
    <w:rsid w:val="003548E8"/>
    <w:rsid w:val="0039124A"/>
    <w:rsid w:val="003D61CB"/>
    <w:rsid w:val="003E480C"/>
    <w:rsid w:val="003E7C47"/>
    <w:rsid w:val="004124F9"/>
    <w:rsid w:val="004329F6"/>
    <w:rsid w:val="00432A10"/>
    <w:rsid w:val="0046624B"/>
    <w:rsid w:val="0048015F"/>
    <w:rsid w:val="00494FED"/>
    <w:rsid w:val="004A37E8"/>
    <w:rsid w:val="004A5D85"/>
    <w:rsid w:val="004A7570"/>
    <w:rsid w:val="004B7B2B"/>
    <w:rsid w:val="004C71E7"/>
    <w:rsid w:val="004C7B16"/>
    <w:rsid w:val="004F0EDE"/>
    <w:rsid w:val="004F272C"/>
    <w:rsid w:val="00510226"/>
    <w:rsid w:val="0051468E"/>
    <w:rsid w:val="00547951"/>
    <w:rsid w:val="00554826"/>
    <w:rsid w:val="005C65B7"/>
    <w:rsid w:val="005D4074"/>
    <w:rsid w:val="005E24B8"/>
    <w:rsid w:val="005E413F"/>
    <w:rsid w:val="005E6417"/>
    <w:rsid w:val="005F0A73"/>
    <w:rsid w:val="005F155E"/>
    <w:rsid w:val="00696E51"/>
    <w:rsid w:val="006A162A"/>
    <w:rsid w:val="006C2AFF"/>
    <w:rsid w:val="006C4E7B"/>
    <w:rsid w:val="006F28D6"/>
    <w:rsid w:val="006F478F"/>
    <w:rsid w:val="00704F88"/>
    <w:rsid w:val="00722FF1"/>
    <w:rsid w:val="00733660"/>
    <w:rsid w:val="0078444B"/>
    <w:rsid w:val="007A113E"/>
    <w:rsid w:val="007A5543"/>
    <w:rsid w:val="007A5741"/>
    <w:rsid w:val="007A7DB6"/>
    <w:rsid w:val="007B7D96"/>
    <w:rsid w:val="007C3058"/>
    <w:rsid w:val="007D221C"/>
    <w:rsid w:val="007D2A46"/>
    <w:rsid w:val="007D75B4"/>
    <w:rsid w:val="00801F1A"/>
    <w:rsid w:val="00835890"/>
    <w:rsid w:val="00890150"/>
    <w:rsid w:val="0089271C"/>
    <w:rsid w:val="008931B0"/>
    <w:rsid w:val="008949C1"/>
    <w:rsid w:val="008A2732"/>
    <w:rsid w:val="008B7015"/>
    <w:rsid w:val="008C013F"/>
    <w:rsid w:val="008D1867"/>
    <w:rsid w:val="008E2133"/>
    <w:rsid w:val="008E51B8"/>
    <w:rsid w:val="008E5FB1"/>
    <w:rsid w:val="00903642"/>
    <w:rsid w:val="009105E1"/>
    <w:rsid w:val="00913ED3"/>
    <w:rsid w:val="00920CD6"/>
    <w:rsid w:val="009228D0"/>
    <w:rsid w:val="009875EE"/>
    <w:rsid w:val="0099177A"/>
    <w:rsid w:val="009C484D"/>
    <w:rsid w:val="009E4F2F"/>
    <w:rsid w:val="00A12C2E"/>
    <w:rsid w:val="00A14F89"/>
    <w:rsid w:val="00A17A91"/>
    <w:rsid w:val="00A41FB5"/>
    <w:rsid w:val="00A439B0"/>
    <w:rsid w:val="00A4462F"/>
    <w:rsid w:val="00A53177"/>
    <w:rsid w:val="00A532FA"/>
    <w:rsid w:val="00A83882"/>
    <w:rsid w:val="00AB6E3C"/>
    <w:rsid w:val="00AE4B98"/>
    <w:rsid w:val="00AF3531"/>
    <w:rsid w:val="00AF3D85"/>
    <w:rsid w:val="00B0649F"/>
    <w:rsid w:val="00B1435D"/>
    <w:rsid w:val="00B147F3"/>
    <w:rsid w:val="00B1714B"/>
    <w:rsid w:val="00B21B9C"/>
    <w:rsid w:val="00B33540"/>
    <w:rsid w:val="00B3651C"/>
    <w:rsid w:val="00B577DE"/>
    <w:rsid w:val="00B743EB"/>
    <w:rsid w:val="00B90727"/>
    <w:rsid w:val="00B9746C"/>
    <w:rsid w:val="00BB5A6E"/>
    <w:rsid w:val="00C10329"/>
    <w:rsid w:val="00C2202C"/>
    <w:rsid w:val="00C3021A"/>
    <w:rsid w:val="00C46D81"/>
    <w:rsid w:val="00C63990"/>
    <w:rsid w:val="00CA4546"/>
    <w:rsid w:val="00CA65C2"/>
    <w:rsid w:val="00CD76B2"/>
    <w:rsid w:val="00CE33E1"/>
    <w:rsid w:val="00D22A78"/>
    <w:rsid w:val="00D2548C"/>
    <w:rsid w:val="00D333F1"/>
    <w:rsid w:val="00D546F4"/>
    <w:rsid w:val="00D85778"/>
    <w:rsid w:val="00DA1408"/>
    <w:rsid w:val="00DB00A6"/>
    <w:rsid w:val="00DC0832"/>
    <w:rsid w:val="00DD14AA"/>
    <w:rsid w:val="00E12438"/>
    <w:rsid w:val="00E15566"/>
    <w:rsid w:val="00E24E4B"/>
    <w:rsid w:val="00E2687E"/>
    <w:rsid w:val="00E519AE"/>
    <w:rsid w:val="00E52597"/>
    <w:rsid w:val="00E52E2D"/>
    <w:rsid w:val="00E63DA4"/>
    <w:rsid w:val="00E63FC8"/>
    <w:rsid w:val="00E7177E"/>
    <w:rsid w:val="00E71E17"/>
    <w:rsid w:val="00E7366B"/>
    <w:rsid w:val="00EA20CA"/>
    <w:rsid w:val="00F12390"/>
    <w:rsid w:val="00F26129"/>
    <w:rsid w:val="00F343CE"/>
    <w:rsid w:val="00F44467"/>
    <w:rsid w:val="00F47FAA"/>
    <w:rsid w:val="00F550F8"/>
    <w:rsid w:val="00F6210B"/>
    <w:rsid w:val="00F81728"/>
    <w:rsid w:val="00F93303"/>
    <w:rsid w:val="00F9495E"/>
    <w:rsid w:val="00FB054A"/>
    <w:rsid w:val="00FC22CC"/>
    <w:rsid w:val="00FE4B2F"/>
    <w:rsid w:val="00FF2767"/>
    <w:rsid w:val="00FF4807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009C"/>
  <w15:chartTrackingRefBased/>
  <w15:docId w15:val="{DB6F4D82-5033-4CC6-924F-2822DC29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5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2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7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CA454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A454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FF276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F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7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87E"/>
  </w:style>
  <w:style w:type="paragraph" w:styleId="Piedepgina">
    <w:name w:val="footer"/>
    <w:basedOn w:val="Normal"/>
    <w:link w:val="Piedepgina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87E"/>
  </w:style>
  <w:style w:type="character" w:customStyle="1" w:styleId="Ttulo1Car">
    <w:name w:val="Título 1 Car"/>
    <w:basedOn w:val="Fuentedeprrafopredeter"/>
    <w:link w:val="Ttulo1"/>
    <w:uiPriority w:val="9"/>
    <w:rsid w:val="00B33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6F47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648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25</cp:revision>
  <cp:lastPrinted>2025-10-29T15:55:00Z</cp:lastPrinted>
  <dcterms:created xsi:type="dcterms:W3CDTF">2026-05-25T18:40:00Z</dcterms:created>
  <dcterms:modified xsi:type="dcterms:W3CDTF">2026-05-26T18:20:00Z</dcterms:modified>
</cp:coreProperties>
</file>