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b7lil47xm01q" w:id="0"/>
      <w:bookmarkEnd w:id="0"/>
      <w:r w:rsidDel="00000000" w:rsidR="00000000" w:rsidRPr="00000000">
        <w:rPr>
          <w:rtl w:val="0"/>
        </w:rPr>
        <w:t xml:space="preserve">ÉTAT DES SIMULATIONS DES TRAVAUX DE FIN D'EXERCICE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64.0" w:type="dxa"/>
        <w:jc w:val="left"/>
        <w:tblInd w:w="5.0" w:type="dxa"/>
        <w:tblLayout w:type="fixed"/>
        <w:tblLook w:val="0400"/>
      </w:tblPr>
      <w:tblGrid>
        <w:gridCol w:w="3020"/>
        <w:gridCol w:w="3022"/>
        <w:gridCol w:w="110"/>
        <w:gridCol w:w="982"/>
        <w:gridCol w:w="1303"/>
        <w:gridCol w:w="103"/>
        <w:gridCol w:w="25"/>
        <w:gridCol w:w="98"/>
        <w:gridCol w:w="401"/>
        <w:tblGridChange w:id="0">
          <w:tblGrid>
            <w:gridCol w:w="3020"/>
            <w:gridCol w:w="3022"/>
            <w:gridCol w:w="110"/>
            <w:gridCol w:w="982"/>
            <w:gridCol w:w="1303"/>
            <w:gridCol w:w="103"/>
            <w:gridCol w:w="25"/>
            <w:gridCol w:w="98"/>
            <w:gridCol w:w="401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u w:val="none"/>
                <w:rtl w:val="0"/>
              </w:rPr>
              <w:t xml:space="preserve">CLIENTS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u w:val="none"/>
                <w:rtl w:val="0"/>
              </w:rPr>
              <w:t xml:space="preserve">ETAT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u w:val="none"/>
                <w:rtl w:val="0"/>
              </w:rPr>
              <w:t xml:space="preserve">DESCRIPTION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CECKA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pas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110" w:right="46" w:firstLine="0"/>
              <w:rPr>
                <w:b w:val="0"/>
                <w:bCs w:val="0"/>
                <w:sz w:val="30"/>
                <w:szCs w:val="30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Ne pas ouvrir les exercices jusqu'à nouvel ordre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MUCREFBO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110" w:firstLine="0"/>
              <w:rPr>
                <w:b w:val="0"/>
                <w:bCs w:val="0"/>
                <w:sz w:val="30"/>
                <w:szCs w:val="30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près pour la production</w:t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CEDAICI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110" w:firstLine="0"/>
              <w:rPr>
                <w:b w:val="0"/>
                <w:bCs w:val="0"/>
                <w:sz w:val="30"/>
                <w:szCs w:val="30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près pour la production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LAPEYRIE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Erreur de paramétrage au niveau de la clôture du Bilan 2024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FOSAT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  <w:r w:rsidDel="00000000" w:rsidR="00000000" w:rsidRPr="00000000">
              <w:rPr>
                <w:b w:val="0"/>
                <w:bCs w:val="0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Le remboursement des crédits ou prêt doivent être d’abord exécutés avant la fermeture de la journée de l’exercice en cours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AGIR FINANCE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2"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Ouverture d’exercice 2026 prod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</w:tcPr>
          <w:p w:rsidR="00000000" w:rsidDel="00000000" w:rsidP="00000000" w:rsidRDefault="00000000" w:rsidRPr="00000000" w14:paraId="0000004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-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.45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</w:tcPr>
          <w:p w:rsidR="00000000" w:rsidDel="00000000" w:rsidP="00000000" w:rsidRDefault="00000000" w:rsidRPr="00000000" w14:paraId="0000004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ind w:left="-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00" w:val="clear"/>
          </w:tcPr>
          <w:p w:rsidR="00000000" w:rsidDel="00000000" w:rsidP="00000000" w:rsidRDefault="00000000" w:rsidRPr="00000000" w14:paraId="0000005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ind w:left="-3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.4531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b w:val="0"/>
                <w:bCs w:val="0"/>
                <w:sz w:val="32"/>
                <w:szCs w:val="32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u w:val="none"/>
                <w:rtl w:val="0"/>
              </w:rPr>
              <w:t xml:space="preserve">gesci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b w:val="0"/>
                <w:bCs w:val="0"/>
                <w:sz w:val="32"/>
                <w:szCs w:val="32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u w:val="none"/>
                <w:rtl w:val="0"/>
              </w:rPr>
              <w:t xml:space="preserve">pas ok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</w:tcPr>
          <w:p w:rsidR="00000000" w:rsidDel="00000000" w:rsidP="00000000" w:rsidRDefault="00000000" w:rsidRPr="00000000" w14:paraId="00000061">
            <w:pPr>
              <w:ind w:left="110" w:right="46" w:firstLine="0"/>
              <w:rPr/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Ne pas ouvrir les exercices jusqu'à nouvel ordre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left="-3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00" w:val="clear"/>
          </w:tcPr>
          <w:p w:rsidR="00000000" w:rsidDel="00000000" w:rsidP="00000000" w:rsidRDefault="00000000" w:rsidRPr="00000000" w14:paraId="0000006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CLUB IVOIRE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Absence de données dans le tableau provision débiteur divers donc impossible de clôture l’exercice 2024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ind w:left="0" w:firstLine="0"/>
              <w:rPr>
                <w:b w:val="0"/>
                <w:bCs w:val="0"/>
                <w:sz w:val="30"/>
                <w:szCs w:val="30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cades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0" w:firstLine="0"/>
              <w:rPr>
                <w:b w:val="0"/>
                <w:bCs w:val="0"/>
                <w:sz w:val="30"/>
                <w:szCs w:val="30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ind w:left="110" w:right="46" w:firstLine="0"/>
              <w:rPr/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Ne pas ouvrir les exercices jusqu'à nouvel ordre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TONTINE CECI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Doit être faire pas le DG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TONTINE REMUCI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  <w:r w:rsidDel="00000000" w:rsidR="00000000" w:rsidRPr="00000000">
              <w:rPr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Ne pas ouvrir les exercices jusqu'à nouvel ordre</w:t>
            </w:r>
            <w:r w:rsidDel="00000000" w:rsidR="00000000" w:rsidRPr="00000000">
              <w:rPr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TONTINE PHOENIX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ok</w:t>
            </w:r>
            <w:r w:rsidDel="00000000" w:rsidR="00000000" w:rsidRPr="00000000">
              <w:rPr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2" w:lineRule="auto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Ouverture d’exercice 2026 prod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TONTINE ASSUEFRY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2" w:lineRule="auto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Ouverture d’exercice 2026 prod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SIRIUS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Attente de retour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CELPAID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Attente de retour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.4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Rule="auto"/>
              <w:ind w:left="0" w:firstLine="0"/>
              <w:rPr>
                <w:b w:val="0"/>
                <w:bCs w:val="0"/>
                <w:sz w:val="32"/>
                <w:szCs w:val="32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u w:val="none"/>
                <w:rtl w:val="0"/>
              </w:rPr>
              <w:t xml:space="preserve">Cmec transua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Rule="auto"/>
              <w:ind w:left="0" w:firstLine="0"/>
              <w:rPr>
                <w:b w:val="0"/>
                <w:bCs w:val="0"/>
                <w:sz w:val="32"/>
                <w:szCs w:val="32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Ne pas ouvrir les exercices jusqu'à nouvel ordre</w:t>
            </w:r>
            <w:r w:rsidDel="00000000" w:rsidR="00000000" w:rsidRPr="00000000">
              <w:rPr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FPPN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En cours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CEFA GABIADJI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2" w:lineRule="auto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Ouverture d’exercice 2026 prod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THOUI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2" w:lineRule="auto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Ouverture d’exercice 2026 prod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FCEC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2" w:lineRule="auto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Ouverture d’exercice 2026 prod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YVEO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En cours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Tiassalé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2" w:lineRule="auto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Ouverture d’exercice 2026 prod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Koffikro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2" w:lineRule="auto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Ouverture d’exercice 2026 prod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 N'Zianouan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N'Zikro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assuefry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2" w:lineRule="auto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Ouverture d’exercice 2026 prod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aboisso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bondoukou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bacon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ahouanou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millionnaire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goumere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bingerville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meagui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affienou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bonière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tabagne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koumassi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koffikro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marcory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cmec katiola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cepeci air france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cepeci plateau dokui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cepeci bouake kôkô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ind w:left="110" w:right="46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Ne pas ouvrir les exercices jusqu'à nouvel ordre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cepeci daloa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ind w:left="110" w:right="46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u w:val="none"/>
                <w:rtl w:val="0"/>
              </w:rPr>
              <w:t xml:space="preserve">Ne pas ouvrir les exercices jusqu'à nouvel ordre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.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0" w:lineRule="auto"/>
              <w:ind w:left="110" w:firstLine="0"/>
              <w:rPr>
                <w:b w:val="0"/>
                <w:bCs w:val="0"/>
                <w:sz w:val="28"/>
                <w:szCs w:val="28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u w:val="none"/>
                <w:rtl w:val="0"/>
              </w:rPr>
              <w:t xml:space="preserve">cepeci bouake agence belleville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after="0" w:lineRule="auto"/>
              <w:ind w:left="110" w:firstLine="0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pas ok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after="2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none"/>
                <w:rtl w:val="0"/>
              </w:rPr>
              <w:t xml:space="preserve">en cours</w:t>
            </w:r>
          </w:p>
        </w:tc>
      </w:tr>
    </w:tbl>
    <w:p w:rsidR="00000000" w:rsidDel="00000000" w:rsidP="00000000" w:rsidRDefault="00000000" w:rsidRPr="00000000" w14:paraId="000001D7">
      <w:pPr>
        <w:spacing w:after="0" w:lineRule="auto"/>
        <w:jc w:val="both"/>
        <w:rPr/>
      </w:pP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600" w:top="1423" w:left="1416" w:right="18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sz w:val="36"/>
        <w:szCs w:val="36"/>
        <w:u w:val="single"/>
        <w:lang w:val="fr"/>
      </w:rPr>
    </w:rPrDefault>
    <w:pPrDefault>
      <w:pPr>
        <w:spacing w:after="161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2.0" w:type="dxa"/>
        <w:left w:w="0.0" w:type="dxa"/>
        <w:bottom w:w="0.0" w:type="dxa"/>
        <w:right w:w="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