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EC83D" w14:textId="09B73136" w:rsidR="00BB473D" w:rsidRPr="002A378D" w:rsidRDefault="38FC79A6" w:rsidP="2442A5F9">
      <w:pPr>
        <w:pStyle w:val="Heading1"/>
        <w:spacing w:after="0" w:line="276" w:lineRule="auto"/>
        <w:jc w:val="center"/>
        <w:rPr>
          <w:rFonts w:ascii="IBM Plex Sans" w:eastAsia="IBM Plex Sans" w:hAnsi="IBM Plex Sans" w:cs="IBM Plex Sans"/>
          <w:color w:val="0070C0"/>
          <w:lang w:val="en-US"/>
        </w:rPr>
      </w:pPr>
      <w:proofErr w:type="spellStart"/>
      <w:r w:rsidRPr="38FC79A6">
        <w:rPr>
          <w:rFonts w:ascii="IBM Plex Sans" w:eastAsia="IBM Plex Sans" w:hAnsi="IBM Plex Sans" w:cs="IBM Plex Sans"/>
          <w:color w:val="0070C0"/>
          <w:lang w:val="en-US"/>
        </w:rPr>
        <w:t>watsonx</w:t>
      </w:r>
      <w:proofErr w:type="spellEnd"/>
      <w:r w:rsidRPr="38FC79A6">
        <w:rPr>
          <w:rFonts w:ascii="IBM Plex Sans" w:eastAsia="IBM Plex Sans" w:hAnsi="IBM Plex Sans" w:cs="IBM Plex Sans"/>
          <w:color w:val="0070C0"/>
          <w:lang w:val="en-US"/>
        </w:rPr>
        <w:t xml:space="preserve"> Orchestrate Lab </w:t>
      </w:r>
      <w:r w:rsidR="00F148B0">
        <w:rPr>
          <w:rFonts w:ascii="IBM Plex Sans" w:eastAsia="IBM Plex Sans" w:hAnsi="IBM Plex Sans" w:cs="IBM Plex Sans"/>
          <w:color w:val="0070C0"/>
          <w:lang w:val="en-US"/>
        </w:rPr>
        <w:t>2</w:t>
      </w:r>
      <w:r w:rsidRPr="38FC79A6">
        <w:rPr>
          <w:rFonts w:ascii="IBM Plex Sans" w:eastAsia="IBM Plex Sans" w:hAnsi="IBM Plex Sans" w:cs="IBM Plex Sans"/>
          <w:color w:val="0070C0"/>
          <w:lang w:val="en-US"/>
        </w:rPr>
        <w:t>:</w:t>
      </w:r>
    </w:p>
    <w:p w14:paraId="522B8498" w14:textId="05B182A7" w:rsidR="002A378D" w:rsidRPr="002A378D" w:rsidRDefault="00C80C4A" w:rsidP="2442A5F9">
      <w:pPr>
        <w:pStyle w:val="Heading1"/>
        <w:spacing w:after="0" w:line="276" w:lineRule="auto"/>
        <w:jc w:val="center"/>
        <w:rPr>
          <w:rFonts w:ascii="IBM Plex Sans" w:eastAsia="IBM Plex Sans" w:hAnsi="IBM Plex Sans" w:cs="IBM Plex Sans"/>
          <w:color w:val="0070C0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Menghubungkan</w:t>
      </w:r>
      <w:proofErr w:type="spellEnd"/>
      <w:r w:rsidR="38FC79A6" w:rsidRPr="38FC79A6">
        <w:rPr>
          <w:rFonts w:ascii="IBM Plex Sans" w:eastAsia="IBM Plex Sans" w:hAnsi="IBM Plex Sans" w:cs="IBM Plex Sans"/>
          <w:color w:val="0070C0"/>
          <w:lang w:val="en-US"/>
        </w:rPr>
        <w:t xml:space="preserve"> AI Agent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ke</w:t>
      </w:r>
      <w:proofErr w:type="spellEnd"/>
      <w:r w:rsidR="38FC79A6" w:rsidRPr="38FC79A6"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 w:rsidR="38FC79A6" w:rsidRPr="38FC79A6">
        <w:rPr>
          <w:rFonts w:ascii="IBM Plex Sans" w:eastAsia="IBM Plex Sans" w:hAnsi="IBM Plex Sans" w:cs="IBM Plex Sans"/>
          <w:color w:val="0070C0"/>
          <w:lang w:val="en-US"/>
        </w:rPr>
        <w:t>watsonx</w:t>
      </w:r>
      <w:proofErr w:type="spellEnd"/>
      <w:r w:rsidR="38FC79A6" w:rsidRPr="38FC79A6">
        <w:rPr>
          <w:rFonts w:ascii="IBM Plex Sans" w:eastAsia="IBM Plex Sans" w:hAnsi="IBM Plex Sans" w:cs="IBM Plex Sans"/>
          <w:color w:val="0070C0"/>
          <w:lang w:val="en-US"/>
        </w:rPr>
        <w:t xml:space="preserve"> Orchestrate</w:t>
      </w:r>
    </w:p>
    <w:p w14:paraId="03B3E4EC" w14:textId="796C2456" w:rsidR="002A378D" w:rsidRDefault="002A378D" w:rsidP="2442A5F9">
      <w:pPr>
        <w:spacing w:line="276" w:lineRule="auto"/>
        <w:rPr>
          <w:rFonts w:ascii="IBM Plex Sans" w:eastAsia="IBM Plex Sans" w:hAnsi="IBM Plex Sans" w:cs="IBM Plex Sans"/>
          <w:color w:val="0070C0"/>
          <w:sz w:val="28"/>
          <w:szCs w:val="28"/>
          <w:lang w:val="en-US"/>
        </w:rPr>
      </w:pPr>
    </w:p>
    <w:p w14:paraId="5509B2B2" w14:textId="5BA5CC6F" w:rsidR="002A378D" w:rsidRDefault="00C80C4A" w:rsidP="2442A5F9">
      <w:pPr>
        <w:spacing w:line="276" w:lineRule="auto"/>
        <w:rPr>
          <w:rFonts w:ascii="IBM Plex Sans" w:eastAsia="IBM Plex Sans" w:hAnsi="IBM Plex Sans" w:cs="IBM Plex Sans"/>
          <w:color w:val="0070C0"/>
          <w:sz w:val="28"/>
          <w:szCs w:val="28"/>
          <w:lang w:val="en-US"/>
        </w:rPr>
      </w:pPr>
      <w:r>
        <w:rPr>
          <w:rFonts w:ascii="IBM Plex Sans" w:eastAsia="IBM Plex Sans" w:hAnsi="IBM Plex Sans" w:cs="IBM Plex Sans"/>
          <w:color w:val="0070C0"/>
          <w:sz w:val="28"/>
          <w:szCs w:val="28"/>
          <w:lang w:val="en-US"/>
        </w:rPr>
        <w:t>Tujuan</w:t>
      </w:r>
    </w:p>
    <w:p w14:paraId="2E86F672" w14:textId="0B8CA0AF" w:rsidR="00C80C4A" w:rsidRPr="00C80C4A" w:rsidRDefault="00C80C4A" w:rsidP="38FC79A6">
      <w:pPr>
        <w:jc w:val="both"/>
        <w:rPr>
          <w:rFonts w:ascii="IBM Plex Sans" w:hAnsi="IBM Plex Sans"/>
        </w:rPr>
      </w:pPr>
      <w:r w:rsidRPr="00C80C4A">
        <w:rPr>
          <w:rFonts w:ascii="IBM Plex Sans" w:hAnsi="IBM Plex Sans"/>
        </w:rPr>
        <w:t xml:space="preserve">Solusi </w:t>
      </w:r>
      <w:r>
        <w:rPr>
          <w:rFonts w:ascii="IBM Plex Sans" w:hAnsi="IBM Plex Sans"/>
        </w:rPr>
        <w:t>rule-based</w:t>
      </w:r>
      <w:r w:rsidRPr="00C80C4A">
        <w:rPr>
          <w:rFonts w:ascii="IBM Plex Sans" w:hAnsi="IBM Plex Sans"/>
        </w:rPr>
        <w:t xml:space="preserve"> dan AI </w:t>
      </w:r>
      <w:proofErr w:type="spellStart"/>
      <w:r w:rsidRPr="00C80C4A">
        <w:rPr>
          <w:rFonts w:ascii="IBM Plex Sans" w:hAnsi="IBM Plex Sans"/>
        </w:rPr>
        <w:t>generatif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mungkin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tidak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cukup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untuk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menangani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alur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kerja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atau</w:t>
      </w:r>
      <w:proofErr w:type="spellEnd"/>
      <w:r w:rsidRPr="00C80C4A">
        <w:rPr>
          <w:rFonts w:ascii="IBM Plex Sans" w:hAnsi="IBM Plex Sans"/>
        </w:rPr>
        <w:t xml:space="preserve"> proses yang </w:t>
      </w:r>
      <w:proofErr w:type="spellStart"/>
      <w:r w:rsidRPr="00C80C4A">
        <w:rPr>
          <w:rFonts w:ascii="IBM Plex Sans" w:hAnsi="IBM Plex Sans"/>
        </w:rPr>
        <w:t>kompleks</w:t>
      </w:r>
      <w:proofErr w:type="spellEnd"/>
      <w:r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dengan</w:t>
      </w:r>
      <w:proofErr w:type="spellEnd"/>
      <w:r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cakupan</w:t>
      </w:r>
      <w:proofErr w:type="spellEnd"/>
      <w:r>
        <w:rPr>
          <w:rFonts w:ascii="IBM Plex Sans" w:hAnsi="IBM Plex Sans"/>
        </w:rPr>
        <w:t xml:space="preserve"> yang </w:t>
      </w:r>
      <w:proofErr w:type="spellStart"/>
      <w:r>
        <w:rPr>
          <w:rFonts w:ascii="IBM Plex Sans" w:hAnsi="IBM Plex Sans"/>
        </w:rPr>
        <w:t>luas</w:t>
      </w:r>
      <w:proofErr w:type="spellEnd"/>
      <w:r>
        <w:rPr>
          <w:rFonts w:ascii="IBM Plex Sans" w:hAnsi="IBM Plex Sans"/>
        </w:rPr>
        <w:t xml:space="preserve"> dan</w:t>
      </w:r>
      <w:r w:rsidRPr="00C80C4A"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memerlukan</w:t>
      </w:r>
      <w:proofErr w:type="spellEnd"/>
      <w:r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banyak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langkah</w:t>
      </w:r>
      <w:proofErr w:type="spellEnd"/>
      <w:r w:rsidRPr="00C80C4A">
        <w:rPr>
          <w:rFonts w:ascii="IBM Plex Sans" w:hAnsi="IBM Plex Sans"/>
        </w:rPr>
        <w:t xml:space="preserve">. </w:t>
      </w:r>
      <w:proofErr w:type="spellStart"/>
      <w:r w:rsidRPr="00C80C4A">
        <w:rPr>
          <w:rFonts w:ascii="IBM Plex Sans" w:hAnsi="IBM Plex Sans"/>
        </w:rPr>
        <w:t>Namun</w:t>
      </w:r>
      <w:proofErr w:type="spellEnd"/>
      <w:r w:rsidRPr="00C80C4A">
        <w:rPr>
          <w:rFonts w:ascii="IBM Plex Sans" w:hAnsi="IBM Plex Sans"/>
        </w:rPr>
        <w:t xml:space="preserve">, </w:t>
      </w:r>
      <w:proofErr w:type="spellStart"/>
      <w:r w:rsidRPr="00C80C4A">
        <w:rPr>
          <w:rFonts w:ascii="IBM Plex Sans" w:hAnsi="IBM Plex Sans"/>
        </w:rPr>
        <w:t>kita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dapat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memanfaatkan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kemampuan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berpikir</w:t>
      </w:r>
      <w:proofErr w:type="spellEnd"/>
      <w:r w:rsidRPr="00C80C4A">
        <w:rPr>
          <w:rFonts w:ascii="IBM Plex Sans" w:hAnsi="IBM Plex Sans"/>
        </w:rPr>
        <w:t xml:space="preserve"> dan </w:t>
      </w:r>
      <w:proofErr w:type="spellStart"/>
      <w:r w:rsidRPr="00C80C4A">
        <w:rPr>
          <w:rFonts w:ascii="IBM Plex Sans" w:hAnsi="IBM Plex Sans"/>
        </w:rPr>
        <w:t>pengambilan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keputusan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secara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otonom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dari</w:t>
      </w:r>
      <w:proofErr w:type="spellEnd"/>
      <w:r w:rsidRPr="00C80C4A">
        <w:rPr>
          <w:rFonts w:ascii="IBM Plex Sans" w:hAnsi="IBM Plex Sans"/>
        </w:rPr>
        <w:t xml:space="preserve"> </w:t>
      </w:r>
      <w:r w:rsidRPr="00C80C4A">
        <w:rPr>
          <w:rFonts w:ascii="IBM Plex Sans" w:hAnsi="IBM Plex Sans"/>
          <w:i/>
          <w:iCs/>
        </w:rPr>
        <w:t xml:space="preserve">AI </w:t>
      </w:r>
      <w:r w:rsidRPr="00C80C4A">
        <w:rPr>
          <w:rFonts w:ascii="IBM Plex Sans" w:hAnsi="IBM Plex Sans"/>
          <w:i/>
          <w:iCs/>
        </w:rPr>
        <w:t>agent</w:t>
      </w:r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untuk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mengatasi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tantangan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ini</w:t>
      </w:r>
      <w:proofErr w:type="spellEnd"/>
      <w:r>
        <w:rPr>
          <w:rFonts w:ascii="IBM Plex Sans" w:hAnsi="IBM Plex Sans"/>
        </w:rPr>
        <w:t xml:space="preserve">. </w:t>
      </w:r>
      <w:proofErr w:type="spellStart"/>
      <w:r>
        <w:rPr>
          <w:rFonts w:ascii="IBM Plex Sans" w:hAnsi="IBM Plex Sans"/>
        </w:rPr>
        <w:t>W</w:t>
      </w:r>
      <w:r w:rsidRPr="00C80C4A">
        <w:rPr>
          <w:rFonts w:ascii="IBM Plex Sans" w:hAnsi="IBM Plex Sans"/>
        </w:rPr>
        <w:t>atsonx</w:t>
      </w:r>
      <w:proofErr w:type="spellEnd"/>
      <w:r w:rsidRPr="00C80C4A">
        <w:rPr>
          <w:rFonts w:ascii="IBM Plex Sans" w:hAnsi="IBM Plex Sans"/>
        </w:rPr>
        <w:t xml:space="preserve"> Orchestrate </w:t>
      </w:r>
      <w:proofErr w:type="spellStart"/>
      <w:r w:rsidRPr="00C80C4A">
        <w:rPr>
          <w:rFonts w:ascii="IBM Plex Sans" w:hAnsi="IBM Plex Sans"/>
        </w:rPr>
        <w:t>memungkinkan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kita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untuk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menggunakan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serangkaian</w:t>
      </w:r>
      <w:proofErr w:type="spellEnd"/>
      <w:r w:rsidRPr="00C80C4A">
        <w:rPr>
          <w:rFonts w:ascii="IBM Plex Sans" w:hAnsi="IBM Plex Sans"/>
        </w:rPr>
        <w:t xml:space="preserve"> </w:t>
      </w:r>
      <w:r w:rsidRPr="00C80C4A">
        <w:rPr>
          <w:rFonts w:ascii="IBM Plex Sans" w:hAnsi="IBM Plex Sans"/>
          <w:i/>
          <w:iCs/>
        </w:rPr>
        <w:t>AI</w:t>
      </w:r>
      <w:r w:rsidRPr="00C80C4A">
        <w:rPr>
          <w:rFonts w:ascii="IBM Plex Sans" w:hAnsi="IBM Plex Sans"/>
          <w:i/>
          <w:iCs/>
        </w:rPr>
        <w:t xml:space="preserve"> agent</w:t>
      </w:r>
      <w:r w:rsidRPr="00C80C4A">
        <w:rPr>
          <w:rFonts w:ascii="IBM Plex Sans" w:hAnsi="IBM Plex Sans"/>
        </w:rPr>
        <w:t xml:space="preserve"> yang masing-masing </w:t>
      </w:r>
      <w:proofErr w:type="spellStart"/>
      <w:r w:rsidRPr="00C80C4A">
        <w:rPr>
          <w:rFonts w:ascii="IBM Plex Sans" w:hAnsi="IBM Plex Sans"/>
        </w:rPr>
        <w:t>dirancang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untuk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tugas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tertentu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melalui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sebuah</w:t>
      </w:r>
      <w:proofErr w:type="spellEnd"/>
      <w:r>
        <w:rPr>
          <w:rFonts w:ascii="IBM Plex Sans" w:hAnsi="IBM Plex Sans"/>
        </w:rPr>
        <w:t xml:space="preserve"> </w:t>
      </w:r>
      <w:proofErr w:type="spellStart"/>
      <w:r>
        <w:rPr>
          <w:rFonts w:ascii="IBM Plex Sans" w:hAnsi="IBM Plex Sans"/>
        </w:rPr>
        <w:t>orkestrator</w:t>
      </w:r>
      <w:proofErr w:type="spellEnd"/>
      <w:r>
        <w:rPr>
          <w:rFonts w:ascii="IBM Plex Sans" w:hAnsi="IBM Plex Sans"/>
        </w:rPr>
        <w:t xml:space="preserve"> yang</w:t>
      </w:r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mengotomatisasi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alur</w:t>
      </w:r>
      <w:proofErr w:type="spellEnd"/>
      <w:r w:rsidRPr="00C80C4A">
        <w:rPr>
          <w:rFonts w:ascii="IBM Plex Sans" w:hAnsi="IBM Plex Sans"/>
        </w:rPr>
        <w:t xml:space="preserve"> </w:t>
      </w:r>
      <w:proofErr w:type="spellStart"/>
      <w:r w:rsidRPr="00C80C4A">
        <w:rPr>
          <w:rFonts w:ascii="IBM Plex Sans" w:hAnsi="IBM Plex Sans"/>
        </w:rPr>
        <w:t>kerja</w:t>
      </w:r>
      <w:proofErr w:type="spellEnd"/>
      <w:r w:rsidRPr="00C80C4A">
        <w:rPr>
          <w:rFonts w:ascii="IBM Plex Sans" w:hAnsi="IBM Plex Sans"/>
        </w:rPr>
        <w:t xml:space="preserve"> dan proses yang </w:t>
      </w:r>
      <w:proofErr w:type="spellStart"/>
      <w:r w:rsidRPr="00C80C4A">
        <w:rPr>
          <w:rFonts w:ascii="IBM Plex Sans" w:hAnsi="IBM Plex Sans"/>
        </w:rPr>
        <w:t>kompleks</w:t>
      </w:r>
      <w:proofErr w:type="spellEnd"/>
      <w:r w:rsidRPr="00C80C4A">
        <w:rPr>
          <w:rFonts w:ascii="IBM Plex Sans" w:hAnsi="IBM Plex Sans"/>
        </w:rPr>
        <w:t>.</w:t>
      </w:r>
    </w:p>
    <w:p w14:paraId="5823237F" w14:textId="77777777" w:rsidR="00C80C4A" w:rsidRDefault="00C80C4A" w:rsidP="38FC79A6">
      <w:pPr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</w:p>
    <w:p w14:paraId="70466A45" w14:textId="6AEE5508" w:rsidR="00C80C4A" w:rsidRPr="00C80C4A" w:rsidRDefault="00C80C4A" w:rsidP="00C80C4A">
      <w:pPr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rFonts w:ascii="IBM Plex Sans" w:eastAsia="IBM Plex Sans" w:hAnsi="IBM Plex Sans" w:cs="IBM Plex Sans"/>
          <w:color w:val="000000" w:themeColor="text1"/>
          <w:lang w:val="en-US"/>
        </w:rPr>
        <w:t>Pada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lab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ini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, Anda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akan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mempelajari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cara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menghubungkan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AI 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agen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>t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kita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, 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yang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telah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dijalankan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di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dalam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 w:rsidRPr="00C80C4A">
        <w:rPr>
          <w:rFonts w:ascii="IBM Plex Sans" w:eastAsia="IBM Plex Sans" w:hAnsi="IBM Plex Sans" w:cs="IBM Plex Sans"/>
          <w:b/>
          <w:bCs/>
          <w:color w:val="000000" w:themeColor="text1"/>
          <w:lang w:val="en-US"/>
        </w:rPr>
        <w:t>Code Engine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(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mirip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dengan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Lambda di AWS)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>,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ke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watsonx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Orchestrate. Agen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eksternal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apapun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dapat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diintegrasikan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dengan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watsonx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Orchestrate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selama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agen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tersebut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mengimplementasikan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endpoint </w:t>
      </w:r>
      <w:hyperlink r:id="rId5" w:history="1">
        <w:r w:rsidRPr="00C80C4A">
          <w:rPr>
            <w:rStyle w:val="Hyperlink"/>
            <w:rFonts w:ascii="IBM Plex Sans" w:eastAsia="IBM Plex Sans" w:hAnsi="IBM Plex Sans" w:cs="IBM Plex Sans"/>
            <w:lang w:val="en-US"/>
          </w:rPr>
          <w:t>/chat/completions</w:t>
        </w:r>
      </w:hyperlink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sesuai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dengan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spesifikasi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yang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telah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disediakan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. Dalam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kasus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>kali</w:t>
      </w:r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in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,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kita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menggunakan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Agent Builder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dari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watsonx.ai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untuk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membangun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dan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menjalankan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layanan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wicara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yang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terintegrasi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dengan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model IBM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watsonx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.</w:t>
      </w:r>
    </w:p>
    <w:p w14:paraId="5867D79E" w14:textId="77777777" w:rsidR="00C80C4A" w:rsidRPr="00C80C4A" w:rsidRDefault="00C80C4A" w:rsidP="00C80C4A">
      <w:pPr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</w:p>
    <w:p w14:paraId="6B3ACC5F" w14:textId="2078ABC2" w:rsidR="00C80C4A" w:rsidRDefault="00C80C4A" w:rsidP="00C80C4A">
      <w:pPr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Sebuah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sistem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backend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menggunakan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Python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FastAPI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dijalankan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di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dalam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Code Engine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memanggil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endpoint </w:t>
      </w:r>
      <w:proofErr w:type="spellStart"/>
      <w:r w:rsidRPr="00C80C4A">
        <w:rPr>
          <w:rFonts w:ascii="Courier New" w:eastAsia="IBM Plex Sans" w:hAnsi="Courier New" w:cs="Courier New"/>
          <w:color w:val="000000" w:themeColor="text1"/>
          <w:lang w:val="en-US"/>
        </w:rPr>
        <w:t>ai_service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dan </w:t>
      </w:r>
      <w:proofErr w:type="spellStart"/>
      <w:r w:rsidRPr="00C80C4A">
        <w:rPr>
          <w:rFonts w:ascii="Courier New" w:eastAsia="IBM Plex Sans" w:hAnsi="Courier New" w:cs="Courier New"/>
          <w:color w:val="000000" w:themeColor="text1"/>
          <w:lang w:val="en-US"/>
        </w:rPr>
        <w:t>ai_service_stream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dari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layanan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AI.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Lihat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diagram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berikut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untuk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memahami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alurnya</w:t>
      </w:r>
      <w:proofErr w:type="spellEnd"/>
      <w:r w:rsidRPr="00C80C4A">
        <w:rPr>
          <w:rFonts w:ascii="IBM Plex Sans" w:eastAsia="IBM Plex Sans" w:hAnsi="IBM Plex Sans" w:cs="IBM Plex Sans"/>
          <w:color w:val="000000" w:themeColor="text1"/>
          <w:lang w:val="en-US"/>
        </w:rPr>
        <w:t>.</w:t>
      </w:r>
    </w:p>
    <w:p w14:paraId="33D1D68F" w14:textId="77777777" w:rsidR="00C80C4A" w:rsidRPr="00C80C4A" w:rsidRDefault="00C80C4A" w:rsidP="00C80C4A">
      <w:pPr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</w:p>
    <w:p w14:paraId="785D5DF0" w14:textId="01B93A68" w:rsidR="00AA7887" w:rsidRDefault="00AA7887" w:rsidP="00C80C4A">
      <w:pPr>
        <w:pStyle w:val="NormalWeb"/>
        <w:shd w:val="clear" w:color="auto" w:fill="FFFFFF"/>
        <w:spacing w:before="0" w:beforeAutospacing="0"/>
        <w:jc w:val="center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8E60847" wp14:editId="085CC0B4">
            <wp:extent cx="5277968" cy="2900953"/>
            <wp:effectExtent l="0" t="0" r="0" b="0"/>
            <wp:docPr id="175118803" name="Picture 24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803" name="Picture 24" descr="A screen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12" cy="290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FB73" w14:textId="77777777" w:rsidR="007325E4" w:rsidRDefault="007325E4" w:rsidP="007325E4">
      <w:pP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</w:pPr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lastRenderedPageBreak/>
        <w:t>Langkah</w:t>
      </w:r>
      <w:r w:rsidR="00AA7887" w:rsidRPr="00AA7887"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 xml:space="preserve"> 0: </w:t>
      </w:r>
      <w:proofErr w:type="spellStart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>Menyiapkan</w:t>
      </w:r>
      <w:proofErr w:type="spellEnd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>aplikasi</w:t>
      </w:r>
      <w:proofErr w:type="spellEnd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 xml:space="preserve"> AI yang </w:t>
      </w:r>
      <w:proofErr w:type="spellStart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>dijalankan</w:t>
      </w:r>
      <w:proofErr w:type="spellEnd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 xml:space="preserve"> di </w:t>
      </w:r>
      <w:proofErr w:type="spellStart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>atas</w:t>
      </w:r>
      <w:proofErr w:type="spellEnd"/>
      <w:r>
        <w:rPr>
          <w:rFonts w:ascii="IBM Plex Sans" w:eastAsia="IBM Plex Sans" w:hAnsi="IBM Plex Sans" w:cs="IBM Plex Sans"/>
          <w:color w:val="0070C0"/>
          <w:sz w:val="32"/>
          <w:szCs w:val="32"/>
          <w:lang w:val="en-US"/>
        </w:rPr>
        <w:t xml:space="preserve"> IBM watsonx.ai</w:t>
      </w:r>
    </w:p>
    <w:p w14:paraId="337D5D5B" w14:textId="1BBF583E" w:rsidR="007325E4" w:rsidRDefault="007325E4" w:rsidP="007325E4">
      <w:r>
        <w:t xml:space="preserve">Karena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AI agent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Google Search dan Document Search.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implementasinya, silakan </w:t>
      </w:r>
      <w:proofErr w:type="spellStart"/>
      <w:r>
        <w:t>merujuk</w:t>
      </w:r>
      <w:proofErr w:type="spellEnd"/>
      <w:r>
        <w:t xml:space="preserve"> pada </w:t>
      </w:r>
      <w:hyperlink r:id="rId7" w:anchor="step-0-create-an-ai-deployment-on-ibm-watsonxai" w:history="1">
        <w:proofErr w:type="spellStart"/>
        <w:r w:rsidRPr="007325E4">
          <w:rPr>
            <w:rStyle w:val="Hyperlink"/>
          </w:rPr>
          <w:t>dokumentasi</w:t>
        </w:r>
        <w:proofErr w:type="spellEnd"/>
        <w:r w:rsidRPr="007325E4">
          <w:rPr>
            <w:rStyle w:val="Hyperlink"/>
          </w:rPr>
          <w:t xml:space="preserve"> </w:t>
        </w:r>
        <w:proofErr w:type="spellStart"/>
        <w:r w:rsidRPr="007325E4">
          <w:rPr>
            <w:rStyle w:val="Hyperlink"/>
          </w:rPr>
          <w:t>ini</w:t>
        </w:r>
        <w:proofErr w:type="spellEnd"/>
      </w:hyperlink>
      <w:r>
        <w:t>.</w:t>
      </w:r>
    </w:p>
    <w:p w14:paraId="7BB173C1" w14:textId="77777777" w:rsidR="00AA7887" w:rsidRPr="00AA7887" w:rsidRDefault="00AA7887" w:rsidP="00AA7887">
      <w:pPr>
        <w:rPr>
          <w:lang w:val="en-US"/>
        </w:rPr>
      </w:pPr>
    </w:p>
    <w:p w14:paraId="282C2E66" w14:textId="61D021F0" w:rsidR="5C94B0BA" w:rsidRDefault="007325E4" w:rsidP="5C94B0BA">
      <w:pPr>
        <w:pStyle w:val="Heading2"/>
        <w:spacing w:after="0" w:line="276" w:lineRule="auto"/>
        <w:rPr>
          <w:rFonts w:ascii="IBM Plex Sans" w:eastAsia="IBM Plex Sans" w:hAnsi="IBM Plex Sans" w:cs="IBM Plex Sans"/>
          <w:color w:val="0070C0"/>
          <w:lang w:val="en-US"/>
        </w:rPr>
      </w:pPr>
      <w:r>
        <w:rPr>
          <w:rFonts w:ascii="IBM Plex Sans" w:eastAsia="IBM Plex Sans" w:hAnsi="IBM Plex Sans" w:cs="IBM Plex Sans"/>
          <w:color w:val="0070C0"/>
          <w:lang w:val="en-US"/>
        </w:rPr>
        <w:t>Langkah</w:t>
      </w:r>
      <w:r w:rsidR="00AA7887" w:rsidRPr="00AA7887">
        <w:rPr>
          <w:rFonts w:ascii="IBM Plex Sans" w:eastAsia="IBM Plex Sans" w:hAnsi="IBM Plex Sans" w:cs="IBM Plex Sans"/>
          <w:color w:val="0070C0"/>
          <w:lang w:val="en-US"/>
        </w:rPr>
        <w:t xml:space="preserve"> 1: Create a Code Engine Project</w:t>
      </w:r>
    </w:p>
    <w:p w14:paraId="75E2510E" w14:textId="5E2105C4" w:rsidR="004C56CE" w:rsidRDefault="007325E4" w:rsidP="00AF016D">
      <w:pPr>
        <w:jc w:val="both"/>
        <w:rPr>
          <w:lang w:val="en-US"/>
        </w:rPr>
      </w:pPr>
      <w:r>
        <w:rPr>
          <w:lang w:val="en-US"/>
        </w:rPr>
        <w:t xml:space="preserve">Karena </w:t>
      </w:r>
      <w:proofErr w:type="spellStart"/>
      <w:r>
        <w:rPr>
          <w:lang w:val="en-US"/>
        </w:rPr>
        <w:t>keterbatasan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, kami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 w:rsidR="00AF016D">
        <w:rPr>
          <w:lang w:val="en-US"/>
        </w:rPr>
        <w:t>menyiapkan</w:t>
      </w:r>
      <w:proofErr w:type="spellEnd"/>
      <w:r w:rsidR="00AF016D"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pembungkus</w:t>
      </w:r>
      <w:proofErr w:type="spellEnd"/>
      <w:r w:rsidR="00AF016D">
        <w:rPr>
          <w:lang w:val="en-US"/>
        </w:rPr>
        <w:t xml:space="preserve"> AI agent </w:t>
      </w:r>
      <w:proofErr w:type="spellStart"/>
      <w:r w:rsidR="00AF016D">
        <w:rPr>
          <w:lang w:val="en-US"/>
        </w:rPr>
        <w:t>tersebut</w:t>
      </w:r>
      <w:proofErr w:type="spellEnd"/>
      <w:r w:rsidR="00AF016D">
        <w:rPr>
          <w:lang w:val="en-US"/>
        </w:rPr>
        <w:t xml:space="preserve"> dan </w:t>
      </w:r>
      <w:proofErr w:type="spellStart"/>
      <w:r w:rsidR="00AF016D">
        <w:rPr>
          <w:lang w:val="en-US"/>
        </w:rPr>
        <w:t>dijalankan</w:t>
      </w:r>
      <w:proofErr w:type="spellEnd"/>
      <w:r w:rsidR="00AF016D">
        <w:rPr>
          <w:lang w:val="en-US"/>
        </w:rPr>
        <w:t xml:space="preserve"> di </w:t>
      </w:r>
      <w:proofErr w:type="spellStart"/>
      <w:r w:rsidR="00AF016D">
        <w:rPr>
          <w:lang w:val="en-US"/>
        </w:rPr>
        <w:t>dalam</w:t>
      </w:r>
      <w:proofErr w:type="spellEnd"/>
      <w:r w:rsidR="00AF016D">
        <w:rPr>
          <w:lang w:val="en-US"/>
        </w:rPr>
        <w:t xml:space="preserve"> Code Engine. </w:t>
      </w:r>
      <w:proofErr w:type="spellStart"/>
      <w:r w:rsidR="00AF016D">
        <w:rPr>
          <w:lang w:val="en-US"/>
        </w:rPr>
        <w:t>Informasi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lebih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lanjut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mengenai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langkah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pembuatannya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bisa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diperlajari</w:t>
      </w:r>
      <w:proofErr w:type="spellEnd"/>
      <w:r w:rsidR="00AF016D">
        <w:rPr>
          <w:lang w:val="en-US"/>
        </w:rPr>
        <w:t xml:space="preserve"> di </w:t>
      </w:r>
      <w:proofErr w:type="spellStart"/>
      <w:r w:rsidR="00AF016D">
        <w:rPr>
          <w:lang w:val="en-US"/>
        </w:rPr>
        <w:t>dalam</w:t>
      </w:r>
      <w:proofErr w:type="spellEnd"/>
      <w:r w:rsidR="00AF016D">
        <w:rPr>
          <w:lang w:val="en-US"/>
        </w:rPr>
        <w:t xml:space="preserve"> </w:t>
      </w:r>
      <w:hyperlink r:id="rId8" w:anchor="step-1-create-a-code-engine-project" w:history="1">
        <w:proofErr w:type="spellStart"/>
        <w:r w:rsidR="00AF016D" w:rsidRPr="00AF016D">
          <w:rPr>
            <w:rStyle w:val="Hyperlink"/>
            <w:lang w:val="en-US"/>
          </w:rPr>
          <w:t>dokumentasi</w:t>
        </w:r>
        <w:proofErr w:type="spellEnd"/>
      </w:hyperlink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berikut</w:t>
      </w:r>
      <w:proofErr w:type="spellEnd"/>
      <w:r w:rsidR="00AF016D">
        <w:rPr>
          <w:lang w:val="en-US"/>
        </w:rPr>
        <w:t xml:space="preserve"> </w:t>
      </w:r>
      <w:proofErr w:type="spellStart"/>
      <w:r w:rsidR="00AF016D">
        <w:rPr>
          <w:lang w:val="en-US"/>
        </w:rPr>
        <w:t>ini</w:t>
      </w:r>
      <w:proofErr w:type="spellEnd"/>
      <w:r w:rsidR="00AF016D">
        <w:rPr>
          <w:lang w:val="en-US"/>
        </w:rPr>
        <w:t xml:space="preserve">. </w:t>
      </w:r>
    </w:p>
    <w:p w14:paraId="36D2221B" w14:textId="77777777" w:rsidR="00AA7887" w:rsidRDefault="00AA7887" w:rsidP="00AA7887">
      <w:pPr>
        <w:rPr>
          <w:rFonts w:ascii="IBM Plex Sans" w:eastAsia="IBM Plex Sans" w:hAnsi="IBM Plex Sans" w:cs="IBM Plex Sans"/>
          <w:color w:val="000000" w:themeColor="text1"/>
          <w:lang w:val="en-US"/>
        </w:rPr>
      </w:pPr>
    </w:p>
    <w:p w14:paraId="45C4FACC" w14:textId="36599CEE" w:rsidR="00C5475A" w:rsidRPr="00C5475A" w:rsidRDefault="00AF016D" w:rsidP="00AF016D">
      <w:pPr>
        <w:pStyle w:val="Heading2"/>
        <w:spacing w:after="0" w:line="276" w:lineRule="auto"/>
        <w:jc w:val="both"/>
        <w:rPr>
          <w:rFonts w:ascii="IBM Plex Sans" w:eastAsia="IBM Plex Sans" w:hAnsi="IBM Plex Sans" w:cs="IBM Plex Sans"/>
          <w:color w:val="0070C0"/>
          <w:lang w:val="en-US"/>
        </w:rPr>
      </w:pPr>
      <w:r>
        <w:rPr>
          <w:rFonts w:ascii="IBM Plex Sans" w:eastAsia="IBM Plex Sans" w:hAnsi="IBM Plex Sans" w:cs="IBM Plex Sans"/>
          <w:color w:val="0070C0"/>
          <w:lang w:val="en-US"/>
        </w:rPr>
        <w:t>Langkah</w:t>
      </w:r>
      <w:r w:rsidR="00AA7887" w:rsidRPr="00AA7887">
        <w:rPr>
          <w:rFonts w:ascii="IBM Plex Sans" w:eastAsia="IBM Plex Sans" w:hAnsi="IBM Plex Sans" w:cs="IBM Plex Sans"/>
          <w:color w:val="0070C0"/>
          <w:lang w:val="en-US"/>
        </w:rPr>
        <w:t xml:space="preserve"> 2: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Mendaftarkan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endpoint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baru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sebagai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eksternal</w:t>
      </w:r>
      <w:proofErr w:type="spellEnd"/>
    </w:p>
    <w:p w14:paraId="328E3C99" w14:textId="6D6D026E" w:rsidR="00C5475A" w:rsidRDefault="00AF016D" w:rsidP="00C5475A">
      <w:pPr>
        <w:pStyle w:val="ListParagraph"/>
        <w:numPr>
          <w:ilvl w:val="0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Pada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antarmuka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situs </w:t>
      </w:r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IBM </w:t>
      </w:r>
      <w:proofErr w:type="spellStart"/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>watsonx</w:t>
      </w:r>
      <w:proofErr w:type="spellEnd"/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>O</w:t>
      </w:r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>rchestrate</w:t>
      </w:r>
      <w:r w:rsid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, </w:t>
      </w:r>
    </w:p>
    <w:p w14:paraId="3BA1BC58" w14:textId="03B8075E" w:rsidR="00C5475A" w:rsidRDefault="00351384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Pergi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ke</w:t>
      </w:r>
      <w:proofErr w:type="spellEnd"/>
      <w:r w:rsidR="38FC79A6" w:rsidRPr="38FC79A6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“AI agent configuration” from the top left hamburger menu</w:t>
      </w:r>
    </w:p>
    <w:p w14:paraId="7A50A873" w14:textId="6EBB6672" w:rsidR="38FC79A6" w:rsidRDefault="00351384" w:rsidP="38FC79A6">
      <w:pPr>
        <w:spacing w:line="276" w:lineRule="auto"/>
        <w:ind w:left="1440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FCB203" wp14:editId="350DD544">
                <wp:simplePos x="0" y="0"/>
                <wp:positionH relativeFrom="column">
                  <wp:posOffset>877164</wp:posOffset>
                </wp:positionH>
                <wp:positionV relativeFrom="paragraph">
                  <wp:posOffset>1366622</wp:posOffset>
                </wp:positionV>
                <wp:extent cx="1473200" cy="258445"/>
                <wp:effectExtent l="0" t="0" r="12700" b="8255"/>
                <wp:wrapNone/>
                <wp:docPr id="19144492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69740" id="Rectangle 5" o:spid="_x0000_s1026" style="position:absolute;margin-left:69.05pt;margin-top:107.6pt;width:116pt;height:20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" filled="f" strokecolor="red" strokeweight="1pt"/>
            </w:pict>
          </mc:Fallback>
        </mc:AlternateContent>
      </w:r>
      <w:r w:rsidR="38FC79A6">
        <w:rPr>
          <w:noProof/>
        </w:rPr>
        <w:drawing>
          <wp:inline distT="0" distB="0" distL="0" distR="0" wp14:anchorId="725998ED" wp14:editId="5A161BA8">
            <wp:extent cx="1391313" cy="2556134"/>
            <wp:effectExtent l="0" t="0" r="0" b="0"/>
            <wp:docPr id="2103876487" name="Picture 2103876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313" cy="25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309" w14:textId="5622A5A3" w:rsidR="00C5475A" w:rsidRDefault="00351384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Pilih</w:t>
      </w:r>
      <w:proofErr w:type="spellEnd"/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 w:rsidR="00C5475A">
        <w:rPr>
          <w:rFonts w:ascii="IBM Plex Sans" w:eastAsia="IBM Plex Sans" w:hAnsi="IBM Plex Sans" w:cs="IBM Plex Sans"/>
          <w:color w:val="000000" w:themeColor="text1"/>
          <w:lang w:val="en-US"/>
        </w:rPr>
        <w:t>“</w:t>
      </w:r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>Agents</w:t>
      </w:r>
      <w:r w:rsidR="00C5475A">
        <w:rPr>
          <w:rFonts w:ascii="IBM Plex Sans" w:eastAsia="IBM Plex Sans" w:hAnsi="IBM Plex Sans" w:cs="IBM Plex Sans"/>
          <w:color w:val="000000" w:themeColor="text1"/>
          <w:lang w:val="en-US"/>
        </w:rPr>
        <w:t>”</w:t>
      </w:r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di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bagian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navigasi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sebelah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kiri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. </w:t>
      </w:r>
    </w:p>
    <w:p w14:paraId="06E7EC45" w14:textId="661FD66E" w:rsidR="00DC19A4" w:rsidRDefault="00351384" w:rsidP="00351384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Klik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tombol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“Add agent” pada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bagian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kanan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atas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>.</w:t>
      </w:r>
    </w:p>
    <w:p w14:paraId="288974CE" w14:textId="0ACA3F0F" w:rsidR="00C5475A" w:rsidRPr="00351384" w:rsidRDefault="00351384" w:rsidP="00351384">
      <w:pPr>
        <w:spacing w:line="276" w:lineRule="auto"/>
        <w:ind w:left="1080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5F68E4" wp14:editId="40E5378A">
                <wp:simplePos x="0" y="0"/>
                <wp:positionH relativeFrom="column">
                  <wp:posOffset>5815584</wp:posOffset>
                </wp:positionH>
                <wp:positionV relativeFrom="paragraph">
                  <wp:posOffset>384912</wp:posOffset>
                </wp:positionV>
                <wp:extent cx="614299" cy="258445"/>
                <wp:effectExtent l="0" t="0" r="8255" b="8255"/>
                <wp:wrapNone/>
                <wp:docPr id="20964605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99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B8BD3" id="Rectangle 5" o:spid="_x0000_s1026" style="position:absolute;margin-left:457.9pt;margin-top:30.3pt;width:48.35pt;height:2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B23CD9" wp14:editId="3C870B34">
                <wp:simplePos x="0" y="0"/>
                <wp:positionH relativeFrom="column">
                  <wp:posOffset>512064</wp:posOffset>
                </wp:positionH>
                <wp:positionV relativeFrom="paragraph">
                  <wp:posOffset>714096</wp:posOffset>
                </wp:positionV>
                <wp:extent cx="950976" cy="258618"/>
                <wp:effectExtent l="0" t="0" r="14605" b="8255"/>
                <wp:wrapNone/>
                <wp:docPr id="10782215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6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733B9" id="Rectangle 5" o:spid="_x0000_s1026" style="position:absolute;margin-left:40.3pt;margin-top:56.25pt;width:74.9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" filled="f" strokecolor="red" strokeweight="1pt"/>
            </w:pict>
          </mc:Fallback>
        </mc:AlternateContent>
      </w:r>
      <w:r w:rsidRPr="00351384">
        <w:rPr>
          <w:rFonts w:ascii="IBM Plex Sans" w:eastAsia="IBM Plex Sans" w:hAnsi="IBM Plex Sans" w:cs="IBM Plex Sans"/>
          <w:color w:val="000000" w:themeColor="text1"/>
          <w:lang w:val="en-US"/>
        </w:rPr>
        <w:drawing>
          <wp:inline distT="0" distB="0" distL="0" distR="0" wp14:anchorId="3BEEA8F4" wp14:editId="57ED7122">
            <wp:extent cx="5731510" cy="2413000"/>
            <wp:effectExtent l="0" t="0" r="0" b="0"/>
            <wp:docPr id="1789261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14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C2D" w14:textId="1123C0C8" w:rsidR="00C5475A" w:rsidRPr="00C5475A" w:rsidRDefault="00351384" w:rsidP="00C5475A">
      <w:pPr>
        <w:pStyle w:val="ListParagraph"/>
        <w:numPr>
          <w:ilvl w:val="0"/>
          <w:numId w:val="3"/>
        </w:numPr>
        <w:rPr>
          <w:rFonts w:ascii="IBM Plex Sans" w:eastAsia="IBM Plex Sans" w:hAnsi="IBM Plex Sans" w:cs="IBM Plex Sans"/>
          <w:color w:val="000000" w:themeColor="text1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lastRenderedPageBreak/>
        <w:t>Masukan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informasi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diminta</w:t>
      </w:r>
      <w:proofErr w:type="spellEnd"/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>:</w:t>
      </w:r>
    </w:p>
    <w:p w14:paraId="1CF3AE98" w14:textId="48299E0C" w:rsidR="00C5475A" w:rsidRDefault="7DC50CC0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 w:rsidRPr="7DC50CC0">
        <w:rPr>
          <w:rFonts w:ascii="IBM Plex Sans" w:eastAsia="IBM Plex Sans" w:hAnsi="IBM Plex Sans" w:cs="IBM Plex Sans"/>
          <w:color w:val="000000" w:themeColor="text1"/>
          <w:lang w:val="en-US"/>
        </w:rPr>
        <w:t>Display Name: [</w:t>
      </w:r>
      <w:proofErr w:type="spellStart"/>
      <w:r w:rsidR="00351384">
        <w:rPr>
          <w:rFonts w:ascii="IBM Plex Sans" w:eastAsia="IBM Plex Sans" w:hAnsi="IBM Plex Sans" w:cs="IBM Plex Sans"/>
          <w:color w:val="000000" w:themeColor="text1"/>
          <w:lang w:val="en-US"/>
        </w:rPr>
        <w:t>Inisial</w:t>
      </w:r>
      <w:proofErr w:type="spellEnd"/>
      <w:r w:rsid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Nama</w:t>
      </w:r>
      <w:r w:rsidRPr="7DC50CC0">
        <w:rPr>
          <w:rFonts w:ascii="IBM Plex Sans" w:eastAsia="IBM Plex Sans" w:hAnsi="IBM Plex Sans" w:cs="IBM Plex Sans"/>
          <w:color w:val="000000" w:themeColor="text1"/>
          <w:lang w:val="en-US"/>
        </w:rPr>
        <w:t>] Supplier Research</w:t>
      </w:r>
    </w:p>
    <w:p w14:paraId="7BDD50F9" w14:textId="377F5AA1" w:rsidR="00C5475A" w:rsidRPr="00C5475A" w:rsidRDefault="00C5475A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 w:rsidRPr="00C5475A">
        <w:rPr>
          <w:rFonts w:ascii="IBM Plex Sans" w:eastAsia="IBM Plex Sans" w:hAnsi="IBM Plex Sans" w:cs="IBM Plex Sans"/>
          <w:color w:val="000000" w:themeColor="text1"/>
          <w:lang w:val="en-US"/>
        </w:rPr>
        <w:t xml:space="preserve">Description: </w:t>
      </w:r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AI Agen yang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mampu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menggunakan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mesin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pencari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dan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informasi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dari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dokumen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terkait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supplier (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pemasok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)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untuk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menjawab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pertanyaan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tentang</w:t>
      </w:r>
      <w:proofErr w:type="spellEnd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351384" w:rsidRPr="00351384">
        <w:rPr>
          <w:rFonts w:ascii="IBM Plex Sans" w:eastAsia="IBM Plex Sans" w:hAnsi="IBM Plex Sans" w:cs="IBM Plex Sans"/>
          <w:color w:val="000000" w:themeColor="text1"/>
          <w:lang w:val="en-US"/>
        </w:rPr>
        <w:t>pemasok</w:t>
      </w:r>
      <w:proofErr w:type="spellEnd"/>
      <w:r w:rsidRPr="00C5475A">
        <w:rPr>
          <w:rFonts w:ascii="IBM Plex Sans" w:eastAsia="IBM Plex Sans" w:hAnsi="IBM Plex Sans" w:cs="IBM Plex Sans"/>
          <w:color w:val="000000" w:themeColor="text1"/>
          <w:lang w:val="en-US"/>
        </w:rPr>
        <w:t>.</w:t>
      </w:r>
    </w:p>
    <w:p w14:paraId="747868C0" w14:textId="679FBEED" w:rsidR="00C5475A" w:rsidRPr="00C5475A" w:rsidRDefault="7DC50CC0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 w:rsidRPr="7DC50CC0">
        <w:rPr>
          <w:rFonts w:ascii="IBM Plex Sans" w:eastAsia="IBM Plex Sans" w:hAnsi="IBM Plex Sans" w:cs="IBM Plex Sans"/>
          <w:color w:val="000000" w:themeColor="text1"/>
          <w:lang w:val="en-US"/>
        </w:rPr>
        <w:t xml:space="preserve">API Key: </w:t>
      </w:r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 xml:space="preserve">kata </w:t>
      </w:r>
      <w:proofErr w:type="spellStart"/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>apa</w:t>
      </w:r>
      <w:proofErr w:type="spellEnd"/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>saja</w:t>
      </w:r>
      <w:proofErr w:type="spellEnd"/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>bebas</w:t>
      </w:r>
      <w:proofErr w:type="spellEnd"/>
    </w:p>
    <w:p w14:paraId="0637889F" w14:textId="5CA46BBC" w:rsidR="00C5475A" w:rsidRDefault="00C5475A" w:rsidP="00C5475A">
      <w:pPr>
        <w:pStyle w:val="ListParagraph"/>
        <w:numPr>
          <w:ilvl w:val="1"/>
          <w:numId w:val="3"/>
        </w:numPr>
        <w:spacing w:line="276" w:lineRule="auto"/>
        <w:rPr>
          <w:rFonts w:ascii="IBM Plex Sans" w:eastAsia="IBM Plex Sans" w:hAnsi="IBM Plex Sans" w:cs="IBM Plex Sans"/>
          <w:color w:val="000000" w:themeColor="text1"/>
          <w:lang w:val="en-US"/>
        </w:rPr>
      </w:pPr>
      <w:r w:rsidRPr="00C5475A">
        <w:rPr>
          <w:rFonts w:ascii="IBM Plex Sans" w:eastAsia="IBM Plex Sans" w:hAnsi="IBM Plex Sans" w:cs="IBM Plex Sans"/>
          <w:color w:val="000000" w:themeColor="text1"/>
          <w:lang w:val="en-US"/>
        </w:rPr>
        <w:t>Service Instance URL</w:t>
      </w:r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 xml:space="preserve">: </w:t>
      </w:r>
      <w:r w:rsidR="00C122A5" w:rsidRPr="00C122A5">
        <w:rPr>
          <w:rFonts w:ascii="IBM Plex Sans" w:eastAsia="IBM Plex Sans" w:hAnsi="IBM Plex Sans" w:cs="IBM Plex Sans"/>
          <w:color w:val="000000" w:themeColor="text1"/>
          <w:lang w:val="en-US"/>
        </w:rPr>
        <w:t>https://bahasa-agent-supplier-research.1tzeky9wts20.us-south.codeengine.appdomain.cloud/chat/completions</w:t>
      </w:r>
      <w:r w:rsidR="00C122A5"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</w:p>
    <w:p w14:paraId="62886DFB" w14:textId="6A991F71" w:rsidR="00C5475A" w:rsidRPr="00C122A5" w:rsidRDefault="00C122A5" w:rsidP="00C122A5">
      <w:pPr>
        <w:spacing w:line="276" w:lineRule="auto"/>
        <w:jc w:val="center"/>
        <w:rPr>
          <w:rFonts w:ascii="IBM Plex Sans" w:eastAsia="IBM Plex Sans" w:hAnsi="IBM Plex Sans" w:cs="IBM Plex Sans"/>
          <w:color w:val="000000" w:themeColor="text1"/>
          <w:lang w:val="en-US"/>
        </w:rPr>
      </w:pPr>
      <w:r w:rsidRPr="00C122A5">
        <w:rPr>
          <w:rFonts w:ascii="IBM Plex Sans" w:eastAsia="IBM Plex Sans" w:hAnsi="IBM Plex Sans" w:cs="IBM Plex Sans"/>
          <w:color w:val="000000" w:themeColor="text1"/>
          <w:lang w:val="en-US"/>
        </w:rPr>
        <w:drawing>
          <wp:inline distT="0" distB="0" distL="0" distR="0" wp14:anchorId="0F5827B1" wp14:editId="5F9DFD77">
            <wp:extent cx="2471504" cy="3057754"/>
            <wp:effectExtent l="0" t="0" r="5080" b="3175"/>
            <wp:docPr id="1147955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55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708" cy="30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237" w14:textId="6DFAD39D" w:rsidR="26E67BEA" w:rsidRDefault="00C122A5" w:rsidP="00C122A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IBM Plex Sans" w:eastAsia="IBM Plex Sans" w:hAnsi="IBM Plex Sans" w:cs="IBM Plex Sans"/>
          <w:color w:val="000000" w:themeColor="text1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Menampilkan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chain-of-thought</w:t>
      </w:r>
      <w:r w:rsidR="00C5475A" w:rsidRPr="00C5475A">
        <w:rPr>
          <w:rFonts w:ascii="IBM Plex Sans" w:eastAsia="IBM Plex Sans" w:hAnsi="IBM Plex Sans" w:cs="IBM Plex Sans"/>
          <w:color w:val="000000" w:themeColor="text1"/>
          <w:lang w:val="en-US"/>
        </w:rPr>
        <w:t>:</w:t>
      </w:r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Setelah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Anda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menambahkan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, Anda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dapat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memilih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untuk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menampilkan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chain-of-thought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dari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pada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halaman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“AI Agent Configuration”. Di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bawah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tab “Agent”,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klik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nama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dari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ingin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Anda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pilih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(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contoh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: RA-supplier-research) dan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geser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0000" w:themeColor="text1"/>
          <w:lang w:val="en-US"/>
        </w:rPr>
        <w:t>saklar</w:t>
      </w:r>
      <w:proofErr w:type="spellEnd"/>
      <w:r>
        <w:rPr>
          <w:rFonts w:ascii="IBM Plex Sans" w:eastAsia="IBM Plex Sans" w:hAnsi="IBM Plex Sans" w:cs="IBM Plex Sans"/>
          <w:color w:val="000000" w:themeColor="text1"/>
          <w:lang w:val="en-US"/>
        </w:rPr>
        <w:t xml:space="preserve"> “Show thinking in chat”.</w:t>
      </w:r>
    </w:p>
    <w:p w14:paraId="54899508" w14:textId="6651609A" w:rsidR="00C122A5" w:rsidRPr="00C122A5" w:rsidRDefault="00C122A5" w:rsidP="00C122A5">
      <w:pPr>
        <w:spacing w:line="276" w:lineRule="auto"/>
        <w:ind w:left="360"/>
        <w:jc w:val="center"/>
        <w:rPr>
          <w:rFonts w:ascii="IBM Plex Sans" w:eastAsia="IBM Plex Sans" w:hAnsi="IBM Plex Sans" w:cs="IBM Plex Sans"/>
          <w:color w:val="000000" w:themeColor="text1"/>
          <w:lang w:val="en-US"/>
        </w:rPr>
      </w:pPr>
      <w:r>
        <w:rPr>
          <w:rFonts w:ascii="IBM Plex Sans" w:eastAsia="IBM Plex Sans" w:hAnsi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6B2864" wp14:editId="36835A70">
                <wp:simplePos x="0" y="0"/>
                <wp:positionH relativeFrom="column">
                  <wp:posOffset>1423137</wp:posOffset>
                </wp:positionH>
                <wp:positionV relativeFrom="paragraph">
                  <wp:posOffset>937768</wp:posOffset>
                </wp:positionV>
                <wp:extent cx="770817" cy="317395"/>
                <wp:effectExtent l="0" t="0" r="17145" b="13335"/>
                <wp:wrapNone/>
                <wp:docPr id="16870504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17" cy="317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20629" id="Rectangle 2" o:spid="_x0000_s1026" style="position:absolute;margin-left:112.05pt;margin-top:73.85pt;width:60.7pt;height: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" filled="f" strokecolor="red" strokeweight="1pt"/>
            </w:pict>
          </mc:Fallback>
        </mc:AlternateContent>
      </w:r>
      <w:r w:rsidRPr="00C122A5">
        <w:rPr>
          <w:rFonts w:ascii="IBM Plex Sans" w:eastAsia="IBM Plex Sans" w:hAnsi="IBM Plex Sans" w:cs="IBM Plex Sans"/>
          <w:color w:val="000000" w:themeColor="text1"/>
          <w:lang w:val="en-US"/>
        </w:rPr>
        <w:drawing>
          <wp:inline distT="0" distB="0" distL="0" distR="0" wp14:anchorId="6D7A410C" wp14:editId="79104DF8">
            <wp:extent cx="3110306" cy="1697126"/>
            <wp:effectExtent l="0" t="0" r="1270" b="5080"/>
            <wp:docPr id="908206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67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7318" cy="17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AB8" w14:textId="683141B8" w:rsidR="00DC19A4" w:rsidRPr="005F7B71" w:rsidRDefault="00DC19A4" w:rsidP="005F7B71">
      <w:pPr>
        <w:spacing w:line="276" w:lineRule="auto"/>
        <w:ind w:left="360"/>
        <w:jc w:val="center"/>
        <w:rPr>
          <w:rFonts w:ascii="IBM Plex Sans" w:eastAsia="IBM Plex Sans" w:hAnsi="IBM Plex Sans" w:cs="IBM Plex Sans"/>
          <w:color w:val="000000" w:themeColor="text1"/>
          <w:lang w:val="en-US"/>
        </w:rPr>
      </w:pPr>
    </w:p>
    <w:p w14:paraId="452267E0" w14:textId="299229D5" w:rsidR="005F7B71" w:rsidRDefault="00C122A5" w:rsidP="027270CF">
      <w:pPr>
        <w:pStyle w:val="Heading2"/>
        <w:spacing w:after="0" w:line="276" w:lineRule="auto"/>
        <w:rPr>
          <w:rFonts w:ascii="IBM Plex Sans" w:eastAsia="IBM Plex Sans" w:hAnsi="IBM Plex Sans" w:cs="IBM Plex Sans"/>
          <w:color w:val="0070C0"/>
          <w:lang w:val="en-US"/>
        </w:rPr>
      </w:pPr>
      <w:r>
        <w:rPr>
          <w:rFonts w:ascii="IBM Plex Sans" w:eastAsia="IBM Plex Sans" w:hAnsi="IBM Plex Sans" w:cs="IBM Plex Sans"/>
          <w:color w:val="0070C0"/>
          <w:lang w:val="en-US"/>
        </w:rPr>
        <w:lastRenderedPageBreak/>
        <w:t>Langkah</w:t>
      </w:r>
      <w:r w:rsidR="005F7B71" w:rsidRPr="005F7B71">
        <w:rPr>
          <w:rFonts w:ascii="IBM Plex Sans" w:eastAsia="IBM Plex Sans" w:hAnsi="IBM Plex Sans" w:cs="IBM Plex Sans"/>
          <w:color w:val="0070C0"/>
          <w:lang w:val="en-US"/>
        </w:rPr>
        <w:t xml:space="preserve"> 3: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Memanggil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sudah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ditambahkan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melalui</w:t>
      </w:r>
      <w:proofErr w:type="spellEnd"/>
      <w:r>
        <w:rPr>
          <w:rFonts w:ascii="IBM Plex Sans" w:eastAsia="IBM Plex Sans" w:hAnsi="IBM Plex Sans" w:cs="IBM Plex Sans"/>
          <w:color w:val="0070C0"/>
          <w:lang w:val="en-US"/>
        </w:rPr>
        <w:t xml:space="preserve"> AI Chat</w:t>
      </w:r>
    </w:p>
    <w:p w14:paraId="154EE25D" w14:textId="325039DA" w:rsidR="005F7B71" w:rsidRDefault="000C2F8F" w:rsidP="005F7B71">
      <w:pPr>
        <w:rPr>
          <w:rFonts w:ascii="IBM Plex Sans" w:eastAsia="IBM Plex Sans" w:hAnsi="IBM Plex Sans" w:cs="IBM Plex Sans"/>
          <w:lang w:val="en-US"/>
        </w:rPr>
      </w:pPr>
      <w:r>
        <w:rPr>
          <w:rFonts w:ascii="IBM Plex Sans" w:eastAsia="IBM Plex Sans" w:hAnsi="IBM Plex Sans" w:cs="IBM Plex Sans"/>
          <w:lang w:val="en-US"/>
        </w:rPr>
        <w:t xml:space="preserve">Pada </w:t>
      </w:r>
      <w:proofErr w:type="spellStart"/>
      <w:r>
        <w:rPr>
          <w:rFonts w:ascii="IBM Plex Sans" w:eastAsia="IBM Plex Sans" w:hAnsi="IBM Plex Sans" w:cs="IBM Plex Sans"/>
          <w:lang w:val="en-US"/>
        </w:rPr>
        <w:t>halaman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r w:rsidR="005F7B71" w:rsidRPr="005F7B71">
        <w:rPr>
          <w:rFonts w:ascii="IBM Plex Sans" w:eastAsia="IBM Plex Sans" w:hAnsi="IBM Plex Sans" w:cs="IBM Plex Sans"/>
          <w:lang w:val="en-US"/>
        </w:rPr>
        <w:t xml:space="preserve">IBM </w:t>
      </w:r>
      <w:proofErr w:type="spellStart"/>
      <w:r w:rsidR="005F7B71" w:rsidRPr="005F7B71">
        <w:rPr>
          <w:rFonts w:ascii="IBM Plex Sans" w:eastAsia="IBM Plex Sans" w:hAnsi="IBM Plex Sans" w:cs="IBM Plex Sans"/>
          <w:lang w:val="en-US"/>
        </w:rPr>
        <w:t>watsonx</w:t>
      </w:r>
      <w:proofErr w:type="spellEnd"/>
      <w:r w:rsidR="005F7B71" w:rsidRPr="005F7B71">
        <w:rPr>
          <w:rFonts w:ascii="IBM Plex Sans" w:eastAsia="IBM Plex Sans" w:hAnsi="IBM Plex Sans" w:cs="IBM Plex Sans"/>
          <w:lang w:val="en-US"/>
        </w:rPr>
        <w:t xml:space="preserve"> </w:t>
      </w:r>
      <w:r>
        <w:rPr>
          <w:rFonts w:ascii="IBM Plex Sans" w:eastAsia="IBM Plex Sans" w:hAnsi="IBM Plex Sans" w:cs="IBM Plex Sans"/>
          <w:lang w:val="en-US"/>
        </w:rPr>
        <w:t>O</w:t>
      </w:r>
      <w:r w:rsidR="005F7B71" w:rsidRPr="005F7B71">
        <w:rPr>
          <w:rFonts w:ascii="IBM Plex Sans" w:eastAsia="IBM Plex Sans" w:hAnsi="IBM Plex Sans" w:cs="IBM Plex Sans"/>
          <w:lang w:val="en-US"/>
        </w:rPr>
        <w:t>rchestrate:</w:t>
      </w:r>
    </w:p>
    <w:p w14:paraId="529742BA" w14:textId="34F5F32B" w:rsidR="005F7B71" w:rsidRDefault="000C2F8F" w:rsidP="005F7B71">
      <w:pPr>
        <w:pStyle w:val="ListParagraph"/>
        <w:numPr>
          <w:ilvl w:val="0"/>
          <w:numId w:val="9"/>
        </w:numPr>
        <w:rPr>
          <w:rFonts w:ascii="IBM Plex Sans" w:eastAsia="IBM Plex Sans" w:hAnsi="IBM Plex Sans" w:cs="IBM Plex Sans"/>
          <w:lang w:val="en-US"/>
        </w:rPr>
      </w:pPr>
      <w:proofErr w:type="spellStart"/>
      <w:r>
        <w:rPr>
          <w:rFonts w:ascii="IBM Plex Sans" w:eastAsia="IBM Plex Sans" w:hAnsi="IBM Plex Sans" w:cs="IBM Plex Sans"/>
          <w:lang w:val="en-US"/>
        </w:rPr>
        <w:t>Pilih</w:t>
      </w:r>
      <w:proofErr w:type="spellEnd"/>
      <w:r w:rsidR="005F7B71" w:rsidRPr="005F7B71">
        <w:rPr>
          <w:rFonts w:ascii="IBM Plex Sans" w:eastAsia="IBM Plex Sans" w:hAnsi="IBM Plex Sans" w:cs="IBM Plex Sans"/>
          <w:lang w:val="en-US"/>
        </w:rPr>
        <w:t xml:space="preserve"> </w:t>
      </w:r>
      <w:r>
        <w:rPr>
          <w:rFonts w:ascii="IBM Plex Sans" w:eastAsia="IBM Plex Sans" w:hAnsi="IBM Plex Sans" w:cs="IBM Plex Sans"/>
          <w:lang w:val="en-US"/>
        </w:rPr>
        <w:t>“</w:t>
      </w:r>
      <w:r w:rsidR="005F7B71" w:rsidRPr="005F7B71">
        <w:rPr>
          <w:rFonts w:ascii="IBM Plex Sans" w:eastAsia="IBM Plex Sans" w:hAnsi="IBM Plex Sans" w:cs="IBM Plex Sans"/>
          <w:lang w:val="en-US"/>
        </w:rPr>
        <w:t>Chat</w:t>
      </w:r>
      <w:r>
        <w:rPr>
          <w:rFonts w:ascii="IBM Plex Sans" w:eastAsia="IBM Plex Sans" w:hAnsi="IBM Plex Sans" w:cs="IBM Plex Sans"/>
          <w:lang w:val="en-US"/>
        </w:rPr>
        <w:t>”</w:t>
      </w:r>
      <w:r w:rsidR="005F7B71" w:rsidRPr="005F7B71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dari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menu </w:t>
      </w:r>
      <w:proofErr w:type="spellStart"/>
      <w:r>
        <w:rPr>
          <w:rFonts w:ascii="IBM Plex Sans" w:eastAsia="IBM Plex Sans" w:hAnsi="IBM Plex Sans" w:cs="IBM Plex Sans"/>
          <w:lang w:val="en-US"/>
        </w:rPr>
        <w:t>samping</w:t>
      </w:r>
      <w:proofErr w:type="spellEnd"/>
      <w:r>
        <w:rPr>
          <w:rFonts w:ascii="IBM Plex Sans" w:eastAsia="IBM Plex Sans" w:hAnsi="IBM Plex Sans" w:cs="IBM Plex Sans"/>
          <w:lang w:val="en-US"/>
        </w:rPr>
        <w:t>.</w:t>
      </w:r>
    </w:p>
    <w:p w14:paraId="4D3F145D" w14:textId="38C35BAF" w:rsidR="000C2F8F" w:rsidRPr="000C2F8F" w:rsidRDefault="000C2F8F" w:rsidP="000C2F8F">
      <w:pPr>
        <w:pStyle w:val="ListParagraph"/>
        <w:numPr>
          <w:ilvl w:val="0"/>
          <w:numId w:val="9"/>
        </w:numPr>
        <w:rPr>
          <w:rFonts w:ascii="IBM Plex Sans" w:eastAsia="IBM Plex Sans" w:hAnsi="IBM Plex Sans" w:cs="IBM Plex Sans"/>
          <w:lang w:val="en-US"/>
        </w:rPr>
      </w:pPr>
      <w:proofErr w:type="spellStart"/>
      <w:r>
        <w:rPr>
          <w:rFonts w:ascii="IBM Plex Sans" w:eastAsia="IBM Plex Sans" w:hAnsi="IBM Plex Sans" w:cs="IBM Plex Sans"/>
          <w:lang w:val="en-US"/>
        </w:rPr>
        <w:t>Ketik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pertanyaan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lang w:val="en-US"/>
        </w:rPr>
        <w:t>sekiranya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dapat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diarahkan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kepada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yang </w:t>
      </w:r>
      <w:proofErr w:type="spellStart"/>
      <w:r>
        <w:rPr>
          <w:rFonts w:ascii="IBM Plex Sans" w:eastAsia="IBM Plex Sans" w:hAnsi="IBM Plex Sans" w:cs="IBM Plex Sans"/>
          <w:lang w:val="en-US"/>
        </w:rPr>
        <w:t>baru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saja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Anda </w:t>
      </w:r>
      <w:proofErr w:type="spellStart"/>
      <w:r>
        <w:rPr>
          <w:rFonts w:ascii="IBM Plex Sans" w:eastAsia="IBM Plex Sans" w:hAnsi="IBM Plex Sans" w:cs="IBM Plex Sans"/>
          <w:lang w:val="en-US"/>
        </w:rPr>
        <w:t>tambahkan</w:t>
      </w:r>
      <w:proofErr w:type="spellEnd"/>
      <w:r>
        <w:rPr>
          <w:rFonts w:ascii="IBM Plex Sans" w:eastAsia="IBM Plex Sans" w:hAnsi="IBM Plex Sans" w:cs="IBM Plex Sans"/>
          <w:lang w:val="en-US"/>
        </w:rPr>
        <w:t>.</w:t>
      </w:r>
    </w:p>
    <w:p w14:paraId="542D9046" w14:textId="63F7D010" w:rsidR="000C2F8F" w:rsidRDefault="000C2F8F" w:rsidP="00B57663">
      <w:pPr>
        <w:pStyle w:val="ListParagraph"/>
        <w:numPr>
          <w:ilvl w:val="0"/>
          <w:numId w:val="9"/>
        </w:numPr>
        <w:rPr>
          <w:rFonts w:ascii="IBM Plex Sans" w:eastAsia="IBM Plex Sans" w:hAnsi="IBM Plex Sans" w:cs="IBM Plex Sans"/>
          <w:lang w:val="en-US"/>
        </w:rPr>
      </w:pPr>
      <w:proofErr w:type="spellStart"/>
      <w:r>
        <w:rPr>
          <w:rFonts w:ascii="IBM Plex Sans" w:eastAsia="IBM Plex Sans" w:hAnsi="IBM Plex Sans" w:cs="IBM Plex Sans"/>
          <w:lang w:val="en-US"/>
        </w:rPr>
        <w:t>Jawaban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dari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eksternal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seharusnya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akan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ditampilkan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pada </w:t>
      </w:r>
      <w:proofErr w:type="spellStart"/>
      <w:r>
        <w:rPr>
          <w:rFonts w:ascii="IBM Plex Sans" w:eastAsia="IBM Plex Sans" w:hAnsi="IBM Plex Sans" w:cs="IBM Plex Sans"/>
          <w:lang w:val="en-US"/>
        </w:rPr>
        <w:t>jendela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wicara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. </w:t>
      </w:r>
    </w:p>
    <w:p w14:paraId="09264A6D" w14:textId="1B71B12A" w:rsidR="00DC19A4" w:rsidRDefault="000C2F8F" w:rsidP="000C2F8F">
      <w:pPr>
        <w:jc w:val="both"/>
        <w:rPr>
          <w:rFonts w:ascii="IBM Plex Sans" w:eastAsia="IBM Plex Sans" w:hAnsi="IBM Plex Sans" w:cs="IBM Plex Sans"/>
          <w:lang w:val="en-US"/>
        </w:rPr>
      </w:pPr>
      <w:r>
        <w:rPr>
          <w:rFonts w:ascii="IBM Plex Sans" w:eastAsia="IBM Plex Sans" w:hAnsi="IBM Plex Sans" w:cs="IBM Plex Sans"/>
          <w:lang w:val="en-US"/>
        </w:rPr>
        <w:t xml:space="preserve">Pada </w:t>
      </w:r>
      <w:proofErr w:type="spellStart"/>
      <w:r>
        <w:rPr>
          <w:rFonts w:ascii="IBM Plex Sans" w:eastAsia="IBM Plex Sans" w:hAnsi="IBM Plex Sans" w:cs="IBM Plex Sans"/>
          <w:lang w:val="en-US"/>
        </w:rPr>
        <w:t>cuplikan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di </w:t>
      </w:r>
      <w:proofErr w:type="spellStart"/>
      <w:r>
        <w:rPr>
          <w:rFonts w:ascii="IBM Plex Sans" w:eastAsia="IBM Plex Sans" w:hAnsi="IBM Plex Sans" w:cs="IBM Plex Sans"/>
          <w:lang w:val="en-US"/>
        </w:rPr>
        <w:t>bawah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ini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, </w:t>
      </w:r>
      <w:proofErr w:type="spellStart"/>
      <w:r>
        <w:rPr>
          <w:rFonts w:ascii="IBM Plex Sans" w:eastAsia="IBM Plex Sans" w:hAnsi="IBM Plex Sans" w:cs="IBM Plex Sans"/>
          <w:lang w:val="en-US"/>
        </w:rPr>
        <w:t>percakapan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memperlihatkan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bagaimana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agen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menggunakan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pencarian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Google </w:t>
      </w:r>
      <w:proofErr w:type="spellStart"/>
      <w:r>
        <w:rPr>
          <w:rFonts w:ascii="IBM Plex Sans" w:eastAsia="IBM Plex Sans" w:hAnsi="IBM Plex Sans" w:cs="IBM Plex Sans"/>
          <w:lang w:val="en-US"/>
        </w:rPr>
        <w:t>untuk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menjawab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pertanyaan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. Pergi </w:t>
      </w:r>
      <w:proofErr w:type="spellStart"/>
      <w:r>
        <w:rPr>
          <w:rFonts w:ascii="IBM Plex Sans" w:eastAsia="IBM Plex Sans" w:hAnsi="IBM Plex Sans" w:cs="IBM Plex Sans"/>
          <w:lang w:val="en-US"/>
        </w:rPr>
        <w:t>ke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menu “Chat” pada menu </w:t>
      </w:r>
      <w:proofErr w:type="spellStart"/>
      <w:r>
        <w:rPr>
          <w:rFonts w:ascii="IBM Plex Sans" w:eastAsia="IBM Plex Sans" w:hAnsi="IBM Plex Sans" w:cs="IBM Plex Sans"/>
          <w:lang w:val="en-US"/>
        </w:rPr>
        <w:t>samping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dan </w:t>
      </w:r>
      <w:proofErr w:type="spellStart"/>
      <w:r>
        <w:rPr>
          <w:rFonts w:ascii="IBM Plex Sans" w:eastAsia="IBM Plex Sans" w:hAnsi="IBM Plex Sans" w:cs="IBM Plex Sans"/>
          <w:lang w:val="en-US"/>
        </w:rPr>
        <w:t>coba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masukkan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kalimat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>
        <w:rPr>
          <w:rFonts w:ascii="IBM Plex Sans" w:eastAsia="IBM Plex Sans" w:hAnsi="IBM Plex Sans" w:cs="IBM Plex Sans"/>
          <w:lang w:val="en-US"/>
        </w:rPr>
        <w:t>berikut</w:t>
      </w:r>
      <w:proofErr w:type="spellEnd"/>
      <w:r>
        <w:rPr>
          <w:rFonts w:ascii="IBM Plex Sans" w:eastAsia="IBM Plex Sans" w:hAnsi="IBM Plex Sans" w:cs="IBM Plex Sans"/>
          <w:lang w:val="en-US"/>
        </w:rPr>
        <w:t xml:space="preserve">: </w:t>
      </w:r>
    </w:p>
    <w:p w14:paraId="34809919" w14:textId="68DD3D9C" w:rsidR="00CA1265" w:rsidRPr="000C2F8F" w:rsidRDefault="000C2F8F" w:rsidP="000C2F8F">
      <w:pPr>
        <w:pStyle w:val="ListParagraph"/>
        <w:numPr>
          <w:ilvl w:val="0"/>
          <w:numId w:val="11"/>
        </w:numPr>
        <w:jc w:val="center"/>
        <w:rPr>
          <w:rFonts w:ascii="IBM Plex Sans" w:eastAsia="IBM Plex Sans" w:hAnsi="IBM Plex Sans" w:cs="IBM Plex Sans"/>
          <w:lang w:val="en-US"/>
        </w:rPr>
      </w:pPr>
      <w:r w:rsidRPr="000C2F8F">
        <w:rPr>
          <w:rFonts w:ascii="IBM Plex Sans" w:eastAsia="IBM Plex Sans" w:hAnsi="IBM Plex Sans" w:cs="IBM Plex Sans"/>
          <w:lang w:val="en-US"/>
        </w:rPr>
        <w:t xml:space="preserve">@RA-supplier-research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Pemasok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mana yang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lebih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layak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untuk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membeli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produk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Xtralife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antara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Excelentia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Supplies dan Global Office Supplies?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lastRenderedPageBreak/>
        <w:t>Berikan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daftar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kelebihan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dan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kekurangan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dari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 xml:space="preserve"> masing-masing </w:t>
      </w:r>
      <w:proofErr w:type="spellStart"/>
      <w:r w:rsidRPr="000C2F8F">
        <w:rPr>
          <w:rFonts w:ascii="IBM Plex Sans" w:eastAsia="IBM Plex Sans" w:hAnsi="IBM Plex Sans" w:cs="IBM Plex Sans"/>
          <w:lang w:val="en-US"/>
        </w:rPr>
        <w:t>pemasok</w:t>
      </w:r>
      <w:proofErr w:type="spellEnd"/>
      <w:r w:rsidRPr="000C2F8F">
        <w:rPr>
          <w:rFonts w:ascii="IBM Plex Sans" w:eastAsia="IBM Plex Sans" w:hAnsi="IBM Plex Sans" w:cs="IBM Plex Sans"/>
          <w:lang w:val="en-US"/>
        </w:rPr>
        <w:t>.</w:t>
      </w:r>
      <w:r w:rsidRPr="000C2F8F">
        <w:rPr>
          <w:rFonts w:ascii="IBM Plex Sans" w:eastAsia="IBM Plex Sans" w:hAnsi="IBM Plex Sans" w:cs="IBM Plex Sans"/>
          <w:lang w:val="en-US"/>
        </w:rPr>
        <w:t xml:space="preserve"> </w:t>
      </w:r>
      <w:r w:rsidRPr="000C2F8F">
        <w:rPr>
          <w:rFonts w:eastAsia="IBM Plex Sans"/>
          <w:lang w:val="en-US"/>
        </w:rPr>
        <w:drawing>
          <wp:inline distT="0" distB="0" distL="0" distR="0" wp14:anchorId="1C64C886" wp14:editId="0E76A57D">
            <wp:extent cx="5731510" cy="6036945"/>
            <wp:effectExtent l="0" t="0" r="0" b="0"/>
            <wp:docPr id="1903805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57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D59" w14:textId="77777777" w:rsidR="00CA1265" w:rsidRPr="00CA1265" w:rsidRDefault="00CA1265" w:rsidP="00CA1265">
      <w:pPr>
        <w:rPr>
          <w:rFonts w:ascii="IBM Plex Sans" w:eastAsia="IBM Plex Sans" w:hAnsi="IBM Plex Sans" w:cs="IBM Plex Sans"/>
          <w:lang w:val="en-US"/>
        </w:rPr>
      </w:pPr>
    </w:p>
    <w:p w14:paraId="5D3E703A" w14:textId="682FE4CE" w:rsidR="027270CF" w:rsidRPr="00CA1265" w:rsidRDefault="005F7B71" w:rsidP="00CA1265">
      <w:pPr>
        <w:pStyle w:val="ListParagraph"/>
        <w:numPr>
          <w:ilvl w:val="0"/>
          <w:numId w:val="11"/>
        </w:numPr>
        <w:rPr>
          <w:rFonts w:ascii="IBM Plex Sans" w:eastAsia="IBM Plex Sans" w:hAnsi="IBM Plex Sans" w:cs="IBM Plex Sans"/>
          <w:lang w:val="en-US"/>
        </w:rPr>
      </w:pPr>
      <w:r w:rsidRPr="00CA1265">
        <w:rPr>
          <w:rFonts w:ascii="IBM Plex Sans" w:eastAsia="IBM Plex Sans" w:hAnsi="IBM Plex Sans" w:cs="IBM Plex Sans"/>
          <w:lang w:val="en-US"/>
        </w:rPr>
        <w:t xml:space="preserve">@Supplier Research </w:t>
      </w:r>
      <w:r w:rsidR="000C2F8F">
        <w:rPr>
          <w:rFonts w:ascii="IBM Plex Sans" w:eastAsia="IBM Plex Sans" w:hAnsi="IBM Plex Sans" w:cs="IBM Plex Sans"/>
          <w:lang w:val="en-US"/>
        </w:rPr>
        <w:t xml:space="preserve">Supplier mana yang </w:t>
      </w:r>
      <w:proofErr w:type="spellStart"/>
      <w:r w:rsidR="000C2F8F">
        <w:rPr>
          <w:rFonts w:ascii="IBM Plex Sans" w:eastAsia="IBM Plex Sans" w:hAnsi="IBM Plex Sans" w:cs="IBM Plex Sans"/>
          <w:lang w:val="en-US"/>
        </w:rPr>
        <w:t>harus</w:t>
      </w:r>
      <w:proofErr w:type="spellEnd"/>
      <w:r w:rsidR="000C2F8F">
        <w:rPr>
          <w:rFonts w:ascii="IBM Plex Sans" w:eastAsia="IBM Plex Sans" w:hAnsi="IBM Plex Sans" w:cs="IBM Plex Sans"/>
          <w:lang w:val="en-US"/>
        </w:rPr>
        <w:t xml:space="preserve"> Saya </w:t>
      </w:r>
      <w:proofErr w:type="spellStart"/>
      <w:r w:rsidR="000C2F8F">
        <w:rPr>
          <w:rFonts w:ascii="IBM Plex Sans" w:eastAsia="IBM Plex Sans" w:hAnsi="IBM Plex Sans" w:cs="IBM Plex Sans"/>
          <w:lang w:val="en-US"/>
        </w:rPr>
        <w:t>pilih</w:t>
      </w:r>
      <w:proofErr w:type="spellEnd"/>
      <w:r w:rsidR="000C2F8F">
        <w:rPr>
          <w:rFonts w:ascii="IBM Plex Sans" w:eastAsia="IBM Plex Sans" w:hAnsi="IBM Plex Sans" w:cs="IBM Plex Sans"/>
          <w:lang w:val="en-US"/>
        </w:rPr>
        <w:t xml:space="preserve">? Saya </w:t>
      </w:r>
      <w:proofErr w:type="spellStart"/>
      <w:r w:rsidR="000C2F8F">
        <w:rPr>
          <w:rFonts w:ascii="IBM Plex Sans" w:eastAsia="IBM Plex Sans" w:hAnsi="IBM Plex Sans" w:cs="IBM Plex Sans"/>
          <w:lang w:val="en-US"/>
        </w:rPr>
        <w:t>butuh</w:t>
      </w:r>
      <w:proofErr w:type="spellEnd"/>
      <w:r w:rsidR="000C2F8F">
        <w:rPr>
          <w:rFonts w:ascii="IBM Plex Sans" w:eastAsia="IBM Plex Sans" w:hAnsi="IBM Plex Sans" w:cs="IBM Plex Sans"/>
          <w:lang w:val="en-US"/>
        </w:rPr>
        <w:t xml:space="preserve"> </w:t>
      </w:r>
      <w:proofErr w:type="spellStart"/>
      <w:r w:rsidR="000C2F8F">
        <w:rPr>
          <w:rFonts w:ascii="IBM Plex Sans" w:eastAsia="IBM Plex Sans" w:hAnsi="IBM Plex Sans" w:cs="IBM Plex Sans"/>
          <w:lang w:val="en-US"/>
        </w:rPr>
        <w:t>cepat</w:t>
      </w:r>
      <w:proofErr w:type="spellEnd"/>
      <w:r w:rsidR="000C2F8F">
        <w:rPr>
          <w:rFonts w:ascii="IBM Plex Sans" w:eastAsia="IBM Plex Sans" w:hAnsi="IBM Plex Sans" w:cs="IBM Plex Sans"/>
          <w:lang w:val="en-US"/>
        </w:rPr>
        <w:t xml:space="preserve"> dan urgent. </w:t>
      </w:r>
    </w:p>
    <w:p w14:paraId="53BF0870" w14:textId="77777777" w:rsidR="00CA1265" w:rsidRDefault="00CA1265" w:rsidP="027270CF">
      <w:pPr>
        <w:pStyle w:val="ListParagraph"/>
        <w:spacing w:line="276" w:lineRule="auto"/>
        <w:ind w:left="1080"/>
        <w:rPr>
          <w:rFonts w:ascii="IBM Plex Sans" w:eastAsia="IBM Plex Sans" w:hAnsi="IBM Plex Sans" w:cs="IBM Plex Sans"/>
          <w:color w:val="525252"/>
          <w:lang w:val="en-US"/>
        </w:rPr>
      </w:pPr>
    </w:p>
    <w:p w14:paraId="3EA2E5DF" w14:textId="057DC007" w:rsidR="00DE4E51" w:rsidRDefault="000C2F8F" w:rsidP="00DE4E51">
      <w:pPr>
        <w:spacing w:line="276" w:lineRule="auto"/>
        <w:jc w:val="center"/>
      </w:pPr>
      <w:r w:rsidRPr="000C2F8F">
        <w:lastRenderedPageBreak/>
        <w:drawing>
          <wp:inline distT="0" distB="0" distL="0" distR="0" wp14:anchorId="443C8663" wp14:editId="5A3C65DD">
            <wp:extent cx="5731510" cy="3294380"/>
            <wp:effectExtent l="0" t="0" r="0" b="0"/>
            <wp:docPr id="250875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757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EFA" w14:textId="77777777" w:rsidR="00DE4E51" w:rsidRDefault="00DE4E51" w:rsidP="00CA1265">
      <w:pPr>
        <w:spacing w:line="276" w:lineRule="auto"/>
      </w:pPr>
    </w:p>
    <w:p w14:paraId="68FF9255" w14:textId="56724846" w:rsidR="00DE4E51" w:rsidRDefault="00F67331" w:rsidP="00DE4E51">
      <w:pPr>
        <w:pStyle w:val="Heading2"/>
        <w:spacing w:after="0" w:line="276" w:lineRule="auto"/>
        <w:rPr>
          <w:rFonts w:ascii="IBM Plex Sans" w:eastAsia="IBM Plex Sans" w:hAnsi="IBM Plex Sans" w:cs="IBM Plex Sans"/>
          <w:color w:val="0070C0"/>
          <w:lang w:val="en-US"/>
        </w:rPr>
      </w:pPr>
      <w:proofErr w:type="spellStart"/>
      <w:r>
        <w:rPr>
          <w:rFonts w:ascii="IBM Plex Sans" w:eastAsia="IBM Plex Sans" w:hAnsi="IBM Plex Sans" w:cs="IBM Plex Sans"/>
          <w:color w:val="0070C0"/>
          <w:lang w:val="en-US"/>
        </w:rPr>
        <w:t>Referensi</w:t>
      </w:r>
      <w:proofErr w:type="spellEnd"/>
    </w:p>
    <w:p w14:paraId="19BD0462" w14:textId="209952DC" w:rsidR="00DE4E51" w:rsidRDefault="00DE4E51" w:rsidP="006A4E8E">
      <w:pPr>
        <w:pStyle w:val="ListParagraph"/>
        <w:numPr>
          <w:ilvl w:val="0"/>
          <w:numId w:val="12"/>
        </w:numPr>
        <w:spacing w:line="276" w:lineRule="auto"/>
      </w:pPr>
      <w:r>
        <w:t xml:space="preserve">Original Lab with Backend Code: </w:t>
      </w:r>
      <w:hyperlink r:id="rId15" w:history="1">
        <w:r w:rsidR="00651FF6" w:rsidRPr="00FB4988">
          <w:rPr>
            <w:rStyle w:val="Hyperlink"/>
          </w:rPr>
          <w:t>https://github.com/rc-ibm/watsonx-orchestrate-developer-toolkit/tree/main/external_agent</w:t>
        </w:r>
      </w:hyperlink>
    </w:p>
    <w:p w14:paraId="7144144A" w14:textId="6A95C0FA" w:rsidR="00651FF6" w:rsidRDefault="00DE4E51" w:rsidP="00DE4E51">
      <w:pPr>
        <w:pStyle w:val="ListParagraph"/>
        <w:numPr>
          <w:ilvl w:val="0"/>
          <w:numId w:val="12"/>
        </w:numPr>
        <w:spacing w:line="276" w:lineRule="auto"/>
      </w:pPr>
      <w:r>
        <w:t xml:space="preserve">Article on Agents: </w:t>
      </w:r>
      <w:hyperlink r:id="rId16" w:history="1">
        <w:r w:rsidR="00651FF6" w:rsidRPr="00FB4988">
          <w:rPr>
            <w:rStyle w:val="Hyperlink"/>
          </w:rPr>
          <w:t>https://heidloff.net/article/watsonx-orchestrate-agent-agents/</w:t>
        </w:r>
      </w:hyperlink>
    </w:p>
    <w:sectPr w:rsidR="00651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IBM Plex Sans">
    <w:panose1 w:val="020B0503050203000203"/>
    <w:charset w:val="00"/>
    <w:family w:val="swiss"/>
    <w:notTrueType/>
    <w:pitch w:val="variable"/>
    <w:sig w:usb0="A00002EF" w:usb1="5000207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E0E81"/>
    <w:multiLevelType w:val="hybridMultilevel"/>
    <w:tmpl w:val="16ECDE6A"/>
    <w:lvl w:ilvl="0" w:tplc="46849A0A">
      <w:start w:val="1"/>
      <w:numFmt w:val="decimal"/>
      <w:lvlText w:val="%1."/>
      <w:lvlJc w:val="left"/>
      <w:pPr>
        <w:ind w:left="720" w:hanging="360"/>
      </w:pPr>
    </w:lvl>
    <w:lvl w:ilvl="1" w:tplc="F76C9BFA">
      <w:start w:val="1"/>
      <w:numFmt w:val="lowerLetter"/>
      <w:lvlText w:val="%2."/>
      <w:lvlJc w:val="left"/>
      <w:pPr>
        <w:ind w:left="1440" w:hanging="360"/>
      </w:pPr>
    </w:lvl>
    <w:lvl w:ilvl="2" w:tplc="5FFA5714">
      <w:start w:val="1"/>
      <w:numFmt w:val="lowerRoman"/>
      <w:lvlText w:val="%3."/>
      <w:lvlJc w:val="right"/>
      <w:pPr>
        <w:ind w:left="2160" w:hanging="180"/>
      </w:pPr>
    </w:lvl>
    <w:lvl w:ilvl="3" w:tplc="295AD4FA">
      <w:start w:val="1"/>
      <w:numFmt w:val="decimal"/>
      <w:lvlText w:val="%4."/>
      <w:lvlJc w:val="left"/>
      <w:pPr>
        <w:ind w:left="2880" w:hanging="360"/>
      </w:pPr>
    </w:lvl>
    <w:lvl w:ilvl="4" w:tplc="0922DEF2">
      <w:start w:val="1"/>
      <w:numFmt w:val="lowerLetter"/>
      <w:lvlText w:val="%5."/>
      <w:lvlJc w:val="left"/>
      <w:pPr>
        <w:ind w:left="3600" w:hanging="360"/>
      </w:pPr>
    </w:lvl>
    <w:lvl w:ilvl="5" w:tplc="8F5C4DD6">
      <w:start w:val="1"/>
      <w:numFmt w:val="lowerRoman"/>
      <w:lvlText w:val="%6."/>
      <w:lvlJc w:val="right"/>
      <w:pPr>
        <w:ind w:left="4320" w:hanging="180"/>
      </w:pPr>
    </w:lvl>
    <w:lvl w:ilvl="6" w:tplc="9AE25EBC">
      <w:start w:val="1"/>
      <w:numFmt w:val="decimal"/>
      <w:lvlText w:val="%7."/>
      <w:lvlJc w:val="left"/>
      <w:pPr>
        <w:ind w:left="5040" w:hanging="360"/>
      </w:pPr>
    </w:lvl>
    <w:lvl w:ilvl="7" w:tplc="E0A24846">
      <w:start w:val="1"/>
      <w:numFmt w:val="lowerLetter"/>
      <w:lvlText w:val="%8."/>
      <w:lvlJc w:val="left"/>
      <w:pPr>
        <w:ind w:left="5760" w:hanging="360"/>
      </w:pPr>
    </w:lvl>
    <w:lvl w:ilvl="8" w:tplc="363E71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23ADF"/>
    <w:multiLevelType w:val="hybridMultilevel"/>
    <w:tmpl w:val="E062BFB0"/>
    <w:lvl w:ilvl="0" w:tplc="4C862D46">
      <w:start w:val="1"/>
      <w:numFmt w:val="decimal"/>
      <w:lvlText w:val="%1."/>
      <w:lvlJc w:val="left"/>
      <w:pPr>
        <w:ind w:left="720" w:hanging="360"/>
      </w:pPr>
    </w:lvl>
    <w:lvl w:ilvl="1" w:tplc="5C66276A">
      <w:start w:val="1"/>
      <w:numFmt w:val="lowerLetter"/>
      <w:lvlText w:val="%2."/>
      <w:lvlJc w:val="left"/>
      <w:pPr>
        <w:ind w:left="1440" w:hanging="360"/>
      </w:pPr>
    </w:lvl>
    <w:lvl w:ilvl="2" w:tplc="4FAAB860">
      <w:start w:val="1"/>
      <w:numFmt w:val="lowerRoman"/>
      <w:lvlText w:val="%3."/>
      <w:lvlJc w:val="right"/>
      <w:pPr>
        <w:ind w:left="2160" w:hanging="180"/>
      </w:pPr>
    </w:lvl>
    <w:lvl w:ilvl="3" w:tplc="BC06CC60">
      <w:start w:val="1"/>
      <w:numFmt w:val="decimal"/>
      <w:lvlText w:val="%4."/>
      <w:lvlJc w:val="left"/>
      <w:pPr>
        <w:ind w:left="2880" w:hanging="360"/>
      </w:pPr>
    </w:lvl>
    <w:lvl w:ilvl="4" w:tplc="3766CEB0">
      <w:start w:val="1"/>
      <w:numFmt w:val="lowerLetter"/>
      <w:lvlText w:val="%5."/>
      <w:lvlJc w:val="left"/>
      <w:pPr>
        <w:ind w:left="3600" w:hanging="360"/>
      </w:pPr>
    </w:lvl>
    <w:lvl w:ilvl="5" w:tplc="B49094FC">
      <w:start w:val="1"/>
      <w:numFmt w:val="lowerRoman"/>
      <w:lvlText w:val="%6."/>
      <w:lvlJc w:val="right"/>
      <w:pPr>
        <w:ind w:left="4320" w:hanging="180"/>
      </w:pPr>
    </w:lvl>
    <w:lvl w:ilvl="6" w:tplc="EED03A92">
      <w:start w:val="1"/>
      <w:numFmt w:val="decimal"/>
      <w:lvlText w:val="%7."/>
      <w:lvlJc w:val="left"/>
      <w:pPr>
        <w:ind w:left="5040" w:hanging="360"/>
      </w:pPr>
    </w:lvl>
    <w:lvl w:ilvl="7" w:tplc="8526646E">
      <w:start w:val="1"/>
      <w:numFmt w:val="lowerLetter"/>
      <w:lvlText w:val="%8."/>
      <w:lvlJc w:val="left"/>
      <w:pPr>
        <w:ind w:left="5760" w:hanging="360"/>
      </w:pPr>
    </w:lvl>
    <w:lvl w:ilvl="8" w:tplc="4644FC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D56CF"/>
    <w:multiLevelType w:val="hybridMultilevel"/>
    <w:tmpl w:val="350A2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D0C7F"/>
    <w:multiLevelType w:val="hybridMultilevel"/>
    <w:tmpl w:val="B6464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17FE4"/>
    <w:multiLevelType w:val="hybridMultilevel"/>
    <w:tmpl w:val="9522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C4A06"/>
    <w:multiLevelType w:val="hybridMultilevel"/>
    <w:tmpl w:val="4A367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F5CD4"/>
    <w:multiLevelType w:val="hybridMultilevel"/>
    <w:tmpl w:val="B798D59E"/>
    <w:lvl w:ilvl="0" w:tplc="B2CE2BE6">
      <w:start w:val="8"/>
      <w:numFmt w:val="decimal"/>
      <w:lvlText w:val="%1."/>
      <w:lvlJc w:val="left"/>
      <w:pPr>
        <w:ind w:left="720" w:hanging="360"/>
      </w:pPr>
    </w:lvl>
    <w:lvl w:ilvl="1" w:tplc="9FD2C0D0">
      <w:start w:val="1"/>
      <w:numFmt w:val="lowerLetter"/>
      <w:lvlText w:val="%2."/>
      <w:lvlJc w:val="left"/>
      <w:pPr>
        <w:ind w:left="1440" w:hanging="360"/>
      </w:pPr>
    </w:lvl>
    <w:lvl w:ilvl="2" w:tplc="6CEC18D4">
      <w:start w:val="1"/>
      <w:numFmt w:val="lowerRoman"/>
      <w:lvlText w:val="%3."/>
      <w:lvlJc w:val="right"/>
      <w:pPr>
        <w:ind w:left="2160" w:hanging="180"/>
      </w:pPr>
    </w:lvl>
    <w:lvl w:ilvl="3" w:tplc="DFD68E8C">
      <w:start w:val="1"/>
      <w:numFmt w:val="decimal"/>
      <w:lvlText w:val="%4."/>
      <w:lvlJc w:val="left"/>
      <w:pPr>
        <w:ind w:left="2880" w:hanging="360"/>
      </w:pPr>
    </w:lvl>
    <w:lvl w:ilvl="4" w:tplc="2FE01622">
      <w:start w:val="1"/>
      <w:numFmt w:val="lowerLetter"/>
      <w:lvlText w:val="%5."/>
      <w:lvlJc w:val="left"/>
      <w:pPr>
        <w:ind w:left="3600" w:hanging="360"/>
      </w:pPr>
    </w:lvl>
    <w:lvl w:ilvl="5" w:tplc="6994F2EA">
      <w:start w:val="1"/>
      <w:numFmt w:val="lowerRoman"/>
      <w:lvlText w:val="%6."/>
      <w:lvlJc w:val="right"/>
      <w:pPr>
        <w:ind w:left="4320" w:hanging="180"/>
      </w:pPr>
    </w:lvl>
    <w:lvl w:ilvl="6" w:tplc="7B446EBC">
      <w:start w:val="1"/>
      <w:numFmt w:val="decimal"/>
      <w:lvlText w:val="%7."/>
      <w:lvlJc w:val="left"/>
      <w:pPr>
        <w:ind w:left="5040" w:hanging="360"/>
      </w:pPr>
    </w:lvl>
    <w:lvl w:ilvl="7" w:tplc="7C1258CE">
      <w:start w:val="1"/>
      <w:numFmt w:val="lowerLetter"/>
      <w:lvlText w:val="%8."/>
      <w:lvlJc w:val="left"/>
      <w:pPr>
        <w:ind w:left="5760" w:hanging="360"/>
      </w:pPr>
    </w:lvl>
    <w:lvl w:ilvl="8" w:tplc="3A32082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C62F1"/>
    <w:multiLevelType w:val="hybridMultilevel"/>
    <w:tmpl w:val="ADF2CF96"/>
    <w:lvl w:ilvl="0" w:tplc="1C7E66F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1613F"/>
    <w:multiLevelType w:val="hybridMultilevel"/>
    <w:tmpl w:val="8F2C065A"/>
    <w:lvl w:ilvl="0" w:tplc="0F5EF066">
      <w:start w:val="1"/>
      <w:numFmt w:val="decimal"/>
      <w:lvlText w:val="%1."/>
      <w:lvlJc w:val="left"/>
      <w:pPr>
        <w:ind w:left="720" w:hanging="360"/>
      </w:pPr>
    </w:lvl>
    <w:lvl w:ilvl="1" w:tplc="0D109666">
      <w:start w:val="1"/>
      <w:numFmt w:val="lowerLetter"/>
      <w:lvlText w:val="%2."/>
      <w:lvlJc w:val="left"/>
      <w:pPr>
        <w:ind w:left="1440" w:hanging="360"/>
      </w:pPr>
    </w:lvl>
    <w:lvl w:ilvl="2" w:tplc="4EFEFAAA">
      <w:start w:val="1"/>
      <w:numFmt w:val="lowerRoman"/>
      <w:lvlText w:val="%3."/>
      <w:lvlJc w:val="right"/>
      <w:pPr>
        <w:ind w:left="2160" w:hanging="180"/>
      </w:pPr>
    </w:lvl>
    <w:lvl w:ilvl="3" w:tplc="D39EE954">
      <w:start w:val="1"/>
      <w:numFmt w:val="decimal"/>
      <w:lvlText w:val="%4."/>
      <w:lvlJc w:val="left"/>
      <w:pPr>
        <w:ind w:left="2880" w:hanging="360"/>
      </w:pPr>
    </w:lvl>
    <w:lvl w:ilvl="4" w:tplc="C3366978">
      <w:start w:val="1"/>
      <w:numFmt w:val="lowerLetter"/>
      <w:lvlText w:val="%5."/>
      <w:lvlJc w:val="left"/>
      <w:pPr>
        <w:ind w:left="3600" w:hanging="360"/>
      </w:pPr>
    </w:lvl>
    <w:lvl w:ilvl="5" w:tplc="8844077E">
      <w:start w:val="1"/>
      <w:numFmt w:val="lowerRoman"/>
      <w:lvlText w:val="%6."/>
      <w:lvlJc w:val="right"/>
      <w:pPr>
        <w:ind w:left="4320" w:hanging="180"/>
      </w:pPr>
    </w:lvl>
    <w:lvl w:ilvl="6" w:tplc="CAF00D12">
      <w:start w:val="1"/>
      <w:numFmt w:val="decimal"/>
      <w:lvlText w:val="%7."/>
      <w:lvlJc w:val="left"/>
      <w:pPr>
        <w:ind w:left="5040" w:hanging="360"/>
      </w:pPr>
    </w:lvl>
    <w:lvl w:ilvl="7" w:tplc="B5260114">
      <w:start w:val="1"/>
      <w:numFmt w:val="lowerLetter"/>
      <w:lvlText w:val="%8."/>
      <w:lvlJc w:val="left"/>
      <w:pPr>
        <w:ind w:left="5760" w:hanging="360"/>
      </w:pPr>
    </w:lvl>
    <w:lvl w:ilvl="8" w:tplc="DAC8DF6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B7444"/>
    <w:multiLevelType w:val="hybridMultilevel"/>
    <w:tmpl w:val="9184E9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3797A1"/>
    <w:multiLevelType w:val="hybridMultilevel"/>
    <w:tmpl w:val="D32E4908"/>
    <w:lvl w:ilvl="0" w:tplc="31CCC9D4">
      <w:start w:val="1"/>
      <w:numFmt w:val="decimal"/>
      <w:lvlText w:val="%1."/>
      <w:lvlJc w:val="left"/>
      <w:pPr>
        <w:ind w:left="360" w:hanging="360"/>
      </w:pPr>
      <w:rPr>
        <w:rFonts w:ascii="IBM Plex Sans" w:eastAsia="IBM Plex Sans" w:hAnsi="IBM Plex Sans" w:cs="IBM Plex Sans"/>
      </w:rPr>
    </w:lvl>
    <w:lvl w:ilvl="1" w:tplc="4B5C8EB4">
      <w:start w:val="1"/>
      <w:numFmt w:val="lowerLetter"/>
      <w:lvlText w:val="%2."/>
      <w:lvlJc w:val="left"/>
      <w:pPr>
        <w:ind w:left="1080" w:hanging="360"/>
      </w:pPr>
    </w:lvl>
    <w:lvl w:ilvl="2" w:tplc="0C4E4C68">
      <w:start w:val="1"/>
      <w:numFmt w:val="lowerRoman"/>
      <w:lvlText w:val="%3."/>
      <w:lvlJc w:val="right"/>
      <w:pPr>
        <w:ind w:left="1800" w:hanging="180"/>
      </w:pPr>
    </w:lvl>
    <w:lvl w:ilvl="3" w:tplc="954C0538">
      <w:start w:val="1"/>
      <w:numFmt w:val="decimal"/>
      <w:lvlText w:val="%4."/>
      <w:lvlJc w:val="left"/>
      <w:pPr>
        <w:ind w:left="2520" w:hanging="360"/>
      </w:pPr>
    </w:lvl>
    <w:lvl w:ilvl="4" w:tplc="7330848E">
      <w:start w:val="1"/>
      <w:numFmt w:val="lowerLetter"/>
      <w:lvlText w:val="%5."/>
      <w:lvlJc w:val="left"/>
      <w:pPr>
        <w:ind w:left="3240" w:hanging="360"/>
      </w:pPr>
    </w:lvl>
    <w:lvl w:ilvl="5" w:tplc="D898E2F6">
      <w:start w:val="1"/>
      <w:numFmt w:val="lowerRoman"/>
      <w:lvlText w:val="%6."/>
      <w:lvlJc w:val="right"/>
      <w:pPr>
        <w:ind w:left="3960" w:hanging="180"/>
      </w:pPr>
    </w:lvl>
    <w:lvl w:ilvl="6" w:tplc="BA525AD8">
      <w:start w:val="1"/>
      <w:numFmt w:val="decimal"/>
      <w:lvlText w:val="%7."/>
      <w:lvlJc w:val="left"/>
      <w:pPr>
        <w:ind w:left="4680" w:hanging="360"/>
      </w:pPr>
    </w:lvl>
    <w:lvl w:ilvl="7" w:tplc="A6A6A62A">
      <w:start w:val="1"/>
      <w:numFmt w:val="lowerLetter"/>
      <w:lvlText w:val="%8."/>
      <w:lvlJc w:val="left"/>
      <w:pPr>
        <w:ind w:left="5400" w:hanging="360"/>
      </w:pPr>
    </w:lvl>
    <w:lvl w:ilvl="8" w:tplc="2CD0754A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567C40"/>
    <w:multiLevelType w:val="hybridMultilevel"/>
    <w:tmpl w:val="C9B817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013353">
    <w:abstractNumId w:val="10"/>
  </w:num>
  <w:num w:numId="2" w16cid:durableId="1308195877">
    <w:abstractNumId w:val="8"/>
  </w:num>
  <w:num w:numId="3" w16cid:durableId="620264765">
    <w:abstractNumId w:val="0"/>
  </w:num>
  <w:num w:numId="4" w16cid:durableId="1956784793">
    <w:abstractNumId w:val="6"/>
  </w:num>
  <w:num w:numId="5" w16cid:durableId="15230155">
    <w:abstractNumId w:val="1"/>
  </w:num>
  <w:num w:numId="6" w16cid:durableId="211043974">
    <w:abstractNumId w:val="9"/>
  </w:num>
  <w:num w:numId="7" w16cid:durableId="450051855">
    <w:abstractNumId w:val="3"/>
  </w:num>
  <w:num w:numId="8" w16cid:durableId="1008797027">
    <w:abstractNumId w:val="11"/>
  </w:num>
  <w:num w:numId="9" w16cid:durableId="1732659341">
    <w:abstractNumId w:val="2"/>
  </w:num>
  <w:num w:numId="10" w16cid:durableId="648174065">
    <w:abstractNumId w:val="4"/>
  </w:num>
  <w:num w:numId="11" w16cid:durableId="449129135">
    <w:abstractNumId w:val="5"/>
  </w:num>
  <w:num w:numId="12" w16cid:durableId="19519299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8D"/>
    <w:rsid w:val="00041FEB"/>
    <w:rsid w:val="000C2F8F"/>
    <w:rsid w:val="001C0E72"/>
    <w:rsid w:val="00277DE3"/>
    <w:rsid w:val="002A378D"/>
    <w:rsid w:val="00351384"/>
    <w:rsid w:val="004C56CE"/>
    <w:rsid w:val="005F7B71"/>
    <w:rsid w:val="00651FF6"/>
    <w:rsid w:val="00657956"/>
    <w:rsid w:val="007325E4"/>
    <w:rsid w:val="008339C3"/>
    <w:rsid w:val="009152ED"/>
    <w:rsid w:val="00934D15"/>
    <w:rsid w:val="009F0234"/>
    <w:rsid w:val="009F77A4"/>
    <w:rsid w:val="00A10B4A"/>
    <w:rsid w:val="00A545A4"/>
    <w:rsid w:val="00AA7887"/>
    <w:rsid w:val="00AF016D"/>
    <w:rsid w:val="00B710E4"/>
    <w:rsid w:val="00BB473D"/>
    <w:rsid w:val="00C122A5"/>
    <w:rsid w:val="00C5475A"/>
    <w:rsid w:val="00C80C4A"/>
    <w:rsid w:val="00CA1265"/>
    <w:rsid w:val="00D04463"/>
    <w:rsid w:val="00D73A28"/>
    <w:rsid w:val="00DB0898"/>
    <w:rsid w:val="00DC19A4"/>
    <w:rsid w:val="00DE4E51"/>
    <w:rsid w:val="00EC0E32"/>
    <w:rsid w:val="00F148B0"/>
    <w:rsid w:val="00F423F1"/>
    <w:rsid w:val="00F578C1"/>
    <w:rsid w:val="00F67331"/>
    <w:rsid w:val="00FC3D84"/>
    <w:rsid w:val="00FC6712"/>
    <w:rsid w:val="027270CF"/>
    <w:rsid w:val="069EBB1F"/>
    <w:rsid w:val="2442A5F9"/>
    <w:rsid w:val="26E67BEA"/>
    <w:rsid w:val="38FC79A6"/>
    <w:rsid w:val="4DD8EC83"/>
    <w:rsid w:val="4E2356B9"/>
    <w:rsid w:val="53FC5CEF"/>
    <w:rsid w:val="5C94B0BA"/>
    <w:rsid w:val="7DC5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54E7"/>
  <w15:chartTrackingRefBased/>
  <w15:docId w15:val="{844C2EF8-C2D6-9D4E-A26F-32C6F5E8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C4A"/>
    <w:pPr>
      <w:spacing w:after="0" w:line="240" w:lineRule="auto"/>
    </w:pPr>
    <w:rPr>
      <w:rFonts w:ascii="Times New Roman" w:eastAsia="Times New Roman" w:hAnsi="Times New Roman" w:cs="Times New Roman"/>
      <w:kern w:val="0"/>
      <w:lang w:val="en-ID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7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7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7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7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7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37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7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7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7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7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7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7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7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7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7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77A4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23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4C56CE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4C56CE"/>
  </w:style>
  <w:style w:type="character" w:customStyle="1" w:styleId="eop">
    <w:name w:val="eop"/>
    <w:basedOn w:val="DefaultParagraphFont"/>
    <w:rsid w:val="004C56CE"/>
  </w:style>
  <w:style w:type="paragraph" w:styleId="NormalWeb">
    <w:name w:val="Normal (Web)"/>
    <w:basedOn w:val="Normal"/>
    <w:uiPriority w:val="99"/>
    <w:unhideWhenUsed/>
    <w:rsid w:val="00FC6712"/>
    <w:pPr>
      <w:spacing w:before="100" w:beforeAutospacing="1" w:after="100" w:afterAutospacing="1"/>
    </w:pPr>
    <w:rPr>
      <w:lang/>
    </w:rPr>
  </w:style>
  <w:style w:type="character" w:styleId="HTMLCode">
    <w:name w:val="HTML Code"/>
    <w:basedOn w:val="DefaultParagraphFont"/>
    <w:uiPriority w:val="99"/>
    <w:semiHidden/>
    <w:unhideWhenUsed/>
    <w:rsid w:val="00FC67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c-ibm/watsonx-orchestrate-developer-toolkit/tree/main/external_agent/examples/agent_builder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c-ibm/watsonx-orchestrate-developer-toolkit/tree/main/external_agent/examples/agent_builder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eidloff.net/article/watsonx-orchestrate-agent-agent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watson-developer-cloud/watsonx-orchestrate-developer-toolkit/blob/main/external_agent/spec.yaml" TargetMode="External"/><Relationship Id="rId15" Type="http://schemas.openxmlformats.org/officeDocument/2006/relationships/hyperlink" Target="https://github.com/rc-ibm/watsonx-orchestrate-developer-toolkit/tree/main/external_agen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 Yee Gong</dc:creator>
  <cp:keywords/>
  <dc:description/>
  <cp:lastModifiedBy>Hizkia Febianto</cp:lastModifiedBy>
  <cp:revision>13</cp:revision>
  <cp:lastPrinted>2025-04-25T17:23:00Z</cp:lastPrinted>
  <dcterms:created xsi:type="dcterms:W3CDTF">2025-03-20T16:13:00Z</dcterms:created>
  <dcterms:modified xsi:type="dcterms:W3CDTF">2025-04-25T17:23:00Z</dcterms:modified>
</cp:coreProperties>
</file>