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56"/>
          <w:szCs w:val="56"/>
        </w:rPr>
      </w:pPr>
      <w:r w:rsidDel="00000000" w:rsidR="00000000" w:rsidRPr="00000000">
        <w:rPr>
          <w:b w:val="1"/>
          <w:bCs w:val="1"/>
          <w:sz w:val="56"/>
          <w:szCs w:val="56"/>
          <w:rtl w:val="0"/>
        </w:rPr>
        <w:t xml:space="preserve">JELLY FOR JAMS</w:t>
      </w:r>
    </w:p>
    <w:p w:rsidR="00000000" w:rsidDel="00000000" w:rsidP="00000000" w:rsidRDefault="00000000" w:rsidRPr="00000000" w14:paraId="00000002">
      <w:pPr>
        <w:spacing w:after="240" w:before="240" w:lineRule="auto"/>
        <w:rPr/>
      </w:pPr>
      <w:r w:rsidDel="00000000" w:rsidR="00000000" w:rsidRPr="00000000">
        <w:rPr>
          <w:rtl w:val="0"/>
        </w:rPr>
        <w:t xml:space="preserve">Yes — that is a much sharper and more credible lane.</w:t>
      </w:r>
    </w:p>
    <w:p w:rsidR="00000000" w:rsidDel="00000000" w:rsidP="00000000" w:rsidRDefault="00000000" w:rsidRPr="00000000" w14:paraId="00000003">
      <w:pPr>
        <w:spacing w:after="240" w:before="240" w:lineRule="auto"/>
        <w:rPr/>
      </w:pPr>
      <w:r w:rsidDel="00000000" w:rsidR="00000000" w:rsidRPr="00000000">
        <w:rPr>
          <w:rtl w:val="0"/>
        </w:rPr>
        <w:t xml:space="preserve">What you are really describing is not “music analytics” in the abstract. It is: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artist development strategy informed by audience, content, and market signals.</w:t>
      </w:r>
    </w:p>
    <w:p w:rsidR="00000000" w:rsidDel="00000000" w:rsidP="00000000" w:rsidRDefault="00000000" w:rsidRPr="00000000" w14:paraId="00000005">
      <w:pPr>
        <w:spacing w:after="240" w:before="240" w:lineRule="auto"/>
        <w:rPr/>
      </w:pPr>
      <w:r w:rsidDel="00000000" w:rsidR="00000000" w:rsidRPr="00000000">
        <w:rPr>
          <w:rtl w:val="0"/>
        </w:rPr>
        <w:t xml:space="preserve">That sits right in the overlap of:</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manager thinking</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A&amp;R pattern recognition</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rollout/campaign advising</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artist coaching</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creative direction with evidence behind it</w:t>
      </w:r>
    </w:p>
    <w:p w:rsidR="00000000" w:rsidDel="00000000" w:rsidP="00000000" w:rsidRDefault="00000000" w:rsidRPr="00000000" w14:paraId="0000000B">
      <w:pPr>
        <w:spacing w:after="240" w:before="240" w:lineRule="auto"/>
        <w:rPr/>
      </w:pPr>
      <w:r w:rsidDel="00000000" w:rsidR="00000000" w:rsidRPr="00000000">
        <w:rPr>
          <w:rtl w:val="0"/>
        </w:rPr>
        <w:t xml:space="preserve">And importantly, it is a capstone topic that can become a real service later.</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44u4ry2q40d3" w:id="0"/>
      <w:bookmarkEnd w:id="0"/>
      <w:r w:rsidDel="00000000" w:rsidR="00000000" w:rsidRPr="00000000">
        <w:rPr>
          <w:b w:val="1"/>
          <w:bCs w:val="1"/>
          <w:sz w:val="34"/>
          <w:szCs w:val="34"/>
          <w:rtl w:val="0"/>
        </w:rPr>
        <w:t xml:space="preserve">The industry problem, framed correctly</w:t>
      </w:r>
    </w:p>
    <w:p w:rsidR="00000000" w:rsidDel="00000000" w:rsidP="00000000" w:rsidRDefault="00000000" w:rsidRPr="00000000" w14:paraId="0000000D">
      <w:pPr>
        <w:spacing w:after="240" w:before="240" w:lineRule="auto"/>
        <w:rPr/>
      </w:pPr>
      <w:r w:rsidDel="00000000" w:rsidR="00000000" w:rsidRPr="00000000">
        <w:rPr>
          <w:rtl w:val="0"/>
        </w:rPr>
        <w:t xml:space="preserve">A lot of artists now have access to data, but they do </w:t>
      </w:r>
      <w:r w:rsidDel="00000000" w:rsidR="00000000" w:rsidRPr="00000000">
        <w:rPr>
          <w:b w:val="1"/>
          <w:bCs w:val="1"/>
          <w:rtl w:val="0"/>
        </w:rPr>
        <w:t xml:space="preserve">not</w:t>
      </w:r>
      <w:r w:rsidDel="00000000" w:rsidR="00000000" w:rsidRPr="00000000">
        <w:rPr>
          <w:rtl w:val="0"/>
        </w:rPr>
        <w:t xml:space="preserve"> have a coherent process for using it to guide:</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rtl w:val="0"/>
        </w:rPr>
        <w:t xml:space="preserve">release timing</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content sequencing</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audience targeting</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city selection</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collaborator choice</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brand/story positioning</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rtl w:val="0"/>
        </w:rPr>
        <w:t xml:space="preserve">fan conversion strategy</w:t>
      </w:r>
    </w:p>
    <w:p w:rsidR="00000000" w:rsidDel="00000000" w:rsidP="00000000" w:rsidRDefault="00000000" w:rsidRPr="00000000" w14:paraId="00000015">
      <w:pPr>
        <w:spacing w:after="240" w:before="240" w:lineRule="auto"/>
        <w:rPr/>
      </w:pPr>
      <w:r w:rsidDel="00000000" w:rsidR="00000000" w:rsidRPr="00000000">
        <w:rPr>
          <w:rtl w:val="0"/>
        </w:rPr>
        <w:t xml:space="preserve">Spotify has been leaning hard into audience segmentation and “super listeners,” explicitly framing those fans as the group artists should understand and develop. Spotify reports that super listeners are only about 2% of an artist’s monthly audience, yet account for over 18% of monthly streams and about 50% of on-platform ticket sales.</w:t>
      </w:r>
    </w:p>
    <w:p w:rsidR="00000000" w:rsidDel="00000000" w:rsidP="00000000" w:rsidRDefault="00000000" w:rsidRPr="00000000" w14:paraId="00000016">
      <w:pPr>
        <w:spacing w:after="240" w:before="240" w:lineRule="auto"/>
        <w:rPr/>
      </w:pPr>
      <w:r w:rsidDel="00000000" w:rsidR="00000000" w:rsidRPr="00000000">
        <w:rPr>
          <w:rtl w:val="0"/>
        </w:rPr>
        <w:t xml:space="preserve">That is exactly the kind of thing a manager/A&amp;R-minded advisor would act on:</w:t>
        <w:br w:type="textWrapping"/>
        <w:t xml:space="preserve"> not “get more views,” but </w:t>
      </w:r>
      <w:r w:rsidDel="00000000" w:rsidR="00000000" w:rsidRPr="00000000">
        <w:rPr>
          <w:b w:val="1"/>
          <w:bCs w:val="1"/>
          <w:rtl w:val="0"/>
        </w:rPr>
        <w:t xml:space="preserve">identify which fans matter most, what moves them, and what sequence of actions deepens their commitment.</w:t>
      </w:r>
      <w:r w:rsidDel="00000000" w:rsidR="00000000" w:rsidRPr="00000000">
        <w:rPr>
          <w:rtl w:val="0"/>
        </w:rPr>
        <w:t xml:space="preserve"> Spotify also now emphasizes audience segmentation tools so artists can distinguish casual, active, and highly engaged listeners rather than treating all attention as equal.</w:t>
      </w:r>
    </w:p>
    <w:p w:rsidR="00000000" w:rsidDel="00000000" w:rsidP="00000000" w:rsidRDefault="00000000" w:rsidRPr="00000000" w14:paraId="00000017">
      <w:pPr>
        <w:spacing w:after="240" w:before="240" w:lineRule="auto"/>
        <w:rPr/>
      </w:pPr>
      <w:r w:rsidDel="00000000" w:rsidR="00000000" w:rsidRPr="00000000">
        <w:rPr>
          <w:rtl w:val="0"/>
        </w:rPr>
        <w:t xml:space="preserve">More broadly, IFPI’s 2026 industry framing emphasizes innovation, artist opportunity, and fan development, while major music-business analysis continues to point toward fandom, direct engagement, and better conversion as central growth areas.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8zqqc8aonnzm" w:id="1"/>
      <w:bookmarkEnd w:id="1"/>
      <w:r w:rsidDel="00000000" w:rsidR="00000000" w:rsidRPr="00000000">
        <w:rPr>
          <w:b w:val="1"/>
          <w:bCs w:val="1"/>
          <w:sz w:val="34"/>
          <w:szCs w:val="34"/>
          <w:rtl w:val="0"/>
        </w:rPr>
        <w:t xml:space="preserve">The best capstone concept for this direction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rsrhuydrevh9" w:id="2"/>
      <w:bookmarkEnd w:id="2"/>
      <w:r w:rsidDel="00000000" w:rsidR="00000000" w:rsidRPr="00000000">
        <w:rPr>
          <w:b w:val="1"/>
          <w:bCs w:val="1"/>
          <w:color w:val="000000"/>
          <w:sz w:val="26"/>
          <w:szCs w:val="26"/>
          <w:rtl w:val="0"/>
        </w:rPr>
        <w:t xml:space="preserve">Core concept</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A data-informed artist development and rollout advisory framework for emerging musicians</w:t>
      </w:r>
    </w:p>
    <w:p w:rsidR="00000000" w:rsidDel="00000000" w:rsidP="00000000" w:rsidRDefault="00000000" w:rsidRPr="00000000" w14:paraId="0000001B">
      <w:pPr>
        <w:spacing w:after="240" w:before="240" w:lineRule="auto"/>
        <w:rPr/>
      </w:pPr>
      <w:r w:rsidDel="00000000" w:rsidR="00000000" w:rsidRPr="00000000">
        <w:rPr>
          <w:rtl w:val="0"/>
        </w:rPr>
        <w:t xml:space="preserve">In plain English:</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“I help artists decide what to do next by using fan, content, and market data to shape creative rollout strategy.”</w:t>
      </w:r>
    </w:p>
    <w:p w:rsidR="00000000" w:rsidDel="00000000" w:rsidP="00000000" w:rsidRDefault="00000000" w:rsidRPr="00000000" w14:paraId="0000001D">
      <w:pPr>
        <w:spacing w:after="240" w:before="240" w:lineRule="auto"/>
        <w:rPr/>
      </w:pPr>
      <w:r w:rsidDel="00000000" w:rsidR="00000000" w:rsidRPr="00000000">
        <w:rPr>
          <w:rtl w:val="0"/>
        </w:rPr>
        <w:t xml:space="preserve">That is much stronger than:</w:t>
      </w:r>
    </w:p>
    <w:p w:rsidR="00000000" w:rsidDel="00000000" w:rsidP="00000000" w:rsidRDefault="00000000" w:rsidRPr="00000000" w14:paraId="0000001E">
      <w:pPr>
        <w:numPr>
          <w:ilvl w:val="0"/>
          <w:numId w:val="10"/>
        </w:numPr>
        <w:spacing w:after="0" w:afterAutospacing="0" w:before="240" w:lineRule="auto"/>
        <w:ind w:left="720" w:hanging="360"/>
      </w:pPr>
      <w:r w:rsidDel="00000000" w:rsidR="00000000" w:rsidRPr="00000000">
        <w:rPr>
          <w:rtl w:val="0"/>
        </w:rPr>
        <w:t xml:space="preserve">“I analyze music data”</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rtl w:val="0"/>
        </w:rPr>
        <w:t xml:space="preserve">“I do artist marketing”</w:t>
      </w:r>
    </w:p>
    <w:p w:rsidR="00000000" w:rsidDel="00000000" w:rsidP="00000000" w:rsidRDefault="00000000" w:rsidRPr="00000000" w14:paraId="00000020">
      <w:pPr>
        <w:numPr>
          <w:ilvl w:val="0"/>
          <w:numId w:val="10"/>
        </w:numPr>
        <w:spacing w:after="240" w:before="0" w:beforeAutospacing="0" w:lineRule="auto"/>
        <w:ind w:left="720" w:hanging="360"/>
      </w:pPr>
      <w:r w:rsidDel="00000000" w:rsidR="00000000" w:rsidRPr="00000000">
        <w:rPr>
          <w:rtl w:val="0"/>
        </w:rPr>
        <w:t xml:space="preserve">“I help musicians grow”</w:t>
      </w:r>
    </w:p>
    <w:p w:rsidR="00000000" w:rsidDel="00000000" w:rsidP="00000000" w:rsidRDefault="00000000" w:rsidRPr="00000000" w14:paraId="00000021">
      <w:pPr>
        <w:spacing w:after="240" w:before="240" w:lineRule="auto"/>
        <w:rPr/>
      </w:pPr>
      <w:r w:rsidDel="00000000" w:rsidR="00000000" w:rsidRPr="00000000">
        <w:rPr>
          <w:rtl w:val="0"/>
        </w:rPr>
        <w:t xml:space="preserve">It implies process, judgment, and practical value.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4usulxyv0e15" w:id="3"/>
      <w:bookmarkEnd w:id="3"/>
      <w:r w:rsidDel="00000000" w:rsidR="00000000" w:rsidRPr="00000000">
        <w:rPr>
          <w:b w:val="1"/>
          <w:bCs w:val="1"/>
          <w:sz w:val="34"/>
          <w:szCs w:val="34"/>
          <w:rtl w:val="0"/>
        </w:rPr>
        <w:t xml:space="preserve">The capstone-worthy problem statement</w:t>
      </w:r>
    </w:p>
    <w:p w:rsidR="00000000" w:rsidDel="00000000" w:rsidP="00000000" w:rsidRDefault="00000000" w:rsidRPr="00000000" w14:paraId="00000024">
      <w:pPr>
        <w:spacing w:after="240" w:before="240" w:lineRule="auto"/>
        <w:rPr/>
      </w:pPr>
      <w:r w:rsidDel="00000000" w:rsidR="00000000" w:rsidRPr="00000000">
        <w:rPr>
          <w:rtl w:val="0"/>
        </w:rPr>
        <w:t xml:space="preserve">Here is the clean version:</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Emerging artists often have fragmented access to audience and platform data, but lack a practical decision framework for turning those signals into better rollout, audience-development, and career-building actions.</w:t>
      </w:r>
    </w:p>
    <w:p w:rsidR="00000000" w:rsidDel="00000000" w:rsidP="00000000" w:rsidRDefault="00000000" w:rsidRPr="00000000" w14:paraId="00000026">
      <w:pPr>
        <w:spacing w:after="240" w:before="240" w:lineRule="auto"/>
        <w:rPr/>
      </w:pPr>
      <w:r w:rsidDel="00000000" w:rsidR="00000000" w:rsidRPr="00000000">
        <w:rPr>
          <w:rtl w:val="0"/>
        </w:rPr>
        <w:t xml:space="preserve">That is academically respectable and commercially useful.</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brcbbxsmctsl" w:id="4"/>
      <w:bookmarkEnd w:id="4"/>
      <w:r w:rsidDel="00000000" w:rsidR="00000000" w:rsidRPr="00000000">
        <w:rPr>
          <w:b w:val="1"/>
          <w:bCs w:val="1"/>
          <w:sz w:val="34"/>
          <w:szCs w:val="34"/>
          <w:rtl w:val="0"/>
        </w:rPr>
        <w:t xml:space="preserve">What your role would look like</w:t>
      </w:r>
    </w:p>
    <w:p w:rsidR="00000000" w:rsidDel="00000000" w:rsidP="00000000" w:rsidRDefault="00000000" w:rsidRPr="00000000" w14:paraId="00000029">
      <w:pPr>
        <w:spacing w:after="240" w:before="240" w:lineRule="auto"/>
        <w:rPr/>
      </w:pPr>
      <w:r w:rsidDel="00000000" w:rsidR="00000000" w:rsidRPr="00000000">
        <w:rPr>
          <w:rtl w:val="0"/>
        </w:rPr>
        <w:t xml:space="preserve">Think of yourself as an: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Artist Analytics Coach</w:t>
        <w:br w:type="textWrapping"/>
      </w:r>
      <w:r w:rsidDel="00000000" w:rsidR="00000000" w:rsidRPr="00000000">
        <w:rPr>
          <w:rtl w:val="0"/>
        </w:rPr>
        <w:t xml:space="preserve"> or</w:t>
        <w:br w:type="textWrapping"/>
        <w:t xml:space="preserve"> </w:t>
      </w:r>
      <w:r w:rsidDel="00000000" w:rsidR="00000000" w:rsidRPr="00000000">
        <w:rPr>
          <w:b w:val="1"/>
          <w:bCs w:val="1"/>
          <w:rtl w:val="0"/>
        </w:rPr>
        <w:t xml:space="preserve">Data-Informed A&amp;R / Development Advisor</w:t>
      </w:r>
    </w:p>
    <w:p w:rsidR="00000000" w:rsidDel="00000000" w:rsidP="00000000" w:rsidRDefault="00000000" w:rsidRPr="00000000" w14:paraId="0000002B">
      <w:pPr>
        <w:spacing w:after="240" w:before="240" w:lineRule="auto"/>
        <w:rPr/>
      </w:pPr>
      <w:r w:rsidDel="00000000" w:rsidR="00000000" w:rsidRPr="00000000">
        <w:rPr>
          <w:rtl w:val="0"/>
        </w:rPr>
        <w:t xml:space="preserve">Your value is not replacing the artist’s vision.</w:t>
        <w:br w:type="textWrapping"/>
        <w:t xml:space="preserve"> Your value is helping them answer questions like:</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Which song should lead the rollout?</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What kind of content should come first?</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Are we trying to deepen existing fandom or broaden discovery?</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Which cities should we test first?</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Which collaborator actually makes sense?</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Is this campaign generating vanity metrics or meaningful fan movement?</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rtl w:val="0"/>
        </w:rPr>
        <w:t xml:space="preserve">Are the right people responding, or just random traffic?</w:t>
      </w:r>
    </w:p>
    <w:p w:rsidR="00000000" w:rsidDel="00000000" w:rsidP="00000000" w:rsidRDefault="00000000" w:rsidRPr="00000000" w14:paraId="00000033">
      <w:pPr>
        <w:spacing w:after="240" w:before="240" w:lineRule="auto"/>
        <w:rPr/>
      </w:pPr>
      <w:r w:rsidDel="00000000" w:rsidR="00000000" w:rsidRPr="00000000">
        <w:rPr>
          <w:rtl w:val="0"/>
        </w:rPr>
        <w:t xml:space="preserve">That is a very real role, even if you initially package it as a consulting-style service rather than a label job.</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w0m8f7t5i4p0" w:id="5"/>
      <w:bookmarkEnd w:id="5"/>
      <w:r w:rsidDel="00000000" w:rsidR="00000000" w:rsidRPr="00000000">
        <w:rPr>
          <w:b w:val="1"/>
          <w:bCs w:val="1"/>
          <w:sz w:val="34"/>
          <w:szCs w:val="34"/>
          <w:rtl w:val="0"/>
        </w:rPr>
        <w:t xml:space="preserve">The most promising capstone angles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6ryl3s9kh4q2" w:id="6"/>
      <w:bookmarkEnd w:id="6"/>
      <w:r w:rsidDel="00000000" w:rsidR="00000000" w:rsidRPr="00000000">
        <w:rPr>
          <w:b w:val="1"/>
          <w:bCs w:val="1"/>
          <w:color w:val="000000"/>
          <w:sz w:val="26"/>
          <w:szCs w:val="26"/>
          <w:rtl w:val="0"/>
        </w:rPr>
        <w:t xml:space="preserve">Option 1: Rollout Decision Framework</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How can audience and engagement data be used to guide release sequencing and promotional rollout for emerging artists?</w:t>
      </w:r>
    </w:p>
    <w:p w:rsidR="00000000" w:rsidDel="00000000" w:rsidP="00000000" w:rsidRDefault="00000000" w:rsidRPr="00000000" w14:paraId="00000037">
      <w:pPr>
        <w:spacing w:after="240" w:before="240" w:lineRule="auto"/>
        <w:rPr/>
      </w:pPr>
      <w:r w:rsidDel="00000000" w:rsidR="00000000" w:rsidRPr="00000000">
        <w:rPr>
          <w:rtl w:val="0"/>
        </w:rPr>
        <w:t xml:space="preserve">This is probably the strongest.</w:t>
      </w:r>
    </w:p>
    <w:p w:rsidR="00000000" w:rsidDel="00000000" w:rsidP="00000000" w:rsidRDefault="00000000" w:rsidRPr="00000000" w14:paraId="00000038">
      <w:pPr>
        <w:spacing w:after="240" w:before="240" w:lineRule="auto"/>
        <w:rPr/>
      </w:pPr>
      <w:r w:rsidDel="00000000" w:rsidR="00000000" w:rsidRPr="00000000">
        <w:rPr>
          <w:rtl w:val="0"/>
        </w:rPr>
        <w:t xml:space="preserve">You would create a framework that helps answer:</w:t>
      </w:r>
    </w:p>
    <w:p w:rsidR="00000000" w:rsidDel="00000000" w:rsidP="00000000" w:rsidRDefault="00000000" w:rsidRPr="00000000" w14:paraId="00000039">
      <w:pPr>
        <w:numPr>
          <w:ilvl w:val="0"/>
          <w:numId w:val="12"/>
        </w:numPr>
        <w:spacing w:after="0" w:afterAutospacing="0" w:before="240" w:lineRule="auto"/>
        <w:ind w:left="720" w:hanging="360"/>
      </w:pPr>
      <w:r w:rsidDel="00000000" w:rsidR="00000000" w:rsidRPr="00000000">
        <w:rPr>
          <w:rtl w:val="0"/>
        </w:rPr>
        <w:t xml:space="preserve">lead single selection</w:t>
      </w:r>
    </w:p>
    <w:p w:rsidR="00000000" w:rsidDel="00000000" w:rsidP="00000000" w:rsidRDefault="00000000" w:rsidRPr="00000000" w14:paraId="0000003A">
      <w:pPr>
        <w:numPr>
          <w:ilvl w:val="0"/>
          <w:numId w:val="12"/>
        </w:numPr>
        <w:spacing w:after="0" w:afterAutospacing="0" w:before="0" w:beforeAutospacing="0" w:lineRule="auto"/>
        <w:ind w:left="720" w:hanging="360"/>
      </w:pPr>
      <w:r w:rsidDel="00000000" w:rsidR="00000000" w:rsidRPr="00000000">
        <w:rPr>
          <w:rtl w:val="0"/>
        </w:rPr>
        <w:t xml:space="preserve">timing of teaser, snippet, announcement, release</w:t>
      </w:r>
    </w:p>
    <w:p w:rsidR="00000000" w:rsidDel="00000000" w:rsidP="00000000" w:rsidRDefault="00000000" w:rsidRPr="00000000" w14:paraId="0000003B">
      <w:pPr>
        <w:numPr>
          <w:ilvl w:val="0"/>
          <w:numId w:val="12"/>
        </w:numPr>
        <w:spacing w:after="0" w:afterAutospacing="0" w:before="0" w:beforeAutospacing="0" w:lineRule="auto"/>
        <w:ind w:left="720" w:hanging="360"/>
      </w:pPr>
      <w:r w:rsidDel="00000000" w:rsidR="00000000" w:rsidRPr="00000000">
        <w:rPr>
          <w:rtl w:val="0"/>
        </w:rPr>
        <w:t xml:space="preserve">which platforms matter most for this artist</w:t>
      </w:r>
    </w:p>
    <w:p w:rsidR="00000000" w:rsidDel="00000000" w:rsidP="00000000" w:rsidRDefault="00000000" w:rsidRPr="00000000" w14:paraId="0000003C">
      <w:pPr>
        <w:numPr>
          <w:ilvl w:val="0"/>
          <w:numId w:val="12"/>
        </w:numPr>
        <w:spacing w:after="240" w:before="0" w:beforeAutospacing="0" w:lineRule="auto"/>
        <w:ind w:left="720" w:hanging="360"/>
      </w:pPr>
      <w:r w:rsidDel="00000000" w:rsidR="00000000" w:rsidRPr="00000000">
        <w:rPr>
          <w:rtl w:val="0"/>
        </w:rPr>
        <w:t xml:space="preserve">when to push live, merch, or direct engagement</w:t>
      </w:r>
    </w:p>
    <w:p w:rsidR="00000000" w:rsidDel="00000000" w:rsidP="00000000" w:rsidRDefault="00000000" w:rsidRPr="00000000" w14:paraId="0000003D">
      <w:pPr>
        <w:spacing w:after="240" w:before="240" w:lineRule="auto"/>
        <w:rPr/>
      </w:pPr>
      <w:r w:rsidDel="00000000" w:rsidR="00000000" w:rsidRPr="00000000">
        <w:rPr>
          <w:rtl w:val="0"/>
        </w:rPr>
        <w:t xml:space="preserve">This is very manager/A&amp;R.</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3kwnrb46ndnb" w:id="7"/>
      <w:bookmarkEnd w:id="7"/>
      <w:r w:rsidDel="00000000" w:rsidR="00000000" w:rsidRPr="00000000">
        <w:rPr>
          <w:b w:val="1"/>
          <w:bCs w:val="1"/>
          <w:color w:val="000000"/>
          <w:sz w:val="26"/>
          <w:szCs w:val="26"/>
          <w:rtl w:val="0"/>
        </w:rPr>
        <w:t xml:space="preserve">Option 2: Fan Conversion Strategy</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Which audience signals best predict movement from casual listener to high-value fan, and how should artists respond during a release campaign?</w:t>
      </w:r>
    </w:p>
    <w:p w:rsidR="00000000" w:rsidDel="00000000" w:rsidP="00000000" w:rsidRDefault="00000000" w:rsidRPr="00000000" w14:paraId="00000041">
      <w:pPr>
        <w:spacing w:after="240" w:before="240" w:lineRule="auto"/>
        <w:rPr/>
      </w:pPr>
      <w:r w:rsidDel="00000000" w:rsidR="00000000" w:rsidRPr="00000000">
        <w:rPr>
          <w:rtl w:val="0"/>
        </w:rPr>
        <w:t xml:space="preserve">This leans more toward the fan-development side.</w:t>
      </w:r>
    </w:p>
    <w:p w:rsidR="00000000" w:rsidDel="00000000" w:rsidP="00000000" w:rsidRDefault="00000000" w:rsidRPr="00000000" w14:paraId="00000042">
      <w:pPr>
        <w:spacing w:after="240" w:before="240" w:lineRule="auto"/>
        <w:rPr/>
      </w:pPr>
      <w:r w:rsidDel="00000000" w:rsidR="00000000" w:rsidRPr="00000000">
        <w:rPr>
          <w:rtl w:val="0"/>
        </w:rPr>
        <w:t xml:space="preserve">You would use analytics to advise:</w:t>
      </w:r>
    </w:p>
    <w:p w:rsidR="00000000" w:rsidDel="00000000" w:rsidP="00000000" w:rsidRDefault="00000000" w:rsidRPr="00000000" w14:paraId="00000043">
      <w:pPr>
        <w:numPr>
          <w:ilvl w:val="0"/>
          <w:numId w:val="6"/>
        </w:numPr>
        <w:spacing w:after="0" w:afterAutospacing="0" w:before="240" w:lineRule="auto"/>
        <w:ind w:left="720" w:hanging="360"/>
      </w:pPr>
      <w:r w:rsidDel="00000000" w:rsidR="00000000" w:rsidRPr="00000000">
        <w:rPr>
          <w:rtl w:val="0"/>
        </w:rPr>
        <w:t xml:space="preserve">when to push presaves</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when to drive profile visits</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when to introduce ticketing or merch</w:t>
      </w:r>
    </w:p>
    <w:p w:rsidR="00000000" w:rsidDel="00000000" w:rsidP="00000000" w:rsidRDefault="00000000" w:rsidRPr="00000000" w14:paraId="00000046">
      <w:pPr>
        <w:numPr>
          <w:ilvl w:val="0"/>
          <w:numId w:val="6"/>
        </w:numPr>
        <w:spacing w:after="240" w:before="0" w:beforeAutospacing="0" w:lineRule="auto"/>
        <w:ind w:left="720" w:hanging="360"/>
      </w:pPr>
      <w:r w:rsidDel="00000000" w:rsidR="00000000" w:rsidRPr="00000000">
        <w:rPr>
          <w:rtl w:val="0"/>
        </w:rPr>
        <w:t xml:space="preserve">when to prioritize community and direct engagement</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fav72pu4pmv6" w:id="8"/>
      <w:bookmarkEnd w:id="8"/>
      <w:r w:rsidDel="00000000" w:rsidR="00000000" w:rsidRPr="00000000">
        <w:rPr>
          <w:b w:val="1"/>
          <w:bCs w:val="1"/>
          <w:color w:val="000000"/>
          <w:sz w:val="26"/>
          <w:szCs w:val="26"/>
          <w:rtl w:val="0"/>
        </w:rPr>
        <w:t xml:space="preserve">Option 3: Track-Market Fit / Audience Fit</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How can artists use data to identify which songs, messages, or content types resonate most strongly with specific audience segments or markets?</w:t>
      </w:r>
    </w:p>
    <w:p w:rsidR="00000000" w:rsidDel="00000000" w:rsidP="00000000" w:rsidRDefault="00000000" w:rsidRPr="00000000" w14:paraId="0000004A">
      <w:pPr>
        <w:spacing w:after="240" w:before="240" w:lineRule="auto"/>
        <w:rPr/>
      </w:pPr>
      <w:r w:rsidDel="00000000" w:rsidR="00000000" w:rsidRPr="00000000">
        <w:rPr>
          <w:rtl w:val="0"/>
        </w:rPr>
        <w:t xml:space="preserve">This is excellent if you want to connect the creative and the analytical.</w:t>
      </w:r>
    </w:p>
    <w:p w:rsidR="00000000" w:rsidDel="00000000" w:rsidP="00000000" w:rsidRDefault="00000000" w:rsidRPr="00000000" w14:paraId="0000004B">
      <w:pPr>
        <w:spacing w:after="240" w:before="240" w:lineRule="auto"/>
        <w:rPr/>
      </w:pPr>
      <w:r w:rsidDel="00000000" w:rsidR="00000000" w:rsidRPr="00000000">
        <w:rPr>
          <w:rtl w:val="0"/>
        </w:rPr>
        <w:t xml:space="preserve">You are not merely asking “what got the most views?”</w:t>
        <w:br w:type="textWrapping"/>
        <w:t xml:space="preserve"> You are asking:</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rtl w:val="0"/>
        </w:rPr>
        <w:t xml:space="preserve">what type of material attracts the right listeners?</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what kind of audience sticks?</w:t>
      </w:r>
    </w:p>
    <w:p w:rsidR="00000000" w:rsidDel="00000000" w:rsidP="00000000" w:rsidRDefault="00000000" w:rsidRPr="00000000" w14:paraId="0000004E">
      <w:pPr>
        <w:numPr>
          <w:ilvl w:val="0"/>
          <w:numId w:val="2"/>
        </w:numPr>
        <w:spacing w:after="240" w:before="0" w:beforeAutospacing="0" w:lineRule="auto"/>
        <w:ind w:left="720" w:hanging="360"/>
      </w:pPr>
      <w:r w:rsidDel="00000000" w:rsidR="00000000" w:rsidRPr="00000000">
        <w:rPr>
          <w:rtl w:val="0"/>
        </w:rPr>
        <w:t xml:space="preserve">what signals suggest durable resonance rather than momentary novelty?</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iz1rw7ubcvhg" w:id="9"/>
      <w:bookmarkEnd w:id="9"/>
      <w:r w:rsidDel="00000000" w:rsidR="00000000" w:rsidRPr="00000000">
        <w:rPr>
          <w:b w:val="1"/>
          <w:bCs w:val="1"/>
          <w:color w:val="000000"/>
          <w:sz w:val="26"/>
          <w:szCs w:val="26"/>
          <w:rtl w:val="0"/>
        </w:rPr>
        <w:t xml:space="preserve">Option 4: Localized Artist Development</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How can market-level data help emerging artists prioritize cities, communities, and partnerships for live growth?</w:t>
      </w:r>
    </w:p>
    <w:p w:rsidR="00000000" w:rsidDel="00000000" w:rsidP="00000000" w:rsidRDefault="00000000" w:rsidRPr="00000000" w14:paraId="00000052">
      <w:pPr>
        <w:spacing w:after="240" w:before="240" w:lineRule="auto"/>
        <w:rPr/>
      </w:pPr>
      <w:r w:rsidDel="00000000" w:rsidR="00000000" w:rsidRPr="00000000">
        <w:rPr>
          <w:rtl w:val="0"/>
        </w:rPr>
        <w:t xml:space="preserve">Very practical.</w:t>
        <w:br w:type="textWrapping"/>
        <w:t xml:space="preserve"> Very field-based.</w:t>
        <w:br w:type="textWrapping"/>
        <w:t xml:space="preserve"> Very sellable.</w:t>
      </w:r>
    </w:p>
    <w:p w:rsidR="00000000" w:rsidDel="00000000" w:rsidP="00000000" w:rsidRDefault="00000000" w:rsidRPr="00000000" w14:paraId="00000053">
      <w:pPr>
        <w:spacing w:after="240" w:before="240" w:lineRule="auto"/>
        <w:rPr/>
      </w:pPr>
      <w:r w:rsidDel="00000000" w:rsidR="00000000" w:rsidRPr="00000000">
        <w:rPr>
          <w:rtl w:val="0"/>
        </w:rPr>
        <w:t xml:space="preserve">This would be especially strong if you like interacting with venues, promoters, artists, local scenes, and fan communities.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8lcipy30vgju" w:id="10"/>
      <w:bookmarkEnd w:id="10"/>
      <w:r w:rsidDel="00000000" w:rsidR="00000000" w:rsidRPr="00000000">
        <w:rPr>
          <w:b w:val="1"/>
          <w:bCs w:val="1"/>
          <w:sz w:val="34"/>
          <w:szCs w:val="34"/>
          <w:rtl w:val="0"/>
        </w:rPr>
        <w:t xml:space="preserve">The best one for you</w:t>
      </w:r>
    </w:p>
    <w:p w:rsidR="00000000" w:rsidDel="00000000" w:rsidP="00000000" w:rsidRDefault="00000000" w:rsidRPr="00000000" w14:paraId="00000055">
      <w:pPr>
        <w:spacing w:after="240" w:before="240" w:lineRule="auto"/>
        <w:rPr/>
      </w:pPr>
      <w:r w:rsidDel="00000000" w:rsidR="00000000" w:rsidRPr="00000000">
        <w:rPr>
          <w:rtl w:val="0"/>
        </w:rPr>
        <w:t xml:space="preserve">Based on what you said, I would put this at the top:</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e4stnn34rypv" w:id="11"/>
      <w:bookmarkEnd w:id="11"/>
      <w:r w:rsidDel="00000000" w:rsidR="00000000" w:rsidRPr="00000000">
        <w:rPr>
          <w:b w:val="1"/>
          <w:bCs w:val="1"/>
          <w:color w:val="000000"/>
          <w:sz w:val="26"/>
          <w:szCs w:val="26"/>
          <w:rtl w:val="0"/>
        </w:rPr>
        <w:t xml:space="preserve">Capstone direction:</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A data-informed rollout and artist development framework for emerging musicians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9ixhpm6pr69k" w:id="12"/>
      <w:bookmarkEnd w:id="12"/>
      <w:r w:rsidDel="00000000" w:rsidR="00000000" w:rsidRPr="00000000">
        <w:rPr>
          <w:b w:val="1"/>
          <w:bCs w:val="1"/>
          <w:color w:val="000000"/>
          <w:sz w:val="26"/>
          <w:szCs w:val="26"/>
          <w:rtl w:val="0"/>
        </w:rPr>
        <w:t xml:space="preserve">Why this one wins</w:t>
      </w:r>
    </w:p>
    <w:p w:rsidR="00000000" w:rsidDel="00000000" w:rsidP="00000000" w:rsidRDefault="00000000" w:rsidRPr="00000000" w14:paraId="00000059">
      <w:pPr>
        <w:spacing w:after="240" w:before="240" w:lineRule="auto"/>
        <w:rPr/>
      </w:pPr>
      <w:r w:rsidDel="00000000" w:rsidR="00000000" w:rsidRPr="00000000">
        <w:rPr>
          <w:rtl w:val="0"/>
        </w:rPr>
        <w:t xml:space="preserve">Because it gives you room to work as:</w:t>
      </w:r>
    </w:p>
    <w:p w:rsidR="00000000" w:rsidDel="00000000" w:rsidP="00000000" w:rsidRDefault="00000000" w:rsidRPr="00000000" w14:paraId="0000005A">
      <w:pPr>
        <w:numPr>
          <w:ilvl w:val="0"/>
          <w:numId w:val="11"/>
        </w:numPr>
        <w:spacing w:after="0" w:afterAutospacing="0" w:before="240" w:lineRule="auto"/>
        <w:ind w:left="720" w:hanging="360"/>
      </w:pPr>
      <w:r w:rsidDel="00000000" w:rsidR="00000000" w:rsidRPr="00000000">
        <w:rPr>
          <w:rtl w:val="0"/>
        </w:rPr>
        <w:t xml:space="preserve">strategist</w:t>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rtl w:val="0"/>
        </w:rPr>
        <w:t xml:space="preserve">coach</w:t>
      </w:r>
    </w:p>
    <w:p w:rsidR="00000000" w:rsidDel="00000000" w:rsidP="00000000" w:rsidRDefault="00000000" w:rsidRPr="00000000" w14:paraId="0000005C">
      <w:pPr>
        <w:numPr>
          <w:ilvl w:val="0"/>
          <w:numId w:val="11"/>
        </w:numPr>
        <w:spacing w:after="0" w:afterAutospacing="0" w:before="0" w:beforeAutospacing="0" w:lineRule="auto"/>
        <w:ind w:left="720" w:hanging="360"/>
      </w:pPr>
      <w:r w:rsidDel="00000000" w:rsidR="00000000" w:rsidRPr="00000000">
        <w:rPr>
          <w:rtl w:val="0"/>
        </w:rPr>
        <w:t xml:space="preserve">manager-type thinker</w:t>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rtl w:val="0"/>
        </w:rPr>
        <w:t xml:space="preserve">creative advisor</w:t>
      </w:r>
    </w:p>
    <w:p w:rsidR="00000000" w:rsidDel="00000000" w:rsidP="00000000" w:rsidRDefault="00000000" w:rsidRPr="00000000" w14:paraId="0000005E">
      <w:pPr>
        <w:numPr>
          <w:ilvl w:val="0"/>
          <w:numId w:val="11"/>
        </w:numPr>
        <w:spacing w:after="240" w:before="0" w:beforeAutospacing="0" w:lineRule="auto"/>
        <w:ind w:left="720" w:hanging="360"/>
      </w:pPr>
      <w:r w:rsidDel="00000000" w:rsidR="00000000" w:rsidRPr="00000000">
        <w:rPr>
          <w:rtl w:val="0"/>
        </w:rPr>
        <w:t xml:space="preserve">analytics interpreter</w:t>
      </w:r>
    </w:p>
    <w:p w:rsidR="00000000" w:rsidDel="00000000" w:rsidP="00000000" w:rsidRDefault="00000000" w:rsidRPr="00000000" w14:paraId="0000005F">
      <w:pPr>
        <w:spacing w:after="240" w:before="240" w:lineRule="auto"/>
        <w:rPr/>
      </w:pPr>
      <w:r w:rsidDel="00000000" w:rsidR="00000000" w:rsidRPr="00000000">
        <w:rPr>
          <w:rtl w:val="0"/>
        </w:rPr>
        <w:t xml:space="preserve">It also avoids making you look like a pure marketer or pure data analyst.</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p9293qc646nc" w:id="13"/>
      <w:bookmarkEnd w:id="13"/>
      <w:r w:rsidDel="00000000" w:rsidR="00000000" w:rsidRPr="00000000">
        <w:rPr>
          <w:b w:val="1"/>
          <w:bCs w:val="1"/>
          <w:sz w:val="34"/>
          <w:szCs w:val="34"/>
          <w:rtl w:val="0"/>
        </w:rPr>
        <w:t xml:space="preserve">A few strong capstone titles</w:t>
      </w:r>
    </w:p>
    <w:p w:rsidR="00000000" w:rsidDel="00000000" w:rsidP="00000000" w:rsidRDefault="00000000" w:rsidRPr="00000000" w14:paraId="00000061">
      <w:pPr>
        <w:spacing w:after="240" w:before="240" w:lineRule="auto"/>
        <w:rPr/>
      </w:pPr>
      <w:r w:rsidDel="00000000" w:rsidR="00000000" w:rsidRPr="00000000">
        <w:rPr>
          <w:rtl w:val="0"/>
        </w:rPr>
        <w:t xml:space="preserve">Here are some titles that sound legitimate without being stiff:</w:t>
      </w:r>
    </w:p>
    <w:p w:rsidR="00000000" w:rsidDel="00000000" w:rsidP="00000000" w:rsidRDefault="00000000" w:rsidRPr="00000000" w14:paraId="00000062">
      <w:pPr>
        <w:numPr>
          <w:ilvl w:val="0"/>
          <w:numId w:val="8"/>
        </w:numPr>
        <w:spacing w:after="0" w:afterAutospacing="0" w:before="240" w:lineRule="auto"/>
        <w:ind w:left="720" w:hanging="360"/>
      </w:pPr>
      <w:r w:rsidDel="00000000" w:rsidR="00000000" w:rsidRPr="00000000">
        <w:rPr>
          <w:b w:val="1"/>
          <w:bCs w:val="1"/>
          <w:rtl w:val="0"/>
        </w:rPr>
        <w:t xml:space="preserve">From Signals to Strategy: A Data-Informed Rollout Framework for Emerging Music Artists</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b w:val="1"/>
          <w:bCs w:val="1"/>
          <w:rtl w:val="0"/>
        </w:rPr>
        <w:t xml:space="preserve">Artist Development Through Analytics: Using Audience and Engagement Data to Guide Music Release Strategy</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b w:val="1"/>
          <w:bCs w:val="1"/>
          <w:rtl w:val="0"/>
        </w:rPr>
        <w:t xml:space="preserve">Beyond Vanity Metrics: A Decision Framework for Data-Informed Artist Rollouts</w:t>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b w:val="1"/>
          <w:bCs w:val="1"/>
          <w:rtl w:val="0"/>
        </w:rPr>
        <w:t xml:space="preserve">Creative Direction with Evidence: Applying Fan and Platform Analytics to Emerging Artist Development</w:t>
      </w:r>
    </w:p>
    <w:p w:rsidR="00000000" w:rsidDel="00000000" w:rsidP="00000000" w:rsidRDefault="00000000" w:rsidRPr="00000000" w14:paraId="00000066">
      <w:pPr>
        <w:numPr>
          <w:ilvl w:val="0"/>
          <w:numId w:val="8"/>
        </w:numPr>
        <w:spacing w:after="240" w:before="0" w:beforeAutospacing="0" w:lineRule="auto"/>
        <w:ind w:left="720" w:hanging="360"/>
      </w:pPr>
      <w:r w:rsidDel="00000000" w:rsidR="00000000" w:rsidRPr="00000000">
        <w:rPr>
          <w:b w:val="1"/>
          <w:bCs w:val="1"/>
          <w:rtl w:val="0"/>
        </w:rPr>
        <w:t xml:space="preserve">Analytics as A&amp;R: Using Audience Data to Inform Release Strategy and Fan Development</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llieswm6s82k" w:id="14"/>
      <w:bookmarkEnd w:id="14"/>
      <w:r w:rsidDel="00000000" w:rsidR="00000000" w:rsidRPr="00000000">
        <w:rPr>
          <w:b w:val="1"/>
          <w:bCs w:val="1"/>
          <w:sz w:val="34"/>
          <w:szCs w:val="34"/>
          <w:rtl w:val="0"/>
        </w:rPr>
        <w:t xml:space="preserve">What data you could actually use</w:t>
      </w:r>
    </w:p>
    <w:p w:rsidR="00000000" w:rsidDel="00000000" w:rsidP="00000000" w:rsidRDefault="00000000" w:rsidRPr="00000000" w14:paraId="00000068">
      <w:pPr>
        <w:spacing w:after="240" w:before="240" w:lineRule="auto"/>
        <w:rPr/>
      </w:pPr>
      <w:r w:rsidDel="00000000" w:rsidR="00000000" w:rsidRPr="00000000">
        <w:rPr>
          <w:rtl w:val="0"/>
        </w:rPr>
        <w:t xml:space="preserve">You do not need label access to make this real.</w:t>
      </w:r>
    </w:p>
    <w:p w:rsidR="00000000" w:rsidDel="00000000" w:rsidP="00000000" w:rsidRDefault="00000000" w:rsidRPr="00000000" w14:paraId="00000069">
      <w:pPr>
        <w:spacing w:after="240" w:before="240" w:lineRule="auto"/>
        <w:rPr/>
      </w:pPr>
      <w:r w:rsidDel="00000000" w:rsidR="00000000" w:rsidRPr="00000000">
        <w:rPr>
          <w:rtl w:val="0"/>
        </w:rPr>
        <w:t xml:space="preserve">You could work with a few local or regional artists and gather:</w:t>
      </w:r>
    </w:p>
    <w:p w:rsidR="00000000" w:rsidDel="00000000" w:rsidP="00000000" w:rsidRDefault="00000000" w:rsidRPr="00000000" w14:paraId="0000006A">
      <w:pPr>
        <w:numPr>
          <w:ilvl w:val="0"/>
          <w:numId w:val="9"/>
        </w:numPr>
        <w:spacing w:after="0" w:afterAutospacing="0" w:before="240" w:lineRule="auto"/>
        <w:ind w:left="720" w:hanging="360"/>
      </w:pPr>
      <w:r w:rsidDel="00000000" w:rsidR="00000000" w:rsidRPr="00000000">
        <w:rPr>
          <w:rtl w:val="0"/>
        </w:rPr>
        <w:t xml:space="preserve">Spotify for Artists audience segment data</w:t>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rtl w:val="0"/>
        </w:rPr>
        <w:t xml:space="preserve">Instagram/TikTok/YouTube engagement patterns</w:t>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rtl w:val="0"/>
        </w:rPr>
        <w:t xml:space="preserve">follower growth before/after release moments</w:t>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rtl w:val="0"/>
        </w:rPr>
        <w:t xml:space="preserve">saves, shares, profile visits, completion rates if available</w:t>
      </w:r>
    </w:p>
    <w:p w:rsidR="00000000" w:rsidDel="00000000" w:rsidP="00000000" w:rsidRDefault="00000000" w:rsidRPr="00000000" w14:paraId="0000006E">
      <w:pPr>
        <w:numPr>
          <w:ilvl w:val="0"/>
          <w:numId w:val="9"/>
        </w:numPr>
        <w:spacing w:after="0" w:afterAutospacing="0" w:before="0" w:beforeAutospacing="0" w:lineRule="auto"/>
        <w:ind w:left="720" w:hanging="360"/>
      </w:pPr>
      <w:r w:rsidDel="00000000" w:rsidR="00000000" w:rsidRPr="00000000">
        <w:rPr>
          <w:rtl w:val="0"/>
        </w:rPr>
        <w:t xml:space="preserve">city/location data</w:t>
      </w:r>
    </w:p>
    <w:p w:rsidR="00000000" w:rsidDel="00000000" w:rsidP="00000000" w:rsidRDefault="00000000" w:rsidRPr="00000000" w14:paraId="0000006F">
      <w:pPr>
        <w:numPr>
          <w:ilvl w:val="0"/>
          <w:numId w:val="9"/>
        </w:numPr>
        <w:spacing w:after="0" w:afterAutospacing="0" w:before="0" w:beforeAutospacing="0" w:lineRule="auto"/>
        <w:ind w:left="720" w:hanging="360"/>
      </w:pPr>
      <w:r w:rsidDel="00000000" w:rsidR="00000000" w:rsidRPr="00000000">
        <w:rPr>
          <w:rtl w:val="0"/>
        </w:rPr>
        <w:t xml:space="preserve">release timeline actions</w:t>
      </w:r>
    </w:p>
    <w:p w:rsidR="00000000" w:rsidDel="00000000" w:rsidP="00000000" w:rsidRDefault="00000000" w:rsidRPr="00000000" w14:paraId="00000070">
      <w:pPr>
        <w:numPr>
          <w:ilvl w:val="0"/>
          <w:numId w:val="9"/>
        </w:numPr>
        <w:spacing w:after="0" w:afterAutospacing="0" w:before="0" w:beforeAutospacing="0" w:lineRule="auto"/>
        <w:ind w:left="720" w:hanging="360"/>
      </w:pPr>
      <w:r w:rsidDel="00000000" w:rsidR="00000000" w:rsidRPr="00000000">
        <w:rPr>
          <w:rtl w:val="0"/>
        </w:rPr>
        <w:t xml:space="preserve">show attendance or RSVP data</w:t>
      </w:r>
    </w:p>
    <w:p w:rsidR="00000000" w:rsidDel="00000000" w:rsidP="00000000" w:rsidRDefault="00000000" w:rsidRPr="00000000" w14:paraId="00000071">
      <w:pPr>
        <w:numPr>
          <w:ilvl w:val="0"/>
          <w:numId w:val="9"/>
        </w:numPr>
        <w:spacing w:after="0" w:afterAutospacing="0" w:before="0" w:beforeAutospacing="0" w:lineRule="auto"/>
        <w:ind w:left="720" w:hanging="360"/>
      </w:pPr>
      <w:r w:rsidDel="00000000" w:rsidR="00000000" w:rsidRPr="00000000">
        <w:rPr>
          <w:rtl w:val="0"/>
        </w:rPr>
        <w:t xml:space="preserve">artist interviews</w:t>
      </w:r>
    </w:p>
    <w:p w:rsidR="00000000" w:rsidDel="00000000" w:rsidP="00000000" w:rsidRDefault="00000000" w:rsidRPr="00000000" w14:paraId="00000072">
      <w:pPr>
        <w:numPr>
          <w:ilvl w:val="0"/>
          <w:numId w:val="9"/>
        </w:numPr>
        <w:spacing w:after="240" w:before="0" w:beforeAutospacing="0" w:lineRule="auto"/>
        <w:ind w:left="720" w:hanging="360"/>
      </w:pPr>
      <w:r w:rsidDel="00000000" w:rsidR="00000000" w:rsidRPr="00000000">
        <w:rPr>
          <w:rtl w:val="0"/>
        </w:rPr>
        <w:t xml:space="preserve">fan interviews or fan surveys</w:t>
      </w:r>
    </w:p>
    <w:p w:rsidR="00000000" w:rsidDel="00000000" w:rsidP="00000000" w:rsidRDefault="00000000" w:rsidRPr="00000000" w14:paraId="00000073">
      <w:pPr>
        <w:spacing w:after="240" w:before="240" w:lineRule="auto"/>
        <w:rPr/>
      </w:pPr>
      <w:r w:rsidDel="00000000" w:rsidR="00000000" w:rsidRPr="00000000">
        <w:rPr>
          <w:rtl w:val="0"/>
        </w:rPr>
        <w:t xml:space="preserve">That is enough to build a solid capstone.</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eisgvfljgia0" w:id="15"/>
      <w:bookmarkEnd w:id="15"/>
      <w:r w:rsidDel="00000000" w:rsidR="00000000" w:rsidRPr="00000000">
        <w:rPr>
          <w:b w:val="1"/>
          <w:bCs w:val="1"/>
          <w:sz w:val="34"/>
          <w:szCs w:val="34"/>
          <w:rtl w:val="0"/>
        </w:rPr>
        <w:t xml:space="preserve">The framework you’d likely produce</w:t>
      </w:r>
    </w:p>
    <w:p w:rsidR="00000000" w:rsidDel="00000000" w:rsidP="00000000" w:rsidRDefault="00000000" w:rsidRPr="00000000" w14:paraId="00000075">
      <w:pPr>
        <w:spacing w:after="240" w:before="240" w:lineRule="auto"/>
        <w:rPr/>
      </w:pPr>
      <w:r w:rsidDel="00000000" w:rsidR="00000000" w:rsidRPr="00000000">
        <w:rPr>
          <w:rtl w:val="0"/>
        </w:rPr>
        <w:t xml:space="preserve">Your deliverable could be something like:</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giqqqhouho6a" w:id="16"/>
      <w:bookmarkEnd w:id="16"/>
      <w:r w:rsidDel="00000000" w:rsidR="00000000" w:rsidRPr="00000000">
        <w:rPr>
          <w:b w:val="1"/>
          <w:bCs w:val="1"/>
          <w:color w:val="000000"/>
          <w:sz w:val="26"/>
          <w:szCs w:val="26"/>
          <w:rtl w:val="0"/>
        </w:rPr>
        <w:t xml:space="preserve">The Artist Rollout Decision Framework</w:t>
      </w:r>
    </w:p>
    <w:p w:rsidR="00000000" w:rsidDel="00000000" w:rsidP="00000000" w:rsidRDefault="00000000" w:rsidRPr="00000000" w14:paraId="00000077">
      <w:pPr>
        <w:spacing w:after="240" w:before="240" w:lineRule="auto"/>
        <w:rPr/>
      </w:pPr>
      <w:r w:rsidDel="00000000" w:rsidR="00000000" w:rsidRPr="00000000">
        <w:rPr>
          <w:rtl w:val="0"/>
        </w:rPr>
        <w:t xml:space="preserve">A repeatable process that advises artists to move through steps like:</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1. Diagnose the audience</w:t>
      </w:r>
    </w:p>
    <w:p w:rsidR="00000000" w:rsidDel="00000000" w:rsidP="00000000" w:rsidRDefault="00000000" w:rsidRPr="00000000" w14:paraId="00000079">
      <w:pPr>
        <w:numPr>
          <w:ilvl w:val="0"/>
          <w:numId w:val="7"/>
        </w:numPr>
        <w:spacing w:after="0" w:afterAutospacing="0" w:before="240" w:lineRule="auto"/>
        <w:ind w:left="720" w:hanging="360"/>
      </w:pPr>
      <w:r w:rsidDel="00000000" w:rsidR="00000000" w:rsidRPr="00000000">
        <w:rPr>
          <w:rtl w:val="0"/>
        </w:rPr>
        <w:t xml:space="preserve">Who are the active listeners?</w:t>
      </w:r>
    </w:p>
    <w:p w:rsidR="00000000" w:rsidDel="00000000" w:rsidP="00000000" w:rsidRDefault="00000000" w:rsidRPr="00000000" w14:paraId="0000007A">
      <w:pPr>
        <w:numPr>
          <w:ilvl w:val="0"/>
          <w:numId w:val="7"/>
        </w:numPr>
        <w:spacing w:after="0" w:afterAutospacing="0" w:before="0" w:beforeAutospacing="0" w:lineRule="auto"/>
        <w:ind w:left="720" w:hanging="360"/>
      </w:pPr>
      <w:r w:rsidDel="00000000" w:rsidR="00000000" w:rsidRPr="00000000">
        <w:rPr>
          <w:rtl w:val="0"/>
        </w:rPr>
        <w:t xml:space="preserve">Where are they?</w:t>
      </w:r>
    </w:p>
    <w:p w:rsidR="00000000" w:rsidDel="00000000" w:rsidP="00000000" w:rsidRDefault="00000000" w:rsidRPr="00000000" w14:paraId="0000007B">
      <w:pPr>
        <w:numPr>
          <w:ilvl w:val="0"/>
          <w:numId w:val="7"/>
        </w:numPr>
        <w:spacing w:after="240" w:before="0" w:beforeAutospacing="0" w:lineRule="auto"/>
        <w:ind w:left="720" w:hanging="360"/>
      </w:pPr>
      <w:r w:rsidDel="00000000" w:rsidR="00000000" w:rsidRPr="00000000">
        <w:rPr>
          <w:rtl w:val="0"/>
        </w:rPr>
        <w:t xml:space="preserve">Are they deepening or just passing through?</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2. Diagnose the content</w:t>
      </w:r>
    </w:p>
    <w:p w:rsidR="00000000" w:rsidDel="00000000" w:rsidP="00000000" w:rsidRDefault="00000000" w:rsidRPr="00000000" w14:paraId="0000007D">
      <w:pPr>
        <w:numPr>
          <w:ilvl w:val="0"/>
          <w:numId w:val="17"/>
        </w:numPr>
        <w:spacing w:after="0" w:afterAutospacing="0" w:before="240" w:lineRule="auto"/>
        <w:ind w:left="720" w:hanging="360"/>
      </w:pPr>
      <w:r w:rsidDel="00000000" w:rsidR="00000000" w:rsidRPr="00000000">
        <w:rPr>
          <w:rtl w:val="0"/>
        </w:rPr>
        <w:t xml:space="preserve">What kinds of posts or snippets produce real engagement?</w:t>
      </w:r>
    </w:p>
    <w:p w:rsidR="00000000" w:rsidDel="00000000" w:rsidP="00000000" w:rsidRDefault="00000000" w:rsidRPr="00000000" w14:paraId="0000007E">
      <w:pPr>
        <w:numPr>
          <w:ilvl w:val="0"/>
          <w:numId w:val="17"/>
        </w:numPr>
        <w:spacing w:after="240" w:before="0" w:beforeAutospacing="0" w:lineRule="auto"/>
        <w:ind w:left="720" w:hanging="360"/>
      </w:pPr>
      <w:r w:rsidDel="00000000" w:rsidR="00000000" w:rsidRPr="00000000">
        <w:rPr>
          <w:rtl w:val="0"/>
        </w:rPr>
        <w:t xml:space="preserve">Which content attracts returning listeners versus empty reach?</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3. Diagnose the song</w:t>
      </w:r>
    </w:p>
    <w:p w:rsidR="00000000" w:rsidDel="00000000" w:rsidP="00000000" w:rsidRDefault="00000000" w:rsidRPr="00000000" w14:paraId="00000080">
      <w:pPr>
        <w:numPr>
          <w:ilvl w:val="0"/>
          <w:numId w:val="15"/>
        </w:numPr>
        <w:spacing w:after="240" w:before="240" w:lineRule="auto"/>
        <w:ind w:left="720" w:hanging="360"/>
      </w:pPr>
      <w:r w:rsidDel="00000000" w:rsidR="00000000" w:rsidRPr="00000000">
        <w:rPr>
          <w:rtl w:val="0"/>
        </w:rPr>
        <w:t xml:space="preserve">Which track appears to have the best combination of resonance, replay potential, and audience fit?</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4. Choose the campaign goal</w:t>
      </w:r>
    </w:p>
    <w:p w:rsidR="00000000" w:rsidDel="00000000" w:rsidP="00000000" w:rsidRDefault="00000000" w:rsidRPr="00000000" w14:paraId="00000082">
      <w:pPr>
        <w:numPr>
          <w:ilvl w:val="0"/>
          <w:numId w:val="16"/>
        </w:numPr>
        <w:spacing w:after="0" w:afterAutospacing="0" w:before="240" w:lineRule="auto"/>
        <w:ind w:left="720" w:hanging="360"/>
      </w:pPr>
      <w:r w:rsidDel="00000000" w:rsidR="00000000" w:rsidRPr="00000000">
        <w:rPr>
          <w:rtl w:val="0"/>
        </w:rPr>
        <w:t xml:space="preserve">discovery</w:t>
      </w:r>
    </w:p>
    <w:p w:rsidR="00000000" w:rsidDel="00000000" w:rsidP="00000000" w:rsidRDefault="00000000" w:rsidRPr="00000000" w14:paraId="00000083">
      <w:pPr>
        <w:numPr>
          <w:ilvl w:val="0"/>
          <w:numId w:val="16"/>
        </w:numPr>
        <w:spacing w:after="0" w:afterAutospacing="0" w:before="0" w:beforeAutospacing="0" w:lineRule="auto"/>
        <w:ind w:left="720" w:hanging="360"/>
      </w:pPr>
      <w:r w:rsidDel="00000000" w:rsidR="00000000" w:rsidRPr="00000000">
        <w:rPr>
          <w:rtl w:val="0"/>
        </w:rPr>
        <w:t xml:space="preserve">conversion</w:t>
      </w:r>
    </w:p>
    <w:p w:rsidR="00000000" w:rsidDel="00000000" w:rsidP="00000000" w:rsidRDefault="00000000" w:rsidRPr="00000000" w14:paraId="00000084">
      <w:pPr>
        <w:numPr>
          <w:ilvl w:val="0"/>
          <w:numId w:val="16"/>
        </w:numPr>
        <w:spacing w:after="0" w:afterAutospacing="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0085">
      <w:pPr>
        <w:numPr>
          <w:ilvl w:val="0"/>
          <w:numId w:val="16"/>
        </w:numPr>
        <w:spacing w:after="0" w:afterAutospacing="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0086">
      <w:pPr>
        <w:numPr>
          <w:ilvl w:val="0"/>
          <w:numId w:val="16"/>
        </w:numPr>
        <w:spacing w:after="24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5. Match tactics to the goal</w:t>
      </w:r>
    </w:p>
    <w:p w:rsidR="00000000" w:rsidDel="00000000" w:rsidP="00000000" w:rsidRDefault="00000000" w:rsidRPr="00000000" w14:paraId="00000088">
      <w:pPr>
        <w:numPr>
          <w:ilvl w:val="0"/>
          <w:numId w:val="14"/>
        </w:numPr>
        <w:spacing w:after="0" w:afterAutospacing="0" w:before="240" w:lineRule="auto"/>
        <w:ind w:left="720" w:hanging="360"/>
      </w:pPr>
      <w:r w:rsidDel="00000000" w:rsidR="00000000" w:rsidRPr="00000000">
        <w:rPr>
          <w:rtl w:val="0"/>
        </w:rPr>
        <w:t xml:space="preserve">teaser cadence</w:t>
      </w:r>
    </w:p>
    <w:p w:rsidR="00000000" w:rsidDel="00000000" w:rsidP="00000000" w:rsidRDefault="00000000" w:rsidRPr="00000000" w14:paraId="00000089">
      <w:pPr>
        <w:numPr>
          <w:ilvl w:val="0"/>
          <w:numId w:val="14"/>
        </w:numPr>
        <w:spacing w:after="0" w:afterAutospacing="0" w:before="0" w:beforeAutospacing="0" w:lineRule="auto"/>
        <w:ind w:left="720" w:hanging="360"/>
      </w:pPr>
      <w:r w:rsidDel="00000000" w:rsidR="00000000" w:rsidRPr="00000000">
        <w:rPr>
          <w:rtl w:val="0"/>
        </w:rPr>
        <w:t xml:space="preserve">short-form content type</w:t>
      </w:r>
    </w:p>
    <w:p w:rsidR="00000000" w:rsidDel="00000000" w:rsidP="00000000" w:rsidRDefault="00000000" w:rsidRPr="00000000" w14:paraId="0000008A">
      <w:pPr>
        <w:numPr>
          <w:ilvl w:val="0"/>
          <w:numId w:val="14"/>
        </w:numPr>
        <w:spacing w:after="0" w:afterAutospacing="0" w:before="0" w:beforeAutospacing="0" w:lineRule="auto"/>
        <w:ind w:left="720" w:hanging="360"/>
      </w:pPr>
      <w:r w:rsidDel="00000000" w:rsidR="00000000" w:rsidRPr="00000000">
        <w:rPr>
          <w:rtl w:val="0"/>
        </w:rPr>
        <w:t xml:space="preserve">direct fan call-to-action</w:t>
      </w:r>
    </w:p>
    <w:p w:rsidR="00000000" w:rsidDel="00000000" w:rsidP="00000000" w:rsidRDefault="00000000" w:rsidRPr="00000000" w14:paraId="0000008B">
      <w:pPr>
        <w:numPr>
          <w:ilvl w:val="0"/>
          <w:numId w:val="14"/>
        </w:numPr>
        <w:spacing w:after="0" w:afterAutospacing="0" w:before="0" w:beforeAutospacing="0" w:lineRule="auto"/>
        <w:ind w:left="720" w:hanging="360"/>
      </w:pPr>
      <w:r w:rsidDel="00000000" w:rsidR="00000000" w:rsidRPr="00000000">
        <w:rPr>
          <w:rtl w:val="0"/>
        </w:rPr>
        <w:t xml:space="preserve">live activation</w:t>
      </w:r>
    </w:p>
    <w:p w:rsidR="00000000" w:rsidDel="00000000" w:rsidP="00000000" w:rsidRDefault="00000000" w:rsidRPr="00000000" w14:paraId="0000008C">
      <w:pPr>
        <w:numPr>
          <w:ilvl w:val="0"/>
          <w:numId w:val="14"/>
        </w:numPr>
        <w:spacing w:after="0" w:afterAutospacing="0" w:before="0" w:beforeAutospacing="0" w:lineRule="auto"/>
        <w:ind w:left="720" w:hanging="360"/>
      </w:pPr>
      <w:r w:rsidDel="00000000" w:rsidR="00000000" w:rsidRPr="00000000">
        <w:rPr>
          <w:rtl w:val="0"/>
        </w:rPr>
        <w:t xml:space="preserve">collaborator/feature</w:t>
      </w:r>
    </w:p>
    <w:p w:rsidR="00000000" w:rsidDel="00000000" w:rsidP="00000000" w:rsidRDefault="00000000" w:rsidRPr="00000000" w14:paraId="0000008D">
      <w:pPr>
        <w:numPr>
          <w:ilvl w:val="0"/>
          <w:numId w:val="14"/>
        </w:numPr>
        <w:spacing w:after="240" w:before="0" w:beforeAutospacing="0" w:lineRule="auto"/>
        <w:ind w:left="720" w:hanging="360"/>
      </w:pPr>
      <w:r w:rsidDel="00000000" w:rsidR="00000000" w:rsidRPr="00000000">
        <w:rPr>
          <w:rtl w:val="0"/>
        </w:rPr>
        <w:t xml:space="preserve">city targeting</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6. Reassess after release</w:t>
      </w:r>
    </w:p>
    <w:p w:rsidR="00000000" w:rsidDel="00000000" w:rsidP="00000000" w:rsidRDefault="00000000" w:rsidRPr="00000000" w14:paraId="0000008F">
      <w:pPr>
        <w:numPr>
          <w:ilvl w:val="0"/>
          <w:numId w:val="1"/>
        </w:numPr>
        <w:spacing w:after="0" w:afterAutospacing="0" w:before="240" w:lineRule="auto"/>
        <w:ind w:left="720" w:hanging="360"/>
      </w:pPr>
      <w:r w:rsidDel="00000000" w:rsidR="00000000" w:rsidRPr="00000000">
        <w:rPr>
          <w:rtl w:val="0"/>
        </w:rPr>
        <w:t xml:space="preserve">did the audience deepen?</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did follower ratio improve?</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did saves/shares or super-listener behavior strengthen?</w:t>
      </w:r>
    </w:p>
    <w:p w:rsidR="00000000" w:rsidDel="00000000" w:rsidP="00000000" w:rsidRDefault="00000000" w:rsidRPr="00000000" w14:paraId="00000092">
      <w:pPr>
        <w:numPr>
          <w:ilvl w:val="0"/>
          <w:numId w:val="1"/>
        </w:numPr>
        <w:spacing w:after="240" w:before="0" w:beforeAutospacing="0" w:lineRule="auto"/>
        <w:ind w:left="720" w:hanging="360"/>
      </w:pPr>
      <w:r w:rsidDel="00000000" w:rsidR="00000000" w:rsidRPr="00000000">
        <w:rPr>
          <w:rtl w:val="0"/>
        </w:rPr>
        <w:t xml:space="preserve">did local demand clarify?</w:t>
      </w:r>
    </w:p>
    <w:p w:rsidR="00000000" w:rsidDel="00000000" w:rsidP="00000000" w:rsidRDefault="00000000" w:rsidRPr="00000000" w14:paraId="00000093">
      <w:pPr>
        <w:spacing w:after="240" w:before="240" w:lineRule="auto"/>
        <w:rPr/>
      </w:pPr>
      <w:r w:rsidDel="00000000" w:rsidR="00000000" w:rsidRPr="00000000">
        <w:rPr>
          <w:rtl w:val="0"/>
        </w:rPr>
        <w:t xml:space="preserve">That would be a highly credible capstone artifact.</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yeqt9k35v8nl" w:id="17"/>
      <w:bookmarkEnd w:id="17"/>
      <w:r w:rsidDel="00000000" w:rsidR="00000000" w:rsidRPr="00000000">
        <w:rPr>
          <w:b w:val="1"/>
          <w:bCs w:val="1"/>
          <w:sz w:val="34"/>
          <w:szCs w:val="34"/>
          <w:rtl w:val="0"/>
        </w:rPr>
        <w:t xml:space="preserve">The key distinction that makes this smart</w:t>
      </w:r>
    </w:p>
    <w:p w:rsidR="00000000" w:rsidDel="00000000" w:rsidP="00000000" w:rsidRDefault="00000000" w:rsidRPr="00000000" w14:paraId="00000095">
      <w:pPr>
        <w:spacing w:after="240" w:before="240" w:lineRule="auto"/>
        <w:rPr/>
      </w:pPr>
      <w:r w:rsidDel="00000000" w:rsidR="00000000" w:rsidRPr="00000000">
        <w:rPr>
          <w:rtl w:val="0"/>
        </w:rPr>
        <w:t xml:space="preserve">Your whole project should rest on one critical principle:</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not all attention is equally valuable</w:t>
      </w:r>
    </w:p>
    <w:p w:rsidR="00000000" w:rsidDel="00000000" w:rsidP="00000000" w:rsidRDefault="00000000" w:rsidRPr="00000000" w14:paraId="00000097">
      <w:pPr>
        <w:spacing w:after="240" w:before="240" w:lineRule="auto"/>
        <w:rPr/>
      </w:pPr>
      <w:r w:rsidDel="00000000" w:rsidR="00000000" w:rsidRPr="00000000">
        <w:rPr>
          <w:rtl w:val="0"/>
        </w:rPr>
        <w:t xml:space="preserve">That is where the industry is already moving. Spotify’s segmentation and super-listener framing support exactly that logic, and Chartmetric’s materials similarly emphasize that A&amp;Rs and artist teams need multi-platform artist analytics rather than surface-level popularity signals.</w:t>
      </w:r>
    </w:p>
    <w:p w:rsidR="00000000" w:rsidDel="00000000" w:rsidP="00000000" w:rsidRDefault="00000000" w:rsidRPr="00000000" w14:paraId="00000098">
      <w:pPr>
        <w:spacing w:after="240" w:before="240" w:lineRule="auto"/>
        <w:rPr/>
      </w:pPr>
      <w:r w:rsidDel="00000000" w:rsidR="00000000" w:rsidRPr="00000000">
        <w:rPr>
          <w:rtl w:val="0"/>
        </w:rPr>
        <w:t xml:space="preserve">That gives you a strong conceptual base:</w:t>
        <w:br w:type="textWrapping"/>
        <w:t xml:space="preserve"> you are not helping artists chase numbers;</w:t>
        <w:br w:type="textWrapping"/>
        <w:t xml:space="preserve"> you are helping them interpret signals.</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cq50invs6zh8" w:id="18"/>
      <w:bookmarkEnd w:id="18"/>
      <w:r w:rsidDel="00000000" w:rsidR="00000000" w:rsidRPr="00000000">
        <w:rPr>
          <w:b w:val="1"/>
          <w:bCs w:val="1"/>
          <w:sz w:val="34"/>
          <w:szCs w:val="34"/>
          <w:rtl w:val="0"/>
        </w:rPr>
        <w:t xml:space="preserve">What to call yourself in this model</w:t>
      </w:r>
    </w:p>
    <w:p w:rsidR="00000000" w:rsidDel="00000000" w:rsidP="00000000" w:rsidRDefault="00000000" w:rsidRPr="00000000" w14:paraId="0000009A">
      <w:pPr>
        <w:spacing w:after="240" w:before="240" w:lineRule="auto"/>
        <w:rPr/>
      </w:pPr>
      <w:r w:rsidDel="00000000" w:rsidR="00000000" w:rsidRPr="00000000">
        <w:rPr>
          <w:rtl w:val="0"/>
        </w:rPr>
        <w:t xml:space="preserve">For external positioning later, the best labels are probably:</w:t>
      </w:r>
    </w:p>
    <w:p w:rsidR="00000000" w:rsidDel="00000000" w:rsidP="00000000" w:rsidRDefault="00000000" w:rsidRPr="00000000" w14:paraId="0000009B">
      <w:pPr>
        <w:numPr>
          <w:ilvl w:val="0"/>
          <w:numId w:val="13"/>
        </w:numPr>
        <w:spacing w:after="0" w:afterAutospacing="0" w:before="240" w:lineRule="auto"/>
        <w:ind w:left="720" w:hanging="360"/>
      </w:pPr>
      <w:r w:rsidDel="00000000" w:rsidR="00000000" w:rsidRPr="00000000">
        <w:rPr>
          <w:b w:val="1"/>
          <w:bCs w:val="1"/>
          <w:rtl w:val="0"/>
        </w:rPr>
        <w:t xml:space="preserve">Artist Development Advisor</w:t>
      </w:r>
    </w:p>
    <w:p w:rsidR="00000000" w:rsidDel="00000000" w:rsidP="00000000" w:rsidRDefault="00000000" w:rsidRPr="00000000" w14:paraId="0000009C">
      <w:pPr>
        <w:numPr>
          <w:ilvl w:val="0"/>
          <w:numId w:val="13"/>
        </w:numPr>
        <w:spacing w:after="0" w:afterAutospacing="0" w:before="0" w:beforeAutospacing="0" w:lineRule="auto"/>
        <w:ind w:left="720" w:hanging="360"/>
      </w:pPr>
      <w:r w:rsidDel="00000000" w:rsidR="00000000" w:rsidRPr="00000000">
        <w:rPr>
          <w:b w:val="1"/>
          <w:bCs w:val="1"/>
          <w:rtl w:val="0"/>
        </w:rPr>
        <w:t xml:space="preserve">Rollout Strategy Advisor</w:t>
      </w:r>
    </w:p>
    <w:p w:rsidR="00000000" w:rsidDel="00000000" w:rsidP="00000000" w:rsidRDefault="00000000" w:rsidRPr="00000000" w14:paraId="0000009D">
      <w:pPr>
        <w:numPr>
          <w:ilvl w:val="0"/>
          <w:numId w:val="13"/>
        </w:numPr>
        <w:spacing w:after="0" w:afterAutospacing="0" w:before="0" w:beforeAutospacing="0" w:lineRule="auto"/>
        <w:ind w:left="720" w:hanging="360"/>
      </w:pPr>
      <w:r w:rsidDel="00000000" w:rsidR="00000000" w:rsidRPr="00000000">
        <w:rPr>
          <w:b w:val="1"/>
          <w:bCs w:val="1"/>
          <w:rtl w:val="0"/>
        </w:rPr>
        <w:t xml:space="preserve">Analytics-Informed Artist Coach</w:t>
      </w:r>
    </w:p>
    <w:p w:rsidR="00000000" w:rsidDel="00000000" w:rsidP="00000000" w:rsidRDefault="00000000" w:rsidRPr="00000000" w14:paraId="0000009E">
      <w:pPr>
        <w:numPr>
          <w:ilvl w:val="0"/>
          <w:numId w:val="13"/>
        </w:numPr>
        <w:spacing w:after="0" w:afterAutospacing="0" w:before="0" w:beforeAutospacing="0" w:lineRule="auto"/>
        <w:ind w:left="720" w:hanging="360"/>
      </w:pPr>
      <w:r w:rsidDel="00000000" w:rsidR="00000000" w:rsidRPr="00000000">
        <w:rPr>
          <w:b w:val="1"/>
          <w:bCs w:val="1"/>
          <w:rtl w:val="0"/>
        </w:rPr>
        <w:t xml:space="preserve">A&amp;R / Development Consultant</w:t>
      </w:r>
    </w:p>
    <w:p w:rsidR="00000000" w:rsidDel="00000000" w:rsidP="00000000" w:rsidRDefault="00000000" w:rsidRPr="00000000" w14:paraId="0000009F">
      <w:pPr>
        <w:numPr>
          <w:ilvl w:val="0"/>
          <w:numId w:val="13"/>
        </w:numPr>
        <w:spacing w:after="240" w:before="0" w:beforeAutospacing="0" w:lineRule="auto"/>
        <w:ind w:left="720" w:hanging="360"/>
      </w:pPr>
      <w:r w:rsidDel="00000000" w:rsidR="00000000" w:rsidRPr="00000000">
        <w:rPr>
          <w:b w:val="1"/>
          <w:bCs w:val="1"/>
          <w:rtl w:val="0"/>
        </w:rPr>
        <w:t xml:space="preserve">Audience Strategy Advisor for Artists</w:t>
      </w:r>
    </w:p>
    <w:p w:rsidR="00000000" w:rsidDel="00000000" w:rsidP="00000000" w:rsidRDefault="00000000" w:rsidRPr="00000000" w14:paraId="000000A0">
      <w:pPr>
        <w:spacing w:after="240" w:before="240" w:lineRule="auto"/>
        <w:rPr/>
      </w:pPr>
      <w:r w:rsidDel="00000000" w:rsidR="00000000" w:rsidRPr="00000000">
        <w:rPr>
          <w:rtl w:val="0"/>
        </w:rPr>
        <w:t xml:space="preserve">“Analytics coach” is actually pretty good, but I would pair it with something music-business specific so it doesn’t sound too generic.</w:t>
      </w:r>
    </w:p>
    <w:p w:rsidR="00000000" w:rsidDel="00000000" w:rsidP="00000000" w:rsidRDefault="00000000" w:rsidRPr="00000000" w14:paraId="000000A1">
      <w:pPr>
        <w:spacing w:after="240" w:before="240" w:lineRule="auto"/>
        <w:rPr/>
      </w:pPr>
      <w:r w:rsidDel="00000000" w:rsidR="00000000" w:rsidRPr="00000000">
        <w:rPr>
          <w:rtl w:val="0"/>
        </w:rPr>
        <w:t xml:space="preserve">Best hybrid version:</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Artist Development &amp; Analytics Advisor</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9fgc0bdr85tu" w:id="19"/>
      <w:bookmarkEnd w:id="19"/>
      <w:r w:rsidDel="00000000" w:rsidR="00000000" w:rsidRPr="00000000">
        <w:rPr>
          <w:b w:val="1"/>
          <w:bCs w:val="1"/>
          <w:sz w:val="34"/>
          <w:szCs w:val="34"/>
          <w:rtl w:val="0"/>
        </w:rPr>
        <w:t xml:space="preserve">My recommendation</w:t>
      </w:r>
    </w:p>
    <w:p w:rsidR="00000000" w:rsidDel="00000000" w:rsidP="00000000" w:rsidRDefault="00000000" w:rsidRPr="00000000" w14:paraId="000000A4">
      <w:pPr>
        <w:spacing w:after="240" w:before="240" w:lineRule="auto"/>
        <w:rPr/>
      </w:pPr>
      <w:r w:rsidDel="00000000" w:rsidR="00000000" w:rsidRPr="00000000">
        <w:rPr>
          <w:rtl w:val="0"/>
        </w:rPr>
        <w:t xml:space="preserve">I would center the capstone on this exact idea:</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Using audience, engagement, and market data to build a repeatable rollout decision framework for emerging music artists.</w:t>
      </w:r>
    </w:p>
    <w:p w:rsidR="00000000" w:rsidDel="00000000" w:rsidP="00000000" w:rsidRDefault="00000000" w:rsidRPr="00000000" w14:paraId="000000A6">
      <w:pPr>
        <w:spacing w:after="240" w:before="240" w:lineRule="auto"/>
        <w:rPr/>
      </w:pPr>
      <w:r w:rsidDel="00000000" w:rsidR="00000000" w:rsidRPr="00000000">
        <w:rPr>
          <w:rtl w:val="0"/>
        </w:rPr>
        <w:t xml:space="preserve">That gives you:</w:t>
      </w:r>
    </w:p>
    <w:p w:rsidR="00000000" w:rsidDel="00000000" w:rsidP="00000000" w:rsidRDefault="00000000" w:rsidRPr="00000000" w14:paraId="000000A7">
      <w:pPr>
        <w:numPr>
          <w:ilvl w:val="0"/>
          <w:numId w:val="18"/>
        </w:numPr>
        <w:spacing w:after="0" w:afterAutospacing="0" w:before="240" w:lineRule="auto"/>
        <w:ind w:left="720" w:hanging="360"/>
      </w:pPr>
      <w:r w:rsidDel="00000000" w:rsidR="00000000" w:rsidRPr="00000000">
        <w:rPr>
          <w:rtl w:val="0"/>
        </w:rPr>
        <w:t xml:space="preserve">direct artist contact</w:t>
      </w:r>
    </w:p>
    <w:p w:rsidR="00000000" w:rsidDel="00000000" w:rsidP="00000000" w:rsidRDefault="00000000" w:rsidRPr="00000000" w14:paraId="000000A8">
      <w:pPr>
        <w:numPr>
          <w:ilvl w:val="0"/>
          <w:numId w:val="18"/>
        </w:numPr>
        <w:spacing w:after="0" w:afterAutospacing="0" w:before="0" w:beforeAutospacing="0" w:lineRule="auto"/>
        <w:ind w:left="720" w:hanging="360"/>
      </w:pPr>
      <w:r w:rsidDel="00000000" w:rsidR="00000000" w:rsidRPr="00000000">
        <w:rPr>
          <w:rtl w:val="0"/>
        </w:rPr>
        <w:t xml:space="preserve">creative and business relevance</w:t>
      </w:r>
    </w:p>
    <w:p w:rsidR="00000000" w:rsidDel="00000000" w:rsidP="00000000" w:rsidRDefault="00000000" w:rsidRPr="00000000" w14:paraId="000000A9">
      <w:pPr>
        <w:numPr>
          <w:ilvl w:val="0"/>
          <w:numId w:val="18"/>
        </w:numPr>
        <w:spacing w:after="0" w:afterAutospacing="0" w:before="0" w:beforeAutospacing="0" w:lineRule="auto"/>
        <w:ind w:left="720" w:hanging="360"/>
      </w:pPr>
      <w:r w:rsidDel="00000000" w:rsidR="00000000" w:rsidRPr="00000000">
        <w:rPr>
          <w:rtl w:val="0"/>
        </w:rPr>
        <w:t xml:space="preserve">a manager/A&amp;R flavor</w:t>
      </w:r>
    </w:p>
    <w:p w:rsidR="00000000" w:rsidDel="00000000" w:rsidP="00000000" w:rsidRDefault="00000000" w:rsidRPr="00000000" w14:paraId="000000AA">
      <w:pPr>
        <w:numPr>
          <w:ilvl w:val="0"/>
          <w:numId w:val="18"/>
        </w:numPr>
        <w:spacing w:after="0" w:afterAutospacing="0" w:before="0" w:beforeAutospacing="0" w:lineRule="auto"/>
        <w:ind w:left="720" w:hanging="360"/>
      </w:pPr>
      <w:r w:rsidDel="00000000" w:rsidR="00000000" w:rsidRPr="00000000">
        <w:rPr>
          <w:rtl w:val="0"/>
        </w:rPr>
        <w:t xml:space="preserve">real analytics</w:t>
      </w:r>
    </w:p>
    <w:p w:rsidR="00000000" w:rsidDel="00000000" w:rsidP="00000000" w:rsidRDefault="00000000" w:rsidRPr="00000000" w14:paraId="000000AB">
      <w:pPr>
        <w:numPr>
          <w:ilvl w:val="0"/>
          <w:numId w:val="18"/>
        </w:numPr>
        <w:spacing w:after="240" w:before="0" w:beforeAutospacing="0" w:lineRule="auto"/>
        <w:ind w:left="720" w:hanging="360"/>
      </w:pPr>
      <w:r w:rsidDel="00000000" w:rsidR="00000000" w:rsidRPr="00000000">
        <w:rPr>
          <w:rtl w:val="0"/>
        </w:rPr>
        <w:t xml:space="preserve">a practical consulting angle after graduation</w:t>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