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sz w:val="50"/>
          <w:szCs w:val="50"/>
        </w:rPr>
      </w:pPr>
      <w:bookmarkStart w:colFirst="0" w:colLast="0" w:name="_iu7ekgsos7jw" w:id="0"/>
      <w:bookmarkEnd w:id="0"/>
      <w:r w:rsidDel="00000000" w:rsidR="00000000" w:rsidRPr="00000000">
        <w:rPr>
          <w:b w:val="1"/>
          <w:bCs w:val="1"/>
          <w:sz w:val="50"/>
          <w:szCs w:val="50"/>
          <w:rtl w:val="0"/>
        </w:rPr>
        <w:t xml:space="preserve">“Angels REVIVE”</w:t>
      </w:r>
    </w:p>
    <w:p w:rsidR="00000000" w:rsidDel="00000000" w:rsidP="00000000" w:rsidRDefault="00000000" w:rsidRPr="00000000" w14:paraId="00000002">
      <w:pPr>
        <w:pStyle w:val="Heading2"/>
        <w:keepNext w:val="0"/>
        <w:keepLines w:val="0"/>
        <w:spacing w:after="80" w:lineRule="auto"/>
        <w:rPr>
          <w:b w:val="1"/>
          <w:bCs w:val="1"/>
          <w:sz w:val="34"/>
          <w:szCs w:val="34"/>
          <w:highlight w:val="yellow"/>
        </w:rPr>
      </w:pPr>
      <w:bookmarkStart w:colFirst="0" w:colLast="0" w:name="_68ad86ar7mug" w:id="1"/>
      <w:bookmarkEnd w:id="1"/>
      <w:r w:rsidDel="00000000" w:rsidR="00000000" w:rsidRPr="00000000">
        <w:rPr>
          <w:b w:val="1"/>
          <w:bCs w:val="1"/>
          <w:sz w:val="34"/>
          <w:szCs w:val="34"/>
          <w:highlight w:val="yellow"/>
          <w:rtl w:val="0"/>
        </w:rPr>
        <w:t xml:space="preserve">1. Fan identity fragmentation</w:t>
      </w:r>
    </w:p>
    <w:p w:rsidR="00000000" w:rsidDel="00000000" w:rsidP="00000000" w:rsidRDefault="00000000" w:rsidRPr="00000000" w14:paraId="00000003">
      <w:pPr>
        <w:spacing w:after="240" w:before="240" w:lineRule="auto"/>
        <w:rPr>
          <w:highlight w:val="yellow"/>
        </w:rPr>
      </w:pPr>
      <w:r w:rsidDel="00000000" w:rsidR="00000000" w:rsidRPr="00000000">
        <w:rPr>
          <w:highlight w:val="yellow"/>
          <w:rtl w:val="0"/>
        </w:rPr>
        <w:t xml:space="preserve">This is probably the cleanest opportunity.</w:t>
      </w:r>
    </w:p>
    <w:p w:rsidR="00000000" w:rsidDel="00000000" w:rsidP="00000000" w:rsidRDefault="00000000" w:rsidRPr="00000000" w14:paraId="00000004">
      <w:pPr>
        <w:spacing w:after="240" w:before="240" w:lineRule="auto"/>
        <w:rPr>
          <w:highlight w:val="yellow"/>
        </w:rPr>
      </w:pPr>
      <w:r w:rsidDel="00000000" w:rsidR="00000000" w:rsidRPr="00000000">
        <w:rPr>
          <w:highlight w:val="yellow"/>
          <w:rtl w:val="0"/>
        </w:rPr>
        <w:t xml:space="preserve">An Angels fan may appear in separate systems as a ticket buyer, a parking purchaser, a Ballpark app user, a concessions customer, a premium lead, a newsletter subscriber, a gift-card holder, and now an Angels.TV subscriber. The club clearly offers all of those surfaces already, but the hard business problem is </w:t>
      </w:r>
      <w:r w:rsidDel="00000000" w:rsidR="00000000" w:rsidRPr="00000000">
        <w:rPr>
          <w:b w:val="1"/>
          <w:bCs w:val="1"/>
          <w:highlight w:val="yellow"/>
          <w:rtl w:val="0"/>
        </w:rPr>
        <w:t xml:space="preserve">connecting them into one commercial identity</w:t>
      </w:r>
      <w:r w:rsidDel="00000000" w:rsidR="00000000" w:rsidRPr="00000000">
        <w:rPr>
          <w:highlight w:val="yellow"/>
          <w:rtl w:val="0"/>
        </w:rPr>
        <w:t xml:space="preserve">.</w:t>
      </w:r>
    </w:p>
    <w:p w:rsidR="00000000" w:rsidDel="00000000" w:rsidP="00000000" w:rsidRDefault="00000000" w:rsidRPr="00000000" w14:paraId="00000005">
      <w:pPr>
        <w:spacing w:after="240" w:before="240" w:lineRule="auto"/>
        <w:rPr>
          <w:highlight w:val="yellow"/>
        </w:rPr>
      </w:pPr>
      <w:r w:rsidDel="00000000" w:rsidR="00000000" w:rsidRPr="00000000">
        <w:rPr>
          <w:highlight w:val="yellow"/>
          <w:rtl w:val="0"/>
        </w:rPr>
        <w:t xml:space="preserve">A digital product here would be a </w:t>
      </w:r>
      <w:r w:rsidDel="00000000" w:rsidR="00000000" w:rsidRPr="00000000">
        <w:rPr>
          <w:b w:val="1"/>
          <w:bCs w:val="1"/>
          <w:highlight w:val="yellow"/>
          <w:rtl w:val="0"/>
        </w:rPr>
        <w:t xml:space="preserve">unified fan data layer</w:t>
      </w:r>
      <w:r w:rsidDel="00000000" w:rsidR="00000000" w:rsidRPr="00000000">
        <w:rPr>
          <w:highlight w:val="yellow"/>
          <w:rtl w:val="0"/>
        </w:rPr>
        <w:t xml:space="preserve"> that answers questions like:</w:t>
      </w:r>
    </w:p>
    <w:p w:rsidR="00000000" w:rsidDel="00000000" w:rsidP="00000000" w:rsidRDefault="00000000" w:rsidRPr="00000000" w14:paraId="00000006">
      <w:pPr>
        <w:numPr>
          <w:ilvl w:val="0"/>
          <w:numId w:val="10"/>
        </w:numPr>
        <w:spacing w:after="0" w:afterAutospacing="0" w:before="240" w:lineRule="auto"/>
        <w:ind w:left="720" w:hanging="360"/>
        <w:rPr>
          <w:highlight w:val="yellow"/>
        </w:rPr>
      </w:pPr>
      <w:r w:rsidDel="00000000" w:rsidR="00000000" w:rsidRPr="00000000">
        <w:rPr>
          <w:highlight w:val="yellow"/>
          <w:rtl w:val="0"/>
        </w:rPr>
        <w:t xml:space="preserve">who buys cheap seats but spends heavily on food,</w:t>
      </w:r>
    </w:p>
    <w:p w:rsidR="00000000" w:rsidDel="00000000" w:rsidP="00000000" w:rsidRDefault="00000000" w:rsidRPr="00000000" w14:paraId="00000007">
      <w:pPr>
        <w:numPr>
          <w:ilvl w:val="0"/>
          <w:numId w:val="10"/>
        </w:numPr>
        <w:spacing w:after="0" w:afterAutospacing="0" w:before="0" w:beforeAutospacing="0" w:lineRule="auto"/>
        <w:ind w:left="720" w:hanging="360"/>
        <w:rPr>
          <w:highlight w:val="yellow"/>
        </w:rPr>
      </w:pPr>
      <w:r w:rsidDel="00000000" w:rsidR="00000000" w:rsidRPr="00000000">
        <w:rPr>
          <w:highlight w:val="yellow"/>
          <w:rtl w:val="0"/>
        </w:rPr>
        <w:t xml:space="preserve">who attends 8 games but never converts to a plan,</w:t>
      </w:r>
    </w:p>
    <w:p w:rsidR="00000000" w:rsidDel="00000000" w:rsidP="00000000" w:rsidRDefault="00000000" w:rsidRPr="00000000" w14:paraId="00000008">
      <w:pPr>
        <w:numPr>
          <w:ilvl w:val="0"/>
          <w:numId w:val="10"/>
        </w:numPr>
        <w:spacing w:after="0" w:afterAutospacing="0" w:before="0" w:beforeAutospacing="0" w:lineRule="auto"/>
        <w:ind w:left="720" w:hanging="360"/>
        <w:rPr>
          <w:highlight w:val="yellow"/>
        </w:rPr>
      </w:pPr>
      <w:r w:rsidDel="00000000" w:rsidR="00000000" w:rsidRPr="00000000">
        <w:rPr>
          <w:highlight w:val="yellow"/>
          <w:rtl w:val="0"/>
        </w:rPr>
        <w:t xml:space="preserve">who streams locally but never comes to the stadium,</w:t>
      </w:r>
    </w:p>
    <w:p w:rsidR="00000000" w:rsidDel="00000000" w:rsidP="00000000" w:rsidRDefault="00000000" w:rsidRPr="00000000" w14:paraId="00000009">
      <w:pPr>
        <w:numPr>
          <w:ilvl w:val="0"/>
          <w:numId w:val="10"/>
        </w:numPr>
        <w:spacing w:after="0" w:afterAutospacing="0" w:before="0" w:beforeAutospacing="0" w:lineRule="auto"/>
        <w:ind w:left="720" w:hanging="360"/>
        <w:rPr>
          <w:highlight w:val="yellow"/>
        </w:rPr>
      </w:pPr>
      <w:r w:rsidDel="00000000" w:rsidR="00000000" w:rsidRPr="00000000">
        <w:rPr>
          <w:highlight w:val="yellow"/>
          <w:rtl w:val="0"/>
        </w:rPr>
        <w:t xml:space="preserve">who comes for giveaways only,</w:t>
      </w:r>
    </w:p>
    <w:p w:rsidR="00000000" w:rsidDel="00000000" w:rsidP="00000000" w:rsidRDefault="00000000" w:rsidRPr="00000000" w14:paraId="0000000A">
      <w:pPr>
        <w:numPr>
          <w:ilvl w:val="0"/>
          <w:numId w:val="10"/>
        </w:numPr>
        <w:spacing w:after="240" w:before="0" w:beforeAutospacing="0" w:lineRule="auto"/>
        <w:ind w:left="720" w:hanging="360"/>
        <w:rPr>
          <w:highlight w:val="yellow"/>
        </w:rPr>
      </w:pPr>
      <w:r w:rsidDel="00000000" w:rsidR="00000000" w:rsidRPr="00000000">
        <w:rPr>
          <w:highlight w:val="yellow"/>
          <w:rtl w:val="0"/>
        </w:rPr>
        <w:t xml:space="preserve">who is a likely premium-seat upgrader.</w:t>
      </w:r>
    </w:p>
    <w:p w:rsidR="00000000" w:rsidDel="00000000" w:rsidP="00000000" w:rsidRDefault="00000000" w:rsidRPr="00000000" w14:paraId="0000000B">
      <w:pPr>
        <w:spacing w:after="240" w:before="240" w:lineRule="auto"/>
        <w:rPr>
          <w:b w:val="1"/>
          <w:bCs w:val="1"/>
          <w:highlight w:val="yellow"/>
        </w:rPr>
      </w:pPr>
      <w:r w:rsidDel="00000000" w:rsidR="00000000" w:rsidRPr="00000000">
        <w:rPr>
          <w:highlight w:val="yellow"/>
          <w:rtl w:val="0"/>
        </w:rPr>
        <w:t xml:space="preserve">That is LLC-grade value because it sits between CRM, ticketing, app analytics, and commerce without needing to replace the club’s core systems. The pitch is not “I built an app.” The pitch is: </w:t>
      </w:r>
      <w:r w:rsidDel="00000000" w:rsidR="00000000" w:rsidRPr="00000000">
        <w:rPr>
          <w:b w:val="1"/>
          <w:bCs w:val="1"/>
          <w:highlight w:val="yellow"/>
          <w:rtl w:val="0"/>
        </w:rPr>
        <w:t xml:space="preserve">I can raise yield per fan by resolving identity and behavior across your channels.</w:t>
      </w:r>
    </w:p>
    <w:p w:rsidR="00000000" w:rsidDel="00000000" w:rsidP="00000000" w:rsidRDefault="00000000" w:rsidRPr="00000000" w14:paraId="0000000C">
      <w:pPr>
        <w:pStyle w:val="Heading2"/>
        <w:keepNext w:val="0"/>
        <w:keepLines w:val="0"/>
        <w:spacing w:after="80" w:lineRule="auto"/>
        <w:rPr>
          <w:b w:val="1"/>
          <w:bCs w:val="1"/>
          <w:sz w:val="34"/>
          <w:szCs w:val="34"/>
          <w:highlight w:val="yellow"/>
        </w:rPr>
      </w:pPr>
      <w:bookmarkStart w:colFirst="0" w:colLast="0" w:name="_ul8dkzxuvu7o" w:id="2"/>
      <w:bookmarkEnd w:id="2"/>
      <w:r w:rsidDel="00000000" w:rsidR="00000000" w:rsidRPr="00000000">
        <w:rPr>
          <w:b w:val="1"/>
          <w:bCs w:val="1"/>
          <w:sz w:val="34"/>
          <w:szCs w:val="34"/>
          <w:highlight w:val="yellow"/>
          <w:rtl w:val="0"/>
        </w:rPr>
        <w:t xml:space="preserve">2. Ticket yield and seat-fill optimization</w:t>
      </w:r>
    </w:p>
    <w:p w:rsidR="00000000" w:rsidDel="00000000" w:rsidP="00000000" w:rsidRDefault="00000000" w:rsidRPr="00000000" w14:paraId="0000000D">
      <w:pPr>
        <w:spacing w:after="240" w:before="240" w:lineRule="auto"/>
        <w:rPr>
          <w:highlight w:val="yellow"/>
        </w:rPr>
      </w:pPr>
      <w:r w:rsidDel="00000000" w:rsidR="00000000" w:rsidRPr="00000000">
        <w:rPr>
          <w:highlight w:val="yellow"/>
          <w:rtl w:val="0"/>
        </w:rPr>
        <w:t xml:space="preserve">The Angels already sell single-game tickets, plans, premium seating, suites, and specialty products like </w:t>
      </w:r>
      <w:r w:rsidDel="00000000" w:rsidR="00000000" w:rsidRPr="00000000">
        <w:rPr>
          <w:b w:val="1"/>
          <w:bCs w:val="1"/>
          <w:highlight w:val="yellow"/>
          <w:rtl w:val="0"/>
        </w:rPr>
        <w:t xml:space="preserve">Big A Pass</w:t>
      </w:r>
      <w:r w:rsidDel="00000000" w:rsidR="00000000" w:rsidRPr="00000000">
        <w:rPr>
          <w:highlight w:val="yellow"/>
          <w:rtl w:val="0"/>
        </w:rPr>
        <w:t xml:space="preserve">, which is capped at </w:t>
      </w:r>
      <w:r w:rsidDel="00000000" w:rsidR="00000000" w:rsidRPr="00000000">
        <w:rPr>
          <w:b w:val="1"/>
          <w:bCs w:val="1"/>
          <w:highlight w:val="yellow"/>
          <w:rtl w:val="0"/>
        </w:rPr>
        <w:t xml:space="preserve">2,000 members</w:t>
      </w:r>
      <w:r w:rsidDel="00000000" w:rsidR="00000000" w:rsidRPr="00000000">
        <w:rPr>
          <w:highlight w:val="yellow"/>
          <w:rtl w:val="0"/>
        </w:rPr>
        <w:t xml:space="preserve">. That means there is a real portfolio-management problem around </w:t>
      </w:r>
      <w:r w:rsidDel="00000000" w:rsidR="00000000" w:rsidRPr="00000000">
        <w:rPr>
          <w:b w:val="1"/>
          <w:bCs w:val="1"/>
          <w:highlight w:val="yellow"/>
          <w:rtl w:val="0"/>
        </w:rPr>
        <w:t xml:space="preserve">which inventory to push, to whom, and when</w:t>
      </w:r>
      <w:r w:rsidDel="00000000" w:rsidR="00000000" w:rsidRPr="00000000">
        <w:rPr>
          <w:highlight w:val="yellow"/>
          <w:rtl w:val="0"/>
        </w:rPr>
        <w:t xml:space="preserve">.</w:t>
      </w:r>
    </w:p>
    <w:p w:rsidR="00000000" w:rsidDel="00000000" w:rsidP="00000000" w:rsidRDefault="00000000" w:rsidRPr="00000000" w14:paraId="0000000E">
      <w:pPr>
        <w:spacing w:after="240" w:before="240" w:lineRule="auto"/>
        <w:rPr>
          <w:highlight w:val="yellow"/>
        </w:rPr>
      </w:pPr>
      <w:r w:rsidDel="00000000" w:rsidR="00000000" w:rsidRPr="00000000">
        <w:rPr>
          <w:highlight w:val="yellow"/>
          <w:rtl w:val="0"/>
        </w:rPr>
        <w:t xml:space="preserve">A strong product here would be a </w:t>
      </w:r>
      <w:r w:rsidDel="00000000" w:rsidR="00000000" w:rsidRPr="00000000">
        <w:rPr>
          <w:b w:val="1"/>
          <w:bCs w:val="1"/>
          <w:highlight w:val="yellow"/>
          <w:rtl w:val="0"/>
        </w:rPr>
        <w:t xml:space="preserve">seat inventory intelligence engine</w:t>
      </w:r>
      <w:r w:rsidDel="00000000" w:rsidR="00000000" w:rsidRPr="00000000">
        <w:rPr>
          <w:highlight w:val="yellow"/>
          <w:rtl w:val="0"/>
        </w:rPr>
        <w:t xml:space="preserve"> that predicts:</w:t>
      </w:r>
    </w:p>
    <w:p w:rsidR="00000000" w:rsidDel="00000000" w:rsidP="00000000" w:rsidRDefault="00000000" w:rsidRPr="00000000" w14:paraId="0000000F">
      <w:pPr>
        <w:numPr>
          <w:ilvl w:val="0"/>
          <w:numId w:val="4"/>
        </w:numPr>
        <w:spacing w:after="0" w:afterAutospacing="0" w:before="240" w:lineRule="auto"/>
        <w:ind w:left="720" w:hanging="360"/>
        <w:rPr>
          <w:highlight w:val="yellow"/>
        </w:rPr>
      </w:pPr>
      <w:r w:rsidDel="00000000" w:rsidR="00000000" w:rsidRPr="00000000">
        <w:rPr>
          <w:highlight w:val="yellow"/>
          <w:rtl w:val="0"/>
        </w:rPr>
        <w:t xml:space="preserve">which games need pure demand generation,</w:t>
      </w:r>
    </w:p>
    <w:p w:rsidR="00000000" w:rsidDel="00000000" w:rsidP="00000000" w:rsidRDefault="00000000" w:rsidRPr="00000000" w14:paraId="00000010">
      <w:pPr>
        <w:numPr>
          <w:ilvl w:val="0"/>
          <w:numId w:val="4"/>
        </w:numPr>
        <w:spacing w:after="0" w:afterAutospacing="0" w:before="0" w:beforeAutospacing="0" w:lineRule="auto"/>
        <w:ind w:left="720" w:hanging="360"/>
        <w:rPr>
          <w:highlight w:val="yellow"/>
        </w:rPr>
      </w:pPr>
      <w:r w:rsidDel="00000000" w:rsidR="00000000" w:rsidRPr="00000000">
        <w:rPr>
          <w:highlight w:val="yellow"/>
          <w:rtl w:val="0"/>
        </w:rPr>
        <w:t xml:space="preserve">which games need premium upsell rather than discounting,</w:t>
      </w:r>
    </w:p>
    <w:p w:rsidR="00000000" w:rsidDel="00000000" w:rsidP="00000000" w:rsidRDefault="00000000" w:rsidRPr="00000000" w14:paraId="00000011">
      <w:pPr>
        <w:numPr>
          <w:ilvl w:val="0"/>
          <w:numId w:val="4"/>
        </w:numPr>
        <w:spacing w:after="0" w:afterAutospacing="0" w:before="0" w:beforeAutospacing="0" w:lineRule="auto"/>
        <w:ind w:left="720" w:hanging="360"/>
        <w:rPr>
          <w:highlight w:val="yellow"/>
        </w:rPr>
      </w:pPr>
      <w:r w:rsidDel="00000000" w:rsidR="00000000" w:rsidRPr="00000000">
        <w:rPr>
          <w:highlight w:val="yellow"/>
          <w:rtl w:val="0"/>
        </w:rPr>
        <w:t xml:space="preserve">which buyers are likely to convert from single-game to mini-plan,</w:t>
      </w:r>
    </w:p>
    <w:p w:rsidR="00000000" w:rsidDel="00000000" w:rsidP="00000000" w:rsidRDefault="00000000" w:rsidRPr="00000000" w14:paraId="00000012">
      <w:pPr>
        <w:numPr>
          <w:ilvl w:val="0"/>
          <w:numId w:val="4"/>
        </w:numPr>
        <w:spacing w:after="0" w:afterAutospacing="0" w:before="0" w:beforeAutospacing="0" w:lineRule="auto"/>
        <w:ind w:left="720" w:hanging="360"/>
        <w:rPr>
          <w:highlight w:val="yellow"/>
        </w:rPr>
      </w:pPr>
      <w:r w:rsidDel="00000000" w:rsidR="00000000" w:rsidRPr="00000000">
        <w:rPr>
          <w:highlight w:val="yellow"/>
          <w:rtl w:val="0"/>
        </w:rPr>
        <w:t xml:space="preserve">which promos drive attendance but cannibalize margin,</w:t>
      </w:r>
    </w:p>
    <w:p w:rsidR="00000000" w:rsidDel="00000000" w:rsidP="00000000" w:rsidRDefault="00000000" w:rsidRPr="00000000" w14:paraId="00000013">
      <w:pPr>
        <w:numPr>
          <w:ilvl w:val="0"/>
          <w:numId w:val="4"/>
        </w:numPr>
        <w:spacing w:after="240" w:before="0" w:beforeAutospacing="0" w:lineRule="auto"/>
        <w:ind w:left="720" w:hanging="360"/>
        <w:rPr>
          <w:highlight w:val="yellow"/>
        </w:rPr>
      </w:pPr>
      <w:r w:rsidDel="00000000" w:rsidR="00000000" w:rsidRPr="00000000">
        <w:rPr>
          <w:highlight w:val="yellow"/>
          <w:rtl w:val="0"/>
        </w:rPr>
        <w:t xml:space="preserve">which sections are underpriced or chronically underperforming.</w:t>
      </w:r>
    </w:p>
    <w:p w:rsidR="00000000" w:rsidDel="00000000" w:rsidP="00000000" w:rsidRDefault="00000000" w:rsidRPr="00000000" w14:paraId="00000014">
      <w:pPr>
        <w:spacing w:after="240" w:before="240" w:lineRule="auto"/>
        <w:rPr>
          <w:highlight w:val="yellow"/>
        </w:rPr>
      </w:pPr>
      <w:r w:rsidDel="00000000" w:rsidR="00000000" w:rsidRPr="00000000">
        <w:rPr>
          <w:highlight w:val="yellow"/>
          <w:rtl w:val="0"/>
        </w:rPr>
        <w:t xml:space="preserve">This is especially good because the accessible data is broad: schedule, opponent, day/time, promos, weather, prior attendance, seat map, resale patterns, and in-app behavior. Much of that is either public, derivable, or obtainable once the team trusts you.</w:t>
      </w:r>
    </w:p>
    <w:p w:rsidR="00000000" w:rsidDel="00000000" w:rsidP="00000000" w:rsidRDefault="00000000" w:rsidRPr="00000000" w14:paraId="00000015">
      <w:pPr>
        <w:pStyle w:val="Heading2"/>
        <w:keepNext w:val="0"/>
        <w:keepLines w:val="0"/>
        <w:spacing w:after="80" w:lineRule="auto"/>
        <w:rPr>
          <w:b w:val="1"/>
          <w:bCs w:val="1"/>
          <w:sz w:val="34"/>
          <w:szCs w:val="34"/>
          <w:highlight w:val="yellow"/>
        </w:rPr>
      </w:pPr>
      <w:bookmarkStart w:colFirst="0" w:colLast="0" w:name="_by4e63972669" w:id="3"/>
      <w:bookmarkEnd w:id="3"/>
      <w:r w:rsidDel="00000000" w:rsidR="00000000" w:rsidRPr="00000000">
        <w:rPr>
          <w:b w:val="1"/>
          <w:bCs w:val="1"/>
          <w:sz w:val="34"/>
          <w:szCs w:val="34"/>
          <w:highlight w:val="yellow"/>
          <w:rtl w:val="0"/>
        </w:rPr>
        <w:t xml:space="preserve">3. Parking, ingress, and egress orchestration</w:t>
      </w:r>
    </w:p>
    <w:p w:rsidR="00000000" w:rsidDel="00000000" w:rsidP="00000000" w:rsidRDefault="00000000" w:rsidRPr="00000000" w14:paraId="00000016">
      <w:pPr>
        <w:spacing w:after="240" w:before="240" w:lineRule="auto"/>
        <w:rPr>
          <w:highlight w:val="yellow"/>
        </w:rPr>
      </w:pPr>
      <w:r w:rsidDel="00000000" w:rsidR="00000000" w:rsidRPr="00000000">
        <w:rPr>
          <w:highlight w:val="yellow"/>
          <w:rtl w:val="0"/>
        </w:rPr>
        <w:t xml:space="preserve">Angel Stadium has a huge parking ecosystem with </w:t>
      </w:r>
      <w:r w:rsidDel="00000000" w:rsidR="00000000" w:rsidRPr="00000000">
        <w:rPr>
          <w:b w:val="1"/>
          <w:bCs w:val="1"/>
          <w:highlight w:val="yellow"/>
          <w:rtl w:val="0"/>
        </w:rPr>
        <w:t xml:space="preserve">three parking entrances</w:t>
      </w:r>
      <w:r w:rsidDel="00000000" w:rsidR="00000000" w:rsidRPr="00000000">
        <w:rPr>
          <w:highlight w:val="yellow"/>
          <w:rtl w:val="0"/>
        </w:rPr>
        <w:t xml:space="preserve">, plus rideshare routing and nearby access via </w:t>
      </w:r>
      <w:r w:rsidDel="00000000" w:rsidR="00000000" w:rsidRPr="00000000">
        <w:rPr>
          <w:b w:val="1"/>
          <w:bCs w:val="1"/>
          <w:highlight w:val="yellow"/>
          <w:rtl w:val="0"/>
        </w:rPr>
        <w:t xml:space="preserve">ARTIC/Metrolink</w:t>
      </w:r>
      <w:r w:rsidDel="00000000" w:rsidR="00000000" w:rsidRPr="00000000">
        <w:rPr>
          <w:highlight w:val="yellow"/>
          <w:rtl w:val="0"/>
        </w:rPr>
        <w:t xml:space="preserve">. The team already tells fans where to enter and how to arrive, which means there is enough operational structure for optimization.</w:t>
      </w:r>
    </w:p>
    <w:p w:rsidR="00000000" w:rsidDel="00000000" w:rsidP="00000000" w:rsidRDefault="00000000" w:rsidRPr="00000000" w14:paraId="00000017">
      <w:pPr>
        <w:spacing w:after="240" w:before="240" w:lineRule="auto"/>
        <w:rPr>
          <w:highlight w:val="yellow"/>
        </w:rPr>
      </w:pPr>
      <w:r w:rsidDel="00000000" w:rsidR="00000000" w:rsidRPr="00000000">
        <w:rPr>
          <w:highlight w:val="yellow"/>
          <w:rtl w:val="0"/>
        </w:rPr>
        <w:t xml:space="preserve">The business problem is not just traffic annoyance. It is:</w:t>
      </w:r>
    </w:p>
    <w:p w:rsidR="00000000" w:rsidDel="00000000" w:rsidP="00000000" w:rsidRDefault="00000000" w:rsidRPr="00000000" w14:paraId="00000018">
      <w:pPr>
        <w:numPr>
          <w:ilvl w:val="0"/>
          <w:numId w:val="6"/>
        </w:numPr>
        <w:spacing w:after="0" w:afterAutospacing="0" w:before="240" w:lineRule="auto"/>
        <w:ind w:left="720" w:hanging="360"/>
        <w:rPr>
          <w:highlight w:val="yellow"/>
        </w:rPr>
      </w:pPr>
      <w:r w:rsidDel="00000000" w:rsidR="00000000" w:rsidRPr="00000000">
        <w:rPr>
          <w:highlight w:val="yellow"/>
          <w:rtl w:val="0"/>
        </w:rPr>
        <w:t xml:space="preserve">late arrivals hurting concession and merch spend,</w:t>
      </w:r>
    </w:p>
    <w:p w:rsidR="00000000" w:rsidDel="00000000" w:rsidP="00000000" w:rsidRDefault="00000000" w:rsidRPr="00000000" w14:paraId="00000019">
      <w:pPr>
        <w:numPr>
          <w:ilvl w:val="0"/>
          <w:numId w:val="6"/>
        </w:numPr>
        <w:spacing w:after="0" w:afterAutospacing="0" w:before="0" w:beforeAutospacing="0" w:lineRule="auto"/>
        <w:ind w:left="720" w:hanging="360"/>
        <w:rPr>
          <w:highlight w:val="yellow"/>
        </w:rPr>
      </w:pPr>
      <w:r w:rsidDel="00000000" w:rsidR="00000000" w:rsidRPr="00000000">
        <w:rPr>
          <w:highlight w:val="yellow"/>
          <w:rtl w:val="0"/>
        </w:rPr>
        <w:t xml:space="preserve">congestion degrading fan satisfaction,</w:t>
      </w:r>
    </w:p>
    <w:p w:rsidR="00000000" w:rsidDel="00000000" w:rsidP="00000000" w:rsidRDefault="00000000" w:rsidRPr="00000000" w14:paraId="0000001A">
      <w:pPr>
        <w:numPr>
          <w:ilvl w:val="0"/>
          <w:numId w:val="6"/>
        </w:numPr>
        <w:spacing w:after="0" w:afterAutospacing="0" w:before="0" w:beforeAutospacing="0" w:lineRule="auto"/>
        <w:ind w:left="720" w:hanging="360"/>
        <w:rPr>
          <w:highlight w:val="yellow"/>
        </w:rPr>
      </w:pPr>
      <w:r w:rsidDel="00000000" w:rsidR="00000000" w:rsidRPr="00000000">
        <w:rPr>
          <w:highlight w:val="yellow"/>
          <w:rtl w:val="0"/>
        </w:rPr>
        <w:t xml:space="preserve">labor being misallocated at gates,</w:t>
      </w:r>
    </w:p>
    <w:p w:rsidR="00000000" w:rsidDel="00000000" w:rsidP="00000000" w:rsidRDefault="00000000" w:rsidRPr="00000000" w14:paraId="0000001B">
      <w:pPr>
        <w:numPr>
          <w:ilvl w:val="0"/>
          <w:numId w:val="6"/>
        </w:numPr>
        <w:spacing w:after="240" w:before="0" w:beforeAutospacing="0" w:lineRule="auto"/>
        <w:ind w:left="720" w:hanging="360"/>
        <w:rPr>
          <w:highlight w:val="yellow"/>
        </w:rPr>
      </w:pPr>
      <w:r w:rsidDel="00000000" w:rsidR="00000000" w:rsidRPr="00000000">
        <w:rPr>
          <w:highlight w:val="yellow"/>
          <w:rtl w:val="0"/>
        </w:rPr>
        <w:t xml:space="preserve">poor routing reducing conversion for repeat attendance.</w:t>
      </w:r>
    </w:p>
    <w:p w:rsidR="00000000" w:rsidDel="00000000" w:rsidP="00000000" w:rsidRDefault="00000000" w:rsidRPr="00000000" w14:paraId="0000001C">
      <w:pPr>
        <w:spacing w:after="240" w:before="240" w:lineRule="auto"/>
        <w:rPr>
          <w:highlight w:val="yellow"/>
        </w:rPr>
      </w:pPr>
      <w:r w:rsidDel="00000000" w:rsidR="00000000" w:rsidRPr="00000000">
        <w:rPr>
          <w:highlight w:val="yellow"/>
          <w:rtl w:val="0"/>
        </w:rPr>
        <w:t xml:space="preserve">A digital solution here could be a </w:t>
      </w:r>
      <w:r w:rsidDel="00000000" w:rsidR="00000000" w:rsidRPr="00000000">
        <w:rPr>
          <w:b w:val="1"/>
          <w:bCs w:val="1"/>
          <w:highlight w:val="yellow"/>
          <w:rtl w:val="0"/>
        </w:rPr>
        <w:t xml:space="preserve">game-day mobility orchestration platform</w:t>
      </w:r>
      <w:r w:rsidDel="00000000" w:rsidR="00000000" w:rsidRPr="00000000">
        <w:rPr>
          <w:highlight w:val="yellow"/>
          <w:rtl w:val="0"/>
        </w:rPr>
        <w:t xml:space="preserve"> that predicts lot loads, arrival waves, gate pressure, pedestrian flows, and postgame exit times. Even a modest improvement is valuable because it improves both fan sentiment and per-cap spending windows.</w:t>
      </w:r>
    </w:p>
    <w:p w:rsidR="00000000" w:rsidDel="00000000" w:rsidP="00000000" w:rsidRDefault="00000000" w:rsidRPr="00000000" w14:paraId="0000001D">
      <w:pPr>
        <w:pStyle w:val="Heading2"/>
        <w:keepNext w:val="0"/>
        <w:keepLines w:val="0"/>
        <w:spacing w:after="80" w:lineRule="auto"/>
        <w:rPr>
          <w:b w:val="1"/>
          <w:bCs w:val="1"/>
          <w:sz w:val="34"/>
          <w:szCs w:val="34"/>
          <w:highlight w:val="yellow"/>
        </w:rPr>
      </w:pPr>
      <w:bookmarkStart w:colFirst="0" w:colLast="0" w:name="_b10owgcgyjc4" w:id="4"/>
      <w:bookmarkEnd w:id="4"/>
      <w:r w:rsidDel="00000000" w:rsidR="00000000" w:rsidRPr="00000000">
        <w:rPr>
          <w:b w:val="1"/>
          <w:bCs w:val="1"/>
          <w:sz w:val="34"/>
          <w:szCs w:val="34"/>
          <w:highlight w:val="yellow"/>
          <w:rtl w:val="0"/>
        </w:rPr>
        <w:t xml:space="preserve">4. Concessions and in-seat commerce optimization</w:t>
      </w:r>
    </w:p>
    <w:p w:rsidR="00000000" w:rsidDel="00000000" w:rsidP="00000000" w:rsidRDefault="00000000" w:rsidRPr="00000000" w14:paraId="0000001E">
      <w:pPr>
        <w:spacing w:after="240" w:before="240" w:lineRule="auto"/>
        <w:rPr>
          <w:highlight w:val="yellow"/>
        </w:rPr>
      </w:pPr>
      <w:r w:rsidDel="00000000" w:rsidR="00000000" w:rsidRPr="00000000">
        <w:rPr>
          <w:highlight w:val="yellow"/>
          <w:rtl w:val="0"/>
        </w:rPr>
        <w:t xml:space="preserve">The official guide shows that Angel Stadium already supports food ordering through the </w:t>
      </w:r>
      <w:r w:rsidDel="00000000" w:rsidR="00000000" w:rsidRPr="00000000">
        <w:rPr>
          <w:b w:val="1"/>
          <w:bCs w:val="1"/>
          <w:highlight w:val="yellow"/>
          <w:rtl w:val="0"/>
        </w:rPr>
        <w:t xml:space="preserve">MLB Ballpark app</w:t>
      </w:r>
      <w:r w:rsidDel="00000000" w:rsidR="00000000" w:rsidRPr="00000000">
        <w:rPr>
          <w:highlight w:val="yellow"/>
          <w:rtl w:val="0"/>
        </w:rPr>
        <w:t xml:space="preserve">, including in-seat service for certain premium areas. That means the next-layer problem is not “can fans mobile order?” but </w:t>
      </w:r>
      <w:r w:rsidDel="00000000" w:rsidR="00000000" w:rsidRPr="00000000">
        <w:rPr>
          <w:b w:val="1"/>
          <w:bCs w:val="1"/>
          <w:highlight w:val="yellow"/>
          <w:rtl w:val="0"/>
        </w:rPr>
        <w:t xml:space="preserve">how to increase order frequency, basket size, timing efficiency, and stand-level throughput</w:t>
      </w:r>
      <w:r w:rsidDel="00000000" w:rsidR="00000000" w:rsidRPr="00000000">
        <w:rPr>
          <w:highlight w:val="yellow"/>
          <w:rtl w:val="0"/>
        </w:rPr>
        <w:t xml:space="preserve">.</w:t>
      </w:r>
    </w:p>
    <w:p w:rsidR="00000000" w:rsidDel="00000000" w:rsidP="00000000" w:rsidRDefault="00000000" w:rsidRPr="00000000" w14:paraId="0000001F">
      <w:pPr>
        <w:spacing w:after="240" w:before="240" w:lineRule="auto"/>
        <w:rPr>
          <w:highlight w:val="yellow"/>
        </w:rPr>
      </w:pPr>
      <w:r w:rsidDel="00000000" w:rsidR="00000000" w:rsidRPr="00000000">
        <w:rPr>
          <w:highlight w:val="yellow"/>
          <w:rtl w:val="0"/>
        </w:rPr>
        <w:t xml:space="preserve">This creates room for a product that models:</w:t>
      </w:r>
    </w:p>
    <w:p w:rsidR="00000000" w:rsidDel="00000000" w:rsidP="00000000" w:rsidRDefault="00000000" w:rsidRPr="00000000" w14:paraId="00000020">
      <w:pPr>
        <w:numPr>
          <w:ilvl w:val="0"/>
          <w:numId w:val="1"/>
        </w:numPr>
        <w:spacing w:after="0" w:afterAutospacing="0" w:before="240" w:lineRule="auto"/>
        <w:ind w:left="720" w:hanging="360"/>
        <w:rPr>
          <w:highlight w:val="yellow"/>
        </w:rPr>
      </w:pPr>
      <w:r w:rsidDel="00000000" w:rsidR="00000000" w:rsidRPr="00000000">
        <w:rPr>
          <w:highlight w:val="yellow"/>
          <w:rtl w:val="0"/>
        </w:rPr>
        <w:t xml:space="preserve">what fans buy by inning, section, and game context,</w:t>
      </w:r>
    </w:p>
    <w:p w:rsidR="00000000" w:rsidDel="00000000" w:rsidP="00000000" w:rsidRDefault="00000000" w:rsidRPr="00000000" w14:paraId="00000021">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where lines suppress purchases,</w:t>
      </w:r>
    </w:p>
    <w:p w:rsidR="00000000" w:rsidDel="00000000" w:rsidP="00000000" w:rsidRDefault="00000000" w:rsidRPr="00000000" w14:paraId="00000022">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where bundles would outperform standalone items,</w:t>
      </w:r>
    </w:p>
    <w:p w:rsidR="00000000" w:rsidDel="00000000" w:rsidP="00000000" w:rsidRDefault="00000000" w:rsidRPr="00000000" w14:paraId="00000023">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when to push offers in-app,</w:t>
      </w:r>
    </w:p>
    <w:p w:rsidR="00000000" w:rsidDel="00000000" w:rsidP="00000000" w:rsidRDefault="00000000" w:rsidRPr="00000000" w14:paraId="00000024">
      <w:pPr>
        <w:numPr>
          <w:ilvl w:val="0"/>
          <w:numId w:val="1"/>
        </w:numPr>
        <w:spacing w:after="240" w:before="0" w:beforeAutospacing="0" w:lineRule="auto"/>
        <w:ind w:left="720" w:hanging="360"/>
        <w:rPr>
          <w:highlight w:val="yellow"/>
        </w:rPr>
      </w:pPr>
      <w:r w:rsidDel="00000000" w:rsidR="00000000" w:rsidRPr="00000000">
        <w:rPr>
          <w:highlight w:val="yellow"/>
          <w:rtl w:val="0"/>
        </w:rPr>
        <w:t xml:space="preserve">which inventory runs out too early or too often.</w:t>
      </w:r>
    </w:p>
    <w:p w:rsidR="00000000" w:rsidDel="00000000" w:rsidP="00000000" w:rsidRDefault="00000000" w:rsidRPr="00000000" w14:paraId="00000025">
      <w:pPr>
        <w:spacing w:after="240" w:before="240" w:lineRule="auto"/>
        <w:rPr>
          <w:b w:val="1"/>
          <w:bCs w:val="1"/>
          <w:highlight w:val="yellow"/>
        </w:rPr>
      </w:pPr>
      <w:r w:rsidDel="00000000" w:rsidR="00000000" w:rsidRPr="00000000">
        <w:rPr>
          <w:highlight w:val="yellow"/>
          <w:rtl w:val="0"/>
        </w:rPr>
        <w:t xml:space="preserve">This is one of the best LLC wedges because it has a direct revenue story. You can say: </w:t>
      </w:r>
      <w:r w:rsidDel="00000000" w:rsidR="00000000" w:rsidRPr="00000000">
        <w:rPr>
          <w:b w:val="1"/>
          <w:bCs w:val="1"/>
          <w:highlight w:val="yellow"/>
          <w:rtl w:val="0"/>
        </w:rPr>
        <w:t xml:space="preserve">I’m not improving vibes; I’m improving dollars per cap and reducing lost sales due to friction.</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4cotc2815zx8" w:id="5"/>
      <w:bookmarkEnd w:id="5"/>
      <w:r w:rsidDel="00000000" w:rsidR="00000000" w:rsidRPr="00000000">
        <w:rPr>
          <w:b w:val="1"/>
          <w:bCs w:val="1"/>
          <w:sz w:val="34"/>
          <w:szCs w:val="34"/>
          <w:rtl w:val="0"/>
        </w:rPr>
        <w:t xml:space="preserve">5. Premium hospitality revenue intelligence</w:t>
      </w:r>
    </w:p>
    <w:p w:rsidR="00000000" w:rsidDel="00000000" w:rsidP="00000000" w:rsidRDefault="00000000" w:rsidRPr="00000000" w14:paraId="00000027">
      <w:pPr>
        <w:spacing w:after="240" w:before="240" w:lineRule="auto"/>
        <w:rPr/>
      </w:pPr>
      <w:r w:rsidDel="00000000" w:rsidR="00000000" w:rsidRPr="00000000">
        <w:rPr>
          <w:rtl w:val="0"/>
        </w:rPr>
        <w:t xml:space="preserve">The Angels have a broad premium catalog: suites, club products, Diamond Club, SkyBox, and other premium formats. That creates a classic underexploited B2B and hospitality optimization problem.</w:t>
      </w:r>
    </w:p>
    <w:p w:rsidR="00000000" w:rsidDel="00000000" w:rsidP="00000000" w:rsidRDefault="00000000" w:rsidRPr="00000000" w14:paraId="00000028">
      <w:pPr>
        <w:spacing w:after="240" w:before="240" w:lineRule="auto"/>
        <w:rPr/>
      </w:pPr>
      <w:r w:rsidDel="00000000" w:rsidR="00000000" w:rsidRPr="00000000">
        <w:rPr>
          <w:rtl w:val="0"/>
        </w:rPr>
        <w:t xml:space="preserve">The opportunity is to build a </w:t>
      </w:r>
      <w:r w:rsidDel="00000000" w:rsidR="00000000" w:rsidRPr="00000000">
        <w:rPr>
          <w:b w:val="1"/>
          <w:bCs w:val="1"/>
          <w:rtl w:val="0"/>
        </w:rPr>
        <w:t xml:space="preserve">premium-revenue operating system</w:t>
      </w:r>
      <w:r w:rsidDel="00000000" w:rsidR="00000000" w:rsidRPr="00000000">
        <w:rPr>
          <w:rtl w:val="0"/>
        </w:rPr>
        <w:t xml:space="preserve"> that helps answer:</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rtl w:val="0"/>
        </w:rPr>
        <w:t xml:space="preserve">which corporate clients are ripe for renewal,</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which prospects should be offered which inventory,</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what non-game events can fill dark dates,</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what catering configurations maximize margin,</w:t>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rtl w:val="0"/>
        </w:rPr>
        <w:t xml:space="preserve">which premium assets are overused, underused, or badly packaged.</w:t>
      </w:r>
    </w:p>
    <w:p w:rsidR="00000000" w:rsidDel="00000000" w:rsidP="00000000" w:rsidRDefault="00000000" w:rsidRPr="00000000" w14:paraId="0000002E">
      <w:pPr>
        <w:spacing w:after="240" w:before="240" w:lineRule="auto"/>
        <w:rPr/>
      </w:pPr>
      <w:r w:rsidDel="00000000" w:rsidR="00000000" w:rsidRPr="00000000">
        <w:rPr>
          <w:rtl w:val="0"/>
        </w:rPr>
        <w:t xml:space="preserve">For a club, premium is high-margin. For an outside vendor, that means a small improvement can justify serious attention.</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6wnaq26geciq" w:id="6"/>
      <w:bookmarkEnd w:id="6"/>
      <w:r w:rsidDel="00000000" w:rsidR="00000000" w:rsidRPr="00000000">
        <w:rPr>
          <w:b w:val="1"/>
          <w:bCs w:val="1"/>
          <w:sz w:val="34"/>
          <w:szCs w:val="34"/>
          <w:rtl w:val="0"/>
        </w:rPr>
        <w:t xml:space="preserve">6. Angels.TV conversion, retention, and cross-sell</w:t>
      </w:r>
    </w:p>
    <w:p w:rsidR="00000000" w:rsidDel="00000000" w:rsidP="00000000" w:rsidRDefault="00000000" w:rsidRPr="00000000" w14:paraId="00000030">
      <w:pPr>
        <w:spacing w:after="240" w:before="240" w:lineRule="auto"/>
        <w:rPr/>
      </w:pPr>
      <w:r w:rsidDel="00000000" w:rsidR="00000000" w:rsidRPr="00000000">
        <w:rPr>
          <w:rtl w:val="0"/>
        </w:rPr>
        <w:t xml:space="preserve">This is a major current opportunity.</w:t>
      </w:r>
    </w:p>
    <w:p w:rsidR="00000000" w:rsidDel="00000000" w:rsidP="00000000" w:rsidRDefault="00000000" w:rsidRPr="00000000" w14:paraId="00000031">
      <w:pPr>
        <w:spacing w:after="240" w:before="240" w:lineRule="auto"/>
        <w:rPr/>
      </w:pPr>
      <w:r w:rsidDel="00000000" w:rsidR="00000000" w:rsidRPr="00000000">
        <w:rPr>
          <w:rtl w:val="0"/>
        </w:rPr>
        <w:t xml:space="preserve">The Angels now offer </w:t>
      </w:r>
      <w:r w:rsidDel="00000000" w:rsidR="00000000" w:rsidRPr="00000000">
        <w:rPr>
          <w:b w:val="1"/>
          <w:bCs w:val="1"/>
          <w:rtl w:val="0"/>
        </w:rPr>
        <w:t xml:space="preserve">Angels.TV</w:t>
      </w:r>
      <w:r w:rsidDel="00000000" w:rsidR="00000000" w:rsidRPr="00000000">
        <w:rPr>
          <w:rtl w:val="0"/>
        </w:rPr>
        <w:t xml:space="preserve">, MLB’s in-market direct-to-consumer streaming product, with no local blackouts in home territory, and MLB has broadened in-market DTC access in 2026. That means the Angels are now living inside a much more measurable local media environment than in the old RSN-only model.</w:t>
      </w:r>
    </w:p>
    <w:p w:rsidR="00000000" w:rsidDel="00000000" w:rsidP="00000000" w:rsidRDefault="00000000" w:rsidRPr="00000000" w14:paraId="00000032">
      <w:pPr>
        <w:spacing w:after="240" w:before="240" w:lineRule="auto"/>
        <w:rPr/>
      </w:pPr>
      <w:r w:rsidDel="00000000" w:rsidR="00000000" w:rsidRPr="00000000">
        <w:rPr>
          <w:rtl w:val="0"/>
        </w:rPr>
        <w:t xml:space="preserve">That opens a high-value product area:</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rtl w:val="0"/>
        </w:rPr>
        <w:t xml:space="preserve">which fans convert to streaming,</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which streamers become ticket buyers,</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which ticket buyers would subscribe if targeted correctly,</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which churn signals appear before cancellation,</w:t>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rtl w:val="0"/>
        </w:rPr>
        <w:t xml:space="preserve">how national exclusivities affect sentiment and behavior.</w:t>
      </w:r>
    </w:p>
    <w:p w:rsidR="00000000" w:rsidDel="00000000" w:rsidP="00000000" w:rsidRDefault="00000000" w:rsidRPr="00000000" w14:paraId="00000038">
      <w:pPr>
        <w:spacing w:after="240" w:before="240" w:lineRule="auto"/>
        <w:rPr/>
      </w:pPr>
      <w:r w:rsidDel="00000000" w:rsidR="00000000" w:rsidRPr="00000000">
        <w:rPr>
          <w:rtl w:val="0"/>
        </w:rPr>
        <w:t xml:space="preserve">This is especially attractive because media fragmentation is now a league-wide business problem, not just an Angels problem. A good product here could later generalize beyond one club.</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sk0ztt4ps2oi" w:id="7"/>
      <w:bookmarkEnd w:id="7"/>
      <w:r w:rsidDel="00000000" w:rsidR="00000000" w:rsidRPr="00000000">
        <w:rPr>
          <w:b w:val="1"/>
          <w:bCs w:val="1"/>
          <w:sz w:val="34"/>
          <w:szCs w:val="34"/>
          <w:rtl w:val="0"/>
        </w:rPr>
        <w:t xml:space="preserve">7. Sponsorship proof-of-value</w:t>
      </w:r>
    </w:p>
    <w:p w:rsidR="00000000" w:rsidDel="00000000" w:rsidP="00000000" w:rsidRDefault="00000000" w:rsidRPr="00000000" w14:paraId="0000003A">
      <w:pPr>
        <w:spacing w:after="240" w:before="240" w:lineRule="auto"/>
        <w:rPr/>
      </w:pPr>
      <w:r w:rsidDel="00000000" w:rsidR="00000000" w:rsidRPr="00000000">
        <w:rPr>
          <w:rtl w:val="0"/>
        </w:rPr>
        <w:t xml:space="preserve">MLB’s sponsorship environment is active, and new tech/sponsor integrations are becoming more measurable and more local. Sponsor demand remains meaningful even amid media change, and MLB’s sponsor roster has been expanding.</w:t>
      </w:r>
    </w:p>
    <w:p w:rsidR="00000000" w:rsidDel="00000000" w:rsidP="00000000" w:rsidRDefault="00000000" w:rsidRPr="00000000" w14:paraId="0000003B">
      <w:pPr>
        <w:spacing w:after="240" w:before="240" w:lineRule="auto"/>
        <w:rPr/>
      </w:pPr>
      <w:r w:rsidDel="00000000" w:rsidR="00000000" w:rsidRPr="00000000">
        <w:rPr>
          <w:rtl w:val="0"/>
        </w:rPr>
        <w:t xml:space="preserve">For the Angels, the off-field pain point is not merely selling sponsorships. It is </w:t>
      </w:r>
      <w:r w:rsidDel="00000000" w:rsidR="00000000" w:rsidRPr="00000000">
        <w:rPr>
          <w:b w:val="1"/>
          <w:bCs w:val="1"/>
          <w:rtl w:val="0"/>
        </w:rPr>
        <w:t xml:space="preserve">proving sponsor value across fragmented touchpoints</w:t>
      </w:r>
      <w:r w:rsidDel="00000000" w:rsidR="00000000" w:rsidRPr="00000000">
        <w:rPr>
          <w:rtl w:val="0"/>
        </w:rPr>
        <w:t xml:space="preserve">:</w:t>
      </w:r>
    </w:p>
    <w:p w:rsidR="00000000" w:rsidDel="00000000" w:rsidP="00000000" w:rsidRDefault="00000000" w:rsidRPr="00000000" w14:paraId="0000003C">
      <w:pPr>
        <w:numPr>
          <w:ilvl w:val="0"/>
          <w:numId w:val="9"/>
        </w:numPr>
        <w:spacing w:after="0" w:afterAutospacing="0" w:before="240" w:lineRule="auto"/>
        <w:ind w:left="720" w:hanging="360"/>
      </w:pPr>
      <w:r w:rsidDel="00000000" w:rsidR="00000000" w:rsidRPr="00000000">
        <w:rPr>
          <w:rtl w:val="0"/>
        </w:rPr>
        <w:t xml:space="preserve">in-stadium exposure,</w:t>
      </w:r>
    </w:p>
    <w:p w:rsidR="00000000" w:rsidDel="00000000" w:rsidP="00000000" w:rsidRDefault="00000000" w:rsidRPr="00000000" w14:paraId="0000003D">
      <w:pPr>
        <w:numPr>
          <w:ilvl w:val="0"/>
          <w:numId w:val="9"/>
        </w:numPr>
        <w:spacing w:after="0" w:afterAutospacing="0" w:before="0" w:beforeAutospacing="0" w:lineRule="auto"/>
        <w:ind w:left="720" w:hanging="360"/>
      </w:pPr>
      <w:r w:rsidDel="00000000" w:rsidR="00000000" w:rsidRPr="00000000">
        <w:rPr>
          <w:rtl w:val="0"/>
        </w:rPr>
        <w:t xml:space="preserve">app engagement,</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rtl w:val="0"/>
        </w:rPr>
        <w:t xml:space="preserve">premium hospitality usage,</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rtl w:val="0"/>
        </w:rPr>
        <w:t xml:space="preserve">concession activation,</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rtl w:val="0"/>
        </w:rPr>
        <w:t xml:space="preserve">broadcast/local stream mentions,</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tl w:val="0"/>
        </w:rPr>
        <w:t xml:space="preserve">QR or offer redemption,</w:t>
      </w:r>
    </w:p>
    <w:p w:rsidR="00000000" w:rsidDel="00000000" w:rsidP="00000000" w:rsidRDefault="00000000" w:rsidRPr="00000000" w14:paraId="00000042">
      <w:pPr>
        <w:numPr>
          <w:ilvl w:val="0"/>
          <w:numId w:val="9"/>
        </w:numPr>
        <w:spacing w:after="240" w:before="0" w:beforeAutospacing="0" w:lineRule="auto"/>
        <w:ind w:left="720" w:hanging="360"/>
      </w:pPr>
      <w:r w:rsidDel="00000000" w:rsidR="00000000" w:rsidRPr="00000000">
        <w:rPr>
          <w:rtl w:val="0"/>
        </w:rPr>
        <w:t xml:space="preserve">postgame behavior.</w:t>
      </w:r>
    </w:p>
    <w:p w:rsidR="00000000" w:rsidDel="00000000" w:rsidP="00000000" w:rsidRDefault="00000000" w:rsidRPr="00000000" w14:paraId="00000043">
      <w:pPr>
        <w:spacing w:after="240" w:before="240" w:lineRule="auto"/>
        <w:rPr/>
      </w:pPr>
      <w:r w:rsidDel="00000000" w:rsidR="00000000" w:rsidRPr="00000000">
        <w:rPr>
          <w:rtl w:val="0"/>
        </w:rPr>
        <w:t xml:space="preserve">A sponsor-intelligence product that turns all of that into actual attribution would be highly pitchable. Clubs are always selling impressions; they are much less often proving business outcomes cleanly.</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9g1y4s8vokmd" w:id="8"/>
      <w:bookmarkEnd w:id="8"/>
      <w:r w:rsidDel="00000000" w:rsidR="00000000" w:rsidRPr="00000000">
        <w:rPr>
          <w:b w:val="1"/>
          <w:bCs w:val="1"/>
          <w:sz w:val="34"/>
          <w:szCs w:val="34"/>
          <w:rtl w:val="0"/>
        </w:rPr>
        <w:t xml:space="preserve">8. Stadium lifecycle and capital-planning intelligence</w:t>
      </w:r>
    </w:p>
    <w:p w:rsidR="00000000" w:rsidDel="00000000" w:rsidP="00000000" w:rsidRDefault="00000000" w:rsidRPr="00000000" w14:paraId="00000045">
      <w:pPr>
        <w:spacing w:after="240" w:before="240" w:lineRule="auto"/>
        <w:rPr/>
      </w:pPr>
      <w:r w:rsidDel="00000000" w:rsidR="00000000" w:rsidRPr="00000000">
        <w:rPr>
          <w:rtl w:val="0"/>
        </w:rPr>
        <w:t xml:space="preserve">This one is more strategic, but very real.</w:t>
      </w:r>
    </w:p>
    <w:p w:rsidR="00000000" w:rsidDel="00000000" w:rsidP="00000000" w:rsidRDefault="00000000" w:rsidRPr="00000000" w14:paraId="00000046">
      <w:pPr>
        <w:spacing w:after="240" w:before="240" w:lineRule="auto"/>
        <w:rPr/>
      </w:pPr>
      <w:r w:rsidDel="00000000" w:rsidR="00000000" w:rsidRPr="00000000">
        <w:rPr>
          <w:rtl w:val="0"/>
        </w:rPr>
        <w:t xml:space="preserve">The Angels exercised a lease extension that keeps them at Angel Stadium through </w:t>
      </w:r>
      <w:r w:rsidDel="00000000" w:rsidR="00000000" w:rsidRPr="00000000">
        <w:rPr>
          <w:b w:val="1"/>
          <w:bCs w:val="1"/>
          <w:rtl w:val="0"/>
        </w:rPr>
        <w:t xml:space="preserve">2032</w:t>
      </w:r>
      <w:r w:rsidDel="00000000" w:rsidR="00000000" w:rsidRPr="00000000">
        <w:rPr>
          <w:rtl w:val="0"/>
        </w:rPr>
        <w:t xml:space="preserve">, and the broader stadium-future issue remains unresolved. Angel Stadium is an aging venue, while the surrounding Platinum Triangle area continues evolving.</w:t>
      </w:r>
    </w:p>
    <w:p w:rsidR="00000000" w:rsidDel="00000000" w:rsidP="00000000" w:rsidRDefault="00000000" w:rsidRPr="00000000" w14:paraId="00000047">
      <w:pPr>
        <w:spacing w:after="240" w:before="240" w:lineRule="auto"/>
        <w:rPr/>
      </w:pPr>
      <w:r w:rsidDel="00000000" w:rsidR="00000000" w:rsidRPr="00000000">
        <w:rPr>
          <w:rtl w:val="0"/>
        </w:rPr>
        <w:t xml:space="preserve">That creates an overlooked product space: a </w:t>
      </w:r>
      <w:r w:rsidDel="00000000" w:rsidR="00000000" w:rsidRPr="00000000">
        <w:rPr>
          <w:b w:val="1"/>
          <w:bCs w:val="1"/>
          <w:rtl w:val="0"/>
        </w:rPr>
        <w:t xml:space="preserve">stadium business digital twin</w:t>
      </w:r>
      <w:r w:rsidDel="00000000" w:rsidR="00000000" w:rsidRPr="00000000">
        <w:rPr>
          <w:rtl w:val="0"/>
        </w:rPr>
        <w:t xml:space="preserve"> for capital planning and operating decisions. Not an engineering BIM tool, but a business-intelligence layer that models:</w:t>
      </w:r>
    </w:p>
    <w:p w:rsidR="00000000" w:rsidDel="00000000" w:rsidP="00000000" w:rsidRDefault="00000000" w:rsidRPr="00000000" w14:paraId="00000048">
      <w:pPr>
        <w:numPr>
          <w:ilvl w:val="0"/>
          <w:numId w:val="8"/>
        </w:numPr>
        <w:spacing w:after="0" w:afterAutospacing="0" w:before="240" w:lineRule="auto"/>
        <w:ind w:left="720" w:hanging="360"/>
      </w:pPr>
      <w:r w:rsidDel="00000000" w:rsidR="00000000" w:rsidRPr="00000000">
        <w:rPr>
          <w:rtl w:val="0"/>
        </w:rPr>
        <w:t xml:space="preserve">where fan friction is venue-caused,</w:t>
      </w:r>
    </w:p>
    <w:p w:rsidR="00000000" w:rsidDel="00000000" w:rsidP="00000000" w:rsidRDefault="00000000" w:rsidRPr="00000000" w14:paraId="00000049">
      <w:pPr>
        <w:numPr>
          <w:ilvl w:val="0"/>
          <w:numId w:val="8"/>
        </w:numPr>
        <w:spacing w:after="0" w:afterAutospacing="0" w:before="0" w:beforeAutospacing="0" w:lineRule="auto"/>
        <w:ind w:left="720" w:hanging="360"/>
      </w:pPr>
      <w:r w:rsidDel="00000000" w:rsidR="00000000" w:rsidRPr="00000000">
        <w:rPr>
          <w:rtl w:val="0"/>
        </w:rPr>
        <w:t xml:space="preserve">where renovations would have the highest ROI,</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rtl w:val="0"/>
        </w:rPr>
        <w:t xml:space="preserve">how concourse design affects spend,</w:t>
      </w:r>
    </w:p>
    <w:p w:rsidR="00000000" w:rsidDel="00000000" w:rsidP="00000000" w:rsidRDefault="00000000" w:rsidRPr="00000000" w14:paraId="0000004B">
      <w:pPr>
        <w:numPr>
          <w:ilvl w:val="0"/>
          <w:numId w:val="8"/>
        </w:numPr>
        <w:spacing w:after="0" w:afterAutospacing="0" w:before="0" w:beforeAutospacing="0" w:lineRule="auto"/>
        <w:ind w:left="720" w:hanging="360"/>
      </w:pPr>
      <w:r w:rsidDel="00000000" w:rsidR="00000000" w:rsidRPr="00000000">
        <w:rPr>
          <w:rtl w:val="0"/>
        </w:rPr>
        <w:t xml:space="preserve">how premium redesign changes yield,</w:t>
      </w:r>
    </w:p>
    <w:p w:rsidR="00000000" w:rsidDel="00000000" w:rsidP="00000000" w:rsidRDefault="00000000" w:rsidRPr="00000000" w14:paraId="0000004C">
      <w:pPr>
        <w:numPr>
          <w:ilvl w:val="0"/>
          <w:numId w:val="8"/>
        </w:numPr>
        <w:spacing w:after="240" w:before="0" w:beforeAutospacing="0" w:lineRule="auto"/>
        <w:ind w:left="720" w:hanging="360"/>
      </w:pPr>
      <w:r w:rsidDel="00000000" w:rsidR="00000000" w:rsidRPr="00000000">
        <w:rPr>
          <w:rtl w:val="0"/>
        </w:rPr>
        <w:t xml:space="preserve">what changes should happen before any major long-term real-estate decision.</w:t>
      </w:r>
    </w:p>
    <w:p w:rsidR="00000000" w:rsidDel="00000000" w:rsidP="00000000" w:rsidRDefault="00000000" w:rsidRPr="00000000" w14:paraId="0000004D">
      <w:pPr>
        <w:spacing w:after="240" w:before="240" w:lineRule="auto"/>
        <w:rPr/>
      </w:pPr>
      <w:r w:rsidDel="00000000" w:rsidR="00000000" w:rsidRPr="00000000">
        <w:rPr>
          <w:rtl w:val="0"/>
        </w:rPr>
        <w:t xml:space="preserve">That is less likely to be an easy first sale, but it is a serious executive-level problem.</w:t>
      </w:r>
    </w:p>
    <w:p w:rsidR="00000000" w:rsidDel="00000000" w:rsidP="00000000" w:rsidRDefault="00000000" w:rsidRPr="00000000" w14:paraId="0000004E">
      <w:pPr>
        <w:pStyle w:val="Heading2"/>
        <w:keepNext w:val="0"/>
        <w:keepLines w:val="0"/>
        <w:spacing w:after="80" w:lineRule="auto"/>
        <w:rPr>
          <w:b w:val="1"/>
          <w:bCs w:val="1"/>
          <w:sz w:val="34"/>
          <w:szCs w:val="34"/>
          <w:highlight w:val="yellow"/>
        </w:rPr>
      </w:pPr>
      <w:bookmarkStart w:colFirst="0" w:colLast="0" w:name="_rika2iz7iap" w:id="9"/>
      <w:bookmarkEnd w:id="9"/>
      <w:r w:rsidDel="00000000" w:rsidR="00000000" w:rsidRPr="00000000">
        <w:rPr>
          <w:b w:val="1"/>
          <w:bCs w:val="1"/>
          <w:sz w:val="34"/>
          <w:szCs w:val="34"/>
          <w:highlight w:val="yellow"/>
          <w:rtl w:val="0"/>
        </w:rPr>
        <w:t xml:space="preserve">9. Promotional ROI and audience segmentation</w:t>
      </w:r>
    </w:p>
    <w:p w:rsidR="00000000" w:rsidDel="00000000" w:rsidP="00000000" w:rsidRDefault="00000000" w:rsidRPr="00000000" w14:paraId="0000004F">
      <w:pPr>
        <w:spacing w:after="240" w:before="240" w:lineRule="auto"/>
        <w:rPr>
          <w:highlight w:val="yellow"/>
        </w:rPr>
      </w:pPr>
      <w:r w:rsidDel="00000000" w:rsidR="00000000" w:rsidRPr="00000000">
        <w:rPr>
          <w:highlight w:val="yellow"/>
          <w:rtl w:val="0"/>
        </w:rPr>
        <w:t xml:space="preserve">The Angels’ 2026 promotions include large giveaways for the first </w:t>
      </w:r>
      <w:r w:rsidDel="00000000" w:rsidR="00000000" w:rsidRPr="00000000">
        <w:rPr>
          <w:b w:val="1"/>
          <w:bCs w:val="1"/>
          <w:highlight w:val="yellow"/>
          <w:rtl w:val="0"/>
        </w:rPr>
        <w:t xml:space="preserve">25,000 fans</w:t>
      </w:r>
      <w:r w:rsidDel="00000000" w:rsidR="00000000" w:rsidRPr="00000000">
        <w:rPr>
          <w:highlight w:val="yellow"/>
          <w:rtl w:val="0"/>
        </w:rPr>
        <w:t xml:space="preserve">, which means promotions remain a major attendance lever. But promotions often create a noisy problem: did the giveaway actually generate profitable behavior, or just shift who showed up?</w:t>
      </w:r>
    </w:p>
    <w:p w:rsidR="00000000" w:rsidDel="00000000" w:rsidP="00000000" w:rsidRDefault="00000000" w:rsidRPr="00000000" w14:paraId="00000050">
      <w:pPr>
        <w:spacing w:after="240" w:before="240" w:lineRule="auto"/>
        <w:rPr>
          <w:highlight w:val="yellow"/>
        </w:rPr>
      </w:pPr>
      <w:r w:rsidDel="00000000" w:rsidR="00000000" w:rsidRPr="00000000">
        <w:rPr>
          <w:highlight w:val="yellow"/>
          <w:rtl w:val="0"/>
        </w:rPr>
        <w:t xml:space="preserve">A clean digital solution here would measure:</w:t>
      </w:r>
    </w:p>
    <w:p w:rsidR="00000000" w:rsidDel="00000000" w:rsidP="00000000" w:rsidRDefault="00000000" w:rsidRPr="00000000" w14:paraId="00000051">
      <w:pPr>
        <w:numPr>
          <w:ilvl w:val="0"/>
          <w:numId w:val="11"/>
        </w:numPr>
        <w:spacing w:after="0" w:afterAutospacing="0" w:before="240" w:lineRule="auto"/>
        <w:ind w:left="720" w:hanging="360"/>
        <w:rPr>
          <w:highlight w:val="yellow"/>
        </w:rPr>
      </w:pPr>
      <w:r w:rsidDel="00000000" w:rsidR="00000000" w:rsidRPr="00000000">
        <w:rPr>
          <w:highlight w:val="yellow"/>
          <w:rtl w:val="0"/>
        </w:rPr>
        <w:t xml:space="preserve">which promos lift attendance,</w:t>
      </w:r>
    </w:p>
    <w:p w:rsidR="00000000" w:rsidDel="00000000" w:rsidP="00000000" w:rsidRDefault="00000000" w:rsidRPr="00000000" w14:paraId="00000052">
      <w:pPr>
        <w:numPr>
          <w:ilvl w:val="0"/>
          <w:numId w:val="11"/>
        </w:numPr>
        <w:spacing w:after="0" w:afterAutospacing="0" w:before="0" w:beforeAutospacing="0" w:lineRule="auto"/>
        <w:ind w:left="720" w:hanging="360"/>
        <w:rPr>
          <w:highlight w:val="yellow"/>
        </w:rPr>
      </w:pPr>
      <w:r w:rsidDel="00000000" w:rsidR="00000000" w:rsidRPr="00000000">
        <w:rPr>
          <w:highlight w:val="yellow"/>
          <w:rtl w:val="0"/>
        </w:rPr>
        <w:t xml:space="preserve">which promos lift spend,</w:t>
      </w:r>
    </w:p>
    <w:p w:rsidR="00000000" w:rsidDel="00000000" w:rsidP="00000000" w:rsidRDefault="00000000" w:rsidRPr="00000000" w14:paraId="00000053">
      <w:pPr>
        <w:numPr>
          <w:ilvl w:val="0"/>
          <w:numId w:val="11"/>
        </w:numPr>
        <w:spacing w:after="0" w:afterAutospacing="0" w:before="0" w:beforeAutospacing="0" w:lineRule="auto"/>
        <w:ind w:left="720" w:hanging="360"/>
        <w:rPr>
          <w:highlight w:val="yellow"/>
        </w:rPr>
      </w:pPr>
      <w:r w:rsidDel="00000000" w:rsidR="00000000" w:rsidRPr="00000000">
        <w:rPr>
          <w:highlight w:val="yellow"/>
          <w:rtl w:val="0"/>
        </w:rPr>
        <w:t xml:space="preserve">which promos mostly attract low-value one-offs,</w:t>
      </w:r>
    </w:p>
    <w:p w:rsidR="00000000" w:rsidDel="00000000" w:rsidP="00000000" w:rsidRDefault="00000000" w:rsidRPr="00000000" w14:paraId="00000054">
      <w:pPr>
        <w:numPr>
          <w:ilvl w:val="0"/>
          <w:numId w:val="11"/>
        </w:numPr>
        <w:spacing w:after="0" w:afterAutospacing="0" w:before="0" w:beforeAutospacing="0" w:lineRule="auto"/>
        <w:ind w:left="720" w:hanging="360"/>
        <w:rPr>
          <w:highlight w:val="yellow"/>
        </w:rPr>
      </w:pPr>
      <w:r w:rsidDel="00000000" w:rsidR="00000000" w:rsidRPr="00000000">
        <w:rPr>
          <w:highlight w:val="yellow"/>
          <w:rtl w:val="0"/>
        </w:rPr>
        <w:t xml:space="preserve">which audience segments respond to which calendar slots,</w:t>
      </w:r>
    </w:p>
    <w:p w:rsidR="00000000" w:rsidDel="00000000" w:rsidP="00000000" w:rsidRDefault="00000000" w:rsidRPr="00000000" w14:paraId="00000055">
      <w:pPr>
        <w:numPr>
          <w:ilvl w:val="0"/>
          <w:numId w:val="11"/>
        </w:numPr>
        <w:spacing w:after="240" w:before="0" w:beforeAutospacing="0" w:lineRule="auto"/>
        <w:ind w:left="720" w:hanging="360"/>
        <w:rPr>
          <w:highlight w:val="yellow"/>
        </w:rPr>
      </w:pPr>
      <w:r w:rsidDel="00000000" w:rsidR="00000000" w:rsidRPr="00000000">
        <w:rPr>
          <w:highlight w:val="yellow"/>
          <w:rtl w:val="0"/>
        </w:rPr>
        <w:t xml:space="preserve">what the downstream season-plan or repeat-game effect is.</w:t>
      </w:r>
    </w:p>
    <w:p w:rsidR="00000000" w:rsidDel="00000000" w:rsidP="00000000" w:rsidRDefault="00000000" w:rsidRPr="00000000" w14:paraId="00000056">
      <w:pPr>
        <w:spacing w:after="240" w:before="240" w:lineRule="auto"/>
        <w:rPr>
          <w:highlight w:val="yellow"/>
        </w:rPr>
      </w:pPr>
      <w:r w:rsidDel="00000000" w:rsidR="00000000" w:rsidRPr="00000000">
        <w:rPr>
          <w:highlight w:val="yellow"/>
          <w:rtl w:val="0"/>
        </w:rPr>
        <w:t xml:space="preserve">This is very accessible analytically and could be one of the quickest proof-of-concept projects.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zi0ojvtvcxk" w:id="10"/>
      <w:bookmarkEnd w:id="10"/>
      <w:r w:rsidDel="00000000" w:rsidR="00000000" w:rsidRPr="00000000">
        <w:rPr>
          <w:b w:val="1"/>
          <w:bCs w:val="1"/>
          <w:sz w:val="34"/>
          <w:szCs w:val="34"/>
          <w:rtl w:val="0"/>
        </w:rPr>
        <w:t xml:space="preserve">10. Non-game-day monetization</w:t>
      </w:r>
    </w:p>
    <w:p w:rsidR="00000000" w:rsidDel="00000000" w:rsidP="00000000" w:rsidRDefault="00000000" w:rsidRPr="00000000" w14:paraId="00000058">
      <w:pPr>
        <w:spacing w:after="240" w:before="240" w:lineRule="auto"/>
        <w:rPr/>
      </w:pPr>
      <w:r w:rsidDel="00000000" w:rsidR="00000000" w:rsidRPr="00000000">
        <w:rPr>
          <w:rtl w:val="0"/>
        </w:rPr>
        <w:t xml:space="preserve">The Angels already market </w:t>
      </w:r>
      <w:r w:rsidDel="00000000" w:rsidR="00000000" w:rsidRPr="00000000">
        <w:rPr>
          <w:b w:val="1"/>
          <w:bCs w:val="1"/>
          <w:rtl w:val="0"/>
        </w:rPr>
        <w:t xml:space="preserve">ballpark tours</w:t>
      </w:r>
      <w:r w:rsidDel="00000000" w:rsidR="00000000" w:rsidRPr="00000000">
        <w:rPr>
          <w:rtl w:val="0"/>
        </w:rPr>
        <w:t xml:space="preserve">, private/group uses, and event-oriented inventory. Angel Stadium’s location near transit and in the broader Platinum Triangle also matters here.</w:t>
      </w:r>
    </w:p>
    <w:p w:rsidR="00000000" w:rsidDel="00000000" w:rsidP="00000000" w:rsidRDefault="00000000" w:rsidRPr="00000000" w14:paraId="00000059">
      <w:pPr>
        <w:spacing w:after="240" w:before="240" w:lineRule="auto"/>
        <w:rPr/>
      </w:pPr>
      <w:r w:rsidDel="00000000" w:rsidR="00000000" w:rsidRPr="00000000">
        <w:rPr>
          <w:rtl w:val="0"/>
        </w:rPr>
        <w:t xml:space="preserve">The off-field problem is how to treat the venue as more than 81 home dates. A product here could optimize:</w:t>
      </w:r>
    </w:p>
    <w:p w:rsidR="00000000" w:rsidDel="00000000" w:rsidP="00000000" w:rsidRDefault="00000000" w:rsidRPr="00000000" w14:paraId="0000005A">
      <w:pPr>
        <w:numPr>
          <w:ilvl w:val="0"/>
          <w:numId w:val="2"/>
        </w:numPr>
        <w:spacing w:after="0" w:afterAutospacing="0" w:before="240" w:lineRule="auto"/>
        <w:ind w:left="720" w:hanging="360"/>
      </w:pPr>
      <w:r w:rsidDel="00000000" w:rsidR="00000000" w:rsidRPr="00000000">
        <w:rPr>
          <w:rtl w:val="0"/>
        </w:rPr>
        <w:t xml:space="preserve">dark-date utilization,</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tour demand forecasting,</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corporate/private-event targeting,</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local resident versus tourist segmentation,</w:t>
      </w:r>
    </w:p>
    <w:p w:rsidR="00000000" w:rsidDel="00000000" w:rsidP="00000000" w:rsidRDefault="00000000" w:rsidRPr="00000000" w14:paraId="0000005E">
      <w:pPr>
        <w:numPr>
          <w:ilvl w:val="0"/>
          <w:numId w:val="2"/>
        </w:numPr>
        <w:spacing w:after="240" w:before="0" w:beforeAutospacing="0" w:lineRule="auto"/>
        <w:ind w:left="720" w:hanging="360"/>
      </w:pPr>
      <w:r w:rsidDel="00000000" w:rsidR="00000000" w:rsidRPr="00000000">
        <w:rPr>
          <w:rtl w:val="0"/>
        </w:rPr>
        <w:t xml:space="preserve">packaging across stadium experiences, premium spaces, and ancillary offers.</w:t>
      </w:r>
    </w:p>
    <w:p w:rsidR="00000000" w:rsidDel="00000000" w:rsidP="00000000" w:rsidRDefault="00000000" w:rsidRPr="00000000" w14:paraId="0000005F">
      <w:pPr>
        <w:spacing w:after="240" w:before="240" w:lineRule="auto"/>
        <w:rPr/>
      </w:pPr>
      <w:r w:rsidDel="00000000" w:rsidR="00000000" w:rsidRPr="00000000">
        <w:rPr>
          <w:rtl w:val="0"/>
        </w:rPr>
        <w:t xml:space="preserve">Not the sexiest idea, but often a practical one.</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bi6mv0tjs6lu" w:id="11"/>
      <w:bookmarkEnd w:id="11"/>
      <w:r w:rsidDel="00000000" w:rsidR="00000000" w:rsidRPr="00000000">
        <w:rPr>
          <w:b w:val="1"/>
          <w:bCs w:val="1"/>
          <w:sz w:val="34"/>
          <w:szCs w:val="34"/>
          <w:rtl w:val="0"/>
        </w:rPr>
        <w:t xml:space="preserve">Best opportunities to pursue first</w:t>
      </w:r>
    </w:p>
    <w:p w:rsidR="00000000" w:rsidDel="00000000" w:rsidP="00000000" w:rsidRDefault="00000000" w:rsidRPr="00000000" w14:paraId="00000061">
      <w:pPr>
        <w:spacing w:after="240" w:before="240" w:lineRule="auto"/>
        <w:rPr/>
      </w:pPr>
      <w:r w:rsidDel="00000000" w:rsidR="00000000" w:rsidRPr="00000000">
        <w:rPr>
          <w:rtl w:val="0"/>
        </w:rPr>
        <w:t xml:space="preserve">If you want the most realistic wedge as an independent LLC, I would rank them:</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1. Unified fan intelligence layer</w:t>
        <w:br w:type="textWrapping"/>
      </w:r>
      <w:r w:rsidDel="00000000" w:rsidR="00000000" w:rsidRPr="00000000">
        <w:rPr>
          <w:rtl w:val="0"/>
        </w:rPr>
        <w:t xml:space="preserve"> Best because it touches tickets, app, concessions, premium, and streaming at once.</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2. Parking / ingress / game-day friction optimization</w:t>
        <w:br w:type="textWrapping"/>
      </w:r>
      <w:r w:rsidDel="00000000" w:rsidR="00000000" w:rsidRPr="00000000">
        <w:rPr>
          <w:rtl w:val="0"/>
        </w:rPr>
        <w:t xml:space="preserve"> Best because it is measurable, under-served, and operationally painful.</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3. Angels.TV conversion + ticketing cross-sell analytics</w:t>
        <w:br w:type="textWrapping"/>
      </w:r>
      <w:r w:rsidDel="00000000" w:rsidR="00000000" w:rsidRPr="00000000">
        <w:rPr>
          <w:rtl w:val="0"/>
        </w:rPr>
        <w:t xml:space="preserve"> Best because it aligns with a very current media shift.</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4. Premium revenue intelligence</w:t>
        <w:br w:type="textWrapping"/>
      </w:r>
      <w:r w:rsidDel="00000000" w:rsidR="00000000" w:rsidRPr="00000000">
        <w:rPr>
          <w:rtl w:val="0"/>
        </w:rPr>
        <w:t xml:space="preserve"> Best if you want to sell directly into high-dollar hospitality and B2B revenue.</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5. Promotion ROI engine</w:t>
        <w:br w:type="textWrapping"/>
      </w:r>
      <w:r w:rsidDel="00000000" w:rsidR="00000000" w:rsidRPr="00000000">
        <w:rPr>
          <w:rtl w:val="0"/>
        </w:rPr>
        <w:t xml:space="preserve"> Best as an initial pilot because it is easy to understand and test.</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jjxlrykvoljh" w:id="12"/>
      <w:bookmarkEnd w:id="12"/>
      <w:r w:rsidDel="00000000" w:rsidR="00000000" w:rsidRPr="00000000">
        <w:rPr>
          <w:b w:val="1"/>
          <w:bCs w:val="1"/>
          <w:sz w:val="34"/>
          <w:szCs w:val="34"/>
          <w:rtl w:val="0"/>
        </w:rPr>
        <w:t xml:space="preserve">Data you could access or derive</w:t>
      </w:r>
    </w:p>
    <w:p w:rsidR="00000000" w:rsidDel="00000000" w:rsidP="00000000" w:rsidRDefault="00000000" w:rsidRPr="00000000" w14:paraId="00000068">
      <w:pPr>
        <w:spacing w:after="240" w:before="240" w:lineRule="auto"/>
        <w:rPr/>
      </w:pPr>
      <w:r w:rsidDel="00000000" w:rsidR="00000000" w:rsidRPr="00000000">
        <w:rPr>
          <w:rtl w:val="0"/>
        </w:rPr>
        <w:t xml:space="preserve">Without even being inside the organization yet, you could start from:</w:t>
      </w:r>
    </w:p>
    <w:p w:rsidR="00000000" w:rsidDel="00000000" w:rsidP="00000000" w:rsidRDefault="00000000" w:rsidRPr="00000000" w14:paraId="00000069">
      <w:pPr>
        <w:numPr>
          <w:ilvl w:val="0"/>
          <w:numId w:val="3"/>
        </w:numPr>
        <w:spacing w:after="0" w:afterAutospacing="0" w:before="240" w:lineRule="auto"/>
        <w:ind w:left="720" w:hanging="360"/>
      </w:pPr>
      <w:r w:rsidDel="00000000" w:rsidR="00000000" w:rsidRPr="00000000">
        <w:rPr>
          <w:rtl w:val="0"/>
        </w:rPr>
        <w:t xml:space="preserve">public schedules and promotion calendars,</w:t>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rtl w:val="0"/>
        </w:rPr>
        <w:t xml:space="preserve">publicly visible ticket inventory patterns and section-level seat maps,</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rtl w:val="0"/>
        </w:rPr>
        <w:t xml:space="preserve">official parking, rideshare, and transit structure,</w:t>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rtl w:val="0"/>
        </w:rPr>
        <w:t xml:space="preserve">attendance history,</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rtl w:val="0"/>
        </w:rPr>
        <w:t xml:space="preserve">premium product structure,</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streaming/package structure,</w:t>
      </w:r>
    </w:p>
    <w:p w:rsidR="00000000" w:rsidDel="00000000" w:rsidP="00000000" w:rsidRDefault="00000000" w:rsidRPr="00000000" w14:paraId="0000006F">
      <w:pPr>
        <w:numPr>
          <w:ilvl w:val="0"/>
          <w:numId w:val="3"/>
        </w:numPr>
        <w:spacing w:after="240" w:before="0" w:beforeAutospacing="0" w:lineRule="auto"/>
        <w:ind w:left="720" w:hanging="360"/>
      </w:pPr>
      <w:r w:rsidDel="00000000" w:rsidR="00000000" w:rsidRPr="00000000">
        <w:rPr>
          <w:rtl w:val="0"/>
        </w:rPr>
        <w:t xml:space="preserve">and later, if you get traction, internal CRM, POS, app-event, and sponsor-activation data.</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ogyetzg7hrjs" w:id="13"/>
      <w:bookmarkEnd w:id="13"/>
      <w:r w:rsidDel="00000000" w:rsidR="00000000" w:rsidRPr="00000000">
        <w:rPr>
          <w:b w:val="1"/>
          <w:bCs w:val="1"/>
          <w:sz w:val="34"/>
          <w:szCs w:val="34"/>
          <w:rtl w:val="0"/>
        </w:rPr>
        <w:t xml:space="preserve">The framing I would use</w:t>
      </w:r>
    </w:p>
    <w:p w:rsidR="00000000" w:rsidDel="00000000" w:rsidP="00000000" w:rsidRDefault="00000000" w:rsidRPr="00000000" w14:paraId="00000071">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approach the Angels saying, “I have a baseball tech idea.”</w:t>
      </w:r>
    </w:p>
    <w:p w:rsidR="00000000" w:rsidDel="00000000" w:rsidP="00000000" w:rsidRDefault="00000000" w:rsidRPr="00000000" w14:paraId="00000072">
      <w:pPr>
        <w:spacing w:after="240" w:before="240" w:lineRule="auto"/>
        <w:rPr/>
      </w:pPr>
      <w:r w:rsidDel="00000000" w:rsidR="00000000" w:rsidRPr="00000000">
        <w:rPr>
          <w:rtl w:val="0"/>
        </w:rPr>
        <w:t xml:space="preserve">Approach them saying something closer to:</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“I build decision-support systems for club business operations: fan identity resolution, revenue optimization, stadium-friction analytics, and sponsor/media attribution.”</w:t>
      </w:r>
    </w:p>
    <w:p w:rsidR="00000000" w:rsidDel="00000000" w:rsidP="00000000" w:rsidRDefault="00000000" w:rsidRPr="00000000" w14:paraId="00000074">
      <w:pPr>
        <w:spacing w:after="240" w:before="240" w:lineRule="auto"/>
        <w:rPr/>
      </w:pPr>
      <w:r w:rsidDel="00000000" w:rsidR="00000000" w:rsidRPr="00000000">
        <w:rPr>
          <w:rtl w:val="0"/>
        </w:rPr>
        <w:t xml:space="preserve">That sounds like front-office value, not startup fluff.</w:t>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