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453"/>
        <w:gridCol w:w="2523"/>
        <w:gridCol w:w="4418"/>
      </w:tblGrid>
      <w:tr w:rsidR="00CA1904" w:rsidTr="000F62F7">
        <w:tc>
          <w:tcPr>
            <w:tcW w:w="3290" w:type="dxa"/>
            <w:gridSpan w:val="2"/>
            <w:vMerge w:val="restart"/>
            <w:vAlign w:val="center"/>
          </w:tcPr>
          <w:p w:rsidR="00CA1904" w:rsidRDefault="004B57BB" w:rsidP="009F754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0495" cy="2408830"/>
                  <wp:effectExtent l="0" t="0" r="0" b="0"/>
                  <wp:docPr id="2" name="Рисунок 2" descr="C:\Users\Vdovin_SA\Pictures\85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dovin_SA\Pictures\85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440" cy="2410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9" w:type="dxa"/>
            <w:gridSpan w:val="2"/>
          </w:tcPr>
          <w:p w:rsidR="00CA1904" w:rsidRPr="00A367C9" w:rsidRDefault="00CA1904" w:rsidP="00A367C9">
            <w:pPr>
              <w:jc w:val="center"/>
              <w:rPr>
                <w:b/>
                <w:sz w:val="32"/>
                <w:szCs w:val="32"/>
              </w:rPr>
            </w:pPr>
            <w:r w:rsidRPr="00A367C9">
              <w:rPr>
                <w:b/>
                <w:sz w:val="32"/>
                <w:szCs w:val="32"/>
              </w:rPr>
              <w:t>ВДОВИН Сергей Александрович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Дата рождения:</w:t>
            </w:r>
          </w:p>
        </w:tc>
        <w:tc>
          <w:tcPr>
            <w:tcW w:w="4454" w:type="dxa"/>
          </w:tcPr>
          <w:p w:rsidR="00CA1904" w:rsidRDefault="00CA1904" w:rsidP="00A367C9">
            <w:r>
              <w:t>02.10.1983 (32 полных лет)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Контактный телефон:</w:t>
            </w:r>
          </w:p>
        </w:tc>
        <w:tc>
          <w:tcPr>
            <w:tcW w:w="4454" w:type="dxa"/>
          </w:tcPr>
          <w:p w:rsidR="00CA1904" w:rsidRDefault="00CA1904" w:rsidP="00A026FC">
            <w:r>
              <w:t>8 (906) 855-07-83 с 0</w:t>
            </w:r>
            <w:r w:rsidR="00A026FC">
              <w:t>8</w:t>
            </w:r>
            <w:r>
              <w:t>:00 до 1</w:t>
            </w:r>
            <w:r w:rsidR="00A026FC">
              <w:t>8</w:t>
            </w:r>
            <w:r>
              <w:t>:00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Гражданство:</w:t>
            </w:r>
          </w:p>
        </w:tc>
        <w:tc>
          <w:tcPr>
            <w:tcW w:w="4454" w:type="dxa"/>
          </w:tcPr>
          <w:p w:rsidR="00CA1904" w:rsidRDefault="00CA1904" w:rsidP="00A367C9">
            <w:r>
              <w:t>РФ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Адрес проживания:</w:t>
            </w:r>
          </w:p>
        </w:tc>
        <w:tc>
          <w:tcPr>
            <w:tcW w:w="4454" w:type="dxa"/>
          </w:tcPr>
          <w:p w:rsidR="00CA1904" w:rsidRDefault="00021B42" w:rsidP="00A367C9">
            <w:r>
              <w:t>г</w:t>
            </w:r>
            <w:r w:rsidR="00CA1904">
              <w:t>. Нижний Тагил, ул. Зари 36</w:t>
            </w:r>
          </w:p>
        </w:tc>
      </w:tr>
      <w:tr w:rsidR="00CA1904" w:rsidRPr="004B57BB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Цель:</w:t>
            </w:r>
            <w:bookmarkStart w:id="0" w:name="_GoBack"/>
            <w:bookmarkEnd w:id="0"/>
          </w:p>
        </w:tc>
        <w:tc>
          <w:tcPr>
            <w:tcW w:w="4454" w:type="dxa"/>
          </w:tcPr>
          <w:p w:rsidR="00CA1904" w:rsidRPr="00A16A37" w:rsidRDefault="00CA1904" w:rsidP="00A367C9">
            <w:pPr>
              <w:rPr>
                <w:lang w:val="en-US"/>
              </w:rPr>
            </w:pPr>
            <w:r>
              <w:t>Программист</w:t>
            </w:r>
            <w:r w:rsidRPr="00A16A37">
              <w:rPr>
                <w:lang w:val="en-US"/>
              </w:rPr>
              <w:t xml:space="preserve"> – </w:t>
            </w:r>
            <w:r>
              <w:t>разработчик</w:t>
            </w:r>
          </w:p>
          <w:p w:rsidR="00CA1904" w:rsidRDefault="00CA1904" w:rsidP="00A367C9">
            <w:pPr>
              <w:rPr>
                <w:lang w:val="en-US"/>
              </w:rPr>
            </w:pPr>
            <w:r>
              <w:rPr>
                <w:lang w:val="en-US"/>
              </w:rPr>
              <w:t>Senior Lotus Developer</w:t>
            </w:r>
          </w:p>
          <w:p w:rsidR="00CA1904" w:rsidRDefault="00CA1904" w:rsidP="00A367C9">
            <w:pPr>
              <w:rPr>
                <w:lang w:val="en-US"/>
              </w:rPr>
            </w:pPr>
            <w:r>
              <w:rPr>
                <w:lang w:val="en-US"/>
              </w:rPr>
              <w:t>PHP Developer</w:t>
            </w:r>
          </w:p>
          <w:p w:rsidR="00CA1904" w:rsidRDefault="00CA1904" w:rsidP="00A367C9">
            <w:pPr>
              <w:rPr>
                <w:lang w:val="en-US"/>
              </w:rPr>
            </w:pPr>
            <w:r>
              <w:rPr>
                <w:lang w:val="en-US"/>
              </w:rPr>
              <w:t>Junior C# Developer</w:t>
            </w:r>
          </w:p>
          <w:p w:rsidR="00CA1904" w:rsidRPr="00A367C9" w:rsidRDefault="00CA1904" w:rsidP="00A367C9">
            <w:pPr>
              <w:rPr>
                <w:lang w:val="en-US"/>
              </w:rPr>
            </w:pPr>
            <w:r>
              <w:rPr>
                <w:lang w:val="en-US"/>
              </w:rPr>
              <w:t>Junior Java Developer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Pr="00A367C9" w:rsidRDefault="00CA1904" w:rsidP="00A367C9">
            <w:pPr>
              <w:rPr>
                <w:lang w:val="en-US"/>
              </w:rPr>
            </w:pPr>
          </w:p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Минимальный доход:</w:t>
            </w:r>
          </w:p>
        </w:tc>
        <w:tc>
          <w:tcPr>
            <w:tcW w:w="4454" w:type="dxa"/>
          </w:tcPr>
          <w:p w:rsidR="00CA1904" w:rsidRDefault="00CA1904" w:rsidP="00A367C9">
            <w:r>
              <w:t>150 00</w:t>
            </w:r>
            <w:r w:rsidR="00021B42">
              <w:t>0</w:t>
            </w:r>
            <w:r>
              <w:t>р.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>Образование:</w:t>
            </w:r>
          </w:p>
        </w:tc>
        <w:tc>
          <w:tcPr>
            <w:tcW w:w="4454" w:type="dxa"/>
          </w:tcPr>
          <w:p w:rsidR="00CA1904" w:rsidRDefault="00CA1904" w:rsidP="00A367C9">
            <w:r>
              <w:t>Высшее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 xml:space="preserve"> - Учебное заведение</w:t>
            </w:r>
          </w:p>
        </w:tc>
        <w:tc>
          <w:tcPr>
            <w:tcW w:w="4454" w:type="dxa"/>
          </w:tcPr>
          <w:p w:rsidR="00CA1904" w:rsidRDefault="00CA1904" w:rsidP="00A367C9">
            <w:r>
              <w:t>НТ</w:t>
            </w:r>
            <w:proofErr w:type="gramStart"/>
            <w:r>
              <w:t>И(</w:t>
            </w:r>
            <w:proofErr w:type="gramEnd"/>
            <w:r>
              <w:t>ф) УГТУ УПИ (с</w:t>
            </w:r>
            <w:r w:rsidR="00FC7762">
              <w:t xml:space="preserve"> </w:t>
            </w:r>
            <w:r>
              <w:t>2001 по 2006)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 xml:space="preserve"> - Факультет</w:t>
            </w:r>
          </w:p>
        </w:tc>
        <w:tc>
          <w:tcPr>
            <w:tcW w:w="4454" w:type="dxa"/>
          </w:tcPr>
          <w:p w:rsidR="00CA1904" w:rsidRDefault="00CA1904" w:rsidP="00A367C9">
            <w:r>
              <w:t>Специальное машиностроение</w:t>
            </w:r>
          </w:p>
        </w:tc>
      </w:tr>
      <w:tr w:rsidR="00CA1904" w:rsidTr="000F62F7">
        <w:tc>
          <w:tcPr>
            <w:tcW w:w="3290" w:type="dxa"/>
            <w:gridSpan w:val="2"/>
            <w:vMerge/>
          </w:tcPr>
          <w:p w:rsidR="00CA1904" w:rsidRDefault="00CA1904" w:rsidP="00A367C9"/>
        </w:tc>
        <w:tc>
          <w:tcPr>
            <w:tcW w:w="2535" w:type="dxa"/>
          </w:tcPr>
          <w:p w:rsidR="00CA1904" w:rsidRPr="00A367C9" w:rsidRDefault="00CA1904" w:rsidP="00A367C9">
            <w:pPr>
              <w:rPr>
                <w:b/>
              </w:rPr>
            </w:pPr>
            <w:r w:rsidRPr="00A367C9">
              <w:rPr>
                <w:b/>
              </w:rPr>
              <w:t xml:space="preserve"> - Специальность</w:t>
            </w:r>
          </w:p>
        </w:tc>
        <w:tc>
          <w:tcPr>
            <w:tcW w:w="4454" w:type="dxa"/>
          </w:tcPr>
          <w:p w:rsidR="00CA1904" w:rsidRDefault="00CA1904" w:rsidP="00A367C9">
            <w:r>
              <w:t>Технология машиностроения (Гидропривод)</w:t>
            </w:r>
          </w:p>
        </w:tc>
      </w:tr>
      <w:tr w:rsidR="00913317" w:rsidTr="000F62F7">
        <w:tc>
          <w:tcPr>
            <w:tcW w:w="1837" w:type="dxa"/>
          </w:tcPr>
          <w:p w:rsidR="00913317" w:rsidRPr="00913317" w:rsidRDefault="00913317" w:rsidP="00913317">
            <w:pPr>
              <w:spacing w:before="120" w:after="120"/>
              <w:rPr>
                <w:b/>
              </w:rPr>
            </w:pPr>
            <w:r w:rsidRPr="00913317">
              <w:rPr>
                <w:b/>
              </w:rPr>
              <w:t>Опыт работы</w:t>
            </w:r>
          </w:p>
        </w:tc>
        <w:tc>
          <w:tcPr>
            <w:tcW w:w="8442" w:type="dxa"/>
            <w:gridSpan w:val="3"/>
          </w:tcPr>
          <w:p w:rsidR="00913317" w:rsidRDefault="00913317" w:rsidP="00913317">
            <w:pPr>
              <w:spacing w:before="120" w:after="120"/>
            </w:pPr>
            <w:r>
              <w:t>Последние 3 места работы в порядке убывания</w:t>
            </w:r>
          </w:p>
        </w:tc>
      </w:tr>
      <w:tr w:rsidR="00913317" w:rsidTr="000F62F7">
        <w:tc>
          <w:tcPr>
            <w:tcW w:w="1837" w:type="dxa"/>
          </w:tcPr>
          <w:p w:rsidR="00913317" w:rsidRPr="00913317" w:rsidRDefault="00913317" w:rsidP="00A367C9">
            <w:pPr>
              <w:rPr>
                <w:b/>
              </w:rPr>
            </w:pPr>
            <w:r w:rsidRPr="00913317">
              <w:rPr>
                <w:b/>
              </w:rPr>
              <w:t>Период работы</w:t>
            </w:r>
          </w:p>
        </w:tc>
        <w:tc>
          <w:tcPr>
            <w:tcW w:w="1453" w:type="dxa"/>
          </w:tcPr>
          <w:p w:rsidR="00913317" w:rsidRPr="00913317" w:rsidRDefault="00913317" w:rsidP="00A367C9">
            <w:pPr>
              <w:rPr>
                <w:b/>
              </w:rPr>
            </w:pPr>
            <w:r w:rsidRPr="00913317">
              <w:rPr>
                <w:b/>
              </w:rPr>
              <w:t>Компания</w:t>
            </w:r>
          </w:p>
        </w:tc>
        <w:tc>
          <w:tcPr>
            <w:tcW w:w="6989" w:type="dxa"/>
            <w:gridSpan w:val="2"/>
          </w:tcPr>
          <w:p w:rsidR="00913317" w:rsidRDefault="00913317" w:rsidP="00A367C9">
            <w:r>
              <w:t>ООО «</w:t>
            </w:r>
            <w:proofErr w:type="spellStart"/>
            <w:r>
              <w:t>ЕвразТехника</w:t>
            </w:r>
            <w:proofErr w:type="spellEnd"/>
            <w:r>
              <w:t>» / ЕВРАЗ Холдинг</w:t>
            </w:r>
          </w:p>
        </w:tc>
      </w:tr>
      <w:tr w:rsidR="00913317" w:rsidTr="000F62F7">
        <w:tc>
          <w:tcPr>
            <w:tcW w:w="1837" w:type="dxa"/>
          </w:tcPr>
          <w:p w:rsidR="00913317" w:rsidRDefault="00913317" w:rsidP="00A367C9">
            <w:r>
              <w:t>08.2011 – н.в.</w:t>
            </w:r>
          </w:p>
        </w:tc>
        <w:tc>
          <w:tcPr>
            <w:tcW w:w="1453" w:type="dxa"/>
          </w:tcPr>
          <w:p w:rsidR="00913317" w:rsidRPr="00913317" w:rsidRDefault="00913317" w:rsidP="00A367C9">
            <w:pPr>
              <w:rPr>
                <w:b/>
              </w:rPr>
            </w:pPr>
            <w:r w:rsidRPr="00913317">
              <w:rPr>
                <w:b/>
              </w:rPr>
              <w:t>Должность</w:t>
            </w:r>
          </w:p>
        </w:tc>
        <w:tc>
          <w:tcPr>
            <w:tcW w:w="6989" w:type="dxa"/>
            <w:gridSpan w:val="2"/>
          </w:tcPr>
          <w:p w:rsidR="00913317" w:rsidRDefault="00913317" w:rsidP="00A367C9">
            <w:r>
              <w:t>Главный специалист управления специализированных систем</w:t>
            </w:r>
          </w:p>
        </w:tc>
      </w:tr>
      <w:tr w:rsidR="00913317" w:rsidTr="000F62F7">
        <w:tc>
          <w:tcPr>
            <w:tcW w:w="1837" w:type="dxa"/>
          </w:tcPr>
          <w:p w:rsidR="00913317" w:rsidRDefault="00913317" w:rsidP="00A367C9"/>
        </w:tc>
        <w:tc>
          <w:tcPr>
            <w:tcW w:w="1453" w:type="dxa"/>
          </w:tcPr>
          <w:p w:rsidR="00913317" w:rsidRPr="00913317" w:rsidRDefault="00913317" w:rsidP="00A367C9">
            <w:pPr>
              <w:rPr>
                <w:b/>
              </w:rPr>
            </w:pPr>
            <w:r w:rsidRPr="00913317">
              <w:rPr>
                <w:b/>
              </w:rPr>
              <w:t>Обязанности</w:t>
            </w:r>
          </w:p>
        </w:tc>
        <w:tc>
          <w:tcPr>
            <w:tcW w:w="6989" w:type="dxa"/>
            <w:gridSpan w:val="2"/>
          </w:tcPr>
          <w:p w:rsidR="00913317" w:rsidRDefault="00122370" w:rsidP="00122370">
            <w:pPr>
              <w:pStyle w:val="a5"/>
              <w:numPr>
                <w:ilvl w:val="0"/>
                <w:numId w:val="3"/>
              </w:numPr>
            </w:pPr>
            <w:r>
              <w:t xml:space="preserve">Предварительный анализ </w:t>
            </w:r>
            <w:r w:rsidR="00726376">
              <w:t>потребностей подразделений холдинга</w:t>
            </w:r>
            <w:r w:rsidR="00BC3882">
              <w:t xml:space="preserve"> в программном обеспечении</w:t>
            </w:r>
            <w:r>
              <w:t xml:space="preserve"> </w:t>
            </w:r>
            <w:proofErr w:type="gramStart"/>
            <w:r>
              <w:t>о</w:t>
            </w:r>
            <w:proofErr w:type="gramEnd"/>
            <w:r>
              <w:t xml:space="preserve"> обследование текущих бизнес процессов</w:t>
            </w:r>
            <w:r w:rsidR="000F62F7">
              <w:t>, составление ПРП (</w:t>
            </w:r>
            <w:r w:rsidR="00BC3882">
              <w:t>пред</w:t>
            </w:r>
            <w:r>
              <w:t xml:space="preserve"> </w:t>
            </w:r>
            <w:r w:rsidR="000F62F7">
              <w:t xml:space="preserve">проектных решений), </w:t>
            </w:r>
            <w:r w:rsidRPr="00122370">
              <w:t xml:space="preserve">составление/согласование смет реализации проекта (ЗРП и </w:t>
            </w:r>
            <w:proofErr w:type="spellStart"/>
            <w:r w:rsidRPr="00122370">
              <w:t>тд</w:t>
            </w:r>
            <w:proofErr w:type="spellEnd"/>
            <w:r w:rsidRPr="00122370">
              <w:t>.)</w:t>
            </w:r>
            <w:r w:rsidR="000F62F7">
              <w:t xml:space="preserve">, детализированное описание целей проекта и </w:t>
            </w:r>
            <w:r w:rsidR="00223125">
              <w:t>определение</w:t>
            </w:r>
            <w:r w:rsidR="000F62F7">
              <w:t xml:space="preserve"> т</w:t>
            </w:r>
            <w:r w:rsidR="00A026FC">
              <w:t>рудозатрат к ним, оформление ТЗ.</w:t>
            </w:r>
          </w:p>
          <w:p w:rsidR="000F62F7" w:rsidRDefault="000F62F7" w:rsidP="00726376">
            <w:pPr>
              <w:pStyle w:val="a5"/>
              <w:numPr>
                <w:ilvl w:val="0"/>
                <w:numId w:val="3"/>
              </w:numPr>
              <w:ind w:left="396" w:hanging="284"/>
            </w:pPr>
            <w:r>
              <w:t xml:space="preserve">Разработка, внедрение и сопровождение </w:t>
            </w:r>
            <w:r w:rsidR="00727443">
              <w:t xml:space="preserve">высоконагруженных </w:t>
            </w:r>
            <w:r>
              <w:t>проектов (</w:t>
            </w:r>
            <w:r>
              <w:rPr>
                <w:lang w:val="en-US"/>
              </w:rPr>
              <w:t>Lotus</w:t>
            </w:r>
            <w:r w:rsidRPr="000F62F7">
              <w:t xml:space="preserve">, </w:t>
            </w:r>
            <w:r>
              <w:rPr>
                <w:lang w:val="en-US"/>
              </w:rPr>
              <w:t>PHP</w:t>
            </w:r>
            <w:r>
              <w:t>) стоимостью от 2 млн. руб. с количеством пользователей от 700 человек (по внутрикорпоративным проектам)  и от 10 000 уникальных поль</w:t>
            </w:r>
            <w:r w:rsidR="00A026FC">
              <w:t>зователей (по внешним проектам).</w:t>
            </w:r>
          </w:p>
          <w:p w:rsidR="00223125" w:rsidRPr="00DA3D61" w:rsidRDefault="00223125" w:rsidP="00727443">
            <w:pPr>
              <w:pStyle w:val="a5"/>
              <w:numPr>
                <w:ilvl w:val="1"/>
                <w:numId w:val="3"/>
              </w:numPr>
            </w:pPr>
            <w:r>
              <w:t xml:space="preserve">Разработка программного продукта в </w:t>
            </w:r>
            <w:r w:rsidR="00DA3D61">
              <w:t>соответствие</w:t>
            </w:r>
            <w:r>
              <w:t xml:space="preserve"> с </w:t>
            </w:r>
            <w:proofErr w:type="gramStart"/>
            <w:r>
              <w:t>согласованным</w:t>
            </w:r>
            <w:proofErr w:type="gramEnd"/>
            <w:r>
              <w:t xml:space="preserve">  ТЗ</w:t>
            </w:r>
            <w:r w:rsidR="00DA3D61">
              <w:t xml:space="preserve"> на платформах </w:t>
            </w:r>
            <w:r w:rsidR="00DA3D61">
              <w:rPr>
                <w:lang w:val="en-US"/>
              </w:rPr>
              <w:t>Lotus</w:t>
            </w:r>
            <w:r w:rsidR="00DA3D61">
              <w:t xml:space="preserve">, PHP, </w:t>
            </w:r>
            <w:proofErr w:type="spellStart"/>
            <w:r w:rsidR="00DA3D61">
              <w:t>SharePoint</w:t>
            </w:r>
            <w:proofErr w:type="spellEnd"/>
            <w:r w:rsidR="00DA3D61">
              <w:t>;</w:t>
            </w:r>
          </w:p>
          <w:p w:rsidR="00122370" w:rsidRDefault="00122370" w:rsidP="00122370">
            <w:pPr>
              <w:pStyle w:val="a5"/>
              <w:numPr>
                <w:ilvl w:val="1"/>
                <w:numId w:val="3"/>
              </w:numPr>
            </w:pPr>
            <w:r w:rsidRPr="00122370">
              <w:t xml:space="preserve">Разработка интерфейсов межсистемного взаимодействия, SOA на базе </w:t>
            </w:r>
            <w:r>
              <w:t>SOAP, REST и др. RPC протоколов;</w:t>
            </w:r>
          </w:p>
          <w:p w:rsidR="00727443" w:rsidRDefault="00727443" w:rsidP="00122370">
            <w:pPr>
              <w:pStyle w:val="a5"/>
              <w:numPr>
                <w:ilvl w:val="1"/>
                <w:numId w:val="3"/>
              </w:numPr>
            </w:pPr>
            <w:r>
              <w:t>Интеграция  с различными системами (</w:t>
            </w:r>
            <w:r>
              <w:rPr>
                <w:lang w:val="en-US"/>
              </w:rPr>
              <w:t>Lotus</w:t>
            </w:r>
            <w:r w:rsidRPr="00727443">
              <w:t xml:space="preserve">, </w:t>
            </w:r>
            <w:r>
              <w:rPr>
                <w:lang w:val="en-US"/>
              </w:rPr>
              <w:t>SAP</w:t>
            </w:r>
            <w:r w:rsidRPr="00727443">
              <w:t xml:space="preserve">, </w:t>
            </w:r>
            <w:proofErr w:type="spellStart"/>
            <w:r w:rsidR="00122370">
              <w:t>SharePoint</w:t>
            </w:r>
            <w:proofErr w:type="spellEnd"/>
            <w:r w:rsidRPr="00727443">
              <w:t xml:space="preserve">,  </w:t>
            </w:r>
            <w:r>
              <w:rPr>
                <w:lang w:val="en-US"/>
              </w:rPr>
              <w:t>Oracle</w:t>
            </w:r>
            <w:r w:rsidRPr="00727443">
              <w:t xml:space="preserve">, </w:t>
            </w:r>
            <w:r>
              <w:rPr>
                <w:lang w:val="en-US"/>
              </w:rPr>
              <w:t>MS</w:t>
            </w:r>
            <w:r w:rsidRPr="00727443">
              <w:t xml:space="preserve"> </w:t>
            </w:r>
            <w:r>
              <w:rPr>
                <w:lang w:val="en-US"/>
              </w:rPr>
              <w:t>SQL</w:t>
            </w:r>
            <w:r w:rsidRPr="00727443">
              <w:t xml:space="preserve">, </w:t>
            </w:r>
            <w:r>
              <w:rPr>
                <w:lang w:val="en-US"/>
              </w:rPr>
              <w:t>MySQL</w:t>
            </w:r>
            <w:r w:rsidRPr="00727443">
              <w:t>)</w:t>
            </w:r>
            <w:r>
              <w:t>;</w:t>
            </w:r>
          </w:p>
          <w:p w:rsidR="00727443" w:rsidRDefault="00122370" w:rsidP="00122370">
            <w:pPr>
              <w:pStyle w:val="a5"/>
              <w:numPr>
                <w:ilvl w:val="1"/>
                <w:numId w:val="3"/>
              </w:numPr>
            </w:pPr>
            <w:r>
              <w:t>П</w:t>
            </w:r>
            <w:r w:rsidRPr="00122370">
              <w:t xml:space="preserve">роведение переговоров и урегулирование споров </w:t>
            </w:r>
            <w:r w:rsidR="00727443">
              <w:t xml:space="preserve">при </w:t>
            </w:r>
            <w:r w:rsidR="00ED7E55">
              <w:t>изменении параметров проекта (изменение ТЗ, сроков, стоимости);</w:t>
            </w:r>
          </w:p>
          <w:p w:rsidR="00ED7E55" w:rsidRDefault="00A16A37" w:rsidP="00727443">
            <w:pPr>
              <w:pStyle w:val="a5"/>
              <w:numPr>
                <w:ilvl w:val="1"/>
                <w:numId w:val="3"/>
              </w:numPr>
            </w:pPr>
            <w:r>
              <w:t>Ведение</w:t>
            </w:r>
            <w:r w:rsidR="00ED7E55">
              <w:t xml:space="preserve"> документооборота на всех этапах проекта (приказы, акты, сопроводительные письма, инструкции);</w:t>
            </w:r>
          </w:p>
          <w:p w:rsidR="00ED7E55" w:rsidRDefault="00ED7E55" w:rsidP="00727443">
            <w:pPr>
              <w:pStyle w:val="a5"/>
              <w:numPr>
                <w:ilvl w:val="1"/>
                <w:numId w:val="3"/>
              </w:numPr>
            </w:pPr>
            <w:r>
              <w:t>Поддержка и обучение пользователей на этапе опытной и промышленной эксплуатации (инструкции, видео-инс</w:t>
            </w:r>
            <w:r w:rsidR="00A026FC">
              <w:t xml:space="preserve">трукции, вопрос-ответ, </w:t>
            </w:r>
            <w:proofErr w:type="spellStart"/>
            <w:r w:rsidR="00A026FC">
              <w:t>вебинар</w:t>
            </w:r>
            <w:proofErr w:type="spellEnd"/>
            <w:r w:rsidR="00A026FC">
              <w:t>).</w:t>
            </w:r>
          </w:p>
          <w:p w:rsidR="000F62F7" w:rsidRDefault="00ED7E55" w:rsidP="00A01EBC">
            <w:pPr>
              <w:pStyle w:val="a5"/>
              <w:numPr>
                <w:ilvl w:val="0"/>
                <w:numId w:val="3"/>
              </w:numPr>
              <w:ind w:hanging="296"/>
            </w:pPr>
            <w:r>
              <w:t>Внедрение СЭД (систем</w:t>
            </w:r>
            <w:r w:rsidR="00122370">
              <w:t>а</w:t>
            </w:r>
            <w:r>
              <w:t xml:space="preserve"> электронного документооборота</w:t>
            </w:r>
            <w:r w:rsidR="00122370">
              <w:t xml:space="preserve"> </w:t>
            </w:r>
            <w:r w:rsidR="00122370">
              <w:rPr>
                <w:lang w:val="en-US"/>
              </w:rPr>
              <w:t>Lotus</w:t>
            </w:r>
            <w:r w:rsidR="00122370">
              <w:t xml:space="preserve"> </w:t>
            </w:r>
            <w:proofErr w:type="spellStart"/>
            <w:r w:rsidR="00122370" w:rsidRPr="00122370">
              <w:t>Boss</w:t>
            </w:r>
            <w:proofErr w:type="spellEnd"/>
            <w:r w:rsidR="00122370" w:rsidRPr="00122370">
              <w:t xml:space="preserve"> </w:t>
            </w:r>
            <w:proofErr w:type="spellStart"/>
            <w:r w:rsidR="00122370" w:rsidRPr="00122370">
              <w:t>Referent</w:t>
            </w:r>
            <w:proofErr w:type="spellEnd"/>
            <w:r>
              <w:t>)</w:t>
            </w:r>
            <w:r w:rsidR="00122370">
              <w:t xml:space="preserve"> с доработками по требованию заказчика и последующее сопровождение</w:t>
            </w:r>
            <w:r w:rsidR="00A026FC">
              <w:t>.</w:t>
            </w:r>
          </w:p>
          <w:p w:rsidR="00ED7E55" w:rsidRDefault="00ED7E55" w:rsidP="00A01EBC">
            <w:pPr>
              <w:pStyle w:val="a5"/>
              <w:numPr>
                <w:ilvl w:val="0"/>
                <w:numId w:val="3"/>
              </w:numPr>
              <w:ind w:hanging="296"/>
            </w:pPr>
            <w:r>
              <w:t xml:space="preserve">Разработка веб-сервисов и веб-частей для внутрикорпоративного  портала на базе </w:t>
            </w:r>
            <w:r>
              <w:rPr>
                <w:lang w:val="en-US"/>
              </w:rPr>
              <w:t>SharePoint</w:t>
            </w:r>
            <w:r w:rsidR="00A026FC">
              <w:t>.</w:t>
            </w:r>
          </w:p>
          <w:p w:rsidR="00730416" w:rsidRDefault="00ED7E55" w:rsidP="00A01EBC">
            <w:pPr>
              <w:pStyle w:val="a5"/>
              <w:numPr>
                <w:ilvl w:val="0"/>
                <w:numId w:val="3"/>
              </w:numPr>
              <w:ind w:hanging="296"/>
            </w:pPr>
            <w:r>
              <w:t xml:space="preserve">Разработка модулей, развитие функционала внешних сайтов холдинга на базе </w:t>
            </w:r>
            <w:r w:rsidR="00730416" w:rsidRPr="00730416">
              <w:t>1</w:t>
            </w:r>
            <w:r w:rsidR="00730416">
              <w:rPr>
                <w:lang w:val="en-US"/>
              </w:rPr>
              <w:t>C</w:t>
            </w:r>
            <w:r w:rsidR="00730416" w:rsidRPr="00730416">
              <w:t xml:space="preserve"> </w:t>
            </w:r>
            <w:proofErr w:type="spellStart"/>
            <w:r>
              <w:rPr>
                <w:lang w:val="en-US"/>
              </w:rPr>
              <w:t>Bitrix</w:t>
            </w:r>
            <w:proofErr w:type="spellEnd"/>
            <w:r w:rsidRPr="00ED7E55">
              <w:t xml:space="preserve"> (</w:t>
            </w:r>
            <w:r>
              <w:t xml:space="preserve">ранее </w:t>
            </w:r>
            <w:r>
              <w:rPr>
                <w:lang w:val="en-US"/>
              </w:rPr>
              <w:t>Drupal</w:t>
            </w:r>
            <w:r w:rsidRPr="00ED7E55">
              <w:t>)</w:t>
            </w:r>
            <w:r>
              <w:t xml:space="preserve"> </w:t>
            </w:r>
            <w:r w:rsidR="00730416">
              <w:t xml:space="preserve"> </w:t>
            </w:r>
            <w:r w:rsidR="00730416" w:rsidRPr="00730416">
              <w:t>(</w:t>
            </w:r>
            <w:r w:rsidR="00730416">
              <w:rPr>
                <w:lang w:val="en-US"/>
              </w:rPr>
              <w:t>PHP</w:t>
            </w:r>
            <w:r w:rsidR="00730416" w:rsidRPr="00730416">
              <w:t>)</w:t>
            </w:r>
            <w:r w:rsidR="00A026FC">
              <w:t>.</w:t>
            </w:r>
          </w:p>
          <w:p w:rsidR="00DA2B0E" w:rsidRDefault="00DA2B0E" w:rsidP="00A01EBC">
            <w:pPr>
              <w:pStyle w:val="a5"/>
              <w:numPr>
                <w:ilvl w:val="0"/>
                <w:numId w:val="3"/>
              </w:numPr>
              <w:ind w:hanging="296"/>
            </w:pPr>
            <w:r>
              <w:t xml:space="preserve">Создание, изменение шаблона (модулей и </w:t>
            </w:r>
            <w:proofErr w:type="spellStart"/>
            <w:r>
              <w:t>инфоблоков</w:t>
            </w:r>
            <w:proofErr w:type="spellEnd"/>
            <w:r>
              <w:t xml:space="preserve">) внешних сайтов холдинга на базе </w:t>
            </w:r>
            <w:r w:rsidRPr="00730416">
              <w:t>1</w:t>
            </w:r>
            <w:r>
              <w:rPr>
                <w:lang w:val="en-US"/>
              </w:rPr>
              <w:t>C</w:t>
            </w:r>
            <w:r w:rsidRPr="00730416">
              <w:t xml:space="preserve"> </w:t>
            </w:r>
            <w:proofErr w:type="spellStart"/>
            <w:r>
              <w:rPr>
                <w:lang w:val="en-US"/>
              </w:rPr>
              <w:t>Bitrix</w:t>
            </w:r>
            <w:proofErr w:type="spellEnd"/>
            <w:r>
              <w:t xml:space="preserve"> (</w:t>
            </w:r>
            <w:r>
              <w:rPr>
                <w:lang w:val="en-US"/>
              </w:rPr>
              <w:t>HTML</w:t>
            </w:r>
            <w:r w:rsidRPr="00DA2B0E">
              <w:t xml:space="preserve">, </w:t>
            </w:r>
            <w:r>
              <w:rPr>
                <w:lang w:val="en-US"/>
              </w:rPr>
              <w:t>CSS</w:t>
            </w:r>
            <w:r w:rsidRPr="00DA2B0E">
              <w:t>)</w:t>
            </w:r>
            <w:r w:rsidR="00A026FC">
              <w:t>.</w:t>
            </w:r>
          </w:p>
          <w:p w:rsidR="00730416" w:rsidRDefault="00730416" w:rsidP="00730416">
            <w:pPr>
              <w:pStyle w:val="a5"/>
              <w:numPr>
                <w:ilvl w:val="0"/>
                <w:numId w:val="3"/>
              </w:numPr>
              <w:ind w:left="396" w:hanging="284"/>
            </w:pPr>
            <w:r>
              <w:lastRenderedPageBreak/>
              <w:t>Проектирование баз данных (</w:t>
            </w:r>
            <w:r>
              <w:rPr>
                <w:lang w:val="en-US"/>
              </w:rPr>
              <w:t>lotus</w:t>
            </w:r>
            <w:r w:rsidRPr="00730416">
              <w:t xml:space="preserve">, </w:t>
            </w:r>
            <w:proofErr w:type="spellStart"/>
            <w:r>
              <w:rPr>
                <w:lang w:val="en-US"/>
              </w:rPr>
              <w:t>MSSQl</w:t>
            </w:r>
            <w:proofErr w:type="spellEnd"/>
            <w:r w:rsidRPr="00730416">
              <w:t xml:space="preserve">, </w:t>
            </w:r>
            <w:r>
              <w:rPr>
                <w:lang w:val="en-US"/>
              </w:rPr>
              <w:t>MySQL</w:t>
            </w:r>
            <w:r>
              <w:t>,</w:t>
            </w:r>
            <w:r w:rsidRPr="00730416">
              <w:t xml:space="preserve"> </w:t>
            </w:r>
            <w:r>
              <w:rPr>
                <w:lang w:val="en-US"/>
              </w:rPr>
              <w:t>DB</w:t>
            </w:r>
            <w:r>
              <w:t>2 и</w:t>
            </w:r>
            <w:r w:rsidRPr="00730416">
              <w:t xml:space="preserve"> </w:t>
            </w:r>
            <w:r>
              <w:rPr>
                <w:lang w:val="en-US"/>
              </w:rPr>
              <w:t>Oracle</w:t>
            </w:r>
            <w:r>
              <w:t>)</w:t>
            </w:r>
            <w:r w:rsidR="00DA2B0E">
              <w:t xml:space="preserve"> для взаимодействия между внутрикорпоративными системами, репликация, резервное копирование.</w:t>
            </w:r>
          </w:p>
          <w:p w:rsidR="00730416" w:rsidRPr="00DA3D61" w:rsidRDefault="00730416" w:rsidP="00730416">
            <w:pPr>
              <w:pStyle w:val="a5"/>
              <w:numPr>
                <w:ilvl w:val="0"/>
                <w:numId w:val="3"/>
              </w:numPr>
              <w:ind w:left="396" w:hanging="284"/>
            </w:pPr>
            <w:r>
              <w:t>Улучшение программных продуктов, поиск узких мест и увеличение быстродействия, увеличение «дружелюбности» интерфейса  системы (</w:t>
            </w:r>
            <w:r>
              <w:rPr>
                <w:lang w:val="en-US"/>
              </w:rPr>
              <w:t>UI</w:t>
            </w:r>
            <w:r w:rsidRPr="00730416">
              <w:t>),</w:t>
            </w:r>
            <w:r>
              <w:t xml:space="preserve"> детализированные ответы системы при ошибочных действиях пользователя</w:t>
            </w:r>
            <w:r w:rsidR="00A026FC">
              <w:t>.</w:t>
            </w:r>
          </w:p>
          <w:p w:rsidR="00DA3D61" w:rsidRDefault="00DA3D61" w:rsidP="00DA3D61">
            <w:pPr>
              <w:pStyle w:val="a5"/>
              <w:numPr>
                <w:ilvl w:val="0"/>
                <w:numId w:val="3"/>
              </w:numPr>
              <w:ind w:left="396" w:hanging="284"/>
            </w:pPr>
            <w:r>
              <w:t>Разработка отчетов по требованиям контролирующих подразделений холдинга (</w:t>
            </w:r>
            <w:r w:rsidR="00BD00AE" w:rsidRPr="00BD00AE">
              <w:t>D3.js</w:t>
            </w:r>
            <w:r w:rsidR="00BD00AE">
              <w:t xml:space="preserve">, </w:t>
            </w:r>
            <w:proofErr w:type="spellStart"/>
            <w:r w:rsidRPr="00DA3D61">
              <w:t>Chartkick</w:t>
            </w:r>
            <w:proofErr w:type="spellEnd"/>
            <w:r>
              <w:t xml:space="preserve">, </w:t>
            </w:r>
            <w:proofErr w:type="spellStart"/>
            <w:r w:rsidR="00BD00AE" w:rsidRPr="00BD00AE">
              <w:t>Highcharts</w:t>
            </w:r>
            <w:proofErr w:type="spellEnd"/>
            <w:r w:rsidR="00BD00AE" w:rsidRPr="00BD00AE">
              <w:t xml:space="preserve"> JS</w:t>
            </w:r>
            <w:r w:rsidR="00BD00AE">
              <w:t xml:space="preserve">, </w:t>
            </w:r>
            <w:proofErr w:type="spellStart"/>
            <w:r w:rsidR="00BD00AE" w:rsidRPr="00BD00AE">
              <w:t>tablesorter</w:t>
            </w:r>
            <w:proofErr w:type="spellEnd"/>
            <w:r>
              <w:t xml:space="preserve">) </w:t>
            </w:r>
          </w:p>
        </w:tc>
      </w:tr>
      <w:tr w:rsidR="00913317" w:rsidTr="000F62F7">
        <w:tc>
          <w:tcPr>
            <w:tcW w:w="1837" w:type="dxa"/>
          </w:tcPr>
          <w:p w:rsidR="00913317" w:rsidRPr="00913317" w:rsidRDefault="00913317" w:rsidP="002D0075">
            <w:pPr>
              <w:rPr>
                <w:b/>
              </w:rPr>
            </w:pPr>
            <w:r w:rsidRPr="00913317">
              <w:rPr>
                <w:b/>
              </w:rPr>
              <w:lastRenderedPageBreak/>
              <w:t>Период работы</w:t>
            </w:r>
          </w:p>
        </w:tc>
        <w:tc>
          <w:tcPr>
            <w:tcW w:w="1453" w:type="dxa"/>
          </w:tcPr>
          <w:p w:rsidR="00913317" w:rsidRPr="00913317" w:rsidRDefault="00913317" w:rsidP="002D0075">
            <w:pPr>
              <w:rPr>
                <w:b/>
              </w:rPr>
            </w:pPr>
            <w:r w:rsidRPr="00913317">
              <w:rPr>
                <w:b/>
              </w:rPr>
              <w:t>Компания</w:t>
            </w:r>
          </w:p>
        </w:tc>
        <w:tc>
          <w:tcPr>
            <w:tcW w:w="6989" w:type="dxa"/>
            <w:gridSpan w:val="2"/>
          </w:tcPr>
          <w:p w:rsidR="00913317" w:rsidRPr="00913317" w:rsidRDefault="00913317" w:rsidP="00726376">
            <w:pPr>
              <w:ind w:left="396" w:hanging="396"/>
              <w:rPr>
                <w:lang w:val="en-US"/>
              </w:rPr>
            </w:pPr>
            <w:r>
              <w:t>ООО «НТЦ «</w:t>
            </w:r>
            <w:proofErr w:type="spellStart"/>
            <w:r>
              <w:t>Интекс</w:t>
            </w:r>
            <w:proofErr w:type="spellEnd"/>
            <w:r>
              <w:t xml:space="preserve">» / </w:t>
            </w:r>
            <w:r>
              <w:rPr>
                <w:lang w:val="en-US"/>
              </w:rPr>
              <w:t>Convex</w:t>
            </w:r>
          </w:p>
        </w:tc>
      </w:tr>
      <w:tr w:rsidR="00913317" w:rsidTr="000F62F7">
        <w:tc>
          <w:tcPr>
            <w:tcW w:w="1837" w:type="dxa"/>
          </w:tcPr>
          <w:p w:rsidR="00913317" w:rsidRDefault="00845BC6" w:rsidP="00845BC6">
            <w:r>
              <w:t>10</w:t>
            </w:r>
            <w:r w:rsidR="00913317">
              <w:t>.20</w:t>
            </w:r>
            <w:r>
              <w:t>08</w:t>
            </w:r>
            <w:r w:rsidR="00913317">
              <w:t xml:space="preserve"> – </w:t>
            </w:r>
          </w:p>
        </w:tc>
        <w:tc>
          <w:tcPr>
            <w:tcW w:w="1453" w:type="dxa"/>
          </w:tcPr>
          <w:p w:rsidR="00913317" w:rsidRPr="00913317" w:rsidRDefault="00913317" w:rsidP="002D0075">
            <w:pPr>
              <w:rPr>
                <w:b/>
              </w:rPr>
            </w:pPr>
            <w:r w:rsidRPr="00913317">
              <w:rPr>
                <w:b/>
              </w:rPr>
              <w:t>Должность</w:t>
            </w:r>
          </w:p>
        </w:tc>
        <w:tc>
          <w:tcPr>
            <w:tcW w:w="6989" w:type="dxa"/>
            <w:gridSpan w:val="2"/>
          </w:tcPr>
          <w:p w:rsidR="00913317" w:rsidRPr="00913317" w:rsidRDefault="00913317" w:rsidP="00726376">
            <w:pPr>
              <w:ind w:left="396" w:hanging="396"/>
            </w:pPr>
            <w:r>
              <w:t>Инженер линейных передач данных</w:t>
            </w:r>
          </w:p>
        </w:tc>
      </w:tr>
      <w:tr w:rsidR="00913317" w:rsidTr="000F62F7">
        <w:tc>
          <w:tcPr>
            <w:tcW w:w="1837" w:type="dxa"/>
          </w:tcPr>
          <w:p w:rsidR="00913317" w:rsidRDefault="00845BC6" w:rsidP="00A367C9">
            <w:r>
              <w:t>08.2011</w:t>
            </w:r>
          </w:p>
        </w:tc>
        <w:tc>
          <w:tcPr>
            <w:tcW w:w="1453" w:type="dxa"/>
          </w:tcPr>
          <w:p w:rsidR="00913317" w:rsidRPr="00913317" w:rsidRDefault="00913317" w:rsidP="002D0075">
            <w:pPr>
              <w:rPr>
                <w:b/>
              </w:rPr>
            </w:pPr>
            <w:r w:rsidRPr="00913317">
              <w:rPr>
                <w:b/>
              </w:rPr>
              <w:t>Обязанности</w:t>
            </w:r>
          </w:p>
        </w:tc>
        <w:tc>
          <w:tcPr>
            <w:tcW w:w="6989" w:type="dxa"/>
            <w:gridSpan w:val="2"/>
          </w:tcPr>
          <w:p w:rsidR="00913317" w:rsidRDefault="00726376" w:rsidP="00A026FC">
            <w:pPr>
              <w:pStyle w:val="a5"/>
              <w:numPr>
                <w:ilvl w:val="0"/>
                <w:numId w:val="4"/>
              </w:numPr>
              <w:ind w:left="396" w:hanging="284"/>
            </w:pPr>
            <w:r>
              <w:t>Проектирование, подготов</w:t>
            </w:r>
            <w:r w:rsidR="00A026FC">
              <w:t>ка и монтаж магистральных линий.</w:t>
            </w:r>
          </w:p>
          <w:p w:rsidR="00A16A37" w:rsidRDefault="00A16A37" w:rsidP="00A026FC">
            <w:pPr>
              <w:pStyle w:val="a5"/>
              <w:numPr>
                <w:ilvl w:val="0"/>
                <w:numId w:val="4"/>
              </w:numPr>
              <w:ind w:left="396" w:hanging="284"/>
            </w:pPr>
            <w:r>
              <w:t>Конфигуриро</w:t>
            </w:r>
            <w:r w:rsidR="00A026FC">
              <w:t>вание управляемого оборудования.</w:t>
            </w:r>
          </w:p>
          <w:p w:rsidR="00726376" w:rsidRDefault="00A16A37" w:rsidP="00A026FC">
            <w:pPr>
              <w:pStyle w:val="a5"/>
              <w:numPr>
                <w:ilvl w:val="0"/>
                <w:numId w:val="4"/>
              </w:numPr>
              <w:ind w:left="396" w:hanging="284"/>
            </w:pPr>
            <w:r>
              <w:t>Организация</w:t>
            </w:r>
            <w:r w:rsidR="00726376">
              <w:t xml:space="preserve"> и курирование </w:t>
            </w:r>
            <w:r>
              <w:t>обязанностей внутри рабочей группы (инструктаж ОТИ</w:t>
            </w:r>
            <w:r w:rsidR="00726376">
              <w:t>, распределение обя</w:t>
            </w:r>
            <w:r w:rsidR="00A026FC">
              <w:t>занностей, контроль исполнения).</w:t>
            </w:r>
          </w:p>
          <w:p w:rsidR="00726376" w:rsidRDefault="00A16A37" w:rsidP="00A026FC">
            <w:pPr>
              <w:pStyle w:val="a5"/>
              <w:numPr>
                <w:ilvl w:val="0"/>
                <w:numId w:val="4"/>
              </w:numPr>
              <w:ind w:left="396" w:hanging="284"/>
            </w:pPr>
            <w:r>
              <w:t>Ведение о</w:t>
            </w:r>
            <w:r w:rsidR="00726376">
              <w:t>тчет</w:t>
            </w:r>
            <w:r>
              <w:t>ности</w:t>
            </w:r>
            <w:r w:rsidR="00A026FC">
              <w:t>.</w:t>
            </w:r>
          </w:p>
          <w:p w:rsidR="00726376" w:rsidRDefault="00726376" w:rsidP="00A026FC">
            <w:pPr>
              <w:pStyle w:val="a5"/>
              <w:numPr>
                <w:ilvl w:val="0"/>
                <w:numId w:val="4"/>
              </w:numPr>
              <w:ind w:left="396" w:hanging="284"/>
            </w:pPr>
            <w:r>
              <w:t>Сварка оптических волокон</w:t>
            </w:r>
            <w:r w:rsidR="00A16A37">
              <w:t>, монтаж опорных и несущих конструкций</w:t>
            </w:r>
          </w:p>
        </w:tc>
      </w:tr>
      <w:tr w:rsidR="00845BC6" w:rsidTr="000F62F7">
        <w:tc>
          <w:tcPr>
            <w:tcW w:w="1837" w:type="dxa"/>
          </w:tcPr>
          <w:p w:rsidR="00845BC6" w:rsidRPr="00913317" w:rsidRDefault="00845BC6" w:rsidP="002D0075">
            <w:pPr>
              <w:rPr>
                <w:b/>
              </w:rPr>
            </w:pPr>
            <w:r w:rsidRPr="00913317">
              <w:rPr>
                <w:b/>
              </w:rPr>
              <w:t>Период работы</w:t>
            </w:r>
          </w:p>
        </w:tc>
        <w:tc>
          <w:tcPr>
            <w:tcW w:w="1453" w:type="dxa"/>
          </w:tcPr>
          <w:p w:rsidR="00845BC6" w:rsidRPr="00913317" w:rsidRDefault="00845BC6" w:rsidP="002D0075">
            <w:pPr>
              <w:rPr>
                <w:b/>
              </w:rPr>
            </w:pPr>
            <w:r w:rsidRPr="00913317">
              <w:rPr>
                <w:b/>
              </w:rPr>
              <w:t>Компания</w:t>
            </w:r>
          </w:p>
        </w:tc>
        <w:tc>
          <w:tcPr>
            <w:tcW w:w="6989" w:type="dxa"/>
            <w:gridSpan w:val="2"/>
          </w:tcPr>
          <w:p w:rsidR="00845BC6" w:rsidRDefault="00845BC6" w:rsidP="00A367C9">
            <w:r>
              <w:t>ОАО «НПК «Уралвагонзавод»</w:t>
            </w:r>
          </w:p>
        </w:tc>
      </w:tr>
      <w:tr w:rsidR="00845BC6" w:rsidTr="000F62F7">
        <w:tc>
          <w:tcPr>
            <w:tcW w:w="1837" w:type="dxa"/>
          </w:tcPr>
          <w:p w:rsidR="00845BC6" w:rsidRDefault="00845BC6" w:rsidP="00845BC6">
            <w:r>
              <w:t xml:space="preserve">08.2006 – </w:t>
            </w:r>
          </w:p>
        </w:tc>
        <w:tc>
          <w:tcPr>
            <w:tcW w:w="1453" w:type="dxa"/>
          </w:tcPr>
          <w:p w:rsidR="00845BC6" w:rsidRPr="00913317" w:rsidRDefault="00845BC6" w:rsidP="002D0075">
            <w:pPr>
              <w:rPr>
                <w:b/>
              </w:rPr>
            </w:pPr>
            <w:r w:rsidRPr="00913317">
              <w:rPr>
                <w:b/>
              </w:rPr>
              <w:t>Должность</w:t>
            </w:r>
          </w:p>
        </w:tc>
        <w:tc>
          <w:tcPr>
            <w:tcW w:w="6989" w:type="dxa"/>
            <w:gridSpan w:val="2"/>
          </w:tcPr>
          <w:p w:rsidR="00845BC6" w:rsidRDefault="00845BC6" w:rsidP="00A367C9">
            <w:r>
              <w:t>Инженер конструктор, 2 категории</w:t>
            </w:r>
          </w:p>
        </w:tc>
      </w:tr>
      <w:tr w:rsidR="00845BC6" w:rsidTr="000F62F7">
        <w:tc>
          <w:tcPr>
            <w:tcW w:w="1837" w:type="dxa"/>
          </w:tcPr>
          <w:p w:rsidR="00845BC6" w:rsidRDefault="00845BC6" w:rsidP="00845BC6">
            <w:r>
              <w:t>10.2008</w:t>
            </w:r>
          </w:p>
        </w:tc>
        <w:tc>
          <w:tcPr>
            <w:tcW w:w="1453" w:type="dxa"/>
          </w:tcPr>
          <w:p w:rsidR="00845BC6" w:rsidRPr="00913317" w:rsidRDefault="00845BC6" w:rsidP="002D0075">
            <w:pPr>
              <w:rPr>
                <w:b/>
              </w:rPr>
            </w:pPr>
            <w:r w:rsidRPr="00913317">
              <w:rPr>
                <w:b/>
              </w:rPr>
              <w:t>Обязанности</w:t>
            </w:r>
          </w:p>
        </w:tc>
        <w:tc>
          <w:tcPr>
            <w:tcW w:w="6989" w:type="dxa"/>
            <w:gridSpan w:val="2"/>
          </w:tcPr>
          <w:p w:rsidR="00845BC6" w:rsidRDefault="00726376" w:rsidP="00A026FC">
            <w:pPr>
              <w:pStyle w:val="a5"/>
              <w:numPr>
                <w:ilvl w:val="0"/>
                <w:numId w:val="5"/>
              </w:numPr>
              <w:ind w:left="396" w:hanging="284"/>
            </w:pPr>
            <w:r>
              <w:t>Проектирова</w:t>
            </w:r>
            <w:r w:rsidR="00A026FC">
              <w:t>ние и расчет металлоконструкций.</w:t>
            </w:r>
          </w:p>
          <w:p w:rsidR="00726376" w:rsidRDefault="00726376" w:rsidP="00A026FC">
            <w:pPr>
              <w:pStyle w:val="a5"/>
              <w:numPr>
                <w:ilvl w:val="0"/>
                <w:numId w:val="5"/>
              </w:numPr>
              <w:ind w:left="396" w:hanging="284"/>
            </w:pPr>
            <w:r>
              <w:t>Проектировани</w:t>
            </w:r>
            <w:r w:rsidR="00A026FC">
              <w:t xml:space="preserve">е и расчет </w:t>
            </w:r>
            <w:proofErr w:type="spellStart"/>
            <w:r w:rsidR="00A026FC">
              <w:t>гидр</w:t>
            </w:r>
            <w:proofErr w:type="gramStart"/>
            <w:r w:rsidR="00A026FC">
              <w:t>о</w:t>
            </w:r>
            <w:proofErr w:type="spellEnd"/>
            <w:r w:rsidR="00A026FC">
              <w:t>-</w:t>
            </w:r>
            <w:proofErr w:type="gramEnd"/>
            <w:r w:rsidR="00A026FC">
              <w:t xml:space="preserve">, </w:t>
            </w:r>
            <w:proofErr w:type="spellStart"/>
            <w:r w:rsidR="00A026FC">
              <w:t>пневмо</w:t>
            </w:r>
            <w:proofErr w:type="spellEnd"/>
            <w:r w:rsidR="00A026FC">
              <w:t>- схем.</w:t>
            </w:r>
          </w:p>
          <w:p w:rsidR="00726376" w:rsidRDefault="00726376" w:rsidP="00A026FC">
            <w:pPr>
              <w:pStyle w:val="a5"/>
              <w:numPr>
                <w:ilvl w:val="0"/>
                <w:numId w:val="5"/>
              </w:numPr>
              <w:ind w:left="396" w:hanging="284"/>
            </w:pPr>
            <w:r>
              <w:t xml:space="preserve">Расчет </w:t>
            </w:r>
            <w:r w:rsidR="0087416F">
              <w:t>технических параметров</w:t>
            </w:r>
            <w:r>
              <w:t xml:space="preserve"> оборудования</w:t>
            </w:r>
            <w:r w:rsidR="0087416F">
              <w:t>, составление ТЗ на закупку</w:t>
            </w:r>
            <w:r w:rsidR="00A026FC">
              <w:t>.</w:t>
            </w:r>
          </w:p>
          <w:p w:rsidR="00726376" w:rsidRDefault="00726376" w:rsidP="00A026FC">
            <w:pPr>
              <w:pStyle w:val="a5"/>
              <w:numPr>
                <w:ilvl w:val="0"/>
                <w:numId w:val="5"/>
              </w:numPr>
              <w:ind w:left="396" w:hanging="284"/>
            </w:pPr>
            <w:r>
              <w:t xml:space="preserve">Конструирование </w:t>
            </w:r>
            <w:r w:rsidR="00A026FC">
              <w:t>и моделирование узлов и деталей.</w:t>
            </w:r>
          </w:p>
          <w:p w:rsidR="00726376" w:rsidRDefault="009E0530" w:rsidP="00A026FC">
            <w:pPr>
              <w:pStyle w:val="a5"/>
              <w:numPr>
                <w:ilvl w:val="0"/>
                <w:numId w:val="5"/>
              </w:numPr>
              <w:ind w:left="396" w:hanging="284"/>
            </w:pPr>
            <w:r>
              <w:t>Проектирование стендового и испытательного оборудования</w:t>
            </w:r>
            <w:r w:rsidR="00726376">
              <w:t>;</w:t>
            </w:r>
            <w:r>
              <w:t xml:space="preserve"> с</w:t>
            </w:r>
            <w:r w:rsidR="00726376">
              <w:t>огласование документации и требований</w:t>
            </w:r>
          </w:p>
        </w:tc>
      </w:tr>
      <w:tr w:rsidR="00845BC6" w:rsidTr="000F62F7">
        <w:tc>
          <w:tcPr>
            <w:tcW w:w="1837" w:type="dxa"/>
          </w:tcPr>
          <w:p w:rsidR="00845BC6" w:rsidRPr="008C14E9" w:rsidRDefault="00845BC6" w:rsidP="00845BC6">
            <w:pPr>
              <w:rPr>
                <w:b/>
              </w:rPr>
            </w:pPr>
            <w:r w:rsidRPr="008C14E9">
              <w:rPr>
                <w:b/>
              </w:rPr>
              <w:t>Дополнительные сведения</w:t>
            </w:r>
          </w:p>
        </w:tc>
        <w:tc>
          <w:tcPr>
            <w:tcW w:w="8442" w:type="dxa"/>
            <w:gridSpan w:val="3"/>
          </w:tcPr>
          <w:p w:rsidR="00845BC6" w:rsidRDefault="00845BC6" w:rsidP="00845BC6">
            <w:r>
              <w:t xml:space="preserve">Женат, 1 ребенок (4 года), уверенный уровень владения ПК, курсы по </w:t>
            </w:r>
            <w:r>
              <w:rPr>
                <w:lang w:val="en-US"/>
              </w:rPr>
              <w:t>ASP</w:t>
            </w:r>
            <w:r w:rsidRPr="00845BC6">
              <w:t>.</w:t>
            </w:r>
            <w:r>
              <w:rPr>
                <w:lang w:val="en-US"/>
              </w:rPr>
              <w:t>NET</w:t>
            </w:r>
            <w:r w:rsidRPr="00845BC6">
              <w:t xml:space="preserve"> (</w:t>
            </w:r>
            <w:proofErr w:type="spellStart"/>
            <w:r>
              <w:rPr>
                <w:lang w:val="en-US"/>
              </w:rPr>
              <w:t>Sharepoint</w:t>
            </w:r>
            <w:proofErr w:type="spellEnd"/>
            <w:r>
              <w:t xml:space="preserve">), курсы по </w:t>
            </w:r>
            <w:proofErr w:type="spellStart"/>
            <w:r>
              <w:rPr>
                <w:lang w:val="en-US"/>
              </w:rPr>
              <w:t>Bitrix</w:t>
            </w:r>
            <w:proofErr w:type="spellEnd"/>
            <w:r w:rsidRPr="00845BC6">
              <w:t xml:space="preserve"> (1</w:t>
            </w:r>
            <w:r>
              <w:rPr>
                <w:lang w:val="en-US"/>
              </w:rPr>
              <w:t>C</w:t>
            </w:r>
            <w:r w:rsidRPr="00845BC6">
              <w:t xml:space="preserve"> </w:t>
            </w:r>
            <w:proofErr w:type="spellStart"/>
            <w:r>
              <w:rPr>
                <w:lang w:val="en-US"/>
              </w:rPr>
              <w:t>bitrix</w:t>
            </w:r>
            <w:proofErr w:type="spellEnd"/>
            <w:r w:rsidRPr="00845BC6">
              <w:t xml:space="preserve"> </w:t>
            </w:r>
            <w:r>
              <w:t xml:space="preserve">эксперт), английский </w:t>
            </w:r>
            <w:r w:rsidR="00A026FC">
              <w:t xml:space="preserve">(самостоятельное владение </w:t>
            </w:r>
            <w:r w:rsidRPr="00845BC6">
              <w:rPr>
                <w:lang w:val="en-US"/>
              </w:rPr>
              <w:t>Intermediate</w:t>
            </w:r>
            <w:r w:rsidRPr="00845BC6">
              <w:t>)</w:t>
            </w:r>
            <w:r>
              <w:t xml:space="preserve">, водительские права категории «В», личный автомобиль. </w:t>
            </w:r>
          </w:p>
          <w:p w:rsidR="00845BC6" w:rsidRPr="00845BC6" w:rsidRDefault="00845BC6" w:rsidP="00A026FC">
            <w:r>
              <w:t>Личные качества: коммуникабельность,  обучаемость, работоспособность, нацеленность на результат,</w:t>
            </w:r>
            <w:r w:rsidR="00A026FC">
              <w:t xml:space="preserve"> ответственность,</w:t>
            </w:r>
            <w:r>
              <w:t xml:space="preserve"> организаторские способности, умение работать в коман</w:t>
            </w:r>
            <w:r w:rsidR="00A026FC">
              <w:t>де, инициативность</w:t>
            </w:r>
            <w:r>
              <w:t>.</w:t>
            </w:r>
          </w:p>
        </w:tc>
      </w:tr>
    </w:tbl>
    <w:p w:rsidR="00913317" w:rsidRPr="00A367C9" w:rsidRDefault="00913317" w:rsidP="00A367C9"/>
    <w:sectPr w:rsidR="00913317" w:rsidRPr="00A367C9" w:rsidSect="00A367C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D3C08"/>
    <w:multiLevelType w:val="hybridMultilevel"/>
    <w:tmpl w:val="BF140B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447E7"/>
    <w:multiLevelType w:val="hybridMultilevel"/>
    <w:tmpl w:val="FA2E3F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02894"/>
    <w:multiLevelType w:val="hybridMultilevel"/>
    <w:tmpl w:val="C5A4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05883"/>
    <w:multiLevelType w:val="hybridMultilevel"/>
    <w:tmpl w:val="C5A4D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7104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C9"/>
    <w:rsid w:val="00021B42"/>
    <w:rsid w:val="000E48A5"/>
    <w:rsid w:val="000F62F7"/>
    <w:rsid w:val="00122370"/>
    <w:rsid w:val="00223125"/>
    <w:rsid w:val="004B57BB"/>
    <w:rsid w:val="00516197"/>
    <w:rsid w:val="00726376"/>
    <w:rsid w:val="00727443"/>
    <w:rsid w:val="00730416"/>
    <w:rsid w:val="00845BC6"/>
    <w:rsid w:val="0087416F"/>
    <w:rsid w:val="00877085"/>
    <w:rsid w:val="008C14E9"/>
    <w:rsid w:val="009066CF"/>
    <w:rsid w:val="00913317"/>
    <w:rsid w:val="009E0530"/>
    <w:rsid w:val="009F2A87"/>
    <w:rsid w:val="009F754E"/>
    <w:rsid w:val="00A01EBC"/>
    <w:rsid w:val="00A026FC"/>
    <w:rsid w:val="00A16A37"/>
    <w:rsid w:val="00A367C9"/>
    <w:rsid w:val="00BC3882"/>
    <w:rsid w:val="00BD00AE"/>
    <w:rsid w:val="00CA1904"/>
    <w:rsid w:val="00DA2B0E"/>
    <w:rsid w:val="00DA3D61"/>
    <w:rsid w:val="00ED7E55"/>
    <w:rsid w:val="00FC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36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63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75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367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2637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F7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F75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Vdovin_SA</cp:lastModifiedBy>
  <cp:revision>8</cp:revision>
  <dcterms:created xsi:type="dcterms:W3CDTF">2016-02-24T03:09:00Z</dcterms:created>
  <dcterms:modified xsi:type="dcterms:W3CDTF">2016-02-25T08:20:00Z</dcterms:modified>
</cp:coreProperties>
</file>